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5862" w:rsidRDefault="000A5862">
      <w:pPr>
        <w:rPr>
          <w:rFonts w:ascii="Times New Roman" w:hAnsi="Times New Roman"/>
          <w:b/>
          <w:sz w:val="24"/>
        </w:rPr>
      </w:pPr>
      <w:bookmarkStart w:id="0" w:name="_GoBack"/>
      <w:r w:rsidRPr="000A5862">
        <w:rPr>
          <w:rFonts w:ascii="Times New Roman" w:hAnsi="Times New Roman"/>
          <w:b/>
          <w:noProof/>
          <w:sz w:val="24"/>
        </w:rPr>
        <w:drawing>
          <wp:inline distT="0" distB="0" distL="0" distR="0">
            <wp:extent cx="7096105" cy="10020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244" cy="100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32D56" w:rsidRDefault="00ED71DC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2-4 классы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418"/>
        <w:gridCol w:w="1559"/>
        <w:gridCol w:w="4253"/>
      </w:tblGrid>
      <w:tr w:rsidR="00B32D56"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pStyle w:val="a4"/>
              <w:spacing w:after="0"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Каникулярный период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pStyle w:val="a4"/>
              <w:spacing w:after="0"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Дата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pStyle w:val="a4"/>
              <w:spacing w:after="0"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Продолжительность (календарные дни)</w:t>
            </w:r>
          </w:p>
        </w:tc>
      </w:tr>
      <w:tr w:rsidR="00B32D56">
        <w:trPr>
          <w:trHeight w:val="596"/>
        </w:trPr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B32D56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pStyle w:val="a4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начало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pStyle w:val="a4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окончание</w:t>
            </w: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B32D56"/>
        </w:tc>
      </w:tr>
      <w:tr w:rsidR="00B32D56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pStyle w:val="a4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Осенние каникулы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D56" w:rsidRDefault="00ED71DC">
            <w:pPr>
              <w:pStyle w:val="a4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27.10.2024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D56" w:rsidRDefault="00ED71DC">
            <w:pPr>
              <w:pStyle w:val="a4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04.11.2024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D56" w:rsidRDefault="00ED71DC">
            <w:pPr>
              <w:pStyle w:val="a4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</w:tr>
      <w:tr w:rsidR="00B32D56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pStyle w:val="a4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Зимние каникулы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D56" w:rsidRDefault="00ED71DC">
            <w:pPr>
              <w:pStyle w:val="a4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31.12.2024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D56" w:rsidRDefault="00ED71DC">
            <w:pPr>
              <w:pStyle w:val="a4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08.01.2025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D56" w:rsidRDefault="00ED71DC">
            <w:pPr>
              <w:pStyle w:val="a4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</w:tr>
      <w:tr w:rsidR="00B32D56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pStyle w:val="a4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Весенние каникулы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D56" w:rsidRDefault="00ED71DC">
            <w:pPr>
              <w:pStyle w:val="a4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23.03.2025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D56" w:rsidRDefault="00ED71DC">
            <w:pPr>
              <w:pStyle w:val="a4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30.03.2025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D56" w:rsidRDefault="00ED71DC">
            <w:pPr>
              <w:pStyle w:val="a4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 w:rsidR="00B32D56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B32D56">
            <w:pPr>
              <w:pStyle w:val="a4"/>
              <w:spacing w:after="0" w:line="276" w:lineRule="auto"/>
              <w:rPr>
                <w:sz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B32D56">
            <w:pPr>
              <w:pStyle w:val="a4"/>
              <w:spacing w:after="0" w:line="276" w:lineRule="auto"/>
              <w:rPr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pStyle w:val="a4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 xml:space="preserve">         Всего: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pStyle w:val="a4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</w:tr>
    </w:tbl>
    <w:p w:rsidR="00B32D56" w:rsidRDefault="00B32D56">
      <w:pPr>
        <w:spacing w:after="0" w:line="240" w:lineRule="auto"/>
        <w:rPr>
          <w:rFonts w:ascii="Times New Roman" w:hAnsi="Times New Roman"/>
          <w:sz w:val="24"/>
        </w:rPr>
      </w:pPr>
    </w:p>
    <w:p w:rsidR="00B32D56" w:rsidRDefault="00ED71DC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4. Режим работы МОУ СОШ №3:</w:t>
      </w:r>
    </w:p>
    <w:p w:rsidR="00B32D56" w:rsidRDefault="00ED71DC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1- классы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3097"/>
        <w:gridCol w:w="2964"/>
      </w:tblGrid>
      <w:tr w:rsidR="00B32D56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Период учебной деятельности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классы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2- 4  классы</w:t>
            </w:r>
          </w:p>
        </w:tc>
      </w:tr>
      <w:tr w:rsidR="00B32D56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Учебная неделя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дней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дней</w:t>
            </w:r>
          </w:p>
        </w:tc>
      </w:tr>
      <w:tr w:rsidR="00B32D56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 минут (1-е полугодие)</w:t>
            </w:r>
          </w:p>
          <w:p w:rsidR="00B32D56" w:rsidRDefault="00ED71D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 минут (2-е полугодие)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 мин</w:t>
            </w:r>
          </w:p>
        </w:tc>
      </w:tr>
      <w:tr w:rsidR="00B32D56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Перерыв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10-15 мин, динамическая пауза 40 минут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10-15 мин</w:t>
            </w:r>
          </w:p>
        </w:tc>
      </w:tr>
    </w:tbl>
    <w:p w:rsidR="00B32D56" w:rsidRDefault="00B32D56">
      <w:pPr>
        <w:tabs>
          <w:tab w:val="left" w:pos="0"/>
        </w:tabs>
        <w:spacing w:before="30" w:after="30" w:line="240" w:lineRule="auto"/>
        <w:jc w:val="both"/>
        <w:rPr>
          <w:rFonts w:ascii="Times New Roman" w:hAnsi="Times New Roman"/>
          <w:b/>
          <w:spacing w:val="-3"/>
          <w:sz w:val="24"/>
        </w:rPr>
      </w:pPr>
    </w:p>
    <w:p w:rsidR="00B32D56" w:rsidRDefault="00ED71DC">
      <w:pPr>
        <w:tabs>
          <w:tab w:val="left" w:pos="0"/>
        </w:tabs>
        <w:spacing w:before="30" w:after="30" w:line="240" w:lineRule="auto"/>
        <w:jc w:val="both"/>
        <w:rPr>
          <w:rFonts w:ascii="Times New Roman" w:hAnsi="Times New Roman"/>
          <w:b/>
          <w:spacing w:val="-3"/>
          <w:sz w:val="24"/>
        </w:rPr>
      </w:pPr>
      <w:r>
        <w:rPr>
          <w:rFonts w:ascii="Times New Roman" w:hAnsi="Times New Roman"/>
          <w:b/>
          <w:spacing w:val="-3"/>
          <w:sz w:val="24"/>
        </w:rPr>
        <w:t xml:space="preserve"> График посещения столовой МОУ СОШ №3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B32D56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b/>
                <w:spacing w:val="-3"/>
              </w:rPr>
            </w:pPr>
            <w:r>
              <w:rPr>
                <w:rFonts w:ascii="Times New Roman" w:hAnsi="Times New Roman"/>
                <w:b/>
                <w:spacing w:val="-3"/>
              </w:rPr>
              <w:t>Классы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b/>
                <w:spacing w:val="-3"/>
              </w:rPr>
            </w:pPr>
            <w:r>
              <w:rPr>
                <w:rFonts w:ascii="Times New Roman" w:hAnsi="Times New Roman"/>
                <w:b/>
                <w:spacing w:val="-3"/>
              </w:rPr>
              <w:t>1-А, Б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b/>
                <w:spacing w:val="-3"/>
              </w:rPr>
            </w:pPr>
            <w:r>
              <w:rPr>
                <w:rFonts w:ascii="Times New Roman" w:hAnsi="Times New Roman"/>
                <w:b/>
                <w:spacing w:val="-3"/>
              </w:rPr>
              <w:t>2-А, Б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b/>
                <w:spacing w:val="-3"/>
              </w:rPr>
            </w:pPr>
            <w:r>
              <w:rPr>
                <w:rFonts w:ascii="Times New Roman" w:hAnsi="Times New Roman"/>
                <w:b/>
                <w:spacing w:val="-3"/>
              </w:rPr>
              <w:t>3-А, Б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b/>
                <w:spacing w:val="-3"/>
              </w:rPr>
            </w:pPr>
            <w:r>
              <w:rPr>
                <w:rFonts w:ascii="Times New Roman" w:hAnsi="Times New Roman"/>
                <w:b/>
                <w:spacing w:val="-3"/>
              </w:rPr>
              <w:t>4 -А, Б</w:t>
            </w:r>
          </w:p>
        </w:tc>
      </w:tr>
      <w:tr w:rsidR="00B32D56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b/>
                <w:spacing w:val="-3"/>
              </w:rPr>
            </w:pPr>
            <w:r>
              <w:rPr>
                <w:rFonts w:ascii="Times New Roman" w:hAnsi="Times New Roman"/>
                <w:b/>
                <w:spacing w:val="-3"/>
              </w:rPr>
              <w:t>время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tabs>
                <w:tab w:val="left" w:pos="0"/>
              </w:tabs>
              <w:spacing w:before="30" w:after="30"/>
              <w:jc w:val="center"/>
              <w:rPr>
                <w:rFonts w:ascii="Times New Roman" w:hAnsi="Times New Roman"/>
                <w:b/>
                <w:spacing w:val="-3"/>
              </w:rPr>
            </w:pPr>
            <w:r>
              <w:rPr>
                <w:rFonts w:ascii="Times New Roman" w:hAnsi="Times New Roman"/>
                <w:b/>
                <w:spacing w:val="-3"/>
              </w:rPr>
              <w:t>8.55 – 9.05</w:t>
            </w:r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tabs>
                <w:tab w:val="left" w:pos="0"/>
              </w:tabs>
              <w:spacing w:before="30" w:after="30"/>
              <w:jc w:val="center"/>
              <w:rPr>
                <w:rFonts w:ascii="Times New Roman" w:hAnsi="Times New Roman"/>
                <w:b/>
                <w:spacing w:val="-3"/>
              </w:rPr>
            </w:pPr>
            <w:r>
              <w:rPr>
                <w:rFonts w:ascii="Times New Roman" w:hAnsi="Times New Roman"/>
                <w:b/>
                <w:spacing w:val="-3"/>
              </w:rPr>
              <w:t>9.50-10.00</w:t>
            </w:r>
          </w:p>
        </w:tc>
      </w:tr>
    </w:tbl>
    <w:p w:rsidR="00B32D56" w:rsidRDefault="00B32D56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B32D56" w:rsidRDefault="00ED71DC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5. Распределение образовательной недельной нагрузки </w:t>
      </w:r>
    </w:p>
    <w:p w:rsidR="00B32D56" w:rsidRDefault="00ED71DC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1-4 классы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1300"/>
        <w:gridCol w:w="1393"/>
        <w:gridCol w:w="1417"/>
        <w:gridCol w:w="1560"/>
      </w:tblGrid>
      <w:tr w:rsidR="00B32D56">
        <w:tc>
          <w:tcPr>
            <w:tcW w:w="3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Образовательная деятельность</w:t>
            </w:r>
          </w:p>
        </w:tc>
        <w:tc>
          <w:tcPr>
            <w:tcW w:w="5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Недельная нагрузка (5-дневная учебная неделя) в часах</w:t>
            </w:r>
          </w:p>
        </w:tc>
      </w:tr>
      <w:tr w:rsidR="00B32D56">
        <w:tc>
          <w:tcPr>
            <w:tcW w:w="3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B32D56"/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1-е классы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2-е классы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3-е классы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4-е классы</w:t>
            </w:r>
          </w:p>
        </w:tc>
      </w:tr>
      <w:tr w:rsidR="00B32D56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Урочная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</w:tr>
      <w:tr w:rsidR="00B32D56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Внеурочная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Pr="003A0C5E" w:rsidRDefault="00A56A1F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18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Pr="003A0C5E" w:rsidRDefault="003A0C5E" w:rsidP="00A56A1F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3A0C5E">
              <w:rPr>
                <w:rFonts w:ascii="Times New Roman" w:hAnsi="Times New Roman"/>
                <w:color w:val="auto"/>
              </w:rPr>
              <w:t>1</w:t>
            </w:r>
            <w:r w:rsidR="00A56A1F">
              <w:rPr>
                <w:rFonts w:ascii="Times New Roman" w:hAnsi="Times New Roman"/>
                <w:color w:val="auto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Pr="003A0C5E" w:rsidRDefault="00ED71DC" w:rsidP="00A56A1F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3A0C5E">
              <w:rPr>
                <w:rFonts w:ascii="Times New Roman" w:hAnsi="Times New Roman"/>
                <w:color w:val="auto"/>
              </w:rPr>
              <w:t>1</w:t>
            </w:r>
            <w:r w:rsidR="00A56A1F">
              <w:rPr>
                <w:rFonts w:ascii="Times New Roman" w:hAnsi="Times New Roman"/>
                <w:color w:val="auto"/>
              </w:rPr>
              <w:t>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Pr="003A0C5E" w:rsidRDefault="00ED71DC" w:rsidP="00A56A1F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3A0C5E">
              <w:rPr>
                <w:rFonts w:ascii="Times New Roman" w:hAnsi="Times New Roman"/>
                <w:color w:val="auto"/>
              </w:rPr>
              <w:t>1</w:t>
            </w:r>
            <w:r w:rsidR="00A56A1F">
              <w:rPr>
                <w:rFonts w:ascii="Times New Roman" w:hAnsi="Times New Roman"/>
                <w:color w:val="auto"/>
              </w:rPr>
              <w:t>4</w:t>
            </w:r>
          </w:p>
        </w:tc>
      </w:tr>
    </w:tbl>
    <w:p w:rsidR="00B32D56" w:rsidRDefault="00B32D56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B32D56" w:rsidRDefault="00ED71DC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6. Расписание звонков и перемен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190"/>
        <w:gridCol w:w="3472"/>
      </w:tblGrid>
      <w:tr w:rsidR="00B32D56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spacing w:before="24" w:after="2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spacing w:before="24" w:after="2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Продолжительность урока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spacing w:before="24" w:after="2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Продолжительность перемены</w:t>
            </w:r>
          </w:p>
        </w:tc>
      </w:tr>
      <w:tr w:rsidR="00B32D56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spacing w:before="24" w:after="2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spacing w:before="24" w:after="2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8.15 – 8.55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spacing w:before="24" w:after="2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минут</w:t>
            </w:r>
          </w:p>
        </w:tc>
      </w:tr>
      <w:tr w:rsidR="00B32D56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spacing w:before="24" w:after="2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spacing w:before="24" w:after="2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9.10 – 9.50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spacing w:before="24" w:after="2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динамическая пауза 40 минут</w:t>
            </w:r>
          </w:p>
        </w:tc>
      </w:tr>
      <w:tr w:rsidR="00B32D56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spacing w:before="24" w:after="2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spacing w:before="24" w:after="2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 – 10.40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spacing w:before="24" w:after="2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 мин</w:t>
            </w:r>
          </w:p>
        </w:tc>
      </w:tr>
      <w:tr w:rsidR="00B32D56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spacing w:before="24" w:after="2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spacing w:before="24" w:after="2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10.55 – 11.35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spacing w:before="24" w:after="2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 минут</w:t>
            </w:r>
          </w:p>
        </w:tc>
      </w:tr>
      <w:tr w:rsidR="00B32D56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spacing w:before="24" w:after="2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spacing w:before="24" w:after="2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11.50 – 12.30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spacing w:before="24" w:after="2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минут</w:t>
            </w:r>
          </w:p>
        </w:tc>
      </w:tr>
      <w:tr w:rsidR="00B32D56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spacing w:before="24" w:after="2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spacing w:before="24" w:after="2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12.40 – 13.20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spacing w:before="24" w:after="2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минут</w:t>
            </w:r>
          </w:p>
        </w:tc>
      </w:tr>
    </w:tbl>
    <w:p w:rsidR="00B32D56" w:rsidRDefault="00B32D56">
      <w:pPr>
        <w:spacing w:after="0" w:line="240" w:lineRule="auto"/>
      </w:pPr>
    </w:p>
    <w:p w:rsidR="00B32D56" w:rsidRDefault="00ED71DC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7. Организация промежуточной аттестации</w:t>
      </w:r>
    </w:p>
    <w:p w:rsidR="00B32D56" w:rsidRDefault="00ED71DC">
      <w:pPr>
        <w:pStyle w:val="ab"/>
        <w:jc w:val="both"/>
        <w:rPr>
          <w:rFonts w:ascii="Times New Roman" w:hAnsi="Times New Roman"/>
          <w:color w:val="FF0000"/>
          <w:sz w:val="24"/>
        </w:rPr>
      </w:pPr>
      <w:r>
        <w:rPr>
          <w:rFonts w:ascii="Times New Roman" w:hAnsi="Times New Roman"/>
          <w:sz w:val="24"/>
        </w:rPr>
        <w:t xml:space="preserve">Промежуточная аттестация проводится в переводных классах с 07 апреля по 07 мая без прекращения образовательной деятельности. Выполнение работ </w:t>
      </w:r>
      <w:r>
        <w:rPr>
          <w:rFonts w:ascii="Times New Roman" w:hAnsi="Times New Roman"/>
          <w:color w:val="FF0000"/>
          <w:sz w:val="24"/>
        </w:rPr>
        <w:t xml:space="preserve">ВПР по приказу № 1139 от </w:t>
      </w:r>
      <w:proofErr w:type="gramStart"/>
      <w:r>
        <w:rPr>
          <w:rFonts w:ascii="Times New Roman" w:hAnsi="Times New Roman"/>
          <w:color w:val="FF0000"/>
          <w:sz w:val="24"/>
        </w:rPr>
        <w:t>16.08.2021  Федеральной</w:t>
      </w:r>
      <w:proofErr w:type="gramEnd"/>
      <w:r>
        <w:rPr>
          <w:rFonts w:ascii="Times New Roman" w:hAnsi="Times New Roman"/>
          <w:color w:val="FF0000"/>
          <w:sz w:val="24"/>
        </w:rPr>
        <w:t xml:space="preserve"> службы по надзору в сфере образования и науки. 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4252"/>
        <w:gridCol w:w="3793"/>
      </w:tblGrid>
      <w:tr w:rsidR="00B32D56">
        <w:tc>
          <w:tcPr>
            <w:tcW w:w="1526" w:type="dxa"/>
          </w:tcPr>
          <w:p w:rsidR="00B32D56" w:rsidRDefault="00ED7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Классы</w:t>
            </w:r>
          </w:p>
        </w:tc>
        <w:tc>
          <w:tcPr>
            <w:tcW w:w="4252" w:type="dxa"/>
          </w:tcPr>
          <w:p w:rsidR="00B32D56" w:rsidRDefault="00ED7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Предметы, по которым осуществляется промежуточная аттестация</w:t>
            </w:r>
          </w:p>
        </w:tc>
        <w:tc>
          <w:tcPr>
            <w:tcW w:w="3793" w:type="dxa"/>
          </w:tcPr>
          <w:p w:rsidR="00B32D56" w:rsidRDefault="00ED7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Формы проведения П/А</w:t>
            </w:r>
          </w:p>
        </w:tc>
      </w:tr>
      <w:tr w:rsidR="00B32D56">
        <w:trPr>
          <w:trHeight w:val="396"/>
        </w:trPr>
        <w:tc>
          <w:tcPr>
            <w:tcW w:w="1526" w:type="dxa"/>
            <w:vMerge w:val="restart"/>
          </w:tcPr>
          <w:p w:rsidR="00B32D56" w:rsidRDefault="00ED7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классы</w:t>
            </w:r>
          </w:p>
        </w:tc>
        <w:tc>
          <w:tcPr>
            <w:tcW w:w="4252" w:type="dxa"/>
          </w:tcPr>
          <w:p w:rsidR="00B32D56" w:rsidRDefault="00ED7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3793" w:type="dxa"/>
            <w:vMerge w:val="restart"/>
          </w:tcPr>
          <w:p w:rsidR="00B32D56" w:rsidRDefault="00ED7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Диагностические работы</w:t>
            </w:r>
          </w:p>
        </w:tc>
      </w:tr>
      <w:tr w:rsidR="00B32D56">
        <w:tc>
          <w:tcPr>
            <w:tcW w:w="1526" w:type="dxa"/>
            <w:vMerge/>
          </w:tcPr>
          <w:p w:rsidR="00B32D56" w:rsidRDefault="00B32D56"/>
        </w:tc>
        <w:tc>
          <w:tcPr>
            <w:tcW w:w="4252" w:type="dxa"/>
          </w:tcPr>
          <w:p w:rsidR="00B32D56" w:rsidRDefault="00ED7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3793" w:type="dxa"/>
            <w:vMerge/>
          </w:tcPr>
          <w:p w:rsidR="00B32D56" w:rsidRDefault="00B32D56"/>
        </w:tc>
      </w:tr>
      <w:tr w:rsidR="00B32D56">
        <w:tc>
          <w:tcPr>
            <w:tcW w:w="1526" w:type="dxa"/>
            <w:vMerge/>
          </w:tcPr>
          <w:p w:rsidR="00B32D56" w:rsidRDefault="00B32D56"/>
        </w:tc>
        <w:tc>
          <w:tcPr>
            <w:tcW w:w="4252" w:type="dxa"/>
          </w:tcPr>
          <w:p w:rsidR="00B32D56" w:rsidRDefault="00ED7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Литературное чтение</w:t>
            </w:r>
          </w:p>
        </w:tc>
        <w:tc>
          <w:tcPr>
            <w:tcW w:w="3793" w:type="dxa"/>
          </w:tcPr>
          <w:p w:rsidR="00B32D56" w:rsidRDefault="00ED7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Проверка навыков чтения (осмысленное чтение)</w:t>
            </w:r>
          </w:p>
        </w:tc>
      </w:tr>
      <w:tr w:rsidR="00B32D56">
        <w:tc>
          <w:tcPr>
            <w:tcW w:w="1526" w:type="dxa"/>
            <w:vMerge w:val="restart"/>
          </w:tcPr>
          <w:p w:rsidR="00B32D56" w:rsidRDefault="00ED7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классы</w:t>
            </w:r>
          </w:p>
        </w:tc>
        <w:tc>
          <w:tcPr>
            <w:tcW w:w="4252" w:type="dxa"/>
          </w:tcPr>
          <w:p w:rsidR="00B32D56" w:rsidRDefault="00ED7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3793" w:type="dxa"/>
          </w:tcPr>
          <w:p w:rsidR="00B32D56" w:rsidRDefault="00ED7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Комплексная контрольная работа</w:t>
            </w:r>
          </w:p>
        </w:tc>
      </w:tr>
      <w:tr w:rsidR="00B32D56">
        <w:tc>
          <w:tcPr>
            <w:tcW w:w="1526" w:type="dxa"/>
            <w:vMerge/>
          </w:tcPr>
          <w:p w:rsidR="00B32D56" w:rsidRDefault="00B32D56"/>
        </w:tc>
        <w:tc>
          <w:tcPr>
            <w:tcW w:w="4252" w:type="dxa"/>
          </w:tcPr>
          <w:p w:rsidR="00B32D56" w:rsidRDefault="00ED7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3793" w:type="dxa"/>
          </w:tcPr>
          <w:p w:rsidR="00B32D56" w:rsidRDefault="00ED7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Комплексная контрольная работа</w:t>
            </w:r>
          </w:p>
        </w:tc>
      </w:tr>
      <w:tr w:rsidR="00B32D56">
        <w:tc>
          <w:tcPr>
            <w:tcW w:w="1526" w:type="dxa"/>
            <w:vMerge/>
          </w:tcPr>
          <w:p w:rsidR="00B32D56" w:rsidRDefault="00B32D56"/>
        </w:tc>
        <w:tc>
          <w:tcPr>
            <w:tcW w:w="4252" w:type="dxa"/>
          </w:tcPr>
          <w:p w:rsidR="00B32D56" w:rsidRDefault="00ED7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Литературное чтение</w:t>
            </w:r>
          </w:p>
        </w:tc>
        <w:tc>
          <w:tcPr>
            <w:tcW w:w="3793" w:type="dxa"/>
          </w:tcPr>
          <w:p w:rsidR="00B32D56" w:rsidRDefault="00ED7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Итоговая контрольная работа</w:t>
            </w:r>
          </w:p>
        </w:tc>
      </w:tr>
      <w:tr w:rsidR="00B32D56">
        <w:tc>
          <w:tcPr>
            <w:tcW w:w="1526" w:type="dxa"/>
            <w:vMerge/>
          </w:tcPr>
          <w:p w:rsidR="00B32D56" w:rsidRDefault="00B32D56"/>
        </w:tc>
        <w:tc>
          <w:tcPr>
            <w:tcW w:w="4252" w:type="dxa"/>
          </w:tcPr>
          <w:p w:rsidR="00B32D56" w:rsidRDefault="00ED7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Окружающий мир</w:t>
            </w:r>
          </w:p>
        </w:tc>
        <w:tc>
          <w:tcPr>
            <w:tcW w:w="3793" w:type="dxa"/>
          </w:tcPr>
          <w:p w:rsidR="00B32D56" w:rsidRDefault="00ED7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Комплексная контрольная работа</w:t>
            </w:r>
          </w:p>
        </w:tc>
      </w:tr>
      <w:tr w:rsidR="00B32D56">
        <w:tc>
          <w:tcPr>
            <w:tcW w:w="1526" w:type="dxa"/>
            <w:vMerge/>
          </w:tcPr>
          <w:p w:rsidR="00B32D56" w:rsidRDefault="00B32D56"/>
        </w:tc>
        <w:tc>
          <w:tcPr>
            <w:tcW w:w="4252" w:type="dxa"/>
          </w:tcPr>
          <w:p w:rsidR="00B32D56" w:rsidRDefault="00ED7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остальным предметам учебного плана</w:t>
            </w:r>
          </w:p>
        </w:tc>
        <w:tc>
          <w:tcPr>
            <w:tcW w:w="3793" w:type="dxa"/>
          </w:tcPr>
          <w:p w:rsidR="00B32D56" w:rsidRDefault="00ED7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Интегрированный зачет</w:t>
            </w:r>
          </w:p>
        </w:tc>
      </w:tr>
      <w:tr w:rsidR="00B32D56">
        <w:tc>
          <w:tcPr>
            <w:tcW w:w="1526" w:type="dxa"/>
            <w:vMerge w:val="restart"/>
          </w:tcPr>
          <w:p w:rsidR="00B32D56" w:rsidRDefault="00ED71DC">
            <w:pPr>
              <w:pStyle w:val="ab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lastRenderedPageBreak/>
              <w:t>3 классы</w:t>
            </w:r>
          </w:p>
        </w:tc>
        <w:tc>
          <w:tcPr>
            <w:tcW w:w="4252" w:type="dxa"/>
          </w:tcPr>
          <w:p w:rsidR="00B32D56" w:rsidRDefault="00ED7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3793" w:type="dxa"/>
          </w:tcPr>
          <w:p w:rsidR="00B32D56" w:rsidRDefault="00ED7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Комплексная контрольная работа</w:t>
            </w:r>
          </w:p>
        </w:tc>
      </w:tr>
      <w:tr w:rsidR="00B32D56">
        <w:tc>
          <w:tcPr>
            <w:tcW w:w="1526" w:type="dxa"/>
            <w:vMerge/>
          </w:tcPr>
          <w:p w:rsidR="00B32D56" w:rsidRDefault="00B32D56"/>
        </w:tc>
        <w:tc>
          <w:tcPr>
            <w:tcW w:w="4252" w:type="dxa"/>
          </w:tcPr>
          <w:p w:rsidR="00B32D56" w:rsidRDefault="00ED7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3793" w:type="dxa"/>
          </w:tcPr>
          <w:p w:rsidR="00B32D56" w:rsidRDefault="00ED7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Комплексная контрольная работа</w:t>
            </w:r>
          </w:p>
        </w:tc>
      </w:tr>
      <w:tr w:rsidR="00B32D56">
        <w:tc>
          <w:tcPr>
            <w:tcW w:w="1526" w:type="dxa"/>
            <w:vMerge/>
          </w:tcPr>
          <w:p w:rsidR="00B32D56" w:rsidRDefault="00B32D56"/>
        </w:tc>
        <w:tc>
          <w:tcPr>
            <w:tcW w:w="4252" w:type="dxa"/>
          </w:tcPr>
          <w:p w:rsidR="00B32D56" w:rsidRDefault="00ED7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Литературное чтение</w:t>
            </w:r>
          </w:p>
        </w:tc>
        <w:tc>
          <w:tcPr>
            <w:tcW w:w="3793" w:type="dxa"/>
          </w:tcPr>
          <w:p w:rsidR="00B32D56" w:rsidRDefault="00ED7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Итоговая контрольная работа</w:t>
            </w:r>
          </w:p>
        </w:tc>
      </w:tr>
      <w:tr w:rsidR="00B32D56">
        <w:tc>
          <w:tcPr>
            <w:tcW w:w="1526" w:type="dxa"/>
            <w:vMerge/>
          </w:tcPr>
          <w:p w:rsidR="00B32D56" w:rsidRDefault="00B32D56"/>
        </w:tc>
        <w:tc>
          <w:tcPr>
            <w:tcW w:w="4252" w:type="dxa"/>
          </w:tcPr>
          <w:p w:rsidR="00B32D56" w:rsidRDefault="00ED7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Окружающий мир</w:t>
            </w:r>
          </w:p>
        </w:tc>
        <w:tc>
          <w:tcPr>
            <w:tcW w:w="3793" w:type="dxa"/>
          </w:tcPr>
          <w:p w:rsidR="00B32D56" w:rsidRDefault="00ED7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Комплексная контрольная работа</w:t>
            </w:r>
          </w:p>
        </w:tc>
      </w:tr>
      <w:tr w:rsidR="00B32D56">
        <w:tc>
          <w:tcPr>
            <w:tcW w:w="1526" w:type="dxa"/>
            <w:vMerge/>
          </w:tcPr>
          <w:p w:rsidR="00B32D56" w:rsidRDefault="00B32D56"/>
        </w:tc>
        <w:tc>
          <w:tcPr>
            <w:tcW w:w="4252" w:type="dxa"/>
          </w:tcPr>
          <w:p w:rsidR="00B32D56" w:rsidRDefault="00ED7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Иностранный язык</w:t>
            </w:r>
          </w:p>
        </w:tc>
        <w:tc>
          <w:tcPr>
            <w:tcW w:w="3793" w:type="dxa"/>
          </w:tcPr>
          <w:p w:rsidR="00B32D56" w:rsidRDefault="00ED7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Итоговая контрольная работа</w:t>
            </w:r>
          </w:p>
        </w:tc>
      </w:tr>
      <w:tr w:rsidR="00B32D56">
        <w:tc>
          <w:tcPr>
            <w:tcW w:w="1526" w:type="dxa"/>
            <w:vMerge/>
          </w:tcPr>
          <w:p w:rsidR="00B32D56" w:rsidRDefault="00B32D56"/>
        </w:tc>
        <w:tc>
          <w:tcPr>
            <w:tcW w:w="4252" w:type="dxa"/>
          </w:tcPr>
          <w:p w:rsidR="00B32D56" w:rsidRDefault="00ED7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остальным предметам учебного плана</w:t>
            </w:r>
          </w:p>
        </w:tc>
        <w:tc>
          <w:tcPr>
            <w:tcW w:w="3793" w:type="dxa"/>
          </w:tcPr>
          <w:p w:rsidR="00B32D56" w:rsidRDefault="00ED7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Интегрированный зачет</w:t>
            </w:r>
          </w:p>
        </w:tc>
      </w:tr>
      <w:tr w:rsidR="00B32D56">
        <w:trPr>
          <w:trHeight w:val="200"/>
        </w:trPr>
        <w:tc>
          <w:tcPr>
            <w:tcW w:w="1526" w:type="dxa"/>
            <w:vMerge w:val="restart"/>
          </w:tcPr>
          <w:p w:rsidR="00B32D56" w:rsidRDefault="00ED71DC">
            <w:pPr>
              <w:pStyle w:val="ab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классы</w:t>
            </w:r>
          </w:p>
        </w:tc>
        <w:tc>
          <w:tcPr>
            <w:tcW w:w="4252" w:type="dxa"/>
          </w:tcPr>
          <w:p w:rsidR="00B32D56" w:rsidRDefault="00ED7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3793" w:type="dxa"/>
          </w:tcPr>
          <w:p w:rsidR="00B32D56" w:rsidRDefault="00ED7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ВПР</w:t>
            </w:r>
          </w:p>
        </w:tc>
      </w:tr>
      <w:tr w:rsidR="00B32D56">
        <w:trPr>
          <w:trHeight w:val="200"/>
        </w:trPr>
        <w:tc>
          <w:tcPr>
            <w:tcW w:w="1526" w:type="dxa"/>
            <w:vMerge/>
          </w:tcPr>
          <w:p w:rsidR="00B32D56" w:rsidRDefault="00B32D56"/>
        </w:tc>
        <w:tc>
          <w:tcPr>
            <w:tcW w:w="4252" w:type="dxa"/>
          </w:tcPr>
          <w:p w:rsidR="00B32D56" w:rsidRDefault="00ED7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3793" w:type="dxa"/>
          </w:tcPr>
          <w:p w:rsidR="00B32D56" w:rsidRDefault="00ED7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ВПР</w:t>
            </w:r>
          </w:p>
        </w:tc>
      </w:tr>
      <w:tr w:rsidR="00B32D56">
        <w:trPr>
          <w:trHeight w:val="200"/>
        </w:trPr>
        <w:tc>
          <w:tcPr>
            <w:tcW w:w="1526" w:type="dxa"/>
            <w:vMerge/>
          </w:tcPr>
          <w:p w:rsidR="00B32D56" w:rsidRDefault="00B32D56"/>
        </w:tc>
        <w:tc>
          <w:tcPr>
            <w:tcW w:w="42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D56" w:rsidRDefault="00ED7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Литературное чтение</w:t>
            </w:r>
          </w:p>
          <w:p w:rsidR="00B32D56" w:rsidRDefault="00ED7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Иностранный язык</w:t>
            </w:r>
          </w:p>
          <w:p w:rsidR="00B32D56" w:rsidRDefault="00ED7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Окружающий мир (один из предметов)</w:t>
            </w:r>
          </w:p>
        </w:tc>
        <w:tc>
          <w:tcPr>
            <w:tcW w:w="3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D56" w:rsidRDefault="00ED7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ВПР/ИКР</w:t>
            </w:r>
          </w:p>
        </w:tc>
      </w:tr>
      <w:tr w:rsidR="00B32D56">
        <w:trPr>
          <w:trHeight w:val="200"/>
        </w:trPr>
        <w:tc>
          <w:tcPr>
            <w:tcW w:w="1526" w:type="dxa"/>
            <w:vMerge/>
          </w:tcPr>
          <w:p w:rsidR="00B32D56" w:rsidRDefault="00B32D56"/>
        </w:tc>
        <w:tc>
          <w:tcPr>
            <w:tcW w:w="42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D56" w:rsidRDefault="00B32D56"/>
        </w:tc>
        <w:tc>
          <w:tcPr>
            <w:tcW w:w="3793" w:type="dxa"/>
          </w:tcPr>
          <w:p w:rsidR="00B32D56" w:rsidRDefault="00ED7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ВПР/ИКР</w:t>
            </w:r>
          </w:p>
        </w:tc>
      </w:tr>
      <w:tr w:rsidR="00B32D56">
        <w:trPr>
          <w:trHeight w:val="200"/>
        </w:trPr>
        <w:tc>
          <w:tcPr>
            <w:tcW w:w="1526" w:type="dxa"/>
            <w:vMerge/>
          </w:tcPr>
          <w:p w:rsidR="00B32D56" w:rsidRDefault="00B32D56"/>
        </w:tc>
        <w:tc>
          <w:tcPr>
            <w:tcW w:w="42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D56" w:rsidRDefault="00B32D56"/>
        </w:tc>
        <w:tc>
          <w:tcPr>
            <w:tcW w:w="3793" w:type="dxa"/>
          </w:tcPr>
          <w:p w:rsidR="00B32D56" w:rsidRDefault="00ED7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ВПР/ИКР</w:t>
            </w:r>
          </w:p>
        </w:tc>
      </w:tr>
      <w:tr w:rsidR="00B32D56">
        <w:trPr>
          <w:trHeight w:val="200"/>
        </w:trPr>
        <w:tc>
          <w:tcPr>
            <w:tcW w:w="1526" w:type="dxa"/>
            <w:vMerge/>
          </w:tcPr>
          <w:p w:rsidR="00B32D56" w:rsidRDefault="00B32D56"/>
        </w:tc>
        <w:tc>
          <w:tcPr>
            <w:tcW w:w="4252" w:type="dxa"/>
          </w:tcPr>
          <w:p w:rsidR="00B32D56" w:rsidRDefault="00ED7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остальным предметам учебного плана</w:t>
            </w:r>
          </w:p>
        </w:tc>
        <w:tc>
          <w:tcPr>
            <w:tcW w:w="3793" w:type="dxa"/>
          </w:tcPr>
          <w:p w:rsidR="00B32D56" w:rsidRDefault="00ED7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Интегрированный зачет</w:t>
            </w:r>
          </w:p>
        </w:tc>
      </w:tr>
    </w:tbl>
    <w:p w:rsidR="00B32D56" w:rsidRDefault="00B32D56">
      <w:pPr>
        <w:tabs>
          <w:tab w:val="left" w:pos="0"/>
        </w:tabs>
        <w:spacing w:before="30" w:after="30" w:line="240" w:lineRule="auto"/>
        <w:jc w:val="both"/>
        <w:rPr>
          <w:rFonts w:ascii="Times New Roman" w:hAnsi="Times New Roman"/>
          <w:b/>
          <w:spacing w:val="-3"/>
          <w:sz w:val="24"/>
        </w:rPr>
      </w:pPr>
    </w:p>
    <w:p w:rsidR="00B32D56" w:rsidRDefault="00ED71DC">
      <w:pPr>
        <w:tabs>
          <w:tab w:val="left" w:pos="0"/>
        </w:tabs>
        <w:spacing w:before="30" w:after="30" w:line="240" w:lineRule="auto"/>
        <w:jc w:val="both"/>
        <w:rPr>
          <w:rFonts w:ascii="Times New Roman" w:hAnsi="Times New Roman"/>
          <w:b/>
          <w:spacing w:val="-3"/>
          <w:sz w:val="24"/>
        </w:rPr>
      </w:pPr>
      <w:r>
        <w:rPr>
          <w:rFonts w:ascii="Times New Roman" w:hAnsi="Times New Roman"/>
          <w:b/>
          <w:spacing w:val="-3"/>
          <w:sz w:val="24"/>
        </w:rPr>
        <w:t>8. График проведения родительских собраний в МОУ СОШ №3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B32D56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b/>
                <w:spacing w:val="-3"/>
                <w:sz w:val="24"/>
              </w:rPr>
            </w:pPr>
            <w:r>
              <w:rPr>
                <w:rFonts w:ascii="Times New Roman" w:hAnsi="Times New Roman"/>
                <w:b/>
                <w:spacing w:val="-3"/>
                <w:sz w:val="24"/>
              </w:rPr>
              <w:t>Классы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b/>
                <w:spacing w:val="-3"/>
                <w:sz w:val="24"/>
              </w:rPr>
            </w:pPr>
            <w:r>
              <w:rPr>
                <w:rFonts w:ascii="Times New Roman" w:hAnsi="Times New Roman"/>
                <w:b/>
                <w:spacing w:val="-3"/>
                <w:sz w:val="24"/>
              </w:rPr>
              <w:t>1 четверть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b/>
                <w:spacing w:val="-3"/>
                <w:sz w:val="24"/>
              </w:rPr>
            </w:pPr>
            <w:r>
              <w:rPr>
                <w:rFonts w:ascii="Times New Roman" w:hAnsi="Times New Roman"/>
                <w:b/>
                <w:spacing w:val="-3"/>
                <w:sz w:val="24"/>
              </w:rPr>
              <w:t>2 четверть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b/>
                <w:spacing w:val="-3"/>
                <w:sz w:val="24"/>
              </w:rPr>
            </w:pPr>
            <w:r>
              <w:rPr>
                <w:rFonts w:ascii="Times New Roman" w:hAnsi="Times New Roman"/>
                <w:b/>
                <w:spacing w:val="-3"/>
                <w:sz w:val="24"/>
              </w:rPr>
              <w:t>3 четверть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b/>
                <w:spacing w:val="-3"/>
                <w:sz w:val="24"/>
              </w:rPr>
            </w:pPr>
            <w:r>
              <w:rPr>
                <w:rFonts w:ascii="Times New Roman" w:hAnsi="Times New Roman"/>
                <w:b/>
                <w:spacing w:val="-3"/>
                <w:sz w:val="24"/>
              </w:rPr>
              <w:t>4 четверть</w:t>
            </w:r>
          </w:p>
        </w:tc>
      </w:tr>
      <w:tr w:rsidR="00B32D56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b/>
                <w:spacing w:val="-3"/>
                <w:sz w:val="24"/>
              </w:rPr>
            </w:pPr>
            <w:r>
              <w:rPr>
                <w:rFonts w:ascii="Times New Roman" w:hAnsi="Times New Roman"/>
                <w:b/>
                <w:spacing w:val="-3"/>
                <w:sz w:val="24"/>
              </w:rPr>
              <w:t>1-А,Б</w:t>
            </w:r>
          </w:p>
        </w:tc>
        <w:tc>
          <w:tcPr>
            <w:tcW w:w="1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09.10.2024</w:t>
            </w:r>
          </w:p>
          <w:p w:rsidR="00B32D56" w:rsidRDefault="00ED71DC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(среда)</w:t>
            </w:r>
          </w:p>
          <w:p w:rsidR="00B32D56" w:rsidRDefault="00B32D56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</w:p>
        </w:tc>
        <w:tc>
          <w:tcPr>
            <w:tcW w:w="1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11.12.2024</w:t>
            </w:r>
          </w:p>
          <w:p w:rsidR="00B32D56" w:rsidRDefault="00ED71DC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 xml:space="preserve">(среда) </w:t>
            </w:r>
          </w:p>
          <w:p w:rsidR="00B32D56" w:rsidRDefault="00B32D56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</w:p>
        </w:tc>
        <w:tc>
          <w:tcPr>
            <w:tcW w:w="1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05.03.2025</w:t>
            </w:r>
          </w:p>
          <w:p w:rsidR="00B32D56" w:rsidRDefault="00ED71DC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(среда)</w:t>
            </w:r>
          </w:p>
        </w:tc>
        <w:tc>
          <w:tcPr>
            <w:tcW w:w="19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29.04.2025</w:t>
            </w:r>
          </w:p>
          <w:p w:rsidR="00B32D56" w:rsidRDefault="00ED71DC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(среда)</w:t>
            </w:r>
          </w:p>
        </w:tc>
      </w:tr>
      <w:tr w:rsidR="00B32D56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b/>
                <w:spacing w:val="-3"/>
                <w:sz w:val="24"/>
              </w:rPr>
            </w:pPr>
            <w:r>
              <w:rPr>
                <w:rFonts w:ascii="Times New Roman" w:hAnsi="Times New Roman"/>
                <w:b/>
                <w:spacing w:val="-3"/>
                <w:sz w:val="24"/>
              </w:rPr>
              <w:t>2-А,Б</w:t>
            </w:r>
          </w:p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B32D56"/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B32D56"/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B32D56"/>
        </w:tc>
        <w:tc>
          <w:tcPr>
            <w:tcW w:w="19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B32D56"/>
        </w:tc>
      </w:tr>
      <w:tr w:rsidR="00B32D56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b/>
                <w:spacing w:val="-3"/>
                <w:sz w:val="24"/>
              </w:rPr>
            </w:pPr>
            <w:r>
              <w:rPr>
                <w:rFonts w:ascii="Times New Roman" w:hAnsi="Times New Roman"/>
                <w:b/>
                <w:spacing w:val="-3"/>
                <w:sz w:val="24"/>
              </w:rPr>
              <w:t>3-А,Б</w:t>
            </w:r>
          </w:p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B32D56"/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B32D56"/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B32D56"/>
        </w:tc>
        <w:tc>
          <w:tcPr>
            <w:tcW w:w="19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B32D56"/>
        </w:tc>
      </w:tr>
      <w:tr w:rsidR="00B32D56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ED71DC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b/>
                <w:spacing w:val="-3"/>
                <w:sz w:val="24"/>
              </w:rPr>
            </w:pPr>
            <w:r>
              <w:rPr>
                <w:rFonts w:ascii="Times New Roman" w:hAnsi="Times New Roman"/>
                <w:b/>
                <w:spacing w:val="-3"/>
                <w:sz w:val="24"/>
              </w:rPr>
              <w:t>4-А,Б</w:t>
            </w:r>
          </w:p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B32D56"/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B32D56"/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B32D56"/>
        </w:tc>
        <w:tc>
          <w:tcPr>
            <w:tcW w:w="19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D56" w:rsidRDefault="00B32D56"/>
        </w:tc>
      </w:tr>
    </w:tbl>
    <w:p w:rsidR="00B32D56" w:rsidRDefault="00B32D56">
      <w:pPr>
        <w:tabs>
          <w:tab w:val="left" w:pos="0"/>
        </w:tabs>
        <w:spacing w:before="30" w:after="30" w:line="240" w:lineRule="auto"/>
        <w:jc w:val="both"/>
        <w:rPr>
          <w:rFonts w:ascii="Times New Roman" w:hAnsi="Times New Roman"/>
          <w:b/>
          <w:spacing w:val="-3"/>
          <w:sz w:val="24"/>
        </w:rPr>
      </w:pPr>
    </w:p>
    <w:p w:rsidR="00B32D56" w:rsidRDefault="00ED71DC">
      <w:pPr>
        <w:spacing w:after="0" w:line="360" w:lineRule="auto"/>
        <w:contextualSpacing/>
        <w:rPr>
          <w:rFonts w:ascii="Times New Roman" w:hAnsi="Times New Roman"/>
          <w:color w:val="646464"/>
          <w:sz w:val="24"/>
        </w:rPr>
      </w:pPr>
      <w:r>
        <w:rPr>
          <w:rFonts w:ascii="Times New Roman" w:hAnsi="Times New Roman"/>
          <w:b/>
          <w:sz w:val="24"/>
        </w:rPr>
        <w:t xml:space="preserve">9. Организация дежурства в МОУ СОШ №3 </w:t>
      </w:r>
    </w:p>
    <w:p w:rsidR="00B32D56" w:rsidRDefault="00ED71DC" w:rsidP="00ED71DC">
      <w:pPr>
        <w:spacing w:after="0" w:line="360" w:lineRule="auto"/>
        <w:ind w:left="142"/>
        <w:contextualSpacing/>
        <w:rPr>
          <w:rFonts w:ascii="Times New Roman" w:hAnsi="Times New Roman"/>
          <w:color w:val="646464"/>
          <w:sz w:val="24"/>
        </w:rPr>
      </w:pPr>
      <w:r>
        <w:rPr>
          <w:rFonts w:ascii="Times New Roman" w:hAnsi="Times New Roman"/>
          <w:sz w:val="24"/>
        </w:rPr>
        <w:t>1.  Дежурный учитель назначается администрацией школы и дежурит в соответствии с графиком дежурства.</w:t>
      </w:r>
    </w:p>
    <w:p w:rsidR="00B32D56" w:rsidRDefault="00ED71DC" w:rsidP="00ED71DC">
      <w:pPr>
        <w:pStyle w:val="a6"/>
        <w:spacing w:line="360" w:lineRule="auto"/>
        <w:ind w:left="142"/>
        <w:rPr>
          <w:color w:val="646464"/>
        </w:rPr>
      </w:pPr>
      <w:r>
        <w:t xml:space="preserve">2.  Дежурные учителя начинают свою работу </w:t>
      </w:r>
      <w:proofErr w:type="gramStart"/>
      <w:r>
        <w:t>в  07.50</w:t>
      </w:r>
      <w:proofErr w:type="gramEnd"/>
      <w:r>
        <w:t xml:space="preserve">   и заканчивается 15.10</w:t>
      </w:r>
    </w:p>
    <w:p w:rsidR="00B32D56" w:rsidRDefault="00ED71DC">
      <w:pPr>
        <w:spacing w:after="0" w:line="360" w:lineRule="auto"/>
        <w:ind w:left="585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График дежурства администрации в МОУ СОШ №3: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85"/>
        <w:gridCol w:w="3110"/>
        <w:gridCol w:w="1984"/>
        <w:gridCol w:w="2092"/>
      </w:tblGrid>
      <w:tr w:rsidR="00B32D56"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D56" w:rsidRDefault="00ED71DC">
            <w:pPr>
              <w:pStyle w:val="ab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Ф.И.О.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D56" w:rsidRDefault="00ED71DC">
            <w:pPr>
              <w:pStyle w:val="ab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Должность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D56" w:rsidRDefault="00ED71DC">
            <w:pPr>
              <w:pStyle w:val="ab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День недели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D56" w:rsidRDefault="00ED71DC">
            <w:pPr>
              <w:pStyle w:val="ab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Время</w:t>
            </w:r>
          </w:p>
        </w:tc>
      </w:tr>
      <w:tr w:rsidR="00B32D56"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D56" w:rsidRDefault="00ED71DC">
            <w:pPr>
              <w:pStyle w:val="ab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Сальникова О.В.</w:t>
            </w:r>
          </w:p>
          <w:p w:rsidR="00B32D56" w:rsidRDefault="00B32D56">
            <w:pPr>
              <w:pStyle w:val="ab"/>
              <w:rPr>
                <w:rFonts w:ascii="Times New Roman" w:hAnsi="Times New Roman"/>
                <w:sz w:val="24"/>
              </w:rPr>
            </w:pP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D56" w:rsidRDefault="00ED71DC">
            <w:pPr>
              <w:pStyle w:val="ab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зам. директора по ВВВР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D56" w:rsidRDefault="00ED71DC">
            <w:pPr>
              <w:pStyle w:val="ab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понедельник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D56" w:rsidRDefault="00ED71DC">
            <w:pPr>
              <w:pStyle w:val="ab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07.45 – 17.00</w:t>
            </w:r>
          </w:p>
        </w:tc>
      </w:tr>
      <w:tr w:rsidR="00B32D56"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D56" w:rsidRDefault="00ED71DC">
            <w:pPr>
              <w:pStyle w:val="ab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Щербакова Я.Е.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D56" w:rsidRDefault="00ED71DC">
            <w:pPr>
              <w:pStyle w:val="ab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зам. директора по УВР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D56" w:rsidRDefault="00ED71DC">
            <w:pPr>
              <w:pStyle w:val="ab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вторник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D56" w:rsidRDefault="00ED71DC">
            <w:pPr>
              <w:pStyle w:val="ab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07.45 – 17.00</w:t>
            </w:r>
          </w:p>
        </w:tc>
      </w:tr>
      <w:tr w:rsidR="00B32D56"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D56" w:rsidRDefault="00ED71DC">
            <w:pPr>
              <w:pStyle w:val="ab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Стрельцова С.В.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D56" w:rsidRDefault="00ED71DC">
            <w:pPr>
              <w:pStyle w:val="ab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Директор школы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D56" w:rsidRDefault="00ED71DC">
            <w:pPr>
              <w:pStyle w:val="ab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среда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D56" w:rsidRDefault="00ED71DC">
            <w:pPr>
              <w:pStyle w:val="ab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07.45 – 17.00</w:t>
            </w:r>
          </w:p>
        </w:tc>
      </w:tr>
      <w:tr w:rsidR="00B32D56"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D56" w:rsidRDefault="00ED71DC">
            <w:pPr>
              <w:pStyle w:val="ab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Филиппова Е.С.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D56" w:rsidRDefault="00ED71DC">
            <w:pPr>
              <w:pStyle w:val="ab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зам. директора по направлению «Информатизация»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D56" w:rsidRDefault="00ED71DC">
            <w:pPr>
              <w:pStyle w:val="ab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четверг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D56" w:rsidRDefault="00ED71DC">
            <w:pPr>
              <w:pStyle w:val="ab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07.45 – 17.00</w:t>
            </w:r>
          </w:p>
        </w:tc>
      </w:tr>
      <w:tr w:rsidR="00B32D56"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D56" w:rsidRDefault="00ED71DC">
            <w:pPr>
              <w:pStyle w:val="ab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Веселова Т.В.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D56" w:rsidRDefault="00ED71DC">
            <w:pPr>
              <w:pStyle w:val="ab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зам. директора по УВР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D56" w:rsidRDefault="00ED71DC">
            <w:pPr>
              <w:pStyle w:val="ab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пятница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D56" w:rsidRDefault="00ED71DC">
            <w:pPr>
              <w:pStyle w:val="ab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07.45 – 16.00</w:t>
            </w:r>
          </w:p>
        </w:tc>
      </w:tr>
    </w:tbl>
    <w:p w:rsidR="00B32D56" w:rsidRDefault="00B32D56">
      <w:pPr>
        <w:tabs>
          <w:tab w:val="left" w:pos="0"/>
        </w:tabs>
        <w:spacing w:before="30" w:after="30" w:line="240" w:lineRule="auto"/>
        <w:jc w:val="both"/>
        <w:rPr>
          <w:rFonts w:ascii="Times New Roman" w:hAnsi="Times New Roman"/>
          <w:spacing w:val="-3"/>
          <w:sz w:val="24"/>
        </w:rPr>
      </w:pPr>
    </w:p>
    <w:p w:rsidR="00B32D56" w:rsidRDefault="00ED71DC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10. Приём граждан руководителем учреждения:</w:t>
      </w:r>
      <w:r>
        <w:rPr>
          <w:rFonts w:ascii="Times New Roman" w:hAnsi="Times New Roman"/>
          <w:sz w:val="24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B32D56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D56" w:rsidRDefault="00ED71D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Ф.И.О.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D56" w:rsidRDefault="00ED71D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Должность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D56" w:rsidRDefault="00ED71D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Дни недели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D56" w:rsidRDefault="00ED71D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Время</w:t>
            </w:r>
          </w:p>
        </w:tc>
      </w:tr>
      <w:tr w:rsidR="00B32D56">
        <w:trPr>
          <w:trHeight w:val="924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D56" w:rsidRDefault="00ED71D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Стрельцова Светлана Вячеславовна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D56" w:rsidRDefault="00ED71DC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директор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D56" w:rsidRDefault="00ED71DC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понедельник  - пятница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D56" w:rsidRDefault="00ED71DC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10.00-17.00</w:t>
            </w:r>
          </w:p>
        </w:tc>
      </w:tr>
    </w:tbl>
    <w:p w:rsidR="00B32D56" w:rsidRDefault="00B32D56"/>
    <w:sectPr w:rsidR="00B32D56" w:rsidSect="000A5862">
      <w:pgSz w:w="11906" w:h="16838"/>
      <w:pgMar w:top="709" w:right="850" w:bottom="426" w:left="426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D56"/>
    <w:rsid w:val="000A5862"/>
    <w:rsid w:val="00133E0A"/>
    <w:rsid w:val="003A0C5E"/>
    <w:rsid w:val="00A56A1F"/>
    <w:rsid w:val="00B32D56"/>
    <w:rsid w:val="00ED7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255BE"/>
  <w15:docId w15:val="{E18E7A2A-2DDE-4047-8BFB-3C103B292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rPr>
      <w:rFonts w:ascii="Calibri" w:hAnsi="Calibri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Calibri" w:hAnsi="Calibri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12">
    <w:name w:val="Строгий1"/>
    <w:basedOn w:val="13"/>
    <w:link w:val="a3"/>
    <w:rPr>
      <w:b/>
    </w:rPr>
  </w:style>
  <w:style w:type="character" w:styleId="a3">
    <w:name w:val="Strong"/>
    <w:basedOn w:val="a0"/>
    <w:link w:val="12"/>
    <w:rPr>
      <w:b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4">
    <w:name w:val="Normal (Web)"/>
    <w:basedOn w:val="a"/>
    <w:link w:val="a5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5">
    <w:name w:val="Обычный (веб) Знак"/>
    <w:basedOn w:val="1"/>
    <w:link w:val="a4"/>
    <w:rPr>
      <w:rFonts w:ascii="Times New Roman" w:hAnsi="Times New Roman"/>
      <w:sz w:val="24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6">
    <w:name w:val="List Paragraph"/>
    <w:basedOn w:val="a"/>
    <w:link w:val="a7"/>
    <w:pPr>
      <w:spacing w:after="0" w:line="240" w:lineRule="auto"/>
      <w:ind w:left="720"/>
      <w:contextualSpacing/>
    </w:pPr>
    <w:rPr>
      <w:rFonts w:ascii="Times New Roman" w:hAnsi="Times New Roman"/>
      <w:sz w:val="24"/>
    </w:rPr>
  </w:style>
  <w:style w:type="character" w:customStyle="1" w:styleId="a7">
    <w:name w:val="Абзац списка Знак"/>
    <w:basedOn w:val="1"/>
    <w:link w:val="a6"/>
    <w:rPr>
      <w:rFonts w:ascii="Times New Roman" w:hAnsi="Times New Roman"/>
      <w:sz w:val="24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4">
    <w:name w:val="Гиперссылка1"/>
    <w:link w:val="a8"/>
    <w:rPr>
      <w:color w:val="0000FF"/>
      <w:u w:val="single"/>
    </w:rPr>
  </w:style>
  <w:style w:type="character" w:styleId="a8">
    <w:name w:val="Hyperlink"/>
    <w:link w:val="14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13">
    <w:name w:val="Основной шрифт абзаца1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9">
    <w:name w:val="Subtitle"/>
    <w:next w:val="a"/>
    <w:link w:val="aa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a">
    <w:name w:val="Подзаголовок Знак"/>
    <w:link w:val="a9"/>
    <w:rPr>
      <w:rFonts w:ascii="XO Thames" w:hAnsi="XO Thames"/>
      <w:i/>
      <w:sz w:val="24"/>
    </w:rPr>
  </w:style>
  <w:style w:type="paragraph" w:styleId="ab">
    <w:name w:val="No Spacing"/>
    <w:link w:val="ac"/>
    <w:pPr>
      <w:spacing w:after="0" w:line="240" w:lineRule="auto"/>
    </w:pPr>
    <w:rPr>
      <w:rFonts w:ascii="Calibri" w:hAnsi="Calibri"/>
    </w:rPr>
  </w:style>
  <w:style w:type="character" w:customStyle="1" w:styleId="ac">
    <w:name w:val="Без интервала Знак"/>
    <w:link w:val="ab"/>
    <w:rPr>
      <w:rFonts w:ascii="Calibri" w:hAnsi="Calibri"/>
    </w:rPr>
  </w:style>
  <w:style w:type="paragraph" w:styleId="ad">
    <w:name w:val="Title"/>
    <w:next w:val="a"/>
    <w:link w:val="ae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e">
    <w:name w:val="Заголовок Знак"/>
    <w:link w:val="ad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f">
    <w:name w:val="Table Grid"/>
    <w:basedOn w:val="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ED71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ED71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502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9</cp:revision>
  <cp:lastPrinted>2024-09-13T11:31:00Z</cp:lastPrinted>
  <dcterms:created xsi:type="dcterms:W3CDTF">2024-08-12T09:50:00Z</dcterms:created>
  <dcterms:modified xsi:type="dcterms:W3CDTF">2024-09-13T11:39:00Z</dcterms:modified>
</cp:coreProperties>
</file>