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3AE2" w:rsidRDefault="00E407E3" w:rsidP="00E407E3">
      <w:pPr>
        <w:spacing w:after="0" w:line="240" w:lineRule="auto"/>
        <w:jc w:val="center"/>
        <w:rPr>
          <w:rFonts w:ascii="Times New Roman" w:hAnsi="Times New Roman"/>
          <w:sz w:val="24"/>
        </w:rPr>
      </w:pPr>
      <w:r w:rsidRPr="00E407E3">
        <w:rPr>
          <w:rFonts w:ascii="Times New Roman" w:hAnsi="Times New Roman"/>
          <w:noProof/>
          <w:sz w:val="24"/>
        </w:rPr>
        <w:drawing>
          <wp:inline distT="0" distB="0" distL="0" distR="0">
            <wp:extent cx="6570980" cy="927878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0980" cy="9278780"/>
                    </a:xfrm>
                    <a:prstGeom prst="rect">
                      <a:avLst/>
                    </a:prstGeom>
                    <a:noFill/>
                    <a:ln>
                      <a:noFill/>
                    </a:ln>
                  </pic:spPr>
                </pic:pic>
              </a:graphicData>
            </a:graphic>
          </wp:inline>
        </w:drawing>
      </w:r>
      <w:bookmarkStart w:id="0" w:name="_GoBack"/>
      <w:bookmarkEnd w:id="0"/>
      <w:r>
        <w:rPr>
          <w:rFonts w:ascii="Times New Roman" w:hAnsi="Times New Roman"/>
          <w:sz w:val="24"/>
        </w:rPr>
        <w:t xml:space="preserve"> </w:t>
      </w:r>
    </w:p>
    <w:p w:rsidR="00B13AE2" w:rsidRDefault="00B13AE2">
      <w:pPr>
        <w:spacing w:after="0" w:line="240" w:lineRule="auto"/>
        <w:jc w:val="center"/>
        <w:rPr>
          <w:rFonts w:ascii="Times New Roman" w:hAnsi="Times New Roman"/>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6"/>
        <w:gridCol w:w="8123"/>
        <w:gridCol w:w="815"/>
      </w:tblGrid>
      <w:tr w:rsidR="00B13AE2">
        <w:tc>
          <w:tcPr>
            <w:tcW w:w="916"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b/>
                <w:sz w:val="24"/>
              </w:rPr>
            </w:pPr>
            <w:r>
              <w:rPr>
                <w:rFonts w:ascii="Times New Roman" w:hAnsi="Times New Roman"/>
                <w:b/>
                <w:sz w:val="24"/>
              </w:rPr>
              <w:lastRenderedPageBreak/>
              <w:t>№ п/п</w:t>
            </w:r>
          </w:p>
        </w:tc>
        <w:tc>
          <w:tcPr>
            <w:tcW w:w="8123"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center"/>
              <w:rPr>
                <w:rFonts w:ascii="Times New Roman" w:hAnsi="Times New Roman"/>
                <w:b/>
                <w:sz w:val="24"/>
              </w:rPr>
            </w:pPr>
            <w:r>
              <w:rPr>
                <w:rFonts w:ascii="Times New Roman" w:hAnsi="Times New Roman"/>
                <w:b/>
                <w:sz w:val="24"/>
              </w:rPr>
              <w:t>СОДЕРЖАНИЕ</w:t>
            </w:r>
          </w:p>
        </w:tc>
        <w:tc>
          <w:tcPr>
            <w:tcW w:w="815"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b/>
                <w:sz w:val="24"/>
              </w:rPr>
            </w:pPr>
            <w:r>
              <w:rPr>
                <w:rFonts w:ascii="Times New Roman" w:hAnsi="Times New Roman"/>
                <w:b/>
                <w:sz w:val="24"/>
              </w:rPr>
              <w:t>Стр.</w:t>
            </w:r>
          </w:p>
        </w:tc>
      </w:tr>
      <w:tr w:rsidR="00B13AE2">
        <w:tc>
          <w:tcPr>
            <w:tcW w:w="916"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b/>
                <w:sz w:val="24"/>
              </w:rPr>
            </w:pPr>
            <w:r>
              <w:rPr>
                <w:rFonts w:ascii="Times New Roman" w:hAnsi="Times New Roman"/>
                <w:b/>
                <w:sz w:val="24"/>
              </w:rPr>
              <w:t>1</w:t>
            </w:r>
          </w:p>
        </w:tc>
        <w:tc>
          <w:tcPr>
            <w:tcW w:w="8123"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b/>
                <w:sz w:val="24"/>
              </w:rPr>
            </w:pPr>
            <w:r>
              <w:rPr>
                <w:rFonts w:ascii="Times New Roman" w:hAnsi="Times New Roman"/>
                <w:b/>
                <w:sz w:val="24"/>
              </w:rPr>
              <w:t>ЦЕЛЕВОЙ РАЗДЕЛ</w:t>
            </w:r>
          </w:p>
        </w:tc>
        <w:tc>
          <w:tcPr>
            <w:tcW w:w="815"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2</w:t>
            </w:r>
          </w:p>
        </w:tc>
      </w:tr>
      <w:tr w:rsidR="00B13AE2">
        <w:tc>
          <w:tcPr>
            <w:tcW w:w="916"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b/>
                <w:sz w:val="24"/>
              </w:rPr>
            </w:pPr>
            <w:r>
              <w:rPr>
                <w:rFonts w:ascii="Times New Roman" w:hAnsi="Times New Roman"/>
                <w:b/>
                <w:sz w:val="24"/>
              </w:rPr>
              <w:t>1.1</w:t>
            </w:r>
          </w:p>
        </w:tc>
        <w:tc>
          <w:tcPr>
            <w:tcW w:w="8123"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b/>
                <w:sz w:val="24"/>
              </w:rPr>
            </w:pPr>
            <w:r>
              <w:rPr>
                <w:rFonts w:ascii="Times New Roman" w:hAnsi="Times New Roman"/>
                <w:b/>
                <w:sz w:val="24"/>
              </w:rPr>
              <w:t>Пояснительная записка</w:t>
            </w:r>
          </w:p>
        </w:tc>
        <w:tc>
          <w:tcPr>
            <w:tcW w:w="815"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2</w:t>
            </w:r>
          </w:p>
        </w:tc>
      </w:tr>
      <w:tr w:rsidR="00B13AE2">
        <w:tc>
          <w:tcPr>
            <w:tcW w:w="916"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1.1.1</w:t>
            </w:r>
          </w:p>
        </w:tc>
        <w:tc>
          <w:tcPr>
            <w:tcW w:w="8123"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Цели реализации программы НОО</w:t>
            </w:r>
          </w:p>
        </w:tc>
        <w:tc>
          <w:tcPr>
            <w:tcW w:w="815"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2</w:t>
            </w:r>
          </w:p>
        </w:tc>
      </w:tr>
      <w:tr w:rsidR="00B13AE2">
        <w:tc>
          <w:tcPr>
            <w:tcW w:w="916"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1.1.2</w:t>
            </w:r>
          </w:p>
        </w:tc>
        <w:tc>
          <w:tcPr>
            <w:tcW w:w="8123"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Принципы формирования и механизмы реализации программы НОО</w:t>
            </w:r>
          </w:p>
        </w:tc>
        <w:tc>
          <w:tcPr>
            <w:tcW w:w="815"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3</w:t>
            </w:r>
          </w:p>
        </w:tc>
      </w:tr>
      <w:tr w:rsidR="00B13AE2">
        <w:tc>
          <w:tcPr>
            <w:tcW w:w="916"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1.1.3</w:t>
            </w:r>
          </w:p>
        </w:tc>
        <w:tc>
          <w:tcPr>
            <w:tcW w:w="8123"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Общая характеристика программы НОО</w:t>
            </w:r>
          </w:p>
        </w:tc>
        <w:tc>
          <w:tcPr>
            <w:tcW w:w="815"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4</w:t>
            </w:r>
          </w:p>
        </w:tc>
      </w:tr>
      <w:tr w:rsidR="00B13AE2">
        <w:tc>
          <w:tcPr>
            <w:tcW w:w="916"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b/>
                <w:sz w:val="24"/>
              </w:rPr>
            </w:pPr>
            <w:r>
              <w:rPr>
                <w:rFonts w:ascii="Times New Roman" w:hAnsi="Times New Roman"/>
                <w:b/>
                <w:sz w:val="24"/>
              </w:rPr>
              <w:t>1.2</w:t>
            </w:r>
          </w:p>
        </w:tc>
        <w:tc>
          <w:tcPr>
            <w:tcW w:w="8123"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b/>
                <w:sz w:val="24"/>
              </w:rPr>
            </w:pPr>
            <w:r>
              <w:rPr>
                <w:rFonts w:ascii="Times New Roman" w:hAnsi="Times New Roman"/>
                <w:b/>
                <w:sz w:val="24"/>
              </w:rPr>
              <w:t xml:space="preserve">Планируемые результаты освоения обучающимися </w:t>
            </w:r>
          </w:p>
          <w:p w:rsidR="00B13AE2" w:rsidRDefault="000E398A">
            <w:pPr>
              <w:spacing w:after="0" w:line="240" w:lineRule="auto"/>
              <w:jc w:val="both"/>
              <w:rPr>
                <w:rFonts w:ascii="Times New Roman" w:hAnsi="Times New Roman"/>
                <w:b/>
                <w:sz w:val="24"/>
              </w:rPr>
            </w:pPr>
            <w:r>
              <w:rPr>
                <w:rFonts w:ascii="Times New Roman" w:hAnsi="Times New Roman"/>
                <w:b/>
                <w:sz w:val="24"/>
              </w:rPr>
              <w:t>программы НОО</w:t>
            </w:r>
          </w:p>
        </w:tc>
        <w:tc>
          <w:tcPr>
            <w:tcW w:w="815"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6</w:t>
            </w:r>
          </w:p>
        </w:tc>
      </w:tr>
      <w:tr w:rsidR="00B13AE2">
        <w:tc>
          <w:tcPr>
            <w:tcW w:w="916"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b/>
                <w:sz w:val="24"/>
              </w:rPr>
            </w:pPr>
            <w:r>
              <w:rPr>
                <w:rFonts w:ascii="Times New Roman" w:hAnsi="Times New Roman"/>
                <w:b/>
                <w:sz w:val="24"/>
              </w:rPr>
              <w:t>1.3</w:t>
            </w:r>
          </w:p>
        </w:tc>
        <w:tc>
          <w:tcPr>
            <w:tcW w:w="8123"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b/>
                <w:sz w:val="24"/>
              </w:rPr>
            </w:pPr>
            <w:r>
              <w:rPr>
                <w:rFonts w:ascii="Times New Roman" w:hAnsi="Times New Roman"/>
                <w:b/>
                <w:sz w:val="24"/>
              </w:rPr>
              <w:t xml:space="preserve">Система оценки достижения планируемых результатов </w:t>
            </w:r>
          </w:p>
          <w:p w:rsidR="00B13AE2" w:rsidRDefault="000E398A">
            <w:pPr>
              <w:spacing w:after="0" w:line="240" w:lineRule="auto"/>
              <w:jc w:val="both"/>
              <w:rPr>
                <w:rFonts w:ascii="Times New Roman" w:hAnsi="Times New Roman"/>
                <w:b/>
                <w:sz w:val="24"/>
              </w:rPr>
            </w:pPr>
            <w:r>
              <w:rPr>
                <w:rFonts w:ascii="Times New Roman" w:hAnsi="Times New Roman"/>
                <w:b/>
                <w:sz w:val="24"/>
              </w:rPr>
              <w:t>освоения программы НОО</w:t>
            </w:r>
          </w:p>
        </w:tc>
        <w:tc>
          <w:tcPr>
            <w:tcW w:w="815"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7</w:t>
            </w:r>
          </w:p>
        </w:tc>
      </w:tr>
      <w:tr w:rsidR="00B13AE2">
        <w:tc>
          <w:tcPr>
            <w:tcW w:w="916"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b/>
                <w:sz w:val="24"/>
              </w:rPr>
            </w:pPr>
            <w:r>
              <w:rPr>
                <w:rFonts w:ascii="Times New Roman" w:hAnsi="Times New Roman"/>
                <w:b/>
                <w:sz w:val="24"/>
              </w:rPr>
              <w:t>II</w:t>
            </w:r>
          </w:p>
        </w:tc>
        <w:tc>
          <w:tcPr>
            <w:tcW w:w="8123"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b/>
                <w:sz w:val="24"/>
              </w:rPr>
            </w:pPr>
            <w:r>
              <w:rPr>
                <w:rFonts w:ascii="Times New Roman" w:hAnsi="Times New Roman"/>
                <w:b/>
                <w:sz w:val="24"/>
              </w:rPr>
              <w:t>СОДЕРЖАТЕЛЬНЫЙ РАЗДЕЛ</w:t>
            </w:r>
          </w:p>
        </w:tc>
        <w:tc>
          <w:tcPr>
            <w:tcW w:w="815"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12</w:t>
            </w:r>
          </w:p>
        </w:tc>
      </w:tr>
      <w:tr w:rsidR="00B13AE2">
        <w:tc>
          <w:tcPr>
            <w:tcW w:w="916"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b/>
                <w:sz w:val="24"/>
              </w:rPr>
            </w:pPr>
            <w:r>
              <w:rPr>
                <w:rFonts w:ascii="Times New Roman" w:hAnsi="Times New Roman"/>
                <w:b/>
                <w:sz w:val="24"/>
              </w:rPr>
              <w:t>2.1</w:t>
            </w:r>
          </w:p>
        </w:tc>
        <w:tc>
          <w:tcPr>
            <w:tcW w:w="8123"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b/>
                <w:sz w:val="24"/>
              </w:rPr>
            </w:pPr>
            <w:r>
              <w:rPr>
                <w:rFonts w:ascii="Times New Roman" w:hAnsi="Times New Roman"/>
                <w:b/>
                <w:sz w:val="24"/>
              </w:rPr>
              <w:t>Рабочие программы учебных предметов, курсов, модулей урочной и внеурочной деятельности</w:t>
            </w:r>
          </w:p>
        </w:tc>
        <w:tc>
          <w:tcPr>
            <w:tcW w:w="815" w:type="dxa"/>
            <w:tcBorders>
              <w:top w:val="single" w:sz="4" w:space="0" w:color="000000"/>
              <w:left w:val="single" w:sz="4" w:space="0" w:color="000000"/>
              <w:bottom w:val="single" w:sz="4" w:space="0" w:color="000000"/>
              <w:right w:val="single" w:sz="4" w:space="0" w:color="000000"/>
            </w:tcBorders>
          </w:tcPr>
          <w:p w:rsidR="00B13AE2" w:rsidRDefault="00B13AE2">
            <w:pPr>
              <w:spacing w:after="0" w:line="240" w:lineRule="auto"/>
              <w:jc w:val="both"/>
              <w:rPr>
                <w:rFonts w:ascii="Times New Roman" w:hAnsi="Times New Roman"/>
                <w:sz w:val="24"/>
              </w:rPr>
            </w:pPr>
          </w:p>
        </w:tc>
      </w:tr>
      <w:tr w:rsidR="00B13AE2">
        <w:tc>
          <w:tcPr>
            <w:tcW w:w="916"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2.1.1</w:t>
            </w:r>
          </w:p>
        </w:tc>
        <w:tc>
          <w:tcPr>
            <w:tcW w:w="8123"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Рабочая программа учебного предмета «Русский язык»</w:t>
            </w:r>
          </w:p>
        </w:tc>
        <w:tc>
          <w:tcPr>
            <w:tcW w:w="815"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12</w:t>
            </w:r>
          </w:p>
        </w:tc>
      </w:tr>
      <w:tr w:rsidR="00B13AE2">
        <w:tc>
          <w:tcPr>
            <w:tcW w:w="916"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2.1.2</w:t>
            </w:r>
          </w:p>
        </w:tc>
        <w:tc>
          <w:tcPr>
            <w:tcW w:w="8123"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Рабочая программа учебного предмета «Литературное чтение»</w:t>
            </w:r>
          </w:p>
        </w:tc>
        <w:tc>
          <w:tcPr>
            <w:tcW w:w="815"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34</w:t>
            </w:r>
          </w:p>
        </w:tc>
      </w:tr>
      <w:tr w:rsidR="00B13AE2">
        <w:tc>
          <w:tcPr>
            <w:tcW w:w="916"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2.1.3</w:t>
            </w:r>
          </w:p>
        </w:tc>
        <w:tc>
          <w:tcPr>
            <w:tcW w:w="8123"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Рабочая программа учебного предмета «Иностранный (английский) язык»</w:t>
            </w:r>
          </w:p>
        </w:tc>
        <w:tc>
          <w:tcPr>
            <w:tcW w:w="815"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54</w:t>
            </w:r>
          </w:p>
        </w:tc>
      </w:tr>
      <w:tr w:rsidR="00B13AE2">
        <w:tc>
          <w:tcPr>
            <w:tcW w:w="916"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2.1.3</w:t>
            </w:r>
          </w:p>
        </w:tc>
        <w:tc>
          <w:tcPr>
            <w:tcW w:w="8123"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Рабочая программа учебного предмета «Иностранный (немецкий) язык»</w:t>
            </w:r>
          </w:p>
        </w:tc>
        <w:tc>
          <w:tcPr>
            <w:tcW w:w="815"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73</w:t>
            </w:r>
          </w:p>
        </w:tc>
      </w:tr>
      <w:tr w:rsidR="00B13AE2">
        <w:tc>
          <w:tcPr>
            <w:tcW w:w="916"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2.1.4</w:t>
            </w:r>
          </w:p>
        </w:tc>
        <w:tc>
          <w:tcPr>
            <w:tcW w:w="8123"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Рабочая программа учебного предмета «Математика»</w:t>
            </w:r>
          </w:p>
        </w:tc>
        <w:tc>
          <w:tcPr>
            <w:tcW w:w="815"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89</w:t>
            </w:r>
          </w:p>
        </w:tc>
      </w:tr>
      <w:tr w:rsidR="00B13AE2">
        <w:tc>
          <w:tcPr>
            <w:tcW w:w="916"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2.1.5</w:t>
            </w:r>
          </w:p>
        </w:tc>
        <w:tc>
          <w:tcPr>
            <w:tcW w:w="8123"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rPr>
                <w:rFonts w:ascii="Times New Roman" w:hAnsi="Times New Roman"/>
                <w:sz w:val="24"/>
              </w:rPr>
            </w:pPr>
            <w:r>
              <w:rPr>
                <w:rFonts w:ascii="Times New Roman" w:hAnsi="Times New Roman"/>
                <w:sz w:val="24"/>
              </w:rPr>
              <w:t>Рабочая программа учебного предмета «Окружающий мир»</w:t>
            </w:r>
          </w:p>
        </w:tc>
        <w:tc>
          <w:tcPr>
            <w:tcW w:w="815"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105</w:t>
            </w:r>
          </w:p>
        </w:tc>
      </w:tr>
      <w:tr w:rsidR="00B13AE2">
        <w:tc>
          <w:tcPr>
            <w:tcW w:w="916"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2.1.6</w:t>
            </w:r>
          </w:p>
        </w:tc>
        <w:tc>
          <w:tcPr>
            <w:tcW w:w="8123"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rPr>
                <w:rFonts w:ascii="Times New Roman" w:hAnsi="Times New Roman"/>
                <w:sz w:val="24"/>
              </w:rPr>
            </w:pPr>
            <w:r>
              <w:rPr>
                <w:rFonts w:ascii="Times New Roman" w:hAnsi="Times New Roman"/>
                <w:sz w:val="24"/>
              </w:rPr>
              <w:t>Рабочая программа учебного предмета «Основы религиозных культур и светской этики» по модулю «Основы православной культуры»</w:t>
            </w:r>
          </w:p>
        </w:tc>
        <w:tc>
          <w:tcPr>
            <w:tcW w:w="815"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120</w:t>
            </w:r>
          </w:p>
        </w:tc>
      </w:tr>
      <w:tr w:rsidR="00B13AE2">
        <w:tc>
          <w:tcPr>
            <w:tcW w:w="916"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2.1.7</w:t>
            </w:r>
          </w:p>
        </w:tc>
        <w:tc>
          <w:tcPr>
            <w:tcW w:w="8123"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rPr>
                <w:rFonts w:ascii="Times New Roman" w:hAnsi="Times New Roman"/>
                <w:sz w:val="24"/>
              </w:rPr>
            </w:pPr>
            <w:r>
              <w:rPr>
                <w:rFonts w:ascii="Times New Roman" w:hAnsi="Times New Roman"/>
                <w:sz w:val="24"/>
              </w:rPr>
              <w:t>Рабочая программа учебного предмета «Изобразительной искусство»</w:t>
            </w:r>
          </w:p>
        </w:tc>
        <w:tc>
          <w:tcPr>
            <w:tcW w:w="815"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125</w:t>
            </w:r>
          </w:p>
        </w:tc>
      </w:tr>
      <w:tr w:rsidR="00B13AE2">
        <w:tc>
          <w:tcPr>
            <w:tcW w:w="916"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2.1.8</w:t>
            </w:r>
          </w:p>
        </w:tc>
        <w:tc>
          <w:tcPr>
            <w:tcW w:w="8123"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rPr>
                <w:rFonts w:ascii="Times New Roman" w:hAnsi="Times New Roman"/>
                <w:sz w:val="24"/>
              </w:rPr>
            </w:pPr>
            <w:r>
              <w:rPr>
                <w:rFonts w:ascii="Times New Roman" w:hAnsi="Times New Roman"/>
                <w:sz w:val="24"/>
              </w:rPr>
              <w:t>Рабочая программа учебного предмета «Музыка»</w:t>
            </w:r>
          </w:p>
        </w:tc>
        <w:tc>
          <w:tcPr>
            <w:tcW w:w="815"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144</w:t>
            </w:r>
          </w:p>
        </w:tc>
      </w:tr>
      <w:tr w:rsidR="00B13AE2">
        <w:tc>
          <w:tcPr>
            <w:tcW w:w="916"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2.1.9</w:t>
            </w:r>
          </w:p>
        </w:tc>
        <w:tc>
          <w:tcPr>
            <w:tcW w:w="8123"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rPr>
                <w:rFonts w:ascii="Times New Roman" w:hAnsi="Times New Roman"/>
                <w:sz w:val="24"/>
              </w:rPr>
            </w:pPr>
            <w:r>
              <w:rPr>
                <w:rFonts w:ascii="Times New Roman" w:hAnsi="Times New Roman"/>
                <w:sz w:val="24"/>
              </w:rPr>
              <w:t>Рабочая программа учебного предмета «Труд (технология)»</w:t>
            </w:r>
          </w:p>
        </w:tc>
        <w:tc>
          <w:tcPr>
            <w:tcW w:w="815"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176</w:t>
            </w:r>
          </w:p>
        </w:tc>
      </w:tr>
      <w:tr w:rsidR="00B13AE2">
        <w:tc>
          <w:tcPr>
            <w:tcW w:w="916"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2.1.10</w:t>
            </w:r>
          </w:p>
        </w:tc>
        <w:tc>
          <w:tcPr>
            <w:tcW w:w="8123"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rPr>
                <w:rFonts w:ascii="Times New Roman" w:hAnsi="Times New Roman"/>
                <w:color w:val="FF0000"/>
                <w:sz w:val="24"/>
              </w:rPr>
            </w:pPr>
            <w:r>
              <w:rPr>
                <w:rFonts w:ascii="Times New Roman" w:hAnsi="Times New Roman"/>
                <w:sz w:val="24"/>
              </w:rPr>
              <w:t>Рабочая программа учебного предмета «Физическая культура»</w:t>
            </w:r>
          </w:p>
        </w:tc>
        <w:tc>
          <w:tcPr>
            <w:tcW w:w="815"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189</w:t>
            </w:r>
          </w:p>
        </w:tc>
      </w:tr>
      <w:tr w:rsidR="00B13AE2">
        <w:tc>
          <w:tcPr>
            <w:tcW w:w="916"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b/>
                <w:sz w:val="24"/>
              </w:rPr>
            </w:pPr>
            <w:r>
              <w:rPr>
                <w:rFonts w:ascii="Times New Roman" w:hAnsi="Times New Roman"/>
                <w:b/>
                <w:sz w:val="24"/>
              </w:rPr>
              <w:t>2.2</w:t>
            </w:r>
          </w:p>
        </w:tc>
        <w:tc>
          <w:tcPr>
            <w:tcW w:w="8123"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b/>
                <w:sz w:val="24"/>
              </w:rPr>
            </w:pPr>
            <w:r>
              <w:rPr>
                <w:rFonts w:ascii="Times New Roman" w:hAnsi="Times New Roman"/>
                <w:b/>
                <w:sz w:val="24"/>
              </w:rPr>
              <w:t>Программа формирования УУД у обучающихся</w:t>
            </w:r>
          </w:p>
        </w:tc>
        <w:tc>
          <w:tcPr>
            <w:tcW w:w="815"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280</w:t>
            </w:r>
          </w:p>
        </w:tc>
      </w:tr>
      <w:tr w:rsidR="00B13AE2">
        <w:tc>
          <w:tcPr>
            <w:tcW w:w="916"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b/>
                <w:sz w:val="24"/>
              </w:rPr>
            </w:pPr>
            <w:r>
              <w:rPr>
                <w:rFonts w:ascii="Times New Roman" w:hAnsi="Times New Roman"/>
                <w:b/>
                <w:sz w:val="24"/>
              </w:rPr>
              <w:t>2.3</w:t>
            </w:r>
          </w:p>
        </w:tc>
        <w:tc>
          <w:tcPr>
            <w:tcW w:w="8123"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b/>
                <w:sz w:val="24"/>
              </w:rPr>
            </w:pPr>
            <w:r>
              <w:rPr>
                <w:rFonts w:ascii="Times New Roman" w:hAnsi="Times New Roman"/>
                <w:b/>
                <w:sz w:val="24"/>
              </w:rPr>
              <w:t>Рабочая программа воспитания</w:t>
            </w:r>
          </w:p>
        </w:tc>
        <w:tc>
          <w:tcPr>
            <w:tcW w:w="815"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285</w:t>
            </w:r>
          </w:p>
        </w:tc>
      </w:tr>
      <w:tr w:rsidR="00B13AE2">
        <w:trPr>
          <w:trHeight w:val="236"/>
        </w:trPr>
        <w:tc>
          <w:tcPr>
            <w:tcW w:w="916"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b/>
                <w:sz w:val="24"/>
              </w:rPr>
            </w:pPr>
            <w:r>
              <w:rPr>
                <w:rFonts w:ascii="Times New Roman" w:hAnsi="Times New Roman"/>
                <w:b/>
                <w:sz w:val="24"/>
              </w:rPr>
              <w:t>2.3.1</w:t>
            </w:r>
          </w:p>
        </w:tc>
        <w:tc>
          <w:tcPr>
            <w:tcW w:w="8123"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b/>
                <w:sz w:val="24"/>
              </w:rPr>
            </w:pPr>
            <w:r>
              <w:rPr>
                <w:rFonts w:ascii="Times New Roman" w:hAnsi="Times New Roman"/>
                <w:b/>
                <w:sz w:val="24"/>
              </w:rPr>
              <w:t>Календарный план воспитательной работы на 2024-2025 учебный год</w:t>
            </w:r>
          </w:p>
        </w:tc>
        <w:tc>
          <w:tcPr>
            <w:tcW w:w="815"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317</w:t>
            </w:r>
          </w:p>
        </w:tc>
      </w:tr>
      <w:tr w:rsidR="00B13AE2">
        <w:tc>
          <w:tcPr>
            <w:tcW w:w="916"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b/>
                <w:sz w:val="24"/>
              </w:rPr>
            </w:pPr>
            <w:r>
              <w:rPr>
                <w:rFonts w:ascii="Times New Roman" w:hAnsi="Times New Roman"/>
                <w:b/>
                <w:sz w:val="24"/>
              </w:rPr>
              <w:t>III</w:t>
            </w:r>
          </w:p>
        </w:tc>
        <w:tc>
          <w:tcPr>
            <w:tcW w:w="8123"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b/>
                <w:sz w:val="24"/>
              </w:rPr>
            </w:pPr>
            <w:r>
              <w:rPr>
                <w:rFonts w:ascii="Times New Roman" w:hAnsi="Times New Roman"/>
                <w:b/>
                <w:sz w:val="24"/>
              </w:rPr>
              <w:t>ОРГАНИЗАЦИОННЫЙ РАЗДЕЛ</w:t>
            </w:r>
          </w:p>
        </w:tc>
        <w:tc>
          <w:tcPr>
            <w:tcW w:w="815"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323</w:t>
            </w:r>
          </w:p>
        </w:tc>
      </w:tr>
      <w:tr w:rsidR="00B13AE2">
        <w:tc>
          <w:tcPr>
            <w:tcW w:w="916"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3.1</w:t>
            </w:r>
          </w:p>
        </w:tc>
        <w:tc>
          <w:tcPr>
            <w:tcW w:w="8123"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Учебный план</w:t>
            </w:r>
          </w:p>
        </w:tc>
        <w:tc>
          <w:tcPr>
            <w:tcW w:w="815"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323</w:t>
            </w:r>
          </w:p>
        </w:tc>
      </w:tr>
      <w:tr w:rsidR="00B13AE2">
        <w:tc>
          <w:tcPr>
            <w:tcW w:w="916"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3.2</w:t>
            </w:r>
          </w:p>
        </w:tc>
        <w:tc>
          <w:tcPr>
            <w:tcW w:w="8123"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Календарный учебный график</w:t>
            </w:r>
          </w:p>
        </w:tc>
        <w:tc>
          <w:tcPr>
            <w:tcW w:w="815"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327</w:t>
            </w:r>
          </w:p>
        </w:tc>
      </w:tr>
      <w:tr w:rsidR="00B13AE2">
        <w:tc>
          <w:tcPr>
            <w:tcW w:w="916"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3.3</w:t>
            </w:r>
          </w:p>
        </w:tc>
        <w:tc>
          <w:tcPr>
            <w:tcW w:w="8123"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План внеурочной деятельности</w:t>
            </w:r>
          </w:p>
        </w:tc>
        <w:tc>
          <w:tcPr>
            <w:tcW w:w="815"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328</w:t>
            </w:r>
          </w:p>
        </w:tc>
      </w:tr>
      <w:tr w:rsidR="00B13AE2">
        <w:trPr>
          <w:trHeight w:val="341"/>
        </w:trPr>
        <w:tc>
          <w:tcPr>
            <w:tcW w:w="916"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jc w:val="both"/>
              <w:rPr>
                <w:rFonts w:ascii="Times New Roman" w:hAnsi="Times New Roman"/>
                <w:sz w:val="24"/>
              </w:rPr>
            </w:pPr>
            <w:r>
              <w:rPr>
                <w:rFonts w:ascii="Times New Roman" w:hAnsi="Times New Roman"/>
                <w:sz w:val="24"/>
              </w:rPr>
              <w:t>3.4</w:t>
            </w:r>
          </w:p>
        </w:tc>
        <w:tc>
          <w:tcPr>
            <w:tcW w:w="8123" w:type="dxa"/>
            <w:tcBorders>
              <w:top w:val="single" w:sz="4" w:space="0" w:color="000000"/>
              <w:left w:val="single" w:sz="4" w:space="0" w:color="000000"/>
              <w:bottom w:val="single" w:sz="4" w:space="0" w:color="000000"/>
              <w:right w:val="single" w:sz="4" w:space="0" w:color="000000"/>
            </w:tcBorders>
          </w:tcPr>
          <w:p w:rsidR="00B13AE2" w:rsidRDefault="000E398A">
            <w:r>
              <w:rPr>
                <w:rFonts w:ascii="Times New Roman" w:hAnsi="Times New Roman"/>
                <w:sz w:val="24"/>
              </w:rPr>
              <w:t>Характеристика условий реализации программы НОО</w:t>
            </w:r>
          </w:p>
        </w:tc>
        <w:tc>
          <w:tcPr>
            <w:tcW w:w="815" w:type="dxa"/>
            <w:tcBorders>
              <w:top w:val="single" w:sz="4" w:space="0" w:color="000000"/>
              <w:left w:val="single" w:sz="4" w:space="0" w:color="000000"/>
              <w:bottom w:val="single" w:sz="4" w:space="0" w:color="000000"/>
              <w:right w:val="single" w:sz="4" w:space="0" w:color="000000"/>
            </w:tcBorders>
          </w:tcPr>
          <w:p w:rsidR="00B13AE2" w:rsidRDefault="000E398A">
            <w:r>
              <w:t>333</w:t>
            </w:r>
          </w:p>
        </w:tc>
      </w:tr>
    </w:tbl>
    <w:p w:rsidR="00B13AE2" w:rsidRDefault="00B13AE2">
      <w:pPr>
        <w:spacing w:after="0" w:line="240" w:lineRule="auto"/>
        <w:ind w:left="1080"/>
        <w:rPr>
          <w:rFonts w:ascii="Times New Roman" w:hAnsi="Times New Roman"/>
          <w:b/>
          <w:sz w:val="24"/>
        </w:rPr>
      </w:pPr>
    </w:p>
    <w:p w:rsidR="00B13AE2" w:rsidRDefault="00B13AE2">
      <w:pPr>
        <w:spacing w:after="0" w:line="240" w:lineRule="auto"/>
        <w:ind w:left="1080"/>
        <w:rPr>
          <w:rFonts w:ascii="Times New Roman" w:hAnsi="Times New Roman"/>
          <w:b/>
          <w:sz w:val="24"/>
        </w:rPr>
      </w:pPr>
    </w:p>
    <w:p w:rsidR="00B13AE2" w:rsidRDefault="00B13AE2">
      <w:pPr>
        <w:spacing w:after="0" w:line="240" w:lineRule="auto"/>
        <w:ind w:left="1080"/>
        <w:rPr>
          <w:rFonts w:ascii="Times New Roman" w:hAnsi="Times New Roman"/>
          <w:b/>
          <w:sz w:val="24"/>
        </w:rPr>
      </w:pPr>
    </w:p>
    <w:p w:rsidR="00B13AE2" w:rsidRDefault="000E398A">
      <w:pPr>
        <w:spacing w:after="0" w:line="240" w:lineRule="auto"/>
        <w:ind w:left="1080"/>
        <w:rPr>
          <w:rFonts w:ascii="Times New Roman" w:hAnsi="Times New Roman"/>
          <w:b/>
          <w:sz w:val="24"/>
        </w:rPr>
      </w:pPr>
      <w:r>
        <w:rPr>
          <w:rFonts w:ascii="Times New Roman" w:hAnsi="Times New Roman"/>
          <w:b/>
          <w:sz w:val="24"/>
        </w:rPr>
        <w:t>I  ЦЕЛЕВОЙ РАЗДЕЛ.</w:t>
      </w:r>
    </w:p>
    <w:p w:rsidR="00B13AE2" w:rsidRDefault="000E398A">
      <w:pPr>
        <w:spacing w:after="0" w:line="240" w:lineRule="auto"/>
        <w:ind w:left="1080"/>
        <w:rPr>
          <w:rFonts w:ascii="Times New Roman" w:hAnsi="Times New Roman"/>
          <w:b/>
          <w:sz w:val="24"/>
        </w:rPr>
      </w:pPr>
      <w:r>
        <w:rPr>
          <w:rFonts w:ascii="Times New Roman" w:hAnsi="Times New Roman"/>
          <w:b/>
          <w:sz w:val="24"/>
        </w:rPr>
        <w:br/>
        <w:t>1.1 Пояснительная записка.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1. Основная образовательная программа начального общего образования (далее  ООП НОО) разработана в соответствии </w:t>
      </w:r>
      <w:r>
        <w:rPr>
          <w:rFonts w:ascii="Times New Roman" w:hAnsi="Times New Roman"/>
          <w:spacing w:val="-4"/>
          <w:sz w:val="24"/>
        </w:rPr>
        <w:t xml:space="preserve">с ФГОС НОО 2021 с изменениями Министерства просвещения от 22.01.2024 № 31 года и с учетом ФОП НОО, </w:t>
      </w:r>
      <w:r>
        <w:rPr>
          <w:rFonts w:ascii="Times New Roman" w:hAnsi="Times New Roman"/>
          <w:sz w:val="24"/>
        </w:rPr>
        <w:t>приказа Минпросвещения России от 19.03.2024 №171 «О внесении изменений в некоторые приказы Министерства просвещения РФ, касающиеся начального общего образования, основного общего и среднего общего образования»</w:t>
      </w:r>
      <w:r>
        <w:rPr>
          <w:rFonts w:ascii="Times New Roman" w:hAnsi="Times New Roman"/>
          <w:spacing w:val="-4"/>
          <w:sz w:val="24"/>
        </w:rPr>
        <w:t xml:space="preserve">. </w:t>
      </w:r>
      <w:r>
        <w:rPr>
          <w:rFonts w:ascii="Times New Roman" w:hAnsi="Times New Roman"/>
          <w:sz w:val="24"/>
        </w:rPr>
        <w:t>При этом содержание и планируемые результаты разработанной ООП НОО не ниже соответствующих содержания и планируемых результатов ФОП НОО</w:t>
      </w:r>
      <w:r>
        <w:rPr>
          <w:rFonts w:ascii="Times New Roman" w:hAnsi="Times New Roman"/>
          <w:spacing w:val="-4"/>
          <w:sz w:val="24"/>
        </w:rPr>
        <w:t>.</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ООП НОО МОУ СОШ №3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 «Труд (технология)».</w:t>
      </w:r>
    </w:p>
    <w:p w:rsidR="00B13AE2" w:rsidRDefault="000E398A">
      <w:pPr>
        <w:spacing w:after="0" w:line="240" w:lineRule="auto"/>
        <w:ind w:firstLine="709"/>
        <w:jc w:val="both"/>
        <w:rPr>
          <w:rFonts w:ascii="Times New Roman" w:hAnsi="Times New Roman"/>
          <w:b/>
          <w:sz w:val="24"/>
        </w:rPr>
      </w:pPr>
      <w:r>
        <w:rPr>
          <w:rFonts w:ascii="Times New Roman" w:hAnsi="Times New Roman"/>
          <w:b/>
          <w:sz w:val="24"/>
        </w:rPr>
        <w:t>1.1.1 Цели реализации ООП НОО</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Целями реализации ООП НОО являются:</w:t>
      </w:r>
    </w:p>
    <w:p w:rsidR="00B13AE2" w:rsidRDefault="000E398A">
      <w:pPr>
        <w:numPr>
          <w:ilvl w:val="0"/>
          <w:numId w:val="1"/>
        </w:numPr>
        <w:spacing w:after="0" w:line="240" w:lineRule="auto"/>
        <w:ind w:left="284" w:hanging="284"/>
        <w:jc w:val="both"/>
        <w:rPr>
          <w:rFonts w:ascii="Times New Roman" w:hAnsi="Times New Roman"/>
          <w:sz w:val="24"/>
        </w:rPr>
      </w:pPr>
      <w:r>
        <w:rPr>
          <w:rFonts w:ascii="Times New Roman" w:hAnsi="Times New Roman"/>
          <w:sz w:val="24"/>
        </w:rPr>
        <w:lastRenderedPageBreak/>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B13AE2" w:rsidRDefault="000E398A">
      <w:pPr>
        <w:numPr>
          <w:ilvl w:val="0"/>
          <w:numId w:val="1"/>
        </w:numPr>
        <w:spacing w:after="0" w:line="240" w:lineRule="auto"/>
        <w:ind w:left="284" w:hanging="284"/>
        <w:jc w:val="both"/>
        <w:rPr>
          <w:rFonts w:ascii="Times New Roman" w:hAnsi="Times New Roman"/>
          <w:sz w:val="24"/>
        </w:rPr>
      </w:pPr>
      <w:r>
        <w:rPr>
          <w:rFonts w:ascii="Times New Roman" w:hAnsi="Times New Roman"/>
          <w:sz w:val="24"/>
        </w:rPr>
        <w:t>организация учебного процесса с учётом целей, содержания и планируемых результатов начального общего образования, отражённых в ФГОС НОО;</w:t>
      </w:r>
    </w:p>
    <w:p w:rsidR="00B13AE2" w:rsidRDefault="000E398A">
      <w:pPr>
        <w:numPr>
          <w:ilvl w:val="0"/>
          <w:numId w:val="1"/>
        </w:numPr>
        <w:spacing w:after="0" w:line="240" w:lineRule="auto"/>
        <w:ind w:left="284" w:hanging="284"/>
        <w:jc w:val="both"/>
        <w:rPr>
          <w:rFonts w:ascii="Times New Roman" w:hAnsi="Times New Roman"/>
          <w:sz w:val="24"/>
        </w:rPr>
      </w:pPr>
      <w:r>
        <w:rPr>
          <w:rFonts w:ascii="Times New Roman" w:hAnsi="Times New Roman"/>
          <w:sz w:val="24"/>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B13AE2" w:rsidRDefault="000E398A">
      <w:pPr>
        <w:numPr>
          <w:ilvl w:val="0"/>
          <w:numId w:val="1"/>
        </w:numPr>
        <w:spacing w:after="0" w:line="240" w:lineRule="auto"/>
        <w:ind w:left="284" w:hanging="284"/>
        <w:jc w:val="both"/>
        <w:rPr>
          <w:rFonts w:ascii="Times New Roman" w:hAnsi="Times New Roman"/>
          <w:sz w:val="24"/>
        </w:rPr>
      </w:pPr>
      <w:r>
        <w:rPr>
          <w:rFonts w:ascii="Times New Roman" w:hAnsi="Times New Roman"/>
          <w:sz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 Достижение поставленных целей реализации ООП НОО предусматривает решение следующих основных задач: </w:t>
      </w:r>
    </w:p>
    <w:p w:rsidR="00B13AE2" w:rsidRDefault="000E398A">
      <w:pPr>
        <w:numPr>
          <w:ilvl w:val="0"/>
          <w:numId w:val="2"/>
        </w:numPr>
        <w:spacing w:after="0" w:line="240" w:lineRule="auto"/>
        <w:ind w:left="284" w:hanging="284"/>
        <w:jc w:val="both"/>
        <w:rPr>
          <w:rFonts w:ascii="Times New Roman" w:hAnsi="Times New Roman"/>
          <w:sz w:val="24"/>
        </w:rPr>
      </w:pPr>
      <w:r>
        <w:rPr>
          <w:rFonts w:ascii="Times New Roman" w:hAnsi="Times New Roman"/>
          <w:sz w:val="24"/>
        </w:rPr>
        <w:t xml:space="preserve">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 </w:t>
      </w:r>
    </w:p>
    <w:p w:rsidR="00B13AE2" w:rsidRDefault="000E398A">
      <w:pPr>
        <w:numPr>
          <w:ilvl w:val="0"/>
          <w:numId w:val="2"/>
        </w:numPr>
        <w:spacing w:after="0" w:line="240" w:lineRule="auto"/>
        <w:ind w:left="284" w:hanging="284"/>
        <w:jc w:val="both"/>
        <w:rPr>
          <w:rFonts w:ascii="Times New Roman" w:hAnsi="Times New Roman"/>
          <w:sz w:val="24"/>
        </w:rPr>
      </w:pPr>
      <w:r>
        <w:rPr>
          <w:rFonts w:ascii="Times New Roman" w:hAnsi="Times New Roman"/>
          <w:sz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B13AE2" w:rsidRDefault="000E398A">
      <w:pPr>
        <w:numPr>
          <w:ilvl w:val="0"/>
          <w:numId w:val="2"/>
        </w:numPr>
        <w:spacing w:after="0" w:line="240" w:lineRule="auto"/>
        <w:ind w:left="284" w:hanging="284"/>
        <w:jc w:val="both"/>
        <w:rPr>
          <w:rFonts w:ascii="Times New Roman" w:hAnsi="Times New Roman"/>
          <w:sz w:val="24"/>
        </w:rPr>
      </w:pPr>
      <w:r>
        <w:rPr>
          <w:rFonts w:ascii="Times New Roman" w:hAnsi="Times New Roman"/>
          <w:sz w:val="24"/>
        </w:rPr>
        <w:t xml:space="preserve">становление и развитие личности в ее индивидуальности, самобытности, уникальности и неповторимости; </w:t>
      </w:r>
    </w:p>
    <w:p w:rsidR="00B13AE2" w:rsidRDefault="000E398A">
      <w:pPr>
        <w:numPr>
          <w:ilvl w:val="0"/>
          <w:numId w:val="2"/>
        </w:numPr>
        <w:spacing w:after="0" w:line="240" w:lineRule="auto"/>
        <w:ind w:left="284" w:hanging="284"/>
        <w:jc w:val="both"/>
        <w:rPr>
          <w:rFonts w:ascii="Times New Roman" w:hAnsi="Times New Roman"/>
          <w:sz w:val="24"/>
        </w:rPr>
      </w:pPr>
      <w:r>
        <w:rPr>
          <w:rFonts w:ascii="Times New Roman" w:hAnsi="Times New Roman"/>
          <w:sz w:val="24"/>
        </w:rPr>
        <w:t xml:space="preserve">обеспечение преемственности начального общего и основного общего образования; </w:t>
      </w:r>
    </w:p>
    <w:p w:rsidR="00B13AE2" w:rsidRDefault="000E398A">
      <w:pPr>
        <w:numPr>
          <w:ilvl w:val="0"/>
          <w:numId w:val="2"/>
        </w:numPr>
        <w:spacing w:after="0" w:line="240" w:lineRule="auto"/>
        <w:ind w:left="284" w:hanging="284"/>
        <w:jc w:val="both"/>
        <w:rPr>
          <w:rFonts w:ascii="Times New Roman" w:hAnsi="Times New Roman"/>
          <w:sz w:val="24"/>
        </w:rPr>
      </w:pPr>
      <w:r>
        <w:rPr>
          <w:rFonts w:ascii="Times New Roman" w:hAnsi="Times New Roman"/>
          <w:sz w:val="24"/>
        </w:rPr>
        <w:t xml:space="preserve">достижение планируемых результатов освоения ООП НОО всеми обучающимися, в том числе обучающимися с ограниченными возможностями здоровья (далее – обучающиеся с ОВЗ); </w:t>
      </w:r>
    </w:p>
    <w:p w:rsidR="00B13AE2" w:rsidRDefault="000E398A">
      <w:pPr>
        <w:numPr>
          <w:ilvl w:val="0"/>
          <w:numId w:val="2"/>
        </w:numPr>
        <w:spacing w:after="0" w:line="240" w:lineRule="auto"/>
        <w:ind w:left="284" w:hanging="284"/>
        <w:jc w:val="both"/>
        <w:rPr>
          <w:rFonts w:ascii="Times New Roman" w:hAnsi="Times New Roman"/>
          <w:sz w:val="24"/>
        </w:rPr>
      </w:pPr>
      <w:r>
        <w:rPr>
          <w:rFonts w:ascii="Times New Roman" w:hAnsi="Times New Roman"/>
          <w:sz w:val="24"/>
        </w:rPr>
        <w:t xml:space="preserve">обеспечение доступности получения качественного начального общего образования; </w:t>
      </w:r>
    </w:p>
    <w:p w:rsidR="00B13AE2" w:rsidRDefault="000E398A">
      <w:pPr>
        <w:numPr>
          <w:ilvl w:val="0"/>
          <w:numId w:val="2"/>
        </w:numPr>
        <w:spacing w:after="0" w:line="240" w:lineRule="auto"/>
        <w:ind w:left="284" w:hanging="284"/>
        <w:jc w:val="both"/>
        <w:rPr>
          <w:rFonts w:ascii="Times New Roman" w:hAnsi="Times New Roman"/>
          <w:sz w:val="24"/>
        </w:rPr>
      </w:pPr>
      <w:r>
        <w:rPr>
          <w:rFonts w:ascii="Times New Roman" w:hAnsi="Times New Roman"/>
          <w:sz w:val="24"/>
        </w:rPr>
        <w:t xml:space="preserve">выявление и развитие способностей обучающихся, в том числе лиц, проявивших выдающиеся способности, через систему клубов, секций, студий </w:t>
      </w:r>
      <w:r>
        <w:rPr>
          <w:rFonts w:ascii="Times New Roman" w:hAnsi="Times New Roman"/>
          <w:sz w:val="24"/>
        </w:rPr>
        <w:br/>
        <w:t xml:space="preserve">и других, организацию общественно полезной деятельности; </w:t>
      </w:r>
    </w:p>
    <w:p w:rsidR="00B13AE2" w:rsidRDefault="000E398A">
      <w:pPr>
        <w:numPr>
          <w:ilvl w:val="0"/>
          <w:numId w:val="2"/>
        </w:numPr>
        <w:spacing w:after="0" w:line="240" w:lineRule="auto"/>
        <w:ind w:left="284" w:hanging="284"/>
        <w:jc w:val="both"/>
        <w:rPr>
          <w:rFonts w:ascii="Times New Roman" w:hAnsi="Times New Roman"/>
          <w:sz w:val="24"/>
        </w:rPr>
      </w:pPr>
      <w:r>
        <w:rPr>
          <w:rFonts w:ascii="Times New Roman" w:hAnsi="Times New Roman"/>
          <w:sz w:val="24"/>
        </w:rPr>
        <w:t>организация интеллектуальных и творческих соревнований, научно-технического творчества и проектно-исследовательской деятельности;</w:t>
      </w:r>
    </w:p>
    <w:p w:rsidR="00B13AE2" w:rsidRDefault="000E398A">
      <w:pPr>
        <w:numPr>
          <w:ilvl w:val="0"/>
          <w:numId w:val="2"/>
        </w:numPr>
        <w:spacing w:after="0" w:line="240" w:lineRule="auto"/>
        <w:ind w:left="284" w:hanging="284"/>
        <w:jc w:val="both"/>
        <w:rPr>
          <w:rFonts w:ascii="Times New Roman" w:hAnsi="Times New Roman"/>
          <w:sz w:val="24"/>
        </w:rPr>
      </w:pPr>
      <w:r>
        <w:rPr>
          <w:rFonts w:ascii="Times New Roman" w:hAnsi="Times New Roman"/>
          <w:sz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13AE2" w:rsidRDefault="00B13AE2">
      <w:pPr>
        <w:spacing w:after="0" w:line="240" w:lineRule="auto"/>
        <w:ind w:left="1069"/>
        <w:jc w:val="both"/>
        <w:rPr>
          <w:rFonts w:ascii="Times New Roman" w:hAnsi="Times New Roman"/>
          <w:sz w:val="24"/>
        </w:rPr>
      </w:pPr>
    </w:p>
    <w:p w:rsidR="00B13AE2" w:rsidRDefault="000E398A">
      <w:pPr>
        <w:spacing w:after="0" w:line="240" w:lineRule="auto"/>
        <w:jc w:val="both"/>
        <w:rPr>
          <w:rFonts w:ascii="Times New Roman" w:hAnsi="Times New Roman"/>
          <w:sz w:val="24"/>
        </w:rPr>
      </w:pPr>
      <w:r>
        <w:rPr>
          <w:rFonts w:ascii="Times New Roman" w:hAnsi="Times New Roman"/>
          <w:b/>
          <w:sz w:val="24"/>
        </w:rPr>
        <w:t>1.2 Принципы формирования и механизмы реализации программы НОО</w:t>
      </w:r>
      <w:r>
        <w:rPr>
          <w:rFonts w:ascii="Times New Roman" w:hAnsi="Times New Roman"/>
          <w:sz w:val="24"/>
        </w:rPr>
        <w:t xml:space="preserve"> </w:t>
      </w:r>
    </w:p>
    <w:p w:rsidR="00B13AE2" w:rsidRDefault="000E398A">
      <w:pPr>
        <w:spacing w:after="0" w:line="240" w:lineRule="auto"/>
        <w:jc w:val="both"/>
        <w:rPr>
          <w:rFonts w:ascii="Times New Roman" w:hAnsi="Times New Roman"/>
          <w:sz w:val="24"/>
        </w:rPr>
      </w:pPr>
      <w:r>
        <w:rPr>
          <w:rFonts w:ascii="Times New Roman" w:hAnsi="Times New Roman"/>
          <w:sz w:val="24"/>
        </w:rPr>
        <w:t>ООП НОО учитывает следующие принципы:</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 принцип учёта ФГОС НОО: ООП НОО базируется на требованиях, предъявляемых ФГОС НОО к целям, содержанию, планируемым результатам </w:t>
      </w:r>
      <w:r>
        <w:rPr>
          <w:rFonts w:ascii="Times New Roman" w:hAnsi="Times New Roman"/>
          <w:sz w:val="24"/>
        </w:rPr>
        <w:br/>
        <w:t xml:space="preserve">и условиям обучения в начальной школе; </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 принцип учёта языка обучения: с учётом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w:t>
      </w:r>
      <w:r>
        <w:rPr>
          <w:rFonts w:ascii="Times New Roman" w:hAnsi="Times New Roman"/>
          <w:sz w:val="24"/>
        </w:rPr>
        <w:br/>
        <w:t xml:space="preserve">и отражает механизмы реализации данного принципа в учебных планах, планах внеурочной деятельности; </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w:t>
      </w:r>
      <w:r>
        <w:rPr>
          <w:rFonts w:ascii="Times New Roman" w:hAnsi="Times New Roman"/>
          <w:sz w:val="24"/>
        </w:rPr>
        <w:br/>
        <w:t>и самоконтроль);</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Pr>
          <w:rFonts w:ascii="Times New Roman" w:hAnsi="Times New Roman"/>
          <w:sz w:val="24"/>
        </w:rPr>
        <w:br/>
        <w:t>с учетом мнения родителей (законных представителей) обучающегося;</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w:t>
      </w:r>
      <w:r>
        <w:rPr>
          <w:rFonts w:ascii="Times New Roman" w:hAnsi="Times New Roman"/>
          <w:sz w:val="24"/>
        </w:rPr>
        <w:lastRenderedPageBreak/>
        <w:t>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B13AE2" w:rsidRDefault="000E398A">
      <w:pPr>
        <w:spacing w:after="0" w:line="240" w:lineRule="auto"/>
        <w:jc w:val="both"/>
        <w:rPr>
          <w:rFonts w:ascii="Times New Roman" w:hAnsi="Times New Roman"/>
          <w:sz w:val="24"/>
        </w:rPr>
      </w:pPr>
      <w:r>
        <w:rPr>
          <w:rFonts w:ascii="Times New Roman" w:hAnsi="Times New Roman"/>
          <w:sz w:val="24"/>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Pr>
          <w:rFonts w:ascii="Times New Roman" w:hAnsi="Times New Roman"/>
          <w:sz w:val="24"/>
        </w:rPr>
        <w:b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w:t>
      </w:r>
      <w:r>
        <w:rPr>
          <w:sz w:val="24"/>
        </w:rPr>
        <w:t xml:space="preserve"> </w:t>
      </w:r>
      <w:r>
        <w:rPr>
          <w:rFonts w:ascii="Times New Roman" w:hAnsi="Times New Roman"/>
          <w:sz w:val="24"/>
        </w:rPr>
        <w:t xml:space="preserve">(зарегистрировано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w:t>
      </w:r>
      <w:r>
        <w:rPr>
          <w:rFonts w:ascii="Times New Roman" w:hAnsi="Times New Roman"/>
          <w:sz w:val="24"/>
        </w:rPr>
        <w:br/>
        <w:t xml:space="preserve">и санитарными правилами СП 2.4.3648-20 «Санитарно-эпидемиологические требования к организациям воспитания и обучения, отдыха и оздоровления детей </w:t>
      </w:r>
      <w:r>
        <w:rPr>
          <w:rFonts w:ascii="Times New Roman" w:hAnsi="Times New Roman"/>
          <w:sz w:val="24"/>
        </w:rPr>
        <w:br/>
        <w:t xml:space="preserve">и молодежи», утвержденными постановлением Главного государственного санитарного врача Российской Федерации от 28 сентября 2020 г. </w:t>
      </w:r>
      <w:r>
        <w:rPr>
          <w:rFonts w:ascii="Times New Roman" w:hAnsi="Times New Roman"/>
          <w:sz w:val="24"/>
        </w:rPr>
        <w:br/>
        <w:t xml:space="preserve">№ 28 (зарегистрировано Министерством юстиции Российской Федерации </w:t>
      </w:r>
      <w:r>
        <w:rPr>
          <w:rFonts w:ascii="Times New Roman" w:hAnsi="Times New Roman"/>
          <w:sz w:val="24"/>
        </w:rPr>
        <w:br/>
        <w:t>18 декабря 2020 г., регистрационный № 61573), действующими до 1 января 2027 г. (далее – Санитарно-эпидемиологические требования).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w:t>
      </w:r>
      <w:r>
        <w:rPr>
          <w:rFonts w:ascii="Times New Roman" w:hAnsi="Times New Roman"/>
          <w:sz w:val="24"/>
        </w:rPr>
        <w:br/>
        <w:t xml:space="preserve">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w:t>
      </w:r>
      <w:r>
        <w:rPr>
          <w:rFonts w:ascii="Times New Roman" w:hAnsi="Times New Roman"/>
          <w:sz w:val="24"/>
        </w:rPr>
        <w:b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B13AE2" w:rsidRDefault="00B13AE2">
      <w:pPr>
        <w:spacing w:after="0" w:line="240" w:lineRule="auto"/>
        <w:ind w:firstLine="709"/>
        <w:jc w:val="both"/>
        <w:rPr>
          <w:rFonts w:ascii="Times New Roman" w:hAnsi="Times New Roman"/>
          <w:sz w:val="24"/>
        </w:rPr>
      </w:pPr>
    </w:p>
    <w:p w:rsidR="00B13AE2" w:rsidRDefault="00B13AE2">
      <w:pPr>
        <w:spacing w:after="0" w:line="240" w:lineRule="auto"/>
        <w:ind w:firstLine="709"/>
        <w:jc w:val="both"/>
        <w:rPr>
          <w:rFonts w:ascii="Times New Roman" w:hAnsi="Times New Roman"/>
          <w:sz w:val="24"/>
        </w:rPr>
      </w:pPr>
    </w:p>
    <w:p w:rsidR="00B13AE2" w:rsidRDefault="000E398A">
      <w:pPr>
        <w:spacing w:after="0" w:line="240" w:lineRule="auto"/>
        <w:ind w:firstLine="709"/>
        <w:rPr>
          <w:rFonts w:ascii="Times New Roman" w:hAnsi="Times New Roman"/>
          <w:b/>
          <w:sz w:val="24"/>
        </w:rPr>
      </w:pPr>
      <w:r>
        <w:rPr>
          <w:rFonts w:ascii="Times New Roman" w:hAnsi="Times New Roman"/>
          <w:b/>
          <w:sz w:val="24"/>
        </w:rPr>
        <w:t>1.1.3  Общая характеристика программы НОО</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Структура Программы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Программа является основным документом, регламентирующим образовательную деятельность в единстве урочной и внеурочной деятельности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ООП НОО включает три раздела: целевой, содержательный, организационный</w:t>
      </w:r>
      <w:r>
        <w:rPr>
          <w:rStyle w:val="afffffffffd"/>
          <w:rFonts w:ascii="Times New Roman" w:hAnsi="Times New Roman"/>
          <w:sz w:val="24"/>
        </w:rPr>
        <w:footnoteReference w:id="1"/>
      </w:r>
      <w:r>
        <w:rPr>
          <w:rFonts w:ascii="Times New Roman" w:hAnsi="Times New Roman"/>
          <w:sz w:val="24"/>
        </w:rPr>
        <w:t>.</w:t>
      </w:r>
    </w:p>
    <w:p w:rsidR="00B13AE2" w:rsidRDefault="000E398A">
      <w:pPr>
        <w:spacing w:after="0" w:line="240" w:lineRule="auto"/>
        <w:jc w:val="both"/>
        <w:rPr>
          <w:rFonts w:ascii="Times New Roman" w:hAnsi="Times New Roman"/>
          <w:sz w:val="24"/>
        </w:rPr>
      </w:pPr>
      <w:r>
        <w:rPr>
          <w:rFonts w:ascii="Times New Roman" w:hAnsi="Times New Roman"/>
          <w:sz w:val="24"/>
        </w:rPr>
        <w:lastRenderedPageBreak/>
        <w:t>6. 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r>
        <w:rPr>
          <w:rStyle w:val="afffffffffd"/>
          <w:rFonts w:ascii="Times New Roman" w:hAnsi="Times New Roman"/>
          <w:sz w:val="24"/>
        </w:rPr>
        <w:footnoteReference w:id="2"/>
      </w:r>
      <w:r>
        <w:rPr>
          <w:rFonts w:ascii="Times New Roman" w:hAnsi="Times New Roman"/>
          <w:sz w:val="24"/>
        </w:rPr>
        <w:t>.</w:t>
      </w:r>
    </w:p>
    <w:p w:rsidR="00B13AE2" w:rsidRDefault="000E398A">
      <w:pPr>
        <w:spacing w:after="0" w:line="240" w:lineRule="auto"/>
        <w:jc w:val="both"/>
        <w:rPr>
          <w:rFonts w:ascii="Times New Roman" w:hAnsi="Times New Roman"/>
          <w:sz w:val="24"/>
        </w:rPr>
      </w:pPr>
      <w:r>
        <w:rPr>
          <w:rFonts w:ascii="Times New Roman" w:hAnsi="Times New Roman"/>
          <w:sz w:val="24"/>
        </w:rPr>
        <w:t>7. Целевой раздел ООП НОО включает:</w:t>
      </w:r>
    </w:p>
    <w:p w:rsidR="00B13AE2" w:rsidRDefault="000E398A">
      <w:pPr>
        <w:numPr>
          <w:ilvl w:val="0"/>
          <w:numId w:val="3"/>
        </w:numPr>
        <w:spacing w:after="0" w:line="240" w:lineRule="auto"/>
        <w:ind w:left="284" w:hanging="284"/>
        <w:jc w:val="both"/>
        <w:rPr>
          <w:rFonts w:ascii="Times New Roman" w:hAnsi="Times New Roman"/>
          <w:sz w:val="24"/>
        </w:rPr>
      </w:pPr>
      <w:r>
        <w:rPr>
          <w:rFonts w:ascii="Times New Roman" w:hAnsi="Times New Roman"/>
          <w:sz w:val="24"/>
        </w:rPr>
        <w:t>пояснительную записку;</w:t>
      </w:r>
    </w:p>
    <w:p w:rsidR="00B13AE2" w:rsidRDefault="000E398A">
      <w:pPr>
        <w:numPr>
          <w:ilvl w:val="0"/>
          <w:numId w:val="3"/>
        </w:numPr>
        <w:spacing w:after="0" w:line="240" w:lineRule="auto"/>
        <w:ind w:left="284" w:hanging="284"/>
        <w:jc w:val="both"/>
        <w:rPr>
          <w:rFonts w:ascii="Times New Roman" w:hAnsi="Times New Roman"/>
          <w:sz w:val="24"/>
        </w:rPr>
      </w:pPr>
      <w:r>
        <w:rPr>
          <w:rFonts w:ascii="Times New Roman" w:hAnsi="Times New Roman"/>
          <w:sz w:val="24"/>
        </w:rPr>
        <w:t>планируемые результаты освоения обучающимися ООП НОО;</w:t>
      </w:r>
    </w:p>
    <w:p w:rsidR="00B13AE2" w:rsidRDefault="000E398A">
      <w:pPr>
        <w:numPr>
          <w:ilvl w:val="0"/>
          <w:numId w:val="3"/>
        </w:numPr>
        <w:spacing w:after="0" w:line="240" w:lineRule="auto"/>
        <w:ind w:left="284" w:hanging="284"/>
        <w:jc w:val="both"/>
        <w:rPr>
          <w:rFonts w:ascii="Times New Roman" w:hAnsi="Times New Roman"/>
          <w:sz w:val="24"/>
        </w:rPr>
      </w:pPr>
      <w:r>
        <w:rPr>
          <w:rFonts w:ascii="Times New Roman" w:hAnsi="Times New Roman"/>
          <w:sz w:val="24"/>
        </w:rPr>
        <w:t>систему оценки достижения планируемых результатов освоения ООП НОО</w:t>
      </w:r>
      <w:r>
        <w:rPr>
          <w:rStyle w:val="afffffffffd"/>
          <w:rFonts w:ascii="Times New Roman" w:hAnsi="Times New Roman"/>
          <w:sz w:val="24"/>
        </w:rPr>
        <w:footnoteReference w:id="3"/>
      </w:r>
      <w:r>
        <w:rPr>
          <w:rFonts w:ascii="Times New Roman" w:hAnsi="Times New Roman"/>
          <w:sz w:val="24"/>
        </w:rPr>
        <w:t>.</w:t>
      </w:r>
    </w:p>
    <w:p w:rsidR="00B13AE2" w:rsidRDefault="000E398A">
      <w:pPr>
        <w:spacing w:after="0" w:line="240" w:lineRule="auto"/>
        <w:jc w:val="both"/>
        <w:rPr>
          <w:rFonts w:ascii="Times New Roman" w:hAnsi="Times New Roman"/>
          <w:sz w:val="24"/>
        </w:rPr>
      </w:pPr>
      <w:r>
        <w:rPr>
          <w:rFonts w:ascii="Times New Roman" w:hAnsi="Times New Roman"/>
          <w:sz w:val="24"/>
        </w:rPr>
        <w:t>8. Пояснительная записка целевого раздела ООП НОО раскрывает:</w:t>
      </w:r>
    </w:p>
    <w:p w:rsidR="00B13AE2" w:rsidRDefault="000E398A">
      <w:pPr>
        <w:numPr>
          <w:ilvl w:val="0"/>
          <w:numId w:val="4"/>
        </w:numPr>
        <w:spacing w:after="0" w:line="240" w:lineRule="auto"/>
        <w:ind w:left="284" w:hanging="284"/>
        <w:jc w:val="both"/>
        <w:rPr>
          <w:rFonts w:ascii="Times New Roman" w:hAnsi="Times New Roman"/>
          <w:sz w:val="24"/>
        </w:rPr>
      </w:pPr>
      <w:r>
        <w:rPr>
          <w:rFonts w:ascii="Times New Roman" w:hAnsi="Times New Roman"/>
          <w:sz w:val="24"/>
        </w:rPr>
        <w:t xml:space="preserve">цели реализации ООП НОО, конкретизированные в соответствии </w:t>
      </w:r>
      <w:r>
        <w:rPr>
          <w:rFonts w:ascii="Times New Roman" w:hAnsi="Times New Roman"/>
          <w:sz w:val="24"/>
        </w:rPr>
        <w:br/>
        <w:t>с требованиями ФГОС НОО к результатам освоения обучающимися программы начального общего образования;</w:t>
      </w:r>
    </w:p>
    <w:p w:rsidR="00B13AE2" w:rsidRDefault="000E398A">
      <w:pPr>
        <w:numPr>
          <w:ilvl w:val="0"/>
          <w:numId w:val="4"/>
        </w:numPr>
        <w:spacing w:after="0" w:line="240" w:lineRule="auto"/>
        <w:ind w:left="284" w:hanging="284"/>
        <w:jc w:val="both"/>
        <w:rPr>
          <w:rFonts w:ascii="Times New Roman" w:hAnsi="Times New Roman"/>
          <w:sz w:val="24"/>
        </w:rPr>
      </w:pPr>
      <w:r>
        <w:rPr>
          <w:rFonts w:ascii="Times New Roman" w:hAnsi="Times New Roman"/>
          <w:sz w:val="24"/>
        </w:rPr>
        <w:t>принципы формирования и механизмы реализации ООП НОО, в том числе посредством реализации индивидуальных учебных планов;</w:t>
      </w:r>
    </w:p>
    <w:p w:rsidR="00B13AE2" w:rsidRDefault="000E398A">
      <w:pPr>
        <w:numPr>
          <w:ilvl w:val="0"/>
          <w:numId w:val="4"/>
        </w:numPr>
        <w:spacing w:after="0" w:line="240" w:lineRule="auto"/>
        <w:ind w:left="284" w:hanging="284"/>
        <w:jc w:val="both"/>
        <w:rPr>
          <w:rFonts w:ascii="Times New Roman" w:hAnsi="Times New Roman"/>
          <w:sz w:val="24"/>
        </w:rPr>
      </w:pPr>
      <w:r>
        <w:rPr>
          <w:rFonts w:ascii="Times New Roman" w:hAnsi="Times New Roman"/>
          <w:sz w:val="24"/>
        </w:rPr>
        <w:t>общую характеристику ООП НОО.</w:t>
      </w:r>
    </w:p>
    <w:p w:rsidR="00B13AE2" w:rsidRDefault="000E398A">
      <w:pPr>
        <w:spacing w:after="0" w:line="240" w:lineRule="auto"/>
        <w:jc w:val="both"/>
        <w:rPr>
          <w:rFonts w:ascii="Times New Roman" w:hAnsi="Times New Roman"/>
          <w:sz w:val="24"/>
        </w:rPr>
      </w:pPr>
      <w:r>
        <w:rPr>
          <w:rFonts w:ascii="Times New Roman" w:hAnsi="Times New Roman"/>
          <w:sz w:val="24"/>
        </w:rPr>
        <w:t>9. Содержательный раздел ООП НОО включает следующие программы, ориентированные на достижение предметных, метапредметных и личностных результатов:</w:t>
      </w:r>
    </w:p>
    <w:p w:rsidR="00B13AE2" w:rsidRDefault="000E398A">
      <w:pPr>
        <w:numPr>
          <w:ilvl w:val="0"/>
          <w:numId w:val="5"/>
        </w:numPr>
        <w:spacing w:after="0" w:line="240" w:lineRule="auto"/>
        <w:ind w:left="284" w:hanging="284"/>
        <w:jc w:val="both"/>
        <w:rPr>
          <w:rFonts w:ascii="Times New Roman" w:hAnsi="Times New Roman"/>
          <w:sz w:val="24"/>
        </w:rPr>
      </w:pPr>
      <w:r>
        <w:rPr>
          <w:rFonts w:ascii="Times New Roman" w:hAnsi="Times New Roman"/>
          <w:sz w:val="24"/>
        </w:rPr>
        <w:t>рабочие программы учебных предметов;</w:t>
      </w:r>
    </w:p>
    <w:p w:rsidR="00B13AE2" w:rsidRDefault="000E398A">
      <w:pPr>
        <w:numPr>
          <w:ilvl w:val="0"/>
          <w:numId w:val="5"/>
        </w:numPr>
        <w:spacing w:after="0" w:line="240" w:lineRule="auto"/>
        <w:ind w:left="284" w:hanging="284"/>
        <w:jc w:val="both"/>
        <w:rPr>
          <w:rFonts w:ascii="Times New Roman" w:hAnsi="Times New Roman"/>
          <w:sz w:val="24"/>
        </w:rPr>
      </w:pPr>
      <w:r>
        <w:rPr>
          <w:rFonts w:ascii="Times New Roman" w:hAnsi="Times New Roman"/>
          <w:sz w:val="24"/>
        </w:rPr>
        <w:t>программу формирования универсальных учебных действий у обучающихся</w:t>
      </w:r>
      <w:r>
        <w:rPr>
          <w:rStyle w:val="afffffffffd"/>
          <w:rFonts w:ascii="Times New Roman" w:hAnsi="Times New Roman"/>
          <w:sz w:val="24"/>
        </w:rPr>
        <w:footnoteReference w:id="4"/>
      </w:r>
      <w:r>
        <w:rPr>
          <w:rFonts w:ascii="Times New Roman" w:hAnsi="Times New Roman"/>
          <w:sz w:val="24"/>
        </w:rPr>
        <w:t>;</w:t>
      </w:r>
    </w:p>
    <w:p w:rsidR="00B13AE2" w:rsidRDefault="000E398A">
      <w:pPr>
        <w:numPr>
          <w:ilvl w:val="0"/>
          <w:numId w:val="5"/>
        </w:numPr>
        <w:spacing w:after="0" w:line="240" w:lineRule="auto"/>
        <w:ind w:left="284" w:hanging="284"/>
        <w:jc w:val="both"/>
        <w:rPr>
          <w:rFonts w:ascii="Times New Roman" w:hAnsi="Times New Roman"/>
          <w:sz w:val="24"/>
        </w:rPr>
      </w:pPr>
      <w:r>
        <w:rPr>
          <w:rFonts w:ascii="Times New Roman" w:hAnsi="Times New Roman"/>
          <w:sz w:val="24"/>
        </w:rPr>
        <w:t>рабочую программу воспитания.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Рабочие программы учебных предметов обеспечивают достижение планируемых результатов освоения ООП НОО и разработаны </w:t>
      </w:r>
      <w:r>
        <w:rPr>
          <w:rFonts w:ascii="Times New Roman" w:hAnsi="Times New Roman"/>
          <w:sz w:val="24"/>
        </w:rPr>
        <w:br/>
        <w:t>на основе требований ФГОС НОО к результатам освоения программы начального общего образования.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 Программа формирования универсальных учебных действий </w:t>
      </w:r>
      <w:r>
        <w:rPr>
          <w:rFonts w:ascii="Times New Roman" w:hAnsi="Times New Roman"/>
          <w:sz w:val="24"/>
        </w:rPr>
        <w:br/>
        <w:t>у обучающихся содержит:</w:t>
      </w:r>
    </w:p>
    <w:p w:rsidR="00B13AE2" w:rsidRDefault="000E398A">
      <w:pPr>
        <w:numPr>
          <w:ilvl w:val="0"/>
          <w:numId w:val="6"/>
        </w:numPr>
        <w:spacing w:after="0" w:line="240" w:lineRule="auto"/>
        <w:ind w:left="284" w:hanging="284"/>
        <w:jc w:val="both"/>
        <w:rPr>
          <w:rFonts w:ascii="Times New Roman" w:hAnsi="Times New Roman"/>
          <w:sz w:val="24"/>
        </w:rPr>
      </w:pPr>
      <w:r>
        <w:rPr>
          <w:rFonts w:ascii="Times New Roman" w:hAnsi="Times New Roman"/>
          <w:sz w:val="24"/>
        </w:rPr>
        <w:t>описание взаимосвязи универсальных учебных действий с содержанием учебных предметов;</w:t>
      </w:r>
    </w:p>
    <w:p w:rsidR="00B13AE2" w:rsidRDefault="000E398A">
      <w:pPr>
        <w:numPr>
          <w:ilvl w:val="0"/>
          <w:numId w:val="6"/>
        </w:numPr>
        <w:spacing w:after="0" w:line="240" w:lineRule="auto"/>
        <w:ind w:left="284" w:hanging="284"/>
        <w:jc w:val="both"/>
        <w:rPr>
          <w:rFonts w:ascii="Times New Roman" w:hAnsi="Times New Roman"/>
          <w:sz w:val="24"/>
        </w:rPr>
      </w:pPr>
      <w:r>
        <w:rPr>
          <w:rFonts w:ascii="Times New Roman" w:hAnsi="Times New Roman"/>
          <w:sz w:val="24"/>
        </w:rPr>
        <w:lastRenderedPageBreak/>
        <w:t>характеристики регулятивных, познавательных, коммуникативных универсальных учебных действий обучающихся</w:t>
      </w:r>
      <w:r>
        <w:rPr>
          <w:rStyle w:val="afffffffffd"/>
          <w:rFonts w:ascii="Times New Roman" w:hAnsi="Times New Roman"/>
          <w:sz w:val="24"/>
        </w:rPr>
        <w:footnoteReference w:id="5"/>
      </w:r>
      <w:r>
        <w:rPr>
          <w:rFonts w:ascii="Times New Roman" w:hAnsi="Times New Roman"/>
          <w:sz w:val="24"/>
        </w:rPr>
        <w:t>.</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Pr>
          <w:rStyle w:val="afffffffffd"/>
          <w:rFonts w:ascii="Times New Roman" w:hAnsi="Times New Roman"/>
          <w:sz w:val="24"/>
        </w:rPr>
        <w:footnoteReference w:id="6"/>
      </w:r>
      <w:r>
        <w:rPr>
          <w:rFonts w:ascii="Times New Roman" w:hAnsi="Times New Roman"/>
          <w:sz w:val="24"/>
        </w:rPr>
        <w:t>.</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Рабочая программа воспитания направлена на сохранение </w:t>
      </w:r>
      <w:r>
        <w:rPr>
          <w:rFonts w:ascii="Times New Roman" w:hAnsi="Times New Roman"/>
          <w:sz w:val="24"/>
        </w:rPr>
        <w:br/>
        <w:t xml:space="preserve">и укрепление традиционных российских духовно-нравственных ценностей, </w:t>
      </w:r>
      <w:r>
        <w:rPr>
          <w:rFonts w:ascii="Times New Roman" w:hAnsi="Times New Roman"/>
          <w:sz w:val="24"/>
        </w:rPr>
        <w:br/>
        <w:t xml:space="preserve">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Pr>
          <w:rFonts w:ascii="Times New Roman" w:hAnsi="Times New Roman"/>
          <w:sz w:val="24"/>
        </w:rPr>
        <w:b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rStyle w:val="afffffffffd"/>
          <w:rFonts w:ascii="Times New Roman" w:hAnsi="Times New Roman"/>
          <w:sz w:val="24"/>
        </w:rPr>
        <w:footnoteReference w:id="7"/>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Рабочая программа воспитания направлена на развитие личности обучающихся, в том числе укрепление психического здоровья </w:t>
      </w:r>
      <w:r>
        <w:rPr>
          <w:rFonts w:ascii="Times New Roman" w:hAnsi="Times New Roman"/>
          <w:sz w:val="24"/>
        </w:rPr>
        <w:br/>
        <w:t>и физическое воспитание, достижение ими результатов освоения программы начального общего образования</w:t>
      </w:r>
      <w:r>
        <w:rPr>
          <w:rStyle w:val="afffffffffd"/>
          <w:rFonts w:ascii="Times New Roman" w:hAnsi="Times New Roman"/>
          <w:sz w:val="24"/>
        </w:rPr>
        <w:footnoteReference w:id="8"/>
      </w:r>
      <w:r>
        <w:rPr>
          <w:rFonts w:ascii="Times New Roman" w:hAnsi="Times New Roman"/>
          <w:sz w:val="24"/>
        </w:rPr>
        <w:t>.</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rStyle w:val="afffffffffd"/>
          <w:rFonts w:ascii="Times New Roman" w:hAnsi="Times New Roman"/>
          <w:sz w:val="24"/>
        </w:rPr>
        <w:footnoteReference w:id="9"/>
      </w:r>
      <w:r>
        <w:rPr>
          <w:rFonts w:ascii="Times New Roman" w:hAnsi="Times New Roman"/>
          <w:sz w:val="24"/>
        </w:rPr>
        <w:t>.</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Pr>
          <w:rStyle w:val="afffffffffd"/>
          <w:rFonts w:ascii="Times New Roman" w:hAnsi="Times New Roman"/>
          <w:sz w:val="24"/>
        </w:rPr>
        <w:footnoteReference w:id="10"/>
      </w:r>
      <w:r>
        <w:rPr>
          <w:rFonts w:ascii="Times New Roman" w:hAnsi="Times New Roman"/>
          <w:sz w:val="24"/>
        </w:rPr>
        <w:t xml:space="preserve"> и включает:</w:t>
      </w:r>
    </w:p>
    <w:p w:rsidR="00B13AE2" w:rsidRDefault="000E398A">
      <w:pPr>
        <w:numPr>
          <w:ilvl w:val="0"/>
          <w:numId w:val="7"/>
        </w:numPr>
        <w:spacing w:after="0" w:line="240" w:lineRule="auto"/>
        <w:ind w:left="284" w:hanging="284"/>
        <w:jc w:val="both"/>
        <w:rPr>
          <w:rFonts w:ascii="Times New Roman" w:hAnsi="Times New Roman"/>
          <w:sz w:val="24"/>
        </w:rPr>
      </w:pPr>
      <w:r>
        <w:rPr>
          <w:rFonts w:ascii="Times New Roman" w:hAnsi="Times New Roman"/>
          <w:sz w:val="24"/>
        </w:rPr>
        <w:t>учебный план;</w:t>
      </w:r>
    </w:p>
    <w:p w:rsidR="00B13AE2" w:rsidRDefault="000E398A">
      <w:pPr>
        <w:numPr>
          <w:ilvl w:val="0"/>
          <w:numId w:val="7"/>
        </w:numPr>
        <w:spacing w:after="0" w:line="240" w:lineRule="auto"/>
        <w:ind w:left="284" w:hanging="284"/>
        <w:jc w:val="both"/>
        <w:rPr>
          <w:rFonts w:ascii="Times New Roman" w:hAnsi="Times New Roman"/>
          <w:sz w:val="24"/>
        </w:rPr>
      </w:pPr>
      <w:r>
        <w:rPr>
          <w:rFonts w:ascii="Times New Roman" w:hAnsi="Times New Roman"/>
          <w:sz w:val="24"/>
        </w:rPr>
        <w:t>план внеурочной деятельности;</w:t>
      </w:r>
    </w:p>
    <w:p w:rsidR="00B13AE2" w:rsidRDefault="000E398A">
      <w:pPr>
        <w:numPr>
          <w:ilvl w:val="0"/>
          <w:numId w:val="7"/>
        </w:numPr>
        <w:spacing w:after="0" w:line="240" w:lineRule="auto"/>
        <w:ind w:left="284" w:hanging="284"/>
        <w:jc w:val="both"/>
        <w:rPr>
          <w:rFonts w:ascii="Times New Roman" w:hAnsi="Times New Roman"/>
          <w:sz w:val="24"/>
        </w:rPr>
      </w:pPr>
      <w:r>
        <w:rPr>
          <w:rFonts w:ascii="Times New Roman" w:hAnsi="Times New Roman"/>
          <w:sz w:val="24"/>
        </w:rPr>
        <w:t>календарный учебный график;</w:t>
      </w:r>
    </w:p>
    <w:p w:rsidR="00B13AE2" w:rsidRDefault="000E398A">
      <w:pPr>
        <w:numPr>
          <w:ilvl w:val="0"/>
          <w:numId w:val="7"/>
        </w:numPr>
        <w:spacing w:after="0" w:line="240" w:lineRule="auto"/>
        <w:ind w:left="284" w:hanging="284"/>
        <w:jc w:val="both"/>
        <w:rPr>
          <w:rFonts w:ascii="Times New Roman" w:hAnsi="Times New Roman"/>
          <w:sz w:val="24"/>
        </w:rPr>
      </w:pPr>
      <w:r>
        <w:rPr>
          <w:rFonts w:ascii="Times New Roman" w:hAnsi="Times New Roman"/>
          <w:sz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B13AE2" w:rsidRDefault="00B13AE2">
      <w:pPr>
        <w:spacing w:after="0" w:line="240" w:lineRule="auto"/>
        <w:ind w:firstLine="709"/>
        <w:jc w:val="both"/>
        <w:rPr>
          <w:rFonts w:ascii="Times New Roman" w:hAnsi="Times New Roman"/>
          <w:sz w:val="24"/>
        </w:rPr>
      </w:pPr>
    </w:p>
    <w:p w:rsidR="00B13AE2" w:rsidRDefault="000E398A">
      <w:pPr>
        <w:spacing w:after="0" w:line="240" w:lineRule="auto"/>
        <w:ind w:firstLine="709"/>
        <w:jc w:val="both"/>
        <w:rPr>
          <w:rFonts w:ascii="Times New Roman" w:hAnsi="Times New Roman"/>
          <w:b/>
          <w:sz w:val="24"/>
        </w:rPr>
      </w:pPr>
      <w:r>
        <w:rPr>
          <w:rFonts w:ascii="Times New Roman" w:hAnsi="Times New Roman"/>
          <w:b/>
          <w:sz w:val="24"/>
        </w:rPr>
        <w:t>1. 2 Планируемые результаты освоения ООП НОО.</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 Планируемые результаты освоения ООП НОО соответствуют современным целям начального общего образования, представленным </w:t>
      </w:r>
      <w:r>
        <w:rPr>
          <w:rFonts w:ascii="Times New Roman" w:hAnsi="Times New Roman"/>
          <w:sz w:val="24"/>
        </w:rPr>
        <w:br/>
        <w:t xml:space="preserve">во ФГОС НОО как система личностных, метапредметных и предметных достижений обучающегося.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 Личностные результаты освоения ФОП НОО достигаются в единстве учебной и </w:t>
      </w:r>
      <w:r>
        <w:rPr>
          <w:rFonts w:ascii="Times New Roman" w:hAnsi="Times New Roman"/>
          <w:sz w:val="24"/>
        </w:rPr>
        <w:lastRenderedPageBreak/>
        <w:t xml:space="preserve">воспитательной деятельности образовательной организации </w:t>
      </w:r>
      <w:r>
        <w:rPr>
          <w:rFonts w:ascii="Times New Roman" w:hAnsi="Times New Roman"/>
          <w:sz w:val="24"/>
        </w:rPr>
        <w:br/>
        <w:t xml:space="preserve">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w:t>
      </w:r>
      <w:r>
        <w:rPr>
          <w:rFonts w:ascii="Times New Roman" w:hAnsi="Times New Roman"/>
          <w:sz w:val="24"/>
        </w:rPr>
        <w:br/>
        <w:t>и саморазвития, формирования внутренней позиции личности.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r>
        <w:rPr>
          <w:rFonts w:ascii="Times New Roman" w:hAnsi="Times New Roman"/>
          <w:sz w:val="24"/>
        </w:rPr>
        <w:br/>
      </w:r>
      <w:r>
        <w:rPr>
          <w:rFonts w:ascii="Times New Roman" w:hAnsi="Times New Roman"/>
          <w:b/>
          <w:sz w:val="24"/>
        </w:rPr>
        <w:br/>
      </w:r>
      <w:r>
        <w:rPr>
          <w:rFonts w:ascii="Times New Roman" w:hAnsi="Times New Roman"/>
          <w:b/>
          <w:sz w:val="24"/>
        </w:rPr>
        <w:br/>
        <w:t>1.3 Система оценки достижения планируемых результатов освоения программы НОО</w:t>
      </w:r>
      <w:r>
        <w:rPr>
          <w:rFonts w:ascii="Times New Roman" w:hAnsi="Times New Roman"/>
          <w:b/>
          <w:sz w:val="24"/>
        </w:rPr>
        <w:br/>
      </w:r>
      <w:r>
        <w:rPr>
          <w:rFonts w:ascii="Times New Roman" w:hAnsi="Times New Roman"/>
          <w:sz w:val="24"/>
        </w:rPr>
        <w:t xml:space="preserve">Система оценки достижения планируемых результатов освоения </w:t>
      </w:r>
      <w:r>
        <w:rPr>
          <w:rFonts w:ascii="Times New Roman" w:hAnsi="Times New Roman"/>
          <w:sz w:val="24"/>
        </w:rPr>
        <w:br/>
        <w:t>ООП НОО.</w:t>
      </w:r>
    </w:p>
    <w:p w:rsidR="00B13AE2" w:rsidRDefault="000E398A">
      <w:pPr>
        <w:spacing w:after="0" w:line="240" w:lineRule="auto"/>
        <w:jc w:val="both"/>
        <w:rPr>
          <w:rFonts w:ascii="Times New Roman" w:hAnsi="Times New Roman"/>
          <w:sz w:val="24"/>
        </w:rPr>
      </w:pPr>
      <w:r>
        <w:rPr>
          <w:rFonts w:ascii="Times New Roman" w:hAnsi="Times New Roman"/>
          <w:sz w:val="24"/>
        </w:rPr>
        <w:t>1.3.1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1.3.2. Система оценки достижения планируемых результатов (далее  система оценки) является частью системы оценки и управления качеством образования </w:t>
      </w:r>
      <w:r>
        <w:rPr>
          <w:rFonts w:ascii="Times New Roman" w:hAnsi="Times New Roman"/>
          <w:sz w:val="24"/>
        </w:rPr>
        <w:br/>
        <w:t>в образовательной организации и служит основой при разработке образовательной организацией соответствующего локального акта.</w:t>
      </w:r>
    </w:p>
    <w:p w:rsidR="00B13AE2" w:rsidRDefault="000E398A">
      <w:pPr>
        <w:spacing w:after="0" w:line="240" w:lineRule="auto"/>
        <w:jc w:val="both"/>
        <w:rPr>
          <w:rFonts w:ascii="Times New Roman" w:hAnsi="Times New Roman"/>
          <w:sz w:val="24"/>
        </w:rPr>
      </w:pPr>
      <w:r>
        <w:rPr>
          <w:rFonts w:ascii="Times New Roman" w:hAnsi="Times New Roman"/>
          <w:sz w:val="24"/>
        </w:rPr>
        <w:t>1.3.3.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1.3.4. Основными направлениями и целями оценочной деятельности </w:t>
      </w:r>
      <w:r>
        <w:rPr>
          <w:rFonts w:ascii="Times New Roman" w:hAnsi="Times New Roman"/>
          <w:sz w:val="24"/>
        </w:rPr>
        <w:br/>
        <w:t>в образовательной организации являются:</w:t>
      </w:r>
    </w:p>
    <w:p w:rsidR="00B13AE2" w:rsidRDefault="000E398A">
      <w:pPr>
        <w:numPr>
          <w:ilvl w:val="0"/>
          <w:numId w:val="8"/>
        </w:numPr>
        <w:spacing w:after="0" w:line="240" w:lineRule="auto"/>
        <w:ind w:left="284" w:hanging="284"/>
        <w:jc w:val="both"/>
        <w:rPr>
          <w:rFonts w:ascii="Times New Roman" w:hAnsi="Times New Roman"/>
          <w:sz w:val="24"/>
        </w:rPr>
      </w:pPr>
      <w:r>
        <w:rPr>
          <w:rFonts w:ascii="Times New Roman" w:hAnsi="Times New Roman"/>
          <w:sz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B13AE2" w:rsidRDefault="000E398A">
      <w:pPr>
        <w:numPr>
          <w:ilvl w:val="0"/>
          <w:numId w:val="8"/>
        </w:numPr>
        <w:spacing w:after="0" w:line="240" w:lineRule="auto"/>
        <w:ind w:left="284" w:hanging="284"/>
        <w:jc w:val="both"/>
        <w:rPr>
          <w:rFonts w:ascii="Times New Roman" w:hAnsi="Times New Roman"/>
          <w:sz w:val="24"/>
        </w:rPr>
      </w:pPr>
      <w:r>
        <w:rPr>
          <w:rFonts w:ascii="Times New Roman" w:hAnsi="Times New Roman"/>
          <w:sz w:val="24"/>
        </w:rPr>
        <w:t>оценка результатов деятельности педагогических работников как основа аттестационных процедур;</w:t>
      </w:r>
    </w:p>
    <w:p w:rsidR="00B13AE2" w:rsidRDefault="000E398A">
      <w:pPr>
        <w:numPr>
          <w:ilvl w:val="0"/>
          <w:numId w:val="8"/>
        </w:numPr>
        <w:spacing w:after="0" w:line="240" w:lineRule="auto"/>
        <w:ind w:left="284" w:hanging="284"/>
        <w:jc w:val="both"/>
        <w:rPr>
          <w:rFonts w:ascii="Times New Roman" w:hAnsi="Times New Roman"/>
          <w:sz w:val="24"/>
        </w:rPr>
      </w:pPr>
      <w:r>
        <w:rPr>
          <w:rFonts w:ascii="Times New Roman" w:hAnsi="Times New Roman"/>
          <w:sz w:val="24"/>
        </w:rPr>
        <w:t>оценка результатов деятельности образовательной организации как основа аккредитационных процедур.</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1.3.5. Основным объектом системы оценки, её содержательной </w:t>
      </w:r>
      <w:r>
        <w:rPr>
          <w:rFonts w:ascii="Times New Roman" w:hAnsi="Times New Roman"/>
          <w:sz w:val="24"/>
        </w:rPr>
        <w:br/>
        <w:t xml:space="preserve">и критериальной базой выступают требования ФГОС НОО, которые конкретизируются в планируемых результатах освоения обучающимися ФОП НОО. </w:t>
      </w:r>
    </w:p>
    <w:p w:rsidR="00B13AE2" w:rsidRDefault="000E398A">
      <w:pPr>
        <w:spacing w:after="0" w:line="240" w:lineRule="auto"/>
        <w:jc w:val="both"/>
        <w:rPr>
          <w:rFonts w:ascii="Times New Roman" w:hAnsi="Times New Roman"/>
          <w:sz w:val="24"/>
        </w:rPr>
      </w:pPr>
      <w:r>
        <w:rPr>
          <w:rFonts w:ascii="Times New Roman" w:hAnsi="Times New Roman"/>
          <w:sz w:val="24"/>
        </w:rPr>
        <w:t>1.3.6. Система оценки включает процедуры внутренней и внешней оценки.</w:t>
      </w:r>
    </w:p>
    <w:p w:rsidR="00B13AE2" w:rsidRDefault="000E398A">
      <w:pPr>
        <w:spacing w:after="0" w:line="240" w:lineRule="auto"/>
        <w:jc w:val="both"/>
        <w:rPr>
          <w:rFonts w:ascii="Times New Roman" w:hAnsi="Times New Roman"/>
          <w:sz w:val="24"/>
        </w:rPr>
      </w:pPr>
      <w:r>
        <w:rPr>
          <w:rFonts w:ascii="Times New Roman" w:hAnsi="Times New Roman"/>
          <w:sz w:val="24"/>
        </w:rPr>
        <w:t>1.3.7. Внутренняя оценка включает:</w:t>
      </w:r>
    </w:p>
    <w:p w:rsidR="00B13AE2" w:rsidRDefault="000E398A">
      <w:pPr>
        <w:numPr>
          <w:ilvl w:val="0"/>
          <w:numId w:val="9"/>
        </w:numPr>
        <w:tabs>
          <w:tab w:val="left" w:pos="284"/>
          <w:tab w:val="left" w:pos="851"/>
        </w:tabs>
        <w:spacing w:after="0" w:line="240" w:lineRule="auto"/>
        <w:ind w:left="426" w:hanging="426"/>
        <w:jc w:val="both"/>
        <w:rPr>
          <w:rFonts w:ascii="Times New Roman" w:hAnsi="Times New Roman"/>
          <w:sz w:val="24"/>
        </w:rPr>
      </w:pPr>
      <w:r>
        <w:rPr>
          <w:rFonts w:ascii="Times New Roman" w:hAnsi="Times New Roman"/>
          <w:sz w:val="24"/>
        </w:rPr>
        <w:t>стартовую диагностику;</w:t>
      </w:r>
    </w:p>
    <w:p w:rsidR="00B13AE2" w:rsidRDefault="000E398A">
      <w:pPr>
        <w:numPr>
          <w:ilvl w:val="0"/>
          <w:numId w:val="9"/>
        </w:numPr>
        <w:tabs>
          <w:tab w:val="left" w:pos="284"/>
          <w:tab w:val="left" w:pos="851"/>
        </w:tabs>
        <w:spacing w:after="0" w:line="240" w:lineRule="auto"/>
        <w:ind w:left="426" w:hanging="426"/>
        <w:jc w:val="both"/>
        <w:rPr>
          <w:rFonts w:ascii="Times New Roman" w:hAnsi="Times New Roman"/>
          <w:sz w:val="24"/>
        </w:rPr>
      </w:pPr>
      <w:r>
        <w:rPr>
          <w:rFonts w:ascii="Times New Roman" w:hAnsi="Times New Roman"/>
          <w:sz w:val="24"/>
        </w:rPr>
        <w:t>текущую и тематическую оценку;</w:t>
      </w:r>
    </w:p>
    <w:p w:rsidR="00B13AE2" w:rsidRDefault="000E398A">
      <w:pPr>
        <w:numPr>
          <w:ilvl w:val="0"/>
          <w:numId w:val="9"/>
        </w:numPr>
        <w:tabs>
          <w:tab w:val="left" w:pos="284"/>
          <w:tab w:val="left" w:pos="851"/>
        </w:tabs>
        <w:spacing w:after="0" w:line="240" w:lineRule="auto"/>
        <w:ind w:left="426" w:hanging="426"/>
        <w:jc w:val="both"/>
        <w:rPr>
          <w:rFonts w:ascii="Times New Roman" w:hAnsi="Times New Roman"/>
          <w:sz w:val="24"/>
        </w:rPr>
      </w:pPr>
      <w:r>
        <w:rPr>
          <w:rFonts w:ascii="Times New Roman" w:hAnsi="Times New Roman"/>
          <w:sz w:val="24"/>
        </w:rPr>
        <w:t>портфолио;</w:t>
      </w:r>
    </w:p>
    <w:p w:rsidR="00B13AE2" w:rsidRDefault="000E398A">
      <w:pPr>
        <w:numPr>
          <w:ilvl w:val="0"/>
          <w:numId w:val="9"/>
        </w:numPr>
        <w:tabs>
          <w:tab w:val="left" w:pos="284"/>
          <w:tab w:val="left" w:pos="851"/>
        </w:tabs>
        <w:spacing w:after="0" w:line="240" w:lineRule="auto"/>
        <w:ind w:left="426" w:hanging="426"/>
        <w:jc w:val="both"/>
        <w:rPr>
          <w:rFonts w:ascii="Times New Roman" w:hAnsi="Times New Roman"/>
          <w:sz w:val="24"/>
        </w:rPr>
      </w:pPr>
      <w:r>
        <w:rPr>
          <w:rFonts w:ascii="Times New Roman" w:hAnsi="Times New Roman"/>
          <w:sz w:val="24"/>
        </w:rPr>
        <w:t>психолого-педагогическое наблюдение;</w:t>
      </w:r>
    </w:p>
    <w:p w:rsidR="00B13AE2" w:rsidRDefault="000E398A">
      <w:pPr>
        <w:numPr>
          <w:ilvl w:val="0"/>
          <w:numId w:val="9"/>
        </w:numPr>
        <w:tabs>
          <w:tab w:val="left" w:pos="284"/>
          <w:tab w:val="left" w:pos="851"/>
        </w:tabs>
        <w:spacing w:after="0" w:line="240" w:lineRule="auto"/>
        <w:ind w:left="426" w:hanging="426"/>
        <w:jc w:val="both"/>
        <w:rPr>
          <w:rFonts w:ascii="Times New Roman" w:hAnsi="Times New Roman"/>
          <w:sz w:val="24"/>
        </w:rPr>
      </w:pPr>
      <w:r>
        <w:rPr>
          <w:rFonts w:ascii="Times New Roman" w:hAnsi="Times New Roman"/>
          <w:sz w:val="24"/>
        </w:rPr>
        <w:t>внутренний мониторинг образовательных достижений обучающихся.</w:t>
      </w:r>
    </w:p>
    <w:p w:rsidR="00B13AE2" w:rsidRDefault="000E398A">
      <w:pPr>
        <w:spacing w:after="0" w:line="240" w:lineRule="auto"/>
        <w:jc w:val="both"/>
        <w:rPr>
          <w:rFonts w:ascii="Times New Roman" w:hAnsi="Times New Roman"/>
          <w:sz w:val="24"/>
        </w:rPr>
      </w:pPr>
      <w:r>
        <w:rPr>
          <w:rFonts w:ascii="Times New Roman" w:hAnsi="Times New Roman"/>
          <w:sz w:val="24"/>
        </w:rPr>
        <w:t>1.3.8. Внешняя оценка включает:</w:t>
      </w:r>
    </w:p>
    <w:p w:rsidR="00B13AE2" w:rsidRDefault="000E398A">
      <w:pPr>
        <w:numPr>
          <w:ilvl w:val="0"/>
          <w:numId w:val="10"/>
        </w:numPr>
        <w:tabs>
          <w:tab w:val="left" w:pos="284"/>
          <w:tab w:val="left" w:pos="851"/>
        </w:tabs>
        <w:spacing w:after="0" w:line="240" w:lineRule="auto"/>
        <w:ind w:hanging="1429"/>
        <w:jc w:val="both"/>
        <w:rPr>
          <w:rFonts w:ascii="Times New Roman" w:hAnsi="Times New Roman"/>
          <w:sz w:val="24"/>
        </w:rPr>
      </w:pPr>
      <w:r>
        <w:rPr>
          <w:rFonts w:ascii="Times New Roman" w:hAnsi="Times New Roman"/>
          <w:sz w:val="24"/>
        </w:rPr>
        <w:t>независимую оценку качества образования;</w:t>
      </w:r>
    </w:p>
    <w:p w:rsidR="00B13AE2" w:rsidRDefault="000E398A">
      <w:pPr>
        <w:numPr>
          <w:ilvl w:val="0"/>
          <w:numId w:val="10"/>
        </w:numPr>
        <w:tabs>
          <w:tab w:val="left" w:pos="284"/>
          <w:tab w:val="left" w:pos="851"/>
        </w:tabs>
        <w:spacing w:after="0" w:line="240" w:lineRule="auto"/>
        <w:ind w:left="284" w:hanging="284"/>
        <w:jc w:val="both"/>
        <w:rPr>
          <w:rFonts w:ascii="Times New Roman" w:hAnsi="Times New Roman"/>
          <w:sz w:val="24"/>
        </w:rPr>
      </w:pPr>
      <w:r>
        <w:rPr>
          <w:rFonts w:ascii="Times New Roman" w:hAnsi="Times New Roman"/>
          <w:sz w:val="24"/>
        </w:rPr>
        <w:lastRenderedPageBreak/>
        <w:t xml:space="preserve">мониторинговые исследования муниципального, регионального </w:t>
      </w:r>
      <w:r>
        <w:rPr>
          <w:rFonts w:ascii="Times New Roman" w:hAnsi="Times New Roman"/>
          <w:sz w:val="24"/>
        </w:rPr>
        <w:br/>
        <w:t>и федерального уровней.</w:t>
      </w:r>
    </w:p>
    <w:p w:rsidR="00B13AE2" w:rsidRDefault="000E398A">
      <w:pPr>
        <w:spacing w:after="0" w:line="240" w:lineRule="auto"/>
        <w:jc w:val="both"/>
        <w:rPr>
          <w:rFonts w:ascii="Times New Roman" w:hAnsi="Times New Roman"/>
          <w:sz w:val="24"/>
        </w:rPr>
      </w:pPr>
      <w:r>
        <w:rPr>
          <w:rFonts w:ascii="Times New Roman" w:hAnsi="Times New Roman"/>
          <w:sz w:val="24"/>
        </w:rPr>
        <w:t>1.3.9.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1.3.10. Системно-деятельностный подход к оценке образовательных достижений обучающихся проявляется в оценке способности обучающихся </w:t>
      </w:r>
      <w:r>
        <w:rPr>
          <w:rFonts w:ascii="Times New Roman" w:hAnsi="Times New Roman"/>
          <w:sz w:val="24"/>
        </w:rPr>
        <w:br/>
        <w:t>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1.3.11. Уровневый подход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w:t>
      </w:r>
      <w:r>
        <w:rPr>
          <w:rFonts w:ascii="Times New Roman" w:hAnsi="Times New Roman"/>
          <w:sz w:val="24"/>
        </w:rPr>
        <w:br/>
        <w:t>так и к представлению и интерпретации результатов измерений.</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1.3.12. 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w:t>
      </w:r>
      <w:r>
        <w:rPr>
          <w:rFonts w:ascii="Times New Roman" w:hAnsi="Times New Roman"/>
          <w:sz w:val="24"/>
        </w:rPr>
        <w:br/>
        <w:t>для продолжения обучения и усвоения последующего учебного материала.</w:t>
      </w:r>
    </w:p>
    <w:p w:rsidR="00B13AE2" w:rsidRDefault="000E398A">
      <w:pPr>
        <w:spacing w:after="0" w:line="240" w:lineRule="auto"/>
        <w:jc w:val="both"/>
        <w:rPr>
          <w:rFonts w:ascii="Times New Roman" w:hAnsi="Times New Roman"/>
          <w:sz w:val="24"/>
        </w:rPr>
      </w:pPr>
      <w:r>
        <w:rPr>
          <w:rFonts w:ascii="Times New Roman" w:hAnsi="Times New Roman"/>
          <w:sz w:val="24"/>
        </w:rPr>
        <w:t>1.3.13. Комплексный подход к оценке образовательных достижений реализуется через:</w:t>
      </w:r>
    </w:p>
    <w:p w:rsidR="00B13AE2" w:rsidRDefault="000E398A">
      <w:pPr>
        <w:numPr>
          <w:ilvl w:val="0"/>
          <w:numId w:val="11"/>
        </w:numPr>
        <w:tabs>
          <w:tab w:val="left" w:pos="284"/>
        </w:tabs>
        <w:spacing w:after="0" w:line="240" w:lineRule="auto"/>
        <w:ind w:left="284" w:hanging="284"/>
        <w:jc w:val="both"/>
        <w:rPr>
          <w:rFonts w:ascii="Times New Roman" w:hAnsi="Times New Roman"/>
          <w:sz w:val="24"/>
        </w:rPr>
      </w:pPr>
      <w:r>
        <w:rPr>
          <w:rFonts w:ascii="Times New Roman" w:hAnsi="Times New Roman"/>
          <w:sz w:val="24"/>
        </w:rPr>
        <w:t>оценку предметных и метапредметных результатов;</w:t>
      </w:r>
    </w:p>
    <w:p w:rsidR="00B13AE2" w:rsidRDefault="000E398A">
      <w:pPr>
        <w:numPr>
          <w:ilvl w:val="0"/>
          <w:numId w:val="11"/>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использование комплекса оценочных процедур как основы для оценки динамики индивидуальных образовательных достижений обучающихся </w:t>
      </w:r>
      <w:r>
        <w:rPr>
          <w:rFonts w:ascii="Times New Roman" w:hAnsi="Times New Roman"/>
          <w:sz w:val="24"/>
        </w:rPr>
        <w:b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13AE2" w:rsidRDefault="000E398A">
      <w:pPr>
        <w:numPr>
          <w:ilvl w:val="0"/>
          <w:numId w:val="11"/>
        </w:numPr>
        <w:tabs>
          <w:tab w:val="left" w:pos="284"/>
        </w:tabs>
        <w:spacing w:after="0" w:line="240" w:lineRule="auto"/>
        <w:ind w:left="284" w:hanging="284"/>
        <w:jc w:val="both"/>
        <w:rPr>
          <w:rFonts w:ascii="Times New Roman" w:hAnsi="Times New Roman"/>
          <w:sz w:val="24"/>
        </w:rPr>
      </w:pPr>
      <w:r>
        <w:rPr>
          <w:rFonts w:ascii="Times New Roman" w:hAnsi="Times New Roman"/>
          <w:sz w:val="24"/>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B13AE2" w:rsidRDefault="000E398A">
      <w:pPr>
        <w:numPr>
          <w:ilvl w:val="0"/>
          <w:numId w:val="11"/>
        </w:numPr>
        <w:tabs>
          <w:tab w:val="left" w:pos="284"/>
        </w:tabs>
        <w:spacing w:after="0" w:line="240" w:lineRule="auto"/>
        <w:ind w:left="284" w:hanging="284"/>
        <w:jc w:val="both"/>
        <w:rPr>
          <w:rFonts w:ascii="Times New Roman" w:hAnsi="Times New Roman"/>
          <w:sz w:val="24"/>
        </w:rPr>
      </w:pPr>
      <w:r>
        <w:rPr>
          <w:rFonts w:ascii="Times New Roman" w:hAnsi="Times New Roman"/>
          <w:sz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13AE2" w:rsidRDefault="000E398A">
      <w:pPr>
        <w:numPr>
          <w:ilvl w:val="0"/>
          <w:numId w:val="11"/>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использование мониторинга динамических показателей освоения умений </w:t>
      </w:r>
      <w:r>
        <w:rPr>
          <w:rFonts w:ascii="Times New Roman" w:hAnsi="Times New Roman"/>
          <w:sz w:val="24"/>
        </w:rPr>
        <w:br/>
        <w:t xml:space="preserve">и знаний, в том числе формируемых с использованием информационно-коммуникационных (цифровых) технологий. </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1.3.14. Целью оценки личностных достижений обучающихся является </w:t>
      </w:r>
      <w:r>
        <w:rPr>
          <w:rFonts w:ascii="Times New Roman" w:hAnsi="Times New Roman"/>
          <w:sz w:val="24"/>
        </w:rPr>
        <w:br/>
        <w:t xml:space="preserve">получение общего представления о воспитательной деятельности образовательной организации и ее влиянии на коллектив обучающихся. </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1.3.15. 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 </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13.16. Личностные достижения обучающихся, освоивших ФОП НОО, включают две группы результатов: </w:t>
      </w:r>
    </w:p>
    <w:p w:rsidR="00B13AE2" w:rsidRDefault="000E398A">
      <w:pPr>
        <w:numPr>
          <w:ilvl w:val="0"/>
          <w:numId w:val="12"/>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основы российской гражданской идентичности, ценностные установки </w:t>
      </w:r>
      <w:r>
        <w:rPr>
          <w:rFonts w:ascii="Times New Roman" w:hAnsi="Times New Roman"/>
          <w:sz w:val="24"/>
        </w:rPr>
        <w:br/>
        <w:t xml:space="preserve">и социально значимые качества личности; </w:t>
      </w:r>
    </w:p>
    <w:p w:rsidR="00B13AE2" w:rsidRDefault="000E398A">
      <w:pPr>
        <w:numPr>
          <w:ilvl w:val="0"/>
          <w:numId w:val="12"/>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готовность обучающихся к саморазвитию, мотивация к познанию </w:t>
      </w:r>
      <w:r>
        <w:rPr>
          <w:rFonts w:ascii="Times New Roman" w:hAnsi="Times New Roman"/>
          <w:sz w:val="24"/>
        </w:rPr>
        <w:br/>
        <w:t>и обучению, активное участие в социально значимой деятельности.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1.317. Учитывая особенности групп личностных результатов, педагогический работник может осуществлять только оценку следующих качеств: </w:t>
      </w:r>
    </w:p>
    <w:p w:rsidR="00B13AE2" w:rsidRDefault="000E398A">
      <w:pPr>
        <w:numPr>
          <w:ilvl w:val="0"/>
          <w:numId w:val="13"/>
        </w:numPr>
        <w:tabs>
          <w:tab w:val="left" w:pos="284"/>
        </w:tabs>
        <w:spacing w:after="0" w:line="240" w:lineRule="auto"/>
        <w:ind w:hanging="1429"/>
        <w:jc w:val="both"/>
        <w:rPr>
          <w:rFonts w:ascii="Times New Roman" w:hAnsi="Times New Roman"/>
          <w:sz w:val="24"/>
        </w:rPr>
      </w:pPr>
      <w:r>
        <w:rPr>
          <w:rFonts w:ascii="Times New Roman" w:hAnsi="Times New Roman"/>
          <w:sz w:val="24"/>
        </w:rPr>
        <w:t>наличие и характеристика мотива познания и учения;</w:t>
      </w:r>
    </w:p>
    <w:p w:rsidR="00B13AE2" w:rsidRDefault="000E398A">
      <w:pPr>
        <w:numPr>
          <w:ilvl w:val="0"/>
          <w:numId w:val="13"/>
        </w:numPr>
        <w:tabs>
          <w:tab w:val="left" w:pos="284"/>
        </w:tabs>
        <w:spacing w:after="0" w:line="240" w:lineRule="auto"/>
        <w:ind w:hanging="1429"/>
        <w:jc w:val="both"/>
        <w:rPr>
          <w:rFonts w:ascii="Times New Roman" w:hAnsi="Times New Roman"/>
          <w:sz w:val="24"/>
        </w:rPr>
      </w:pPr>
      <w:r>
        <w:rPr>
          <w:rFonts w:ascii="Times New Roman" w:hAnsi="Times New Roman"/>
          <w:sz w:val="24"/>
        </w:rPr>
        <w:t>наличие умений принимать и удерживать учебную задачу, планировать учебные действия;</w:t>
      </w:r>
    </w:p>
    <w:p w:rsidR="00B13AE2" w:rsidRDefault="000E398A">
      <w:pPr>
        <w:numPr>
          <w:ilvl w:val="0"/>
          <w:numId w:val="13"/>
        </w:numPr>
        <w:tabs>
          <w:tab w:val="left" w:pos="284"/>
        </w:tabs>
        <w:spacing w:after="0" w:line="240" w:lineRule="auto"/>
        <w:ind w:hanging="1429"/>
        <w:jc w:val="both"/>
        <w:rPr>
          <w:rFonts w:ascii="Times New Roman" w:hAnsi="Times New Roman"/>
          <w:sz w:val="24"/>
        </w:rPr>
      </w:pPr>
      <w:r>
        <w:rPr>
          <w:rFonts w:ascii="Times New Roman" w:hAnsi="Times New Roman"/>
          <w:sz w:val="24"/>
        </w:rPr>
        <w:lastRenderedPageBreak/>
        <w:t xml:space="preserve">способность осуществлять самоконтроль и самооценку. </w:t>
      </w:r>
    </w:p>
    <w:p w:rsidR="00B13AE2" w:rsidRDefault="000E398A">
      <w:pPr>
        <w:spacing w:after="0" w:line="240" w:lineRule="auto"/>
        <w:jc w:val="both"/>
        <w:rPr>
          <w:rFonts w:ascii="Times New Roman" w:hAnsi="Times New Roman"/>
          <w:sz w:val="24"/>
        </w:rPr>
      </w:pPr>
      <w:r>
        <w:rPr>
          <w:rFonts w:ascii="Times New Roman" w:hAnsi="Times New Roman"/>
          <w:sz w:val="24"/>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B13AE2" w:rsidRDefault="000E398A">
      <w:pPr>
        <w:spacing w:after="0" w:line="240" w:lineRule="auto"/>
        <w:jc w:val="both"/>
        <w:rPr>
          <w:rFonts w:ascii="Times New Roman" w:hAnsi="Times New Roman"/>
          <w:sz w:val="24"/>
        </w:rPr>
      </w:pPr>
      <w:r>
        <w:rPr>
          <w:rFonts w:ascii="Times New Roman" w:hAnsi="Times New Roman"/>
          <w:sz w:val="24"/>
        </w:rPr>
        <w:t>1.3.18. 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B13AE2" w:rsidRDefault="000E398A">
      <w:pPr>
        <w:spacing w:after="0" w:line="240" w:lineRule="auto"/>
        <w:jc w:val="both"/>
        <w:rPr>
          <w:rFonts w:ascii="Times New Roman" w:hAnsi="Times New Roman"/>
          <w:sz w:val="24"/>
        </w:rPr>
      </w:pPr>
      <w:r>
        <w:rPr>
          <w:rFonts w:ascii="Times New Roman" w:hAnsi="Times New Roman"/>
          <w:sz w:val="24"/>
        </w:rPr>
        <w:t>1.3.19. Формирование метапредметных результатов обеспечивается комплексом освоения программ учебных предметов и внеурочной деятельности.</w:t>
      </w:r>
    </w:p>
    <w:p w:rsidR="00B13AE2" w:rsidRDefault="000E398A">
      <w:pPr>
        <w:spacing w:after="0" w:line="240" w:lineRule="auto"/>
        <w:jc w:val="both"/>
        <w:rPr>
          <w:rFonts w:ascii="Times New Roman" w:hAnsi="Times New Roman"/>
          <w:sz w:val="24"/>
        </w:rPr>
      </w:pPr>
      <w:r>
        <w:rPr>
          <w:rFonts w:ascii="Times New Roman" w:hAnsi="Times New Roman"/>
          <w:sz w:val="24"/>
        </w:rPr>
        <w:t>19.20. Оценка метапредметных результатов проводится с целью определения сформированности:</w:t>
      </w:r>
    </w:p>
    <w:p w:rsidR="00B13AE2" w:rsidRDefault="000E398A">
      <w:pPr>
        <w:numPr>
          <w:ilvl w:val="0"/>
          <w:numId w:val="14"/>
        </w:numPr>
        <w:tabs>
          <w:tab w:val="left" w:pos="142"/>
        </w:tabs>
        <w:spacing w:after="0" w:line="240" w:lineRule="auto"/>
        <w:ind w:hanging="1429"/>
        <w:jc w:val="both"/>
        <w:rPr>
          <w:rFonts w:ascii="Times New Roman" w:hAnsi="Times New Roman"/>
          <w:sz w:val="24"/>
        </w:rPr>
      </w:pPr>
      <w:r>
        <w:rPr>
          <w:rFonts w:ascii="Times New Roman" w:hAnsi="Times New Roman"/>
          <w:sz w:val="24"/>
        </w:rPr>
        <w:t>познавательных универсальных учебных действий;</w:t>
      </w:r>
    </w:p>
    <w:p w:rsidR="00B13AE2" w:rsidRDefault="000E398A">
      <w:pPr>
        <w:numPr>
          <w:ilvl w:val="0"/>
          <w:numId w:val="14"/>
        </w:numPr>
        <w:tabs>
          <w:tab w:val="left" w:pos="142"/>
        </w:tabs>
        <w:spacing w:after="0" w:line="240" w:lineRule="auto"/>
        <w:ind w:hanging="1429"/>
        <w:jc w:val="both"/>
        <w:rPr>
          <w:rFonts w:ascii="Times New Roman" w:hAnsi="Times New Roman"/>
          <w:sz w:val="24"/>
        </w:rPr>
      </w:pPr>
      <w:r>
        <w:rPr>
          <w:rFonts w:ascii="Times New Roman" w:hAnsi="Times New Roman"/>
          <w:sz w:val="24"/>
        </w:rPr>
        <w:t>коммуникативных универсальных учебных действий;</w:t>
      </w:r>
    </w:p>
    <w:p w:rsidR="00B13AE2" w:rsidRDefault="000E398A">
      <w:pPr>
        <w:numPr>
          <w:ilvl w:val="0"/>
          <w:numId w:val="14"/>
        </w:numPr>
        <w:tabs>
          <w:tab w:val="left" w:pos="142"/>
        </w:tabs>
        <w:spacing w:after="0" w:line="240" w:lineRule="auto"/>
        <w:ind w:hanging="1429"/>
        <w:jc w:val="both"/>
        <w:rPr>
          <w:rFonts w:ascii="Times New Roman" w:hAnsi="Times New Roman"/>
          <w:sz w:val="24"/>
        </w:rPr>
      </w:pPr>
      <w:r>
        <w:rPr>
          <w:rFonts w:ascii="Times New Roman" w:hAnsi="Times New Roman"/>
          <w:sz w:val="24"/>
        </w:rPr>
        <w:t>регулятивных универсальных учебных действий.</w:t>
      </w:r>
    </w:p>
    <w:p w:rsidR="00B13AE2" w:rsidRDefault="000E398A">
      <w:pPr>
        <w:spacing w:after="0" w:line="240" w:lineRule="auto"/>
        <w:jc w:val="both"/>
        <w:rPr>
          <w:rFonts w:ascii="Times New Roman" w:hAnsi="Times New Roman"/>
          <w:sz w:val="24"/>
        </w:rPr>
      </w:pPr>
      <w:r>
        <w:rPr>
          <w:rFonts w:ascii="Times New Roman" w:hAnsi="Times New Roman"/>
          <w:sz w:val="24"/>
        </w:rPr>
        <w:t>19.21.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B13AE2" w:rsidRDefault="000E398A">
      <w:pPr>
        <w:spacing w:after="0" w:line="240" w:lineRule="auto"/>
        <w:jc w:val="both"/>
        <w:rPr>
          <w:rFonts w:ascii="Times New Roman" w:hAnsi="Times New Roman"/>
          <w:sz w:val="24"/>
        </w:rPr>
      </w:pPr>
      <w:r>
        <w:rPr>
          <w:rFonts w:ascii="Times New Roman" w:hAnsi="Times New Roman"/>
          <w:sz w:val="24"/>
        </w:rPr>
        <w:t>19.22. Овладение базовыми логическими действиями обеспечивает формирование у обучающихся следующих умений:</w:t>
      </w:r>
    </w:p>
    <w:p w:rsidR="00B13AE2" w:rsidRDefault="000E398A">
      <w:pPr>
        <w:numPr>
          <w:ilvl w:val="0"/>
          <w:numId w:val="15"/>
        </w:numPr>
        <w:tabs>
          <w:tab w:val="left" w:pos="284"/>
        </w:tabs>
        <w:spacing w:after="0" w:line="240" w:lineRule="auto"/>
        <w:ind w:left="284" w:hanging="284"/>
        <w:jc w:val="both"/>
        <w:rPr>
          <w:rFonts w:ascii="Times New Roman" w:hAnsi="Times New Roman"/>
          <w:sz w:val="24"/>
        </w:rPr>
      </w:pPr>
      <w:r>
        <w:rPr>
          <w:rFonts w:ascii="Times New Roman" w:hAnsi="Times New Roman"/>
          <w:sz w:val="24"/>
        </w:rPr>
        <w:t>сравнивать объекты, устанавливать основания для сравнения, устанавливать аналогии;</w:t>
      </w:r>
    </w:p>
    <w:p w:rsidR="00B13AE2" w:rsidRDefault="000E398A">
      <w:pPr>
        <w:numPr>
          <w:ilvl w:val="0"/>
          <w:numId w:val="15"/>
        </w:numPr>
        <w:tabs>
          <w:tab w:val="left" w:pos="284"/>
        </w:tabs>
        <w:spacing w:after="0" w:line="240" w:lineRule="auto"/>
        <w:ind w:left="284" w:hanging="284"/>
        <w:jc w:val="both"/>
        <w:rPr>
          <w:rFonts w:ascii="Times New Roman" w:hAnsi="Times New Roman"/>
          <w:sz w:val="24"/>
        </w:rPr>
      </w:pPr>
      <w:r>
        <w:rPr>
          <w:rFonts w:ascii="Times New Roman" w:hAnsi="Times New Roman"/>
          <w:sz w:val="24"/>
        </w:rPr>
        <w:t>объединять части объекта (объекты) по определённому признаку;</w:t>
      </w:r>
    </w:p>
    <w:p w:rsidR="00B13AE2" w:rsidRDefault="000E398A">
      <w:pPr>
        <w:numPr>
          <w:ilvl w:val="0"/>
          <w:numId w:val="15"/>
        </w:numPr>
        <w:tabs>
          <w:tab w:val="left" w:pos="284"/>
        </w:tabs>
        <w:spacing w:after="0" w:line="240" w:lineRule="auto"/>
        <w:ind w:left="284" w:hanging="284"/>
        <w:jc w:val="both"/>
        <w:rPr>
          <w:rFonts w:ascii="Times New Roman" w:hAnsi="Times New Roman"/>
          <w:sz w:val="24"/>
        </w:rPr>
      </w:pPr>
      <w:r>
        <w:rPr>
          <w:rFonts w:ascii="Times New Roman" w:hAnsi="Times New Roman"/>
          <w:sz w:val="24"/>
        </w:rPr>
        <w:t>определять существенный признак для классификации, классифицировать предложенные объекты;</w:t>
      </w:r>
    </w:p>
    <w:p w:rsidR="00B13AE2" w:rsidRDefault="000E398A">
      <w:pPr>
        <w:numPr>
          <w:ilvl w:val="0"/>
          <w:numId w:val="15"/>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находить закономерности и противоречия в рассматриваемых фактах, данных </w:t>
      </w:r>
      <w:r>
        <w:rPr>
          <w:rFonts w:ascii="Times New Roman" w:hAnsi="Times New Roman"/>
          <w:sz w:val="24"/>
        </w:rPr>
        <w:br/>
        <w:t>и наблюдениях на основе предложенного педагогическим работником алгоритма;</w:t>
      </w:r>
    </w:p>
    <w:p w:rsidR="00B13AE2" w:rsidRDefault="000E398A">
      <w:pPr>
        <w:numPr>
          <w:ilvl w:val="0"/>
          <w:numId w:val="15"/>
        </w:numPr>
        <w:tabs>
          <w:tab w:val="left" w:pos="284"/>
        </w:tabs>
        <w:spacing w:after="0" w:line="240" w:lineRule="auto"/>
        <w:ind w:left="284" w:hanging="284"/>
        <w:jc w:val="both"/>
        <w:rPr>
          <w:rFonts w:ascii="Times New Roman" w:hAnsi="Times New Roman"/>
          <w:sz w:val="24"/>
        </w:rPr>
      </w:pPr>
      <w:r>
        <w:rPr>
          <w:rFonts w:ascii="Times New Roman" w:hAnsi="Times New Roman"/>
          <w:sz w:val="24"/>
        </w:rPr>
        <w:t>выявлять недостаток информации для решения учебной (практической) задачи на основе предложенного алгоритма;</w:t>
      </w:r>
    </w:p>
    <w:p w:rsidR="00B13AE2" w:rsidRDefault="000E398A">
      <w:pPr>
        <w:numPr>
          <w:ilvl w:val="0"/>
          <w:numId w:val="15"/>
        </w:numPr>
        <w:tabs>
          <w:tab w:val="left" w:pos="284"/>
        </w:tabs>
        <w:spacing w:after="0" w:line="240" w:lineRule="auto"/>
        <w:ind w:left="284" w:hanging="284"/>
        <w:jc w:val="both"/>
        <w:rPr>
          <w:rFonts w:ascii="Times New Roman" w:hAnsi="Times New Roman"/>
          <w:sz w:val="24"/>
        </w:rPr>
      </w:pPr>
      <w:r>
        <w:rPr>
          <w:rFonts w:ascii="Times New Roman" w:hAnsi="Times New Roman"/>
          <w:sz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B13AE2" w:rsidRDefault="000E398A">
      <w:pPr>
        <w:spacing w:after="0" w:line="240" w:lineRule="auto"/>
        <w:jc w:val="both"/>
        <w:rPr>
          <w:rFonts w:ascii="Times New Roman" w:hAnsi="Times New Roman"/>
          <w:sz w:val="24"/>
        </w:rPr>
      </w:pPr>
      <w:r>
        <w:rPr>
          <w:rFonts w:ascii="Times New Roman" w:hAnsi="Times New Roman"/>
          <w:sz w:val="24"/>
        </w:rPr>
        <w:t>19.23. Овладение базовыми исследовательскими действиями обеспечивает формирование у обучающихся следующих умений:</w:t>
      </w:r>
    </w:p>
    <w:p w:rsidR="00B13AE2" w:rsidRDefault="000E398A">
      <w:pPr>
        <w:numPr>
          <w:ilvl w:val="0"/>
          <w:numId w:val="16"/>
        </w:numPr>
        <w:spacing w:after="0" w:line="240" w:lineRule="auto"/>
        <w:ind w:left="295" w:hanging="295"/>
        <w:jc w:val="both"/>
        <w:rPr>
          <w:rFonts w:ascii="Times New Roman" w:hAnsi="Times New Roman"/>
          <w:sz w:val="24"/>
        </w:rPr>
      </w:pPr>
      <w:r>
        <w:rPr>
          <w:rFonts w:ascii="Times New Roman" w:hAnsi="Times New Roman"/>
          <w:sz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B13AE2" w:rsidRDefault="000E398A">
      <w:pPr>
        <w:numPr>
          <w:ilvl w:val="0"/>
          <w:numId w:val="16"/>
        </w:numPr>
        <w:spacing w:after="0" w:line="240" w:lineRule="auto"/>
        <w:ind w:left="295" w:hanging="295"/>
        <w:jc w:val="both"/>
        <w:rPr>
          <w:rFonts w:ascii="Times New Roman" w:hAnsi="Times New Roman"/>
          <w:sz w:val="24"/>
        </w:rPr>
      </w:pPr>
      <w:r>
        <w:rPr>
          <w:rFonts w:ascii="Times New Roman" w:hAnsi="Times New Roman"/>
          <w:sz w:val="24"/>
        </w:rPr>
        <w:t>с помощью педагогического работника формулировать цель, планировать изменения объекта, ситуации;</w:t>
      </w:r>
    </w:p>
    <w:p w:rsidR="00B13AE2" w:rsidRDefault="000E398A">
      <w:pPr>
        <w:numPr>
          <w:ilvl w:val="0"/>
          <w:numId w:val="16"/>
        </w:numPr>
        <w:spacing w:after="0" w:line="240" w:lineRule="auto"/>
        <w:ind w:left="295" w:hanging="295"/>
        <w:jc w:val="both"/>
        <w:rPr>
          <w:rFonts w:ascii="Times New Roman" w:hAnsi="Times New Roman"/>
          <w:sz w:val="24"/>
        </w:rPr>
      </w:pPr>
      <w:r>
        <w:rPr>
          <w:rFonts w:ascii="Times New Roman" w:hAnsi="Times New Roman"/>
          <w:sz w:val="24"/>
        </w:rPr>
        <w:t>сравнивать несколько вариантов решения задачи, выбирать наиболее подходящий (на основе предложенных критериев);</w:t>
      </w:r>
    </w:p>
    <w:p w:rsidR="00B13AE2" w:rsidRDefault="000E398A">
      <w:pPr>
        <w:numPr>
          <w:ilvl w:val="0"/>
          <w:numId w:val="16"/>
        </w:numPr>
        <w:spacing w:after="0" w:line="240" w:lineRule="auto"/>
        <w:ind w:left="295" w:hanging="295"/>
        <w:jc w:val="both"/>
        <w:rPr>
          <w:rFonts w:ascii="Times New Roman" w:hAnsi="Times New Roman"/>
          <w:sz w:val="24"/>
        </w:rPr>
      </w:pPr>
      <w:r>
        <w:rPr>
          <w:rFonts w:ascii="Times New Roman" w:hAnsi="Times New Roman"/>
          <w:sz w:val="24"/>
        </w:rPr>
        <w:t xml:space="preserve">проводить по предложенному плану опыт, несложное исследование </w:t>
      </w:r>
      <w:r>
        <w:rPr>
          <w:rFonts w:ascii="Times New Roman" w:hAnsi="Times New Roman"/>
          <w:sz w:val="24"/>
        </w:rPr>
        <w:br/>
        <w:t xml:space="preserve">по установлению особенностей объекта изучения и связей между объектами </w:t>
      </w:r>
      <w:r>
        <w:rPr>
          <w:rFonts w:ascii="Times New Roman" w:hAnsi="Times New Roman"/>
          <w:sz w:val="24"/>
        </w:rPr>
        <w:br/>
        <w:t>(часть  целое, причина  следствие);</w:t>
      </w:r>
    </w:p>
    <w:p w:rsidR="00B13AE2" w:rsidRDefault="000E398A">
      <w:pPr>
        <w:numPr>
          <w:ilvl w:val="0"/>
          <w:numId w:val="16"/>
        </w:numPr>
        <w:spacing w:after="0" w:line="240" w:lineRule="auto"/>
        <w:ind w:left="295" w:hanging="295"/>
        <w:jc w:val="both"/>
        <w:rPr>
          <w:rFonts w:ascii="Times New Roman" w:hAnsi="Times New Roman"/>
          <w:sz w:val="24"/>
        </w:rPr>
      </w:pPr>
      <w:r>
        <w:rPr>
          <w:rFonts w:ascii="Times New Roman" w:hAnsi="Times New Roman"/>
          <w:sz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B13AE2" w:rsidRDefault="000E398A">
      <w:pPr>
        <w:numPr>
          <w:ilvl w:val="0"/>
          <w:numId w:val="16"/>
        </w:numPr>
        <w:spacing w:after="0" w:line="240" w:lineRule="auto"/>
        <w:ind w:left="295" w:hanging="295"/>
        <w:jc w:val="both"/>
        <w:rPr>
          <w:rFonts w:ascii="Times New Roman" w:hAnsi="Times New Roman"/>
          <w:sz w:val="24"/>
        </w:rPr>
      </w:pPr>
      <w:r>
        <w:rPr>
          <w:rFonts w:ascii="Times New Roman" w:hAnsi="Times New Roman"/>
          <w:sz w:val="24"/>
        </w:rPr>
        <w:t xml:space="preserve">прогнозировать возможное развитие процессов, событий и их последствия </w:t>
      </w:r>
      <w:r>
        <w:rPr>
          <w:rFonts w:ascii="Times New Roman" w:hAnsi="Times New Roman"/>
          <w:sz w:val="24"/>
        </w:rPr>
        <w:br/>
        <w:t>в аналогичных или сходных ситуациях;</w:t>
      </w:r>
    </w:p>
    <w:p w:rsidR="00B13AE2" w:rsidRDefault="000E398A">
      <w:pPr>
        <w:spacing w:after="0" w:line="240" w:lineRule="auto"/>
        <w:jc w:val="both"/>
        <w:rPr>
          <w:rFonts w:ascii="Times New Roman" w:hAnsi="Times New Roman"/>
          <w:sz w:val="24"/>
        </w:rPr>
      </w:pPr>
      <w:r>
        <w:rPr>
          <w:rFonts w:ascii="Times New Roman" w:hAnsi="Times New Roman"/>
          <w:sz w:val="24"/>
        </w:rPr>
        <w:t>19.24. 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B13AE2" w:rsidRDefault="000E398A">
      <w:pPr>
        <w:numPr>
          <w:ilvl w:val="0"/>
          <w:numId w:val="17"/>
        </w:numPr>
        <w:tabs>
          <w:tab w:val="left" w:pos="284"/>
        </w:tabs>
        <w:spacing w:after="0" w:line="240" w:lineRule="auto"/>
        <w:ind w:left="284" w:hanging="284"/>
        <w:jc w:val="both"/>
        <w:rPr>
          <w:rFonts w:ascii="Times New Roman" w:hAnsi="Times New Roman"/>
          <w:sz w:val="24"/>
        </w:rPr>
      </w:pPr>
      <w:r>
        <w:rPr>
          <w:rFonts w:ascii="Times New Roman" w:hAnsi="Times New Roman"/>
          <w:sz w:val="24"/>
        </w:rPr>
        <w:t>выбирать источник получения информации;</w:t>
      </w:r>
    </w:p>
    <w:p w:rsidR="00B13AE2" w:rsidRDefault="000E398A">
      <w:pPr>
        <w:numPr>
          <w:ilvl w:val="0"/>
          <w:numId w:val="17"/>
        </w:numPr>
        <w:tabs>
          <w:tab w:val="left" w:pos="284"/>
        </w:tabs>
        <w:spacing w:after="0" w:line="240" w:lineRule="auto"/>
        <w:ind w:left="284" w:hanging="284"/>
        <w:jc w:val="both"/>
        <w:rPr>
          <w:rFonts w:ascii="Times New Roman" w:hAnsi="Times New Roman"/>
          <w:sz w:val="24"/>
        </w:rPr>
      </w:pPr>
      <w:r>
        <w:rPr>
          <w:rFonts w:ascii="Times New Roman" w:hAnsi="Times New Roman"/>
          <w:sz w:val="24"/>
        </w:rPr>
        <w:t>согласно заданному алгоритму находить в предложенном источнике информацию, представленную в явном виде;</w:t>
      </w:r>
    </w:p>
    <w:p w:rsidR="00B13AE2" w:rsidRDefault="000E398A">
      <w:pPr>
        <w:numPr>
          <w:ilvl w:val="0"/>
          <w:numId w:val="17"/>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распознавать достоверную и недостоверную информацию самостоятельно </w:t>
      </w:r>
      <w:r>
        <w:rPr>
          <w:rFonts w:ascii="Times New Roman" w:hAnsi="Times New Roman"/>
          <w:sz w:val="24"/>
        </w:rPr>
        <w:br/>
        <w:t>или на основании предложенного педагогическим работником способа её проверки;</w:t>
      </w:r>
    </w:p>
    <w:p w:rsidR="00B13AE2" w:rsidRDefault="000E398A">
      <w:pPr>
        <w:numPr>
          <w:ilvl w:val="0"/>
          <w:numId w:val="17"/>
        </w:numPr>
        <w:tabs>
          <w:tab w:val="left" w:pos="284"/>
        </w:tabs>
        <w:spacing w:after="0" w:line="240" w:lineRule="auto"/>
        <w:ind w:left="284" w:hanging="284"/>
        <w:jc w:val="both"/>
        <w:rPr>
          <w:rFonts w:ascii="Times New Roman" w:hAnsi="Times New Roman"/>
          <w:sz w:val="24"/>
        </w:rPr>
      </w:pPr>
      <w:r>
        <w:rPr>
          <w:rFonts w:ascii="Times New Roman" w:hAnsi="Times New Roman"/>
          <w:sz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B13AE2" w:rsidRDefault="000E398A">
      <w:pPr>
        <w:numPr>
          <w:ilvl w:val="0"/>
          <w:numId w:val="17"/>
        </w:numPr>
        <w:tabs>
          <w:tab w:val="left" w:pos="284"/>
        </w:tabs>
        <w:spacing w:after="0" w:line="240" w:lineRule="auto"/>
        <w:ind w:left="284" w:hanging="284"/>
        <w:jc w:val="both"/>
        <w:rPr>
          <w:rFonts w:ascii="Times New Roman" w:hAnsi="Times New Roman"/>
          <w:sz w:val="24"/>
        </w:rPr>
      </w:pPr>
      <w:r>
        <w:rPr>
          <w:rFonts w:ascii="Times New Roman" w:hAnsi="Times New Roman"/>
          <w:sz w:val="24"/>
        </w:rPr>
        <w:lastRenderedPageBreak/>
        <w:t>анализировать и создавать текстовую, видео-, графическую, звуковую информацию в соответствии с учебной задачей;</w:t>
      </w:r>
    </w:p>
    <w:p w:rsidR="00B13AE2" w:rsidRDefault="000E398A">
      <w:pPr>
        <w:numPr>
          <w:ilvl w:val="0"/>
          <w:numId w:val="17"/>
        </w:numPr>
        <w:tabs>
          <w:tab w:val="left" w:pos="284"/>
        </w:tabs>
        <w:spacing w:after="0" w:line="240" w:lineRule="auto"/>
        <w:ind w:left="284" w:hanging="284"/>
        <w:jc w:val="both"/>
        <w:rPr>
          <w:rFonts w:ascii="Times New Roman" w:hAnsi="Times New Roman"/>
          <w:sz w:val="24"/>
        </w:rPr>
      </w:pPr>
      <w:r>
        <w:rPr>
          <w:rFonts w:ascii="Times New Roman" w:hAnsi="Times New Roman"/>
          <w:sz w:val="24"/>
        </w:rPr>
        <w:t>самостоятельно создавать схемы, таблицы для представления информации.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19.25. Овладение универсальными учебными коммуникативными действиями предполагает формирование и оценку у обучающихся таких групп умений, </w:t>
      </w:r>
      <w:r>
        <w:rPr>
          <w:rFonts w:ascii="Times New Roman" w:hAnsi="Times New Roman"/>
          <w:sz w:val="24"/>
        </w:rPr>
        <w:br/>
        <w:t>как общение и совместная деятельность.</w:t>
      </w:r>
    </w:p>
    <w:p w:rsidR="00B13AE2" w:rsidRDefault="000E398A">
      <w:pPr>
        <w:spacing w:after="0" w:line="240" w:lineRule="auto"/>
        <w:jc w:val="both"/>
        <w:rPr>
          <w:rFonts w:ascii="Times New Roman" w:hAnsi="Times New Roman"/>
          <w:sz w:val="24"/>
        </w:rPr>
      </w:pPr>
      <w:r>
        <w:rPr>
          <w:rFonts w:ascii="Times New Roman" w:hAnsi="Times New Roman"/>
          <w:sz w:val="24"/>
        </w:rPr>
        <w:t>19.26. Общение как одно из коммуникативных универсальных учебных действий обеспечивает сформированность у обучающихся следующих умений:</w:t>
      </w:r>
    </w:p>
    <w:p w:rsidR="00B13AE2" w:rsidRDefault="000E398A">
      <w:pPr>
        <w:numPr>
          <w:ilvl w:val="0"/>
          <w:numId w:val="18"/>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воспринимать и формулировать суждения, выражать эмоции в соответствии </w:t>
      </w:r>
      <w:r>
        <w:rPr>
          <w:rFonts w:ascii="Times New Roman" w:hAnsi="Times New Roman"/>
          <w:sz w:val="24"/>
        </w:rPr>
        <w:br/>
        <w:t>с целями и условиями общения в знакомой среде;</w:t>
      </w:r>
    </w:p>
    <w:p w:rsidR="00B13AE2" w:rsidRDefault="000E398A">
      <w:pPr>
        <w:numPr>
          <w:ilvl w:val="0"/>
          <w:numId w:val="18"/>
        </w:numPr>
        <w:tabs>
          <w:tab w:val="left" w:pos="284"/>
        </w:tabs>
        <w:spacing w:after="0" w:line="240" w:lineRule="auto"/>
        <w:ind w:left="284" w:hanging="284"/>
        <w:jc w:val="both"/>
        <w:rPr>
          <w:rFonts w:ascii="Times New Roman" w:hAnsi="Times New Roman"/>
          <w:sz w:val="24"/>
        </w:rPr>
      </w:pPr>
      <w:r>
        <w:rPr>
          <w:rFonts w:ascii="Times New Roman" w:hAnsi="Times New Roman"/>
          <w:sz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B13AE2" w:rsidRDefault="000E398A">
      <w:pPr>
        <w:numPr>
          <w:ilvl w:val="0"/>
          <w:numId w:val="18"/>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корректно и аргументированно высказывать своё мнение; </w:t>
      </w:r>
    </w:p>
    <w:p w:rsidR="00B13AE2" w:rsidRDefault="000E398A">
      <w:pPr>
        <w:numPr>
          <w:ilvl w:val="0"/>
          <w:numId w:val="18"/>
        </w:numPr>
        <w:tabs>
          <w:tab w:val="left" w:pos="284"/>
        </w:tabs>
        <w:spacing w:after="0" w:line="240" w:lineRule="auto"/>
        <w:ind w:left="284" w:hanging="284"/>
        <w:jc w:val="both"/>
        <w:rPr>
          <w:rFonts w:ascii="Times New Roman" w:hAnsi="Times New Roman"/>
          <w:sz w:val="24"/>
        </w:rPr>
      </w:pPr>
      <w:r>
        <w:rPr>
          <w:rFonts w:ascii="Times New Roman" w:hAnsi="Times New Roman"/>
          <w:sz w:val="24"/>
        </w:rPr>
        <w:t>строить речевое высказывание в соответствии с поставленной задачей;</w:t>
      </w:r>
    </w:p>
    <w:p w:rsidR="00B13AE2" w:rsidRDefault="000E398A">
      <w:pPr>
        <w:numPr>
          <w:ilvl w:val="0"/>
          <w:numId w:val="18"/>
        </w:numPr>
        <w:tabs>
          <w:tab w:val="left" w:pos="284"/>
        </w:tabs>
        <w:spacing w:after="0" w:line="240" w:lineRule="auto"/>
        <w:ind w:left="284" w:hanging="284"/>
        <w:jc w:val="both"/>
        <w:rPr>
          <w:rFonts w:ascii="Times New Roman" w:hAnsi="Times New Roman"/>
          <w:sz w:val="24"/>
        </w:rPr>
      </w:pPr>
      <w:r>
        <w:rPr>
          <w:rFonts w:ascii="Times New Roman" w:hAnsi="Times New Roman"/>
          <w:sz w:val="24"/>
        </w:rPr>
        <w:t>создавать устные и письменные тексты (описание, рассуждение, повествование);</w:t>
      </w:r>
    </w:p>
    <w:p w:rsidR="00B13AE2" w:rsidRDefault="000E398A">
      <w:pPr>
        <w:numPr>
          <w:ilvl w:val="0"/>
          <w:numId w:val="18"/>
        </w:numPr>
        <w:tabs>
          <w:tab w:val="left" w:pos="284"/>
        </w:tabs>
        <w:spacing w:after="0" w:line="240" w:lineRule="auto"/>
        <w:ind w:left="284" w:hanging="284"/>
        <w:jc w:val="both"/>
        <w:rPr>
          <w:rFonts w:ascii="Times New Roman" w:hAnsi="Times New Roman"/>
          <w:sz w:val="24"/>
        </w:rPr>
      </w:pPr>
      <w:r>
        <w:rPr>
          <w:rFonts w:ascii="Times New Roman" w:hAnsi="Times New Roman"/>
          <w:sz w:val="24"/>
        </w:rPr>
        <w:t>готовить небольшие публичные выступления;</w:t>
      </w:r>
    </w:p>
    <w:p w:rsidR="00B13AE2" w:rsidRDefault="000E398A">
      <w:pPr>
        <w:numPr>
          <w:ilvl w:val="0"/>
          <w:numId w:val="18"/>
        </w:numPr>
        <w:tabs>
          <w:tab w:val="left" w:pos="284"/>
        </w:tabs>
        <w:spacing w:after="0" w:line="240" w:lineRule="auto"/>
        <w:ind w:left="284" w:hanging="284"/>
        <w:jc w:val="both"/>
        <w:rPr>
          <w:rFonts w:ascii="Times New Roman" w:hAnsi="Times New Roman"/>
          <w:sz w:val="24"/>
        </w:rPr>
      </w:pPr>
      <w:r>
        <w:rPr>
          <w:rFonts w:ascii="Times New Roman" w:hAnsi="Times New Roman"/>
          <w:sz w:val="24"/>
        </w:rPr>
        <w:t>подбирать иллюстративный материал (рисунки, фото, плакаты) к тексту выступления;</w:t>
      </w:r>
    </w:p>
    <w:p w:rsidR="00B13AE2" w:rsidRDefault="000E398A">
      <w:pPr>
        <w:spacing w:after="0" w:line="240" w:lineRule="auto"/>
        <w:jc w:val="both"/>
        <w:rPr>
          <w:rFonts w:ascii="Times New Roman" w:hAnsi="Times New Roman"/>
          <w:sz w:val="24"/>
        </w:rPr>
      </w:pPr>
      <w:r>
        <w:rPr>
          <w:rFonts w:ascii="Times New Roman" w:hAnsi="Times New Roman"/>
          <w:sz w:val="24"/>
        </w:rPr>
        <w:t>19.27. 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B13AE2" w:rsidRDefault="000E398A">
      <w:pPr>
        <w:numPr>
          <w:ilvl w:val="0"/>
          <w:numId w:val="19"/>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формулировать краткосрочные и долгосрочные цели (индивидуальные </w:t>
      </w:r>
      <w:r>
        <w:rPr>
          <w:rFonts w:ascii="Times New Roman" w:hAnsi="Times New Roman"/>
          <w:sz w:val="24"/>
        </w:rPr>
        <w:br/>
        <w:t xml:space="preserve">с учётом участия в коллективных задачах) в стандартной (типовой) ситуации </w:t>
      </w:r>
      <w:r>
        <w:rPr>
          <w:rFonts w:ascii="Times New Roman" w:hAnsi="Times New Roman"/>
          <w:sz w:val="24"/>
        </w:rPr>
        <w:br/>
        <w:t>на основе предложенного формата планирования, распределения промежуточных шагов и сроков;</w:t>
      </w:r>
    </w:p>
    <w:p w:rsidR="00B13AE2" w:rsidRDefault="000E398A">
      <w:pPr>
        <w:numPr>
          <w:ilvl w:val="0"/>
          <w:numId w:val="19"/>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принимать цель совместной деятельности, коллективно строить действия </w:t>
      </w:r>
      <w:r>
        <w:rPr>
          <w:rFonts w:ascii="Times New Roman" w:hAnsi="Times New Roman"/>
          <w:sz w:val="24"/>
        </w:rPr>
        <w:br/>
        <w:t xml:space="preserve">по её достижению: распределять роли, договариваться, обсуждать процесс </w:t>
      </w:r>
      <w:r>
        <w:rPr>
          <w:rFonts w:ascii="Times New Roman" w:hAnsi="Times New Roman"/>
          <w:sz w:val="24"/>
        </w:rPr>
        <w:br/>
        <w:t>и результат совместной работы; проявлять готовность руководить, выполнять поручения, подчиняться;</w:t>
      </w:r>
    </w:p>
    <w:p w:rsidR="00B13AE2" w:rsidRDefault="000E398A">
      <w:pPr>
        <w:numPr>
          <w:ilvl w:val="0"/>
          <w:numId w:val="19"/>
        </w:numPr>
        <w:tabs>
          <w:tab w:val="left" w:pos="284"/>
        </w:tabs>
        <w:spacing w:after="0" w:line="240" w:lineRule="auto"/>
        <w:ind w:left="284" w:hanging="284"/>
        <w:jc w:val="both"/>
        <w:rPr>
          <w:rFonts w:ascii="Times New Roman" w:hAnsi="Times New Roman"/>
          <w:sz w:val="24"/>
        </w:rPr>
      </w:pPr>
      <w:r>
        <w:rPr>
          <w:rFonts w:ascii="Times New Roman" w:hAnsi="Times New Roman"/>
          <w:sz w:val="24"/>
        </w:rPr>
        <w:t>ответственно выполнять свою часть работы;</w:t>
      </w:r>
    </w:p>
    <w:p w:rsidR="00B13AE2" w:rsidRDefault="000E398A">
      <w:pPr>
        <w:numPr>
          <w:ilvl w:val="0"/>
          <w:numId w:val="19"/>
        </w:numPr>
        <w:tabs>
          <w:tab w:val="left" w:pos="284"/>
        </w:tabs>
        <w:spacing w:after="0" w:line="240" w:lineRule="auto"/>
        <w:ind w:left="284" w:hanging="284"/>
        <w:jc w:val="both"/>
        <w:rPr>
          <w:rFonts w:ascii="Times New Roman" w:hAnsi="Times New Roman"/>
          <w:sz w:val="24"/>
        </w:rPr>
      </w:pPr>
      <w:r>
        <w:rPr>
          <w:rFonts w:ascii="Times New Roman" w:hAnsi="Times New Roman"/>
          <w:sz w:val="24"/>
        </w:rPr>
        <w:t>оценивать свой вклад в общий результат;</w:t>
      </w:r>
    </w:p>
    <w:p w:rsidR="00B13AE2" w:rsidRDefault="000E398A">
      <w:pPr>
        <w:numPr>
          <w:ilvl w:val="0"/>
          <w:numId w:val="19"/>
        </w:numPr>
        <w:tabs>
          <w:tab w:val="left" w:pos="284"/>
        </w:tabs>
        <w:spacing w:after="0" w:line="240" w:lineRule="auto"/>
        <w:ind w:left="284" w:hanging="284"/>
        <w:jc w:val="both"/>
        <w:rPr>
          <w:rFonts w:ascii="Times New Roman" w:hAnsi="Times New Roman"/>
          <w:sz w:val="24"/>
        </w:rPr>
      </w:pPr>
      <w:r>
        <w:rPr>
          <w:rFonts w:ascii="Times New Roman" w:hAnsi="Times New Roman"/>
          <w:sz w:val="24"/>
        </w:rPr>
        <w:t>выполнять совместные проектные задания с опорой на предложенные образцы.</w:t>
      </w:r>
    </w:p>
    <w:p w:rsidR="00B13AE2" w:rsidRDefault="000E398A">
      <w:pPr>
        <w:tabs>
          <w:tab w:val="left" w:pos="851"/>
        </w:tabs>
        <w:spacing w:after="0" w:line="240" w:lineRule="auto"/>
        <w:jc w:val="both"/>
        <w:rPr>
          <w:rFonts w:ascii="Times New Roman" w:hAnsi="Times New Roman"/>
          <w:sz w:val="24"/>
        </w:rPr>
      </w:pPr>
      <w:r>
        <w:rPr>
          <w:rFonts w:ascii="Times New Roman" w:hAnsi="Times New Roman"/>
          <w:sz w:val="24"/>
        </w:rPr>
        <w:t>19.28.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19.29. Оценка достижения метапредметных результатов осуществляется </w:t>
      </w:r>
      <w:r>
        <w:rPr>
          <w:rFonts w:ascii="Times New Roman" w:hAnsi="Times New Roman"/>
          <w:sz w:val="24"/>
        </w:rPr>
        <w:br/>
        <w:t xml:space="preserve">как педагогическим работником в ходе текущей и промежуточной оценки </w:t>
      </w:r>
      <w:r>
        <w:rPr>
          <w:rFonts w:ascii="Times New Roman" w:hAnsi="Times New Roman"/>
          <w:sz w:val="24"/>
        </w:rPr>
        <w:br/>
        <w:t>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B13AE2" w:rsidRDefault="000E398A">
      <w:pPr>
        <w:spacing w:after="0" w:line="240" w:lineRule="auto"/>
        <w:jc w:val="both"/>
        <w:rPr>
          <w:rFonts w:ascii="Times New Roman" w:hAnsi="Times New Roman"/>
          <w:sz w:val="24"/>
        </w:rPr>
      </w:pPr>
      <w:r>
        <w:rPr>
          <w:rFonts w:ascii="Times New Roman" w:hAnsi="Times New Roman"/>
          <w:sz w:val="24"/>
        </w:rPr>
        <w:t>19.30.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B13AE2" w:rsidRDefault="000E398A">
      <w:pPr>
        <w:spacing w:after="0" w:line="240" w:lineRule="auto"/>
        <w:jc w:val="both"/>
        <w:rPr>
          <w:rFonts w:ascii="Times New Roman" w:hAnsi="Times New Roman"/>
          <w:sz w:val="24"/>
        </w:rPr>
      </w:pPr>
      <w:r>
        <w:rPr>
          <w:rFonts w:ascii="Times New Roman" w:hAnsi="Times New Roman"/>
          <w:sz w:val="24"/>
        </w:rPr>
        <w:t>19.31.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19.32.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19.33. Основным предметом оценки результатов освоения ООП НОО </w:t>
      </w:r>
      <w:r>
        <w:rPr>
          <w:rFonts w:ascii="Times New Roman" w:hAnsi="Times New Roman"/>
          <w:sz w:val="24"/>
        </w:rPr>
        <w:br/>
      </w:r>
      <w:r>
        <w:rPr>
          <w:rFonts w:ascii="Times New Roman" w:hAnsi="Times New Roman"/>
          <w:sz w:val="24"/>
        </w:rPr>
        <w:lastRenderedPageBreak/>
        <w:t>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B13AE2" w:rsidRDefault="000E398A">
      <w:pPr>
        <w:spacing w:after="0" w:line="240" w:lineRule="auto"/>
        <w:jc w:val="both"/>
        <w:rPr>
          <w:rFonts w:ascii="Times New Roman" w:hAnsi="Times New Roman"/>
          <w:sz w:val="24"/>
        </w:rPr>
      </w:pPr>
      <w:r>
        <w:rPr>
          <w:rFonts w:ascii="Times New Roman" w:hAnsi="Times New Roman"/>
          <w:sz w:val="24"/>
        </w:rPr>
        <w:t>19.34. Для оценки предметных результатов освоения ООП НОО используются критерии: знание и понимание, применение, функциональность.</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19.34.1. Обобщённый критерий «знание и понимание» включает знание </w:t>
      </w:r>
      <w:r>
        <w:rPr>
          <w:rFonts w:ascii="Times New Roman" w:hAnsi="Times New Roman"/>
          <w:sz w:val="24"/>
        </w:rPr>
        <w:br/>
        <w:t xml:space="preserve">и понимание роли изучаемой области знания или вида деятельности в различных контекстах, знание и понимание терминологии, понятий и идей, </w:t>
      </w:r>
      <w:r>
        <w:rPr>
          <w:rFonts w:ascii="Times New Roman" w:hAnsi="Times New Roman"/>
          <w:sz w:val="24"/>
        </w:rPr>
        <w:br/>
        <w:t>а также процедурных знаний или алгоритмов.</w:t>
      </w:r>
    </w:p>
    <w:p w:rsidR="00B13AE2" w:rsidRDefault="000E398A">
      <w:pPr>
        <w:spacing w:after="0" w:line="240" w:lineRule="auto"/>
        <w:jc w:val="both"/>
        <w:rPr>
          <w:rFonts w:ascii="Times New Roman" w:hAnsi="Times New Roman"/>
          <w:sz w:val="24"/>
        </w:rPr>
      </w:pPr>
      <w:r>
        <w:rPr>
          <w:rFonts w:ascii="Times New Roman" w:hAnsi="Times New Roman"/>
          <w:sz w:val="24"/>
        </w:rPr>
        <w:t>19.34.2. Обобщённый критерий «применение» включает:</w:t>
      </w:r>
    </w:p>
    <w:p w:rsidR="00B13AE2" w:rsidRDefault="000E398A">
      <w:pPr>
        <w:numPr>
          <w:ilvl w:val="0"/>
          <w:numId w:val="20"/>
        </w:numPr>
        <w:spacing w:after="0" w:line="240" w:lineRule="auto"/>
        <w:ind w:left="284" w:hanging="284"/>
        <w:jc w:val="both"/>
        <w:rPr>
          <w:rFonts w:ascii="Times New Roman" w:hAnsi="Times New Roman"/>
          <w:sz w:val="24"/>
        </w:rPr>
      </w:pPr>
      <w:r>
        <w:rPr>
          <w:rFonts w:ascii="Times New Roman" w:hAnsi="Times New Roman"/>
          <w:sz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B13AE2" w:rsidRDefault="000E398A">
      <w:pPr>
        <w:numPr>
          <w:ilvl w:val="0"/>
          <w:numId w:val="20"/>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Pr>
          <w:rFonts w:ascii="Times New Roman" w:hAnsi="Times New Roman"/>
          <w:sz w:val="24"/>
        </w:rPr>
        <w:br/>
        <w:t>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B13AE2" w:rsidRDefault="000E398A">
      <w:pPr>
        <w:spacing w:after="0" w:line="240" w:lineRule="auto"/>
        <w:jc w:val="both"/>
        <w:rPr>
          <w:rFonts w:ascii="Times New Roman" w:hAnsi="Times New Roman"/>
          <w:sz w:val="24"/>
        </w:rPr>
      </w:pPr>
      <w:r>
        <w:rPr>
          <w:rFonts w:ascii="Times New Roman" w:hAnsi="Times New Roman"/>
          <w:sz w:val="24"/>
        </w:rPr>
        <w:t>19.34.3. 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B13AE2" w:rsidRDefault="000E398A">
      <w:pPr>
        <w:spacing w:after="0" w:line="240" w:lineRule="auto"/>
        <w:jc w:val="both"/>
        <w:rPr>
          <w:rFonts w:ascii="Times New Roman" w:hAnsi="Times New Roman"/>
          <w:sz w:val="24"/>
        </w:rPr>
      </w:pPr>
      <w:r>
        <w:rPr>
          <w:rFonts w:ascii="Times New Roman" w:hAnsi="Times New Roman"/>
          <w:sz w:val="24"/>
        </w:rPr>
        <w:t>19.35. 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B13AE2" w:rsidRDefault="000E398A">
      <w:pPr>
        <w:spacing w:after="0" w:line="240" w:lineRule="auto"/>
        <w:jc w:val="both"/>
        <w:rPr>
          <w:rFonts w:ascii="Times New Roman" w:hAnsi="Times New Roman"/>
          <w:sz w:val="24"/>
        </w:rPr>
      </w:pPr>
      <w:r>
        <w:rPr>
          <w:rFonts w:ascii="Times New Roman" w:hAnsi="Times New Roman"/>
          <w:sz w:val="24"/>
        </w:rPr>
        <w:t>19.36. Особенности оценки предметных результатов по отдельному учебному предмету фиксируются в приложении к ООП НОО.</w:t>
      </w:r>
    </w:p>
    <w:p w:rsidR="00B13AE2" w:rsidRDefault="000E398A">
      <w:pPr>
        <w:spacing w:after="0" w:line="240" w:lineRule="auto"/>
        <w:jc w:val="both"/>
        <w:rPr>
          <w:rFonts w:ascii="Times New Roman" w:hAnsi="Times New Roman"/>
          <w:sz w:val="24"/>
        </w:rPr>
      </w:pPr>
      <w:r>
        <w:rPr>
          <w:rFonts w:ascii="Times New Roman" w:hAnsi="Times New Roman"/>
          <w:sz w:val="24"/>
        </w:rPr>
        <w:t>Описание оценки предметных результатов по отдельному учебному предмету должно включать:</w:t>
      </w:r>
    </w:p>
    <w:p w:rsidR="00B13AE2" w:rsidRDefault="000E398A">
      <w:pPr>
        <w:numPr>
          <w:ilvl w:val="0"/>
          <w:numId w:val="21"/>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список итоговых планируемых результатов с указанием этапов </w:t>
      </w:r>
      <w:r>
        <w:rPr>
          <w:rFonts w:ascii="Times New Roman" w:hAnsi="Times New Roman"/>
          <w:sz w:val="24"/>
        </w:rPr>
        <w:br/>
        <w:t>их формирования и способов оценки (например, текущая (тематическая); устно (письменно), практика);</w:t>
      </w:r>
    </w:p>
    <w:p w:rsidR="00B13AE2" w:rsidRDefault="000E398A">
      <w:pPr>
        <w:numPr>
          <w:ilvl w:val="0"/>
          <w:numId w:val="21"/>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требования к выставлению отметок за промежуточную аттестацию </w:t>
      </w:r>
      <w:r>
        <w:rPr>
          <w:rFonts w:ascii="Times New Roman" w:hAnsi="Times New Roman"/>
          <w:sz w:val="24"/>
        </w:rPr>
        <w:br/>
        <w:t>(при необходимости  с учётом степени значимости отметок за отдельные оценочные процедуры);</w:t>
      </w:r>
    </w:p>
    <w:p w:rsidR="00B13AE2" w:rsidRDefault="000E398A">
      <w:pPr>
        <w:numPr>
          <w:ilvl w:val="0"/>
          <w:numId w:val="21"/>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график контрольных мероприятий. </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19.37. 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 </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19.37.1. Стартовая диагностика проводится в начале 1 класса и выступает </w:t>
      </w:r>
      <w:r>
        <w:rPr>
          <w:rFonts w:ascii="Times New Roman" w:hAnsi="Times New Roman"/>
          <w:sz w:val="24"/>
        </w:rPr>
        <w:br/>
        <w:t>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B13AE2" w:rsidRDefault="000E398A">
      <w:pPr>
        <w:spacing w:after="0" w:line="240" w:lineRule="auto"/>
        <w:jc w:val="both"/>
        <w:rPr>
          <w:rFonts w:ascii="Times New Roman" w:hAnsi="Times New Roman"/>
          <w:sz w:val="24"/>
        </w:rPr>
      </w:pPr>
      <w:r>
        <w:rPr>
          <w:rFonts w:ascii="Times New Roman" w:hAnsi="Times New Roman"/>
          <w:sz w:val="24"/>
        </w:rPr>
        <w:t>19.37.2. 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19.38. Текущая оценка направлена на оценку индивидуального продвижения обучающегося в освоении программы учебного предмета. </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19.38.1. Текущая оценка может быть формирующей (поддерживающей </w:t>
      </w:r>
      <w:r>
        <w:rPr>
          <w:rFonts w:ascii="Times New Roman" w:hAnsi="Times New Roman"/>
          <w:sz w:val="24"/>
        </w:rPr>
        <w:br/>
        <w:t xml:space="preserve">и направляющей усилия обучающегося, включающей его в самостоятельную оценочную деятельность) и диагностической, способствующей выявлению </w:t>
      </w:r>
      <w:r>
        <w:rPr>
          <w:rFonts w:ascii="Times New Roman" w:hAnsi="Times New Roman"/>
          <w:sz w:val="24"/>
        </w:rPr>
        <w:br/>
        <w:t xml:space="preserve">и осознанию педагогическим работником и обучающимся существующих проблем </w:t>
      </w:r>
      <w:r>
        <w:rPr>
          <w:rFonts w:ascii="Times New Roman" w:hAnsi="Times New Roman"/>
          <w:sz w:val="24"/>
        </w:rPr>
        <w:br/>
        <w:t>в обучении.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19.38.2.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19.38.3.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B13AE2" w:rsidRDefault="000E398A">
      <w:pPr>
        <w:spacing w:after="0" w:line="240" w:lineRule="auto"/>
        <w:jc w:val="both"/>
        <w:rPr>
          <w:rFonts w:ascii="Times New Roman" w:hAnsi="Times New Roman"/>
          <w:sz w:val="24"/>
        </w:rPr>
      </w:pPr>
      <w:r>
        <w:rPr>
          <w:rFonts w:ascii="Times New Roman" w:hAnsi="Times New Roman"/>
          <w:sz w:val="24"/>
        </w:rPr>
        <w:lastRenderedPageBreak/>
        <w:t>19.38.4. Результаты текущей оценки являются основой для индивидуализации учебного процесса.</w:t>
      </w:r>
    </w:p>
    <w:p w:rsidR="00B13AE2" w:rsidRDefault="000E398A">
      <w:pPr>
        <w:spacing w:after="0" w:line="240" w:lineRule="auto"/>
        <w:jc w:val="both"/>
        <w:rPr>
          <w:rFonts w:ascii="Times New Roman" w:hAnsi="Times New Roman"/>
          <w:sz w:val="24"/>
        </w:rPr>
      </w:pPr>
      <w:r>
        <w:rPr>
          <w:rFonts w:ascii="Times New Roman" w:hAnsi="Times New Roman"/>
          <w:sz w:val="24"/>
        </w:rPr>
        <w:t>19.39. Тематическая оценка направлена на оценку уровня достижения обучающимися тематических планируемых результатов по учебному предмету.</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19.40. Промежуточная аттестация обучающихся проводится, начиная </w:t>
      </w:r>
      <w:r>
        <w:rPr>
          <w:rFonts w:ascii="Times New Roman" w:hAnsi="Times New Roman"/>
          <w:sz w:val="24"/>
        </w:rPr>
        <w:br/>
        <w:t xml:space="preserve">со второго класса, в конце каждого учебного периода по каждому изучаемому учебному предмету. </w:t>
      </w:r>
    </w:p>
    <w:p w:rsidR="00B13AE2" w:rsidRDefault="000E398A">
      <w:pPr>
        <w:spacing w:after="0" w:line="240" w:lineRule="auto"/>
        <w:jc w:val="both"/>
        <w:rPr>
          <w:rFonts w:ascii="Times New Roman" w:hAnsi="Times New Roman"/>
          <w:sz w:val="24"/>
        </w:rPr>
      </w:pPr>
      <w:r>
        <w:rPr>
          <w:rFonts w:ascii="Times New Roman" w:hAnsi="Times New Roman"/>
          <w:sz w:val="24"/>
        </w:rPr>
        <w:t>19.41.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B13AE2" w:rsidRDefault="000E398A">
      <w:pPr>
        <w:spacing w:after="0" w:line="240" w:lineRule="auto"/>
        <w:jc w:val="both"/>
        <w:rPr>
          <w:rFonts w:ascii="Times New Roman" w:hAnsi="Times New Roman"/>
          <w:sz w:val="24"/>
        </w:rPr>
      </w:pPr>
      <w:r>
        <w:rPr>
          <w:rFonts w:ascii="Times New Roman" w:hAnsi="Times New Roman"/>
          <w:sz w:val="24"/>
        </w:rPr>
        <w:t>19.42.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19.43. Итоговая оценка является процедурой внутренней оценки образовательной организации и складывается из результатов накопленной оценки </w:t>
      </w:r>
      <w:r>
        <w:rPr>
          <w:rFonts w:ascii="Times New Roman" w:hAnsi="Times New Roman"/>
          <w:sz w:val="24"/>
        </w:rPr>
        <w:br/>
        <w:t>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B13AE2" w:rsidRDefault="00B13AE2">
      <w:pPr>
        <w:spacing w:after="0" w:line="240" w:lineRule="auto"/>
        <w:ind w:firstLine="709"/>
        <w:jc w:val="both"/>
        <w:rPr>
          <w:rFonts w:ascii="Times New Roman" w:hAnsi="Times New Roman"/>
          <w:sz w:val="24"/>
        </w:rPr>
      </w:pPr>
    </w:p>
    <w:p w:rsidR="00B13AE2" w:rsidRDefault="00B13AE2">
      <w:pPr>
        <w:spacing w:after="0" w:line="240" w:lineRule="auto"/>
        <w:ind w:firstLine="709"/>
        <w:jc w:val="both"/>
        <w:rPr>
          <w:rFonts w:ascii="Times New Roman" w:hAnsi="Times New Roman"/>
          <w:sz w:val="24"/>
        </w:rPr>
      </w:pPr>
    </w:p>
    <w:p w:rsidR="00B13AE2" w:rsidRDefault="00B13AE2">
      <w:pPr>
        <w:spacing w:after="0" w:line="240" w:lineRule="auto"/>
        <w:ind w:firstLine="709"/>
        <w:jc w:val="both"/>
        <w:rPr>
          <w:rFonts w:ascii="Times New Roman" w:hAnsi="Times New Roman"/>
          <w:sz w:val="24"/>
        </w:rPr>
      </w:pPr>
    </w:p>
    <w:p w:rsidR="00B13AE2" w:rsidRDefault="00B13AE2">
      <w:pPr>
        <w:spacing w:after="0" w:line="240" w:lineRule="auto"/>
        <w:jc w:val="both"/>
        <w:rPr>
          <w:rFonts w:ascii="Times New Roman" w:hAnsi="Times New Roman"/>
          <w:sz w:val="24"/>
        </w:rPr>
      </w:pPr>
    </w:p>
    <w:p w:rsidR="00B13AE2" w:rsidRDefault="000E398A">
      <w:pPr>
        <w:spacing w:after="0" w:line="240" w:lineRule="auto"/>
        <w:jc w:val="center"/>
        <w:rPr>
          <w:rFonts w:ascii="Times New Roman" w:hAnsi="Times New Roman"/>
          <w:b/>
          <w:sz w:val="24"/>
        </w:rPr>
      </w:pPr>
      <w:r>
        <w:rPr>
          <w:rFonts w:ascii="Times New Roman" w:hAnsi="Times New Roman"/>
          <w:b/>
          <w:sz w:val="24"/>
        </w:rPr>
        <w:t>III. Содержательный раздел</w:t>
      </w:r>
    </w:p>
    <w:p w:rsidR="00B13AE2" w:rsidRDefault="000E398A">
      <w:pPr>
        <w:pStyle w:val="10"/>
        <w:spacing w:before="0" w:line="240" w:lineRule="auto"/>
        <w:ind w:firstLine="708"/>
        <w:jc w:val="both"/>
        <w:rPr>
          <w:sz w:val="24"/>
        </w:rPr>
      </w:pPr>
      <w:r>
        <w:rPr>
          <w:sz w:val="24"/>
        </w:rPr>
        <w:t xml:space="preserve"> Федеральная рабочая программа по учебному предмету «Русский язык». </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20.1. </w:t>
      </w:r>
      <w:bookmarkStart w:id="1" w:name="_Hlk115428603"/>
      <w:r>
        <w:rPr>
          <w:rFonts w:ascii="Times New Roman" w:hAnsi="Times New Roman"/>
          <w:sz w:val="24"/>
        </w:rPr>
        <w:t xml:space="preserve">Федеральная рабочая программа по учебному предмету «Русский язык» (предметная область «Русский язык и литературное чтение») (далее </w:t>
      </w:r>
      <w:r>
        <w:rPr>
          <w:rFonts w:ascii="Times New Roman" w:hAnsi="Times New Roman"/>
          <w:sz w:val="24"/>
        </w:rPr>
        <w:b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13AE2" w:rsidRDefault="000E398A">
      <w:pPr>
        <w:spacing w:after="0" w:line="240" w:lineRule="auto"/>
        <w:jc w:val="both"/>
        <w:rPr>
          <w:rFonts w:ascii="Times New Roman" w:hAnsi="Times New Roman"/>
          <w:sz w:val="24"/>
        </w:rPr>
      </w:pPr>
      <w:r>
        <w:rPr>
          <w:rFonts w:ascii="Times New Roman" w:hAnsi="Times New Roman"/>
          <w:sz w:val="24"/>
        </w:rPr>
        <w:t>20.2.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20.3.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w:t>
      </w:r>
      <w:r>
        <w:rPr>
          <w:rFonts w:ascii="Times New Roman" w:hAnsi="Times New Roman"/>
          <w:sz w:val="24"/>
        </w:rPr>
        <w:br/>
        <w:t xml:space="preserve">и регулятивных, которые возможно формировать средствами русского языка </w:t>
      </w:r>
      <w:r>
        <w:rPr>
          <w:rFonts w:ascii="Times New Roman" w:hAnsi="Times New Roman"/>
          <w:sz w:val="24"/>
        </w:rPr>
        <w:br/>
        <w:t xml:space="preserve">с учётом возрастных особенностей обучающихся на уровне начального общего образования. </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20.4. Планируемые результаты освоения программы по русскому языку включают личностные, метапредметные результаты за весь период обучения </w:t>
      </w:r>
      <w:r>
        <w:rPr>
          <w:rFonts w:ascii="Times New Roman" w:hAnsi="Times New Roman"/>
          <w:sz w:val="24"/>
        </w:rPr>
        <w:br/>
        <w:t>на уровне начального общего образования, а также предметные достижения обучающегося за каждый год обучения.</w:t>
      </w:r>
    </w:p>
    <w:p w:rsidR="00B13AE2" w:rsidRDefault="000E398A">
      <w:pPr>
        <w:spacing w:after="0" w:line="240" w:lineRule="auto"/>
        <w:rPr>
          <w:rFonts w:ascii="Times New Roman" w:hAnsi="Times New Roman"/>
          <w:b/>
          <w:sz w:val="24"/>
        </w:rPr>
      </w:pPr>
      <w:r>
        <w:rPr>
          <w:rFonts w:ascii="Times New Roman" w:hAnsi="Times New Roman"/>
          <w:b/>
          <w:sz w:val="24"/>
        </w:rPr>
        <w:t>20.5. Пояснительная записка.</w:t>
      </w:r>
    </w:p>
    <w:p w:rsidR="00B13AE2" w:rsidRDefault="000E398A">
      <w:pPr>
        <w:spacing w:after="0" w:line="240" w:lineRule="auto"/>
        <w:jc w:val="both"/>
        <w:rPr>
          <w:rFonts w:ascii="Times New Roman" w:hAnsi="Times New Roman"/>
          <w:sz w:val="24"/>
        </w:rPr>
      </w:pPr>
      <w:r>
        <w:rPr>
          <w:rFonts w:ascii="Times New Roman" w:hAnsi="Times New Roman"/>
          <w:sz w:val="24"/>
        </w:rPr>
        <w:t>20.5.1.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20.5.2. 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w:t>
      </w:r>
      <w:r>
        <w:rPr>
          <w:rFonts w:ascii="Times New Roman" w:hAnsi="Times New Roman"/>
          <w:sz w:val="24"/>
        </w:rPr>
        <w:br/>
        <w:t xml:space="preserve">а также будут востребованы в жизни. </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20.5.3.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w:t>
      </w:r>
      <w:r>
        <w:rPr>
          <w:rFonts w:ascii="Times New Roman" w:hAnsi="Times New Roman"/>
          <w:sz w:val="24"/>
        </w:rPr>
        <w:lastRenderedPageBreak/>
        <w:t xml:space="preserve">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w:t>
      </w:r>
      <w:r>
        <w:rPr>
          <w:rFonts w:ascii="Times New Roman" w:hAnsi="Times New Roman"/>
          <w:sz w:val="24"/>
        </w:rPr>
        <w:br/>
        <w:t>по другим учебным предметам.</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20.5.4. Русский язык обладает значительным потенциалом в развитии функциональной грамотности обучающихся, особенно таких её компонентов, </w:t>
      </w:r>
      <w:r>
        <w:rPr>
          <w:rFonts w:ascii="Times New Roman" w:hAnsi="Times New Roman"/>
          <w:sz w:val="24"/>
        </w:rPr>
        <w:br/>
        <w:t xml:space="preserve">как языковая, коммуникативная, читательская, общекультурная и социальная грамотность. </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20.5.5. Первичное знакомство с системой русского языка, богатством </w:t>
      </w:r>
      <w:r>
        <w:rPr>
          <w:rFonts w:ascii="Times New Roman" w:hAnsi="Times New Roman"/>
          <w:sz w:val="24"/>
        </w:rPr>
        <w:br/>
        <w:t xml:space="preserve">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w:t>
      </w:r>
      <w:r>
        <w:rPr>
          <w:rFonts w:ascii="Times New Roman" w:hAnsi="Times New Roman"/>
          <w:sz w:val="24"/>
        </w:rPr>
        <w:br/>
        <w:t xml:space="preserve">и социальное взаимодействие, способствует формированию самосознания </w:t>
      </w:r>
      <w:r>
        <w:rPr>
          <w:rFonts w:ascii="Times New Roman" w:hAnsi="Times New Roman"/>
          <w:sz w:val="24"/>
        </w:rPr>
        <w:br/>
        <w:t>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20.5.6. Изучение русского языка обладает огромным потенциалом присвоения традиционных социокультурных и духовно-нравственных ценностей, принятых </w:t>
      </w:r>
      <w:r>
        <w:rPr>
          <w:rFonts w:ascii="Times New Roman" w:hAnsi="Times New Roman"/>
          <w:sz w:val="24"/>
        </w:rPr>
        <w:br/>
        <w:t xml:space="preserve">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B13AE2" w:rsidRDefault="000E398A">
      <w:pPr>
        <w:spacing w:after="0" w:line="240" w:lineRule="auto"/>
        <w:jc w:val="both"/>
        <w:rPr>
          <w:rFonts w:ascii="Times New Roman" w:hAnsi="Times New Roman"/>
          <w:sz w:val="24"/>
        </w:rPr>
      </w:pPr>
      <w:r>
        <w:rPr>
          <w:rFonts w:ascii="Times New Roman" w:hAnsi="Times New Roman"/>
          <w:sz w:val="24"/>
        </w:rPr>
        <w:t>20.5.7. Изучение русского языка направлено на достижение следующих целей:</w:t>
      </w:r>
    </w:p>
    <w:p w:rsidR="00B13AE2" w:rsidRDefault="000E398A">
      <w:pPr>
        <w:numPr>
          <w:ilvl w:val="0"/>
          <w:numId w:val="22"/>
        </w:numPr>
        <w:spacing w:after="0" w:line="240" w:lineRule="auto"/>
        <w:ind w:left="284" w:hanging="284"/>
        <w:jc w:val="both"/>
        <w:rPr>
          <w:rFonts w:ascii="Times New Roman" w:hAnsi="Times New Roman"/>
          <w:sz w:val="24"/>
        </w:rPr>
      </w:pPr>
      <w:r>
        <w:rPr>
          <w:rFonts w:ascii="Times New Roman" w:hAnsi="Times New Roman"/>
          <w:sz w:val="24"/>
        </w:rPr>
        <w:t xml:space="preserve">приобретение обучающимися первоначальных представлений о многообразии языков и культур на территории Российской Федерации, о языке как одной </w:t>
      </w:r>
      <w:r>
        <w:rPr>
          <w:rFonts w:ascii="Times New Roman" w:hAnsi="Times New Roman"/>
          <w:sz w:val="24"/>
        </w:rPr>
        <w:br/>
        <w:t xml:space="preserve">из главных духовно­нравственных ценностей народа; понимание роли языка </w:t>
      </w:r>
      <w:r>
        <w:rPr>
          <w:rFonts w:ascii="Times New Roman" w:hAnsi="Times New Roman"/>
          <w:sz w:val="24"/>
        </w:rPr>
        <w:br/>
        <w:t xml:space="preserve">как основного средства общения; осознание значения русского языка </w:t>
      </w:r>
      <w:r>
        <w:rPr>
          <w:rFonts w:ascii="Times New Roman" w:hAnsi="Times New Roman"/>
          <w:sz w:val="24"/>
        </w:rPr>
        <w:br/>
        <w:t>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B13AE2" w:rsidRDefault="000E398A">
      <w:pPr>
        <w:numPr>
          <w:ilvl w:val="0"/>
          <w:numId w:val="22"/>
        </w:numPr>
        <w:spacing w:after="0" w:line="240" w:lineRule="auto"/>
        <w:ind w:left="284" w:hanging="284"/>
        <w:jc w:val="both"/>
        <w:rPr>
          <w:rFonts w:ascii="Times New Roman" w:hAnsi="Times New Roman"/>
          <w:sz w:val="24"/>
        </w:rPr>
      </w:pPr>
      <w:r>
        <w:rPr>
          <w:rFonts w:ascii="Times New Roman" w:hAnsi="Times New Roman"/>
          <w:sz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B13AE2" w:rsidRDefault="000E398A">
      <w:pPr>
        <w:numPr>
          <w:ilvl w:val="0"/>
          <w:numId w:val="22"/>
        </w:numPr>
        <w:spacing w:after="0" w:line="240" w:lineRule="auto"/>
        <w:ind w:left="284" w:hanging="284"/>
        <w:jc w:val="both"/>
        <w:rPr>
          <w:rFonts w:ascii="Times New Roman" w:hAnsi="Times New Roman"/>
          <w:sz w:val="24"/>
        </w:rPr>
      </w:pPr>
      <w:r>
        <w:rPr>
          <w:rFonts w:ascii="Times New Roman" w:hAnsi="Times New Roman"/>
          <w:sz w:val="24"/>
        </w:rPr>
        <w:t xml:space="preserve">овладение первоначальными научными представлениями о системе русского языка: фонетика, графика, лексика, морфемика, морфология и синтаксис; </w:t>
      </w:r>
      <w:r>
        <w:rPr>
          <w:rFonts w:ascii="Times New Roman" w:hAnsi="Times New Roman"/>
          <w:sz w:val="24"/>
        </w:rPr>
        <w:b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B13AE2" w:rsidRDefault="000E398A">
      <w:pPr>
        <w:numPr>
          <w:ilvl w:val="0"/>
          <w:numId w:val="22"/>
        </w:numPr>
        <w:spacing w:after="0" w:line="240" w:lineRule="auto"/>
        <w:ind w:left="284" w:hanging="284"/>
        <w:jc w:val="both"/>
        <w:rPr>
          <w:rFonts w:ascii="Times New Roman" w:hAnsi="Times New Roman"/>
          <w:sz w:val="24"/>
        </w:rPr>
      </w:pPr>
      <w:r>
        <w:rPr>
          <w:rFonts w:ascii="Times New Roman" w:hAnsi="Times New Roman"/>
          <w:sz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B13AE2" w:rsidRDefault="000E398A">
      <w:pPr>
        <w:spacing w:after="0" w:line="240" w:lineRule="auto"/>
        <w:jc w:val="both"/>
        <w:rPr>
          <w:rFonts w:ascii="Times New Roman" w:hAnsi="Times New Roman"/>
          <w:sz w:val="24"/>
        </w:rPr>
      </w:pPr>
      <w:r>
        <w:rPr>
          <w:rFonts w:ascii="Times New Roman" w:hAnsi="Times New Roman"/>
          <w:sz w:val="24"/>
        </w:rPr>
        <w:t>20.5.8.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20.5.9. Развитие устной и письменной речи обучающихся направлено </w:t>
      </w:r>
      <w:r>
        <w:rPr>
          <w:rFonts w:ascii="Times New Roman" w:hAnsi="Times New Roman"/>
          <w:sz w:val="24"/>
        </w:rPr>
        <w:br/>
        <w:t>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B13AE2" w:rsidRDefault="000E398A">
      <w:pPr>
        <w:spacing w:after="0" w:line="240" w:lineRule="auto"/>
        <w:jc w:val="both"/>
        <w:rPr>
          <w:rFonts w:ascii="Times New Roman" w:hAnsi="Times New Roman"/>
          <w:sz w:val="24"/>
        </w:rPr>
      </w:pPr>
      <w:r>
        <w:rPr>
          <w:rFonts w:ascii="Times New Roman" w:hAnsi="Times New Roman"/>
          <w:sz w:val="24"/>
        </w:rPr>
        <w:t>20.5.10. Программа по русскому языку позволит педагогическому работнику:</w:t>
      </w:r>
    </w:p>
    <w:p w:rsidR="00B13AE2" w:rsidRDefault="000E398A">
      <w:pPr>
        <w:numPr>
          <w:ilvl w:val="0"/>
          <w:numId w:val="23"/>
        </w:numPr>
        <w:spacing w:after="0" w:line="240" w:lineRule="auto"/>
        <w:ind w:left="284" w:hanging="284"/>
        <w:jc w:val="both"/>
        <w:rPr>
          <w:rFonts w:ascii="Times New Roman" w:hAnsi="Times New Roman"/>
          <w:sz w:val="24"/>
        </w:rPr>
      </w:pPr>
      <w:r>
        <w:rPr>
          <w:rFonts w:ascii="Times New Roman" w:hAnsi="Times New Roman"/>
          <w:sz w:val="24"/>
        </w:rPr>
        <w:lastRenderedPageBreak/>
        <w:t xml:space="preserve">реализовать в процессе преподавания русского языка современные подходы </w:t>
      </w:r>
      <w:r>
        <w:rPr>
          <w:rFonts w:ascii="Times New Roman" w:hAnsi="Times New Roman"/>
          <w:sz w:val="24"/>
        </w:rPr>
        <w:br/>
        <w:t>к достижению личностных, метапредметных и предметных результатов обучения, сформулированных в ФГОС НОО;</w:t>
      </w:r>
    </w:p>
    <w:p w:rsidR="00B13AE2" w:rsidRDefault="000E398A">
      <w:pPr>
        <w:numPr>
          <w:ilvl w:val="0"/>
          <w:numId w:val="23"/>
        </w:numPr>
        <w:spacing w:after="0" w:line="240" w:lineRule="auto"/>
        <w:ind w:left="284" w:hanging="284"/>
        <w:jc w:val="both"/>
        <w:rPr>
          <w:rFonts w:ascii="Times New Roman" w:hAnsi="Times New Roman"/>
          <w:sz w:val="24"/>
        </w:rPr>
      </w:pPr>
      <w:r>
        <w:rPr>
          <w:rFonts w:ascii="Times New Roman" w:hAnsi="Times New Roman"/>
          <w:sz w:val="24"/>
        </w:rPr>
        <w:t xml:space="preserve">определить и структурировать планируемые результаты обучения </w:t>
      </w:r>
      <w:r>
        <w:rPr>
          <w:rFonts w:ascii="Times New Roman" w:hAnsi="Times New Roman"/>
          <w:sz w:val="24"/>
        </w:rPr>
        <w:br/>
        <w:t>и содержание русского языка по годам обучения в соответствии с ФГОС НОО;</w:t>
      </w:r>
    </w:p>
    <w:p w:rsidR="00B13AE2" w:rsidRDefault="000E398A">
      <w:pPr>
        <w:numPr>
          <w:ilvl w:val="0"/>
          <w:numId w:val="23"/>
        </w:numPr>
        <w:spacing w:after="0" w:line="240" w:lineRule="auto"/>
        <w:ind w:left="284" w:hanging="284"/>
        <w:jc w:val="both"/>
        <w:rPr>
          <w:rFonts w:ascii="Times New Roman" w:hAnsi="Times New Roman"/>
          <w:sz w:val="24"/>
        </w:rPr>
      </w:pPr>
      <w:r>
        <w:rPr>
          <w:rFonts w:ascii="Times New Roman" w:hAnsi="Times New Roman"/>
          <w:sz w:val="24"/>
        </w:rPr>
        <w:t>разработать календарно­тематическое планирование с учётом особенностей конкретного класса.</w:t>
      </w:r>
    </w:p>
    <w:p w:rsidR="00B13AE2" w:rsidRDefault="000E398A">
      <w:pPr>
        <w:spacing w:after="0" w:line="240" w:lineRule="auto"/>
        <w:jc w:val="both"/>
        <w:rPr>
          <w:rFonts w:ascii="Times New Roman" w:hAnsi="Times New Roman"/>
          <w:sz w:val="24"/>
        </w:rPr>
      </w:pPr>
      <w:r>
        <w:rPr>
          <w:rFonts w:ascii="Times New Roman" w:hAnsi="Times New Roman"/>
          <w:sz w:val="24"/>
        </w:rPr>
        <w:t>20.5.11. 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20.5.12. Программа по русскому языку устанавливает распределение учебного материала по классам, основанное на логике развития предметного содержания </w:t>
      </w:r>
      <w:r>
        <w:rPr>
          <w:rFonts w:ascii="Times New Roman" w:hAnsi="Times New Roman"/>
          <w:sz w:val="24"/>
        </w:rPr>
        <w:br/>
        <w:t xml:space="preserve">и учёте психологических и возрастных особенностей обучающихся. </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20.5.13. Программа по русскому языку предоставляет возможности </w:t>
      </w:r>
      <w:r>
        <w:rPr>
          <w:rFonts w:ascii="Times New Roman" w:hAnsi="Times New Roman"/>
          <w:sz w:val="24"/>
        </w:rPr>
        <w:br/>
        <w:t>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B13AE2" w:rsidRDefault="000E398A">
      <w:pPr>
        <w:spacing w:after="0" w:line="240" w:lineRule="auto"/>
        <w:jc w:val="both"/>
        <w:rPr>
          <w:rFonts w:ascii="Times New Roman" w:hAnsi="Times New Roman"/>
          <w:sz w:val="24"/>
        </w:rPr>
      </w:pPr>
      <w:r>
        <w:rPr>
          <w:rFonts w:ascii="Times New Roman" w:hAnsi="Times New Roman"/>
          <w:sz w:val="24"/>
        </w:rPr>
        <w:t>20.5.14.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к дальнейшему обучению.</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Общее число часов, рекомендованных для изучения русского языка,  </w:t>
      </w:r>
      <w:r>
        <w:rPr>
          <w:rFonts w:ascii="Times New Roman" w:hAnsi="Times New Roman"/>
          <w:sz w:val="24"/>
        </w:rPr>
        <w:br/>
        <w:t xml:space="preserve">675 (5 часов в неделю в каждом классе): в 1 классе  165 часов, во 2-4 классах  </w:t>
      </w:r>
      <w:r>
        <w:rPr>
          <w:rFonts w:ascii="Times New Roman" w:hAnsi="Times New Roman"/>
          <w:sz w:val="24"/>
        </w:rPr>
        <w:br/>
        <w:t xml:space="preserve">по 170 часов. </w:t>
      </w:r>
    </w:p>
    <w:p w:rsidR="00B13AE2" w:rsidRDefault="000E398A">
      <w:pPr>
        <w:spacing w:after="0" w:line="240" w:lineRule="auto"/>
        <w:rPr>
          <w:rFonts w:ascii="Times New Roman" w:hAnsi="Times New Roman"/>
          <w:b/>
          <w:sz w:val="24"/>
        </w:rPr>
      </w:pPr>
      <w:r>
        <w:rPr>
          <w:rFonts w:ascii="Times New Roman" w:hAnsi="Times New Roman"/>
          <w:b/>
          <w:sz w:val="24"/>
        </w:rPr>
        <w:t>20.6. Содержание обучения в 1 классе.</w:t>
      </w:r>
    </w:p>
    <w:p w:rsidR="00B13AE2" w:rsidRDefault="000E398A">
      <w:pPr>
        <w:spacing w:after="0" w:line="240" w:lineRule="auto"/>
        <w:jc w:val="both"/>
        <w:rPr>
          <w:rFonts w:ascii="Times New Roman" w:hAnsi="Times New Roman"/>
          <w:sz w:val="24"/>
        </w:rPr>
      </w:pPr>
      <w:r>
        <w:rPr>
          <w:rFonts w:ascii="Times New Roman" w:hAnsi="Times New Roman"/>
          <w:sz w:val="24"/>
        </w:rPr>
        <w:t>20.6.1. Обучение грамоте.</w:t>
      </w:r>
    </w:p>
    <w:p w:rsidR="00B13AE2" w:rsidRDefault="000E398A">
      <w:pPr>
        <w:spacing w:after="0" w:line="240" w:lineRule="auto"/>
        <w:jc w:val="both"/>
        <w:rPr>
          <w:rFonts w:ascii="Times New Roman" w:hAnsi="Times New Roman"/>
          <w:sz w:val="24"/>
        </w:rPr>
      </w:pPr>
      <w:r>
        <w:rPr>
          <w:rFonts w:ascii="Times New Roman" w:hAnsi="Times New Roman"/>
          <w:sz w:val="24"/>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B13AE2" w:rsidRDefault="000E398A">
      <w:pPr>
        <w:spacing w:after="0" w:line="240" w:lineRule="auto"/>
        <w:jc w:val="both"/>
        <w:rPr>
          <w:rFonts w:ascii="Times New Roman" w:hAnsi="Times New Roman"/>
          <w:sz w:val="24"/>
        </w:rPr>
      </w:pPr>
      <w:r>
        <w:rPr>
          <w:rFonts w:ascii="Times New Roman" w:hAnsi="Times New Roman"/>
          <w:sz w:val="24"/>
        </w:rPr>
        <w:t>20.6.1.1. Развитие речи.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Составление небольших рассказов повествовательного характера по серии сюжетных картинок, на основе собственных игр, занятий. Участие в диалоге. </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Понимание текста при его прослушивании и при самостоятельном чтении вслух. </w:t>
      </w:r>
    </w:p>
    <w:p w:rsidR="00B13AE2" w:rsidRDefault="000E398A">
      <w:pPr>
        <w:spacing w:after="0" w:line="240" w:lineRule="auto"/>
        <w:jc w:val="both"/>
        <w:rPr>
          <w:rFonts w:ascii="Times New Roman" w:hAnsi="Times New Roman"/>
          <w:sz w:val="24"/>
        </w:rPr>
      </w:pPr>
      <w:r>
        <w:rPr>
          <w:rFonts w:ascii="Times New Roman" w:hAnsi="Times New Roman"/>
          <w:sz w:val="24"/>
        </w:rPr>
        <w:t>20.6.1.2. Слово и предложение.</w:t>
      </w:r>
    </w:p>
    <w:p w:rsidR="00B13AE2" w:rsidRDefault="000E398A">
      <w:pPr>
        <w:spacing w:after="0" w:line="240" w:lineRule="auto"/>
        <w:jc w:val="both"/>
        <w:rPr>
          <w:rFonts w:ascii="Times New Roman" w:hAnsi="Times New Roman"/>
          <w:sz w:val="24"/>
        </w:rPr>
      </w:pPr>
      <w:r>
        <w:rPr>
          <w:rFonts w:ascii="Times New Roman" w:hAnsi="Times New Roman"/>
          <w:sz w:val="24"/>
        </w:rPr>
        <w:t>Различение слова и предложения. Работа с предложением: выделение слов, изменение их порядка.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Восприятие слова как объекта изучения, материала для анализа. Наблюдение </w:t>
      </w:r>
      <w:r>
        <w:rPr>
          <w:rFonts w:ascii="Times New Roman" w:hAnsi="Times New Roman"/>
          <w:sz w:val="24"/>
        </w:rPr>
        <w:br/>
        <w:t>над значением слова. Выявление слов, значение которых требует уточнения.</w:t>
      </w:r>
    </w:p>
    <w:p w:rsidR="00B13AE2" w:rsidRDefault="000E398A">
      <w:pPr>
        <w:spacing w:after="0" w:line="240" w:lineRule="auto"/>
        <w:jc w:val="both"/>
        <w:rPr>
          <w:rFonts w:ascii="Times New Roman" w:hAnsi="Times New Roman"/>
          <w:sz w:val="24"/>
        </w:rPr>
      </w:pPr>
      <w:r>
        <w:rPr>
          <w:rFonts w:ascii="Times New Roman" w:hAnsi="Times New Roman"/>
          <w:sz w:val="24"/>
        </w:rPr>
        <w:t>20.6.1.3. Фонетика.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w:t>
      </w:r>
      <w:r>
        <w:rPr>
          <w:rFonts w:ascii="Times New Roman" w:hAnsi="Times New Roman"/>
          <w:sz w:val="24"/>
        </w:rPr>
        <w:br/>
        <w:t>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B13AE2" w:rsidRDefault="000E398A">
      <w:pPr>
        <w:spacing w:after="0" w:line="240" w:lineRule="auto"/>
        <w:jc w:val="both"/>
        <w:rPr>
          <w:rFonts w:ascii="Times New Roman" w:hAnsi="Times New Roman"/>
          <w:sz w:val="24"/>
        </w:rPr>
      </w:pPr>
      <w:r>
        <w:rPr>
          <w:rFonts w:ascii="Times New Roman" w:hAnsi="Times New Roman"/>
          <w:sz w:val="24"/>
        </w:rPr>
        <w:t>20.6.1.4. Графика.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Различение звука и буквы: буква как знак звука. Слоговой принцип русской графики. Буквы гласных </w:t>
      </w:r>
      <w:r>
        <w:rPr>
          <w:rFonts w:ascii="Times New Roman" w:hAnsi="Times New Roman"/>
          <w:sz w:val="24"/>
        </w:rPr>
        <w:lastRenderedPageBreak/>
        <w:t>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B13AE2" w:rsidRDefault="000E398A">
      <w:pPr>
        <w:spacing w:after="0" w:line="240" w:lineRule="auto"/>
        <w:jc w:val="both"/>
        <w:rPr>
          <w:rFonts w:ascii="Times New Roman" w:hAnsi="Times New Roman"/>
          <w:sz w:val="24"/>
        </w:rPr>
      </w:pPr>
      <w:r>
        <w:rPr>
          <w:rFonts w:ascii="Times New Roman" w:hAnsi="Times New Roman"/>
          <w:sz w:val="24"/>
        </w:rPr>
        <w:t>20.6.1.5. Чтение.</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w:t>
      </w:r>
      <w:r>
        <w:rPr>
          <w:rFonts w:ascii="Times New Roman" w:hAnsi="Times New Roman"/>
          <w:sz w:val="24"/>
        </w:rPr>
        <w:br/>
        <w:t>и стихотворений.</w:t>
      </w:r>
    </w:p>
    <w:p w:rsidR="00B13AE2" w:rsidRDefault="000E398A">
      <w:pPr>
        <w:spacing w:after="0" w:line="240" w:lineRule="auto"/>
        <w:jc w:val="both"/>
        <w:rPr>
          <w:rFonts w:ascii="Times New Roman" w:hAnsi="Times New Roman"/>
          <w:sz w:val="24"/>
        </w:rPr>
      </w:pPr>
      <w:r>
        <w:rPr>
          <w:rFonts w:ascii="Times New Roman" w:hAnsi="Times New Roman"/>
          <w:sz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13AE2" w:rsidRDefault="000E398A">
      <w:pPr>
        <w:spacing w:after="0" w:line="240" w:lineRule="auto"/>
        <w:jc w:val="both"/>
        <w:rPr>
          <w:rFonts w:ascii="Times New Roman" w:hAnsi="Times New Roman"/>
          <w:sz w:val="24"/>
        </w:rPr>
      </w:pPr>
      <w:r>
        <w:rPr>
          <w:rFonts w:ascii="Times New Roman" w:hAnsi="Times New Roman"/>
          <w:sz w:val="24"/>
        </w:rPr>
        <w:t>20.6.1.6. Письмо.</w:t>
      </w:r>
    </w:p>
    <w:p w:rsidR="00B13AE2" w:rsidRDefault="000E398A">
      <w:pPr>
        <w:spacing w:after="0" w:line="240" w:lineRule="auto"/>
        <w:jc w:val="both"/>
        <w:rPr>
          <w:rFonts w:ascii="Times New Roman" w:hAnsi="Times New Roman"/>
          <w:sz w:val="24"/>
        </w:rPr>
      </w:pPr>
      <w:r>
        <w:rPr>
          <w:rFonts w:ascii="Times New Roman" w:hAnsi="Times New Roman"/>
          <w:sz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B13AE2" w:rsidRDefault="000E398A">
      <w:pPr>
        <w:spacing w:after="0" w:line="240" w:lineRule="auto"/>
        <w:jc w:val="both"/>
        <w:rPr>
          <w:rFonts w:ascii="Times New Roman" w:hAnsi="Times New Roman"/>
          <w:sz w:val="24"/>
        </w:rPr>
      </w:pPr>
      <w:r>
        <w:rPr>
          <w:rFonts w:ascii="Times New Roman" w:hAnsi="Times New Roman"/>
          <w:sz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B13AE2" w:rsidRDefault="000E398A">
      <w:pPr>
        <w:spacing w:after="0" w:line="240" w:lineRule="auto"/>
        <w:jc w:val="both"/>
        <w:rPr>
          <w:rFonts w:ascii="Times New Roman" w:hAnsi="Times New Roman"/>
          <w:sz w:val="24"/>
        </w:rPr>
      </w:pPr>
      <w:r>
        <w:rPr>
          <w:rFonts w:ascii="Times New Roman" w:hAnsi="Times New Roman"/>
          <w:sz w:val="24"/>
        </w:rPr>
        <w:t>20.6.1.7. Орфография и пунктуация.</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Правила правописания и их применение: раздельное написание слов; обозначение гласных после шипящих в сочетаниях жи, ши (в положении </w:t>
      </w:r>
      <w:r>
        <w:rPr>
          <w:rFonts w:ascii="Times New Roman" w:hAnsi="Times New Roman"/>
          <w:sz w:val="24"/>
        </w:rPr>
        <w:br/>
        <w:t>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B13AE2" w:rsidRDefault="000E398A">
      <w:pPr>
        <w:spacing w:after="0" w:line="240" w:lineRule="auto"/>
        <w:jc w:val="both"/>
        <w:rPr>
          <w:rFonts w:ascii="Times New Roman" w:hAnsi="Times New Roman"/>
          <w:sz w:val="24"/>
        </w:rPr>
      </w:pPr>
      <w:r>
        <w:rPr>
          <w:rFonts w:ascii="Times New Roman" w:hAnsi="Times New Roman"/>
          <w:sz w:val="24"/>
        </w:rPr>
        <w:t>20.6.2. Систематический курс.</w:t>
      </w:r>
    </w:p>
    <w:p w:rsidR="00B13AE2" w:rsidRDefault="000E398A">
      <w:pPr>
        <w:spacing w:after="0" w:line="240" w:lineRule="auto"/>
        <w:jc w:val="both"/>
        <w:rPr>
          <w:rFonts w:ascii="Times New Roman" w:hAnsi="Times New Roman"/>
          <w:sz w:val="24"/>
        </w:rPr>
      </w:pPr>
      <w:r>
        <w:rPr>
          <w:rFonts w:ascii="Times New Roman" w:hAnsi="Times New Roman"/>
          <w:sz w:val="24"/>
        </w:rPr>
        <w:t>20.6.2.1. Общие сведения о языке.</w:t>
      </w:r>
    </w:p>
    <w:p w:rsidR="00B13AE2" w:rsidRDefault="000E398A">
      <w:pPr>
        <w:spacing w:after="0" w:line="240" w:lineRule="auto"/>
        <w:jc w:val="both"/>
        <w:rPr>
          <w:rFonts w:ascii="Times New Roman" w:hAnsi="Times New Roman"/>
          <w:sz w:val="24"/>
        </w:rPr>
      </w:pPr>
      <w:r>
        <w:rPr>
          <w:rFonts w:ascii="Times New Roman" w:hAnsi="Times New Roman"/>
          <w:sz w:val="24"/>
        </w:rPr>
        <w:t>Язык как основное средство человеческого общения. Цели и ситуации общения.</w:t>
      </w:r>
    </w:p>
    <w:p w:rsidR="00B13AE2" w:rsidRDefault="000E398A">
      <w:pPr>
        <w:spacing w:after="0" w:line="240" w:lineRule="auto"/>
        <w:jc w:val="both"/>
        <w:rPr>
          <w:rFonts w:ascii="Times New Roman" w:hAnsi="Times New Roman"/>
          <w:sz w:val="24"/>
        </w:rPr>
      </w:pPr>
      <w:r>
        <w:rPr>
          <w:rFonts w:ascii="Times New Roman" w:hAnsi="Times New Roman"/>
          <w:sz w:val="24"/>
        </w:rPr>
        <w:t>20.6.2.2. Фонетика.</w:t>
      </w:r>
    </w:p>
    <w:p w:rsidR="00B13AE2" w:rsidRDefault="000E398A">
      <w:pPr>
        <w:spacing w:after="0" w:line="240" w:lineRule="auto"/>
        <w:jc w:val="both"/>
        <w:rPr>
          <w:rFonts w:ascii="Times New Roman" w:hAnsi="Times New Roman"/>
          <w:sz w:val="24"/>
        </w:rPr>
      </w:pPr>
      <w:r>
        <w:rPr>
          <w:rFonts w:ascii="Times New Roman" w:hAnsi="Times New Roman"/>
          <w:sz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B13AE2" w:rsidRDefault="000E398A">
      <w:pPr>
        <w:spacing w:after="0" w:line="240" w:lineRule="auto"/>
        <w:jc w:val="both"/>
        <w:rPr>
          <w:rFonts w:ascii="Times New Roman" w:hAnsi="Times New Roman"/>
          <w:sz w:val="24"/>
        </w:rPr>
      </w:pPr>
      <w:r>
        <w:rPr>
          <w:rFonts w:ascii="Times New Roman" w:hAnsi="Times New Roman"/>
          <w:sz w:val="24"/>
        </w:rPr>
        <w:t>Слог. Количество слогов в слове. Ударный слог. Деление слов на слоги (простые случаи, без стечения согласных).</w:t>
      </w:r>
    </w:p>
    <w:p w:rsidR="00B13AE2" w:rsidRDefault="000E398A">
      <w:pPr>
        <w:spacing w:after="0" w:line="240" w:lineRule="auto"/>
        <w:jc w:val="both"/>
        <w:rPr>
          <w:rFonts w:ascii="Times New Roman" w:hAnsi="Times New Roman"/>
          <w:sz w:val="24"/>
        </w:rPr>
      </w:pPr>
      <w:r>
        <w:rPr>
          <w:rFonts w:ascii="Times New Roman" w:hAnsi="Times New Roman"/>
          <w:sz w:val="24"/>
        </w:rPr>
        <w:t>20.6.2.3. Графика.</w:t>
      </w:r>
    </w:p>
    <w:p w:rsidR="00B13AE2" w:rsidRDefault="000E398A">
      <w:pPr>
        <w:spacing w:after="0" w:line="240" w:lineRule="auto"/>
        <w:jc w:val="both"/>
        <w:rPr>
          <w:rFonts w:ascii="Times New Roman" w:hAnsi="Times New Roman"/>
          <w:sz w:val="24"/>
        </w:rPr>
      </w:pPr>
      <w:r>
        <w:rPr>
          <w:rFonts w:ascii="Times New Roman" w:hAnsi="Times New Roman"/>
          <w:sz w:val="24"/>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B13AE2" w:rsidRDefault="000E398A">
      <w:pPr>
        <w:spacing w:after="0" w:line="240" w:lineRule="auto"/>
        <w:jc w:val="both"/>
        <w:rPr>
          <w:rFonts w:ascii="Times New Roman" w:hAnsi="Times New Roman"/>
          <w:sz w:val="24"/>
        </w:rPr>
      </w:pPr>
      <w:r>
        <w:rPr>
          <w:rFonts w:ascii="Times New Roman" w:hAnsi="Times New Roman"/>
          <w:sz w:val="24"/>
        </w:rPr>
        <w:t>Установление соотношения звукового и буквенного состава слова в словах типа стол, конь.</w:t>
      </w:r>
    </w:p>
    <w:p w:rsidR="00B13AE2" w:rsidRDefault="000E398A">
      <w:pPr>
        <w:spacing w:after="0" w:line="240" w:lineRule="auto"/>
        <w:jc w:val="both"/>
        <w:rPr>
          <w:rFonts w:ascii="Times New Roman" w:hAnsi="Times New Roman"/>
          <w:sz w:val="24"/>
        </w:rPr>
      </w:pPr>
      <w:r>
        <w:rPr>
          <w:rFonts w:ascii="Times New Roman" w:hAnsi="Times New Roman"/>
          <w:sz w:val="24"/>
        </w:rPr>
        <w:t>Небуквенные графические средства: пробел между словами, знак переноса.</w:t>
      </w:r>
    </w:p>
    <w:p w:rsidR="00B13AE2" w:rsidRDefault="000E398A">
      <w:pPr>
        <w:spacing w:after="0" w:line="240" w:lineRule="auto"/>
        <w:jc w:val="both"/>
        <w:rPr>
          <w:rFonts w:ascii="Times New Roman" w:hAnsi="Times New Roman"/>
          <w:sz w:val="24"/>
        </w:rPr>
      </w:pPr>
      <w:r>
        <w:rPr>
          <w:rFonts w:ascii="Times New Roman" w:hAnsi="Times New Roman"/>
          <w:sz w:val="24"/>
        </w:rPr>
        <w:t>Русский алфавит: правильное название букв, их последовательность. Использование алфавита для упорядочения списка слов.</w:t>
      </w:r>
    </w:p>
    <w:p w:rsidR="00B13AE2" w:rsidRDefault="000E398A">
      <w:pPr>
        <w:spacing w:after="0" w:line="240" w:lineRule="auto"/>
        <w:jc w:val="both"/>
        <w:rPr>
          <w:rFonts w:ascii="Times New Roman" w:hAnsi="Times New Roman"/>
          <w:sz w:val="24"/>
        </w:rPr>
      </w:pPr>
      <w:r>
        <w:rPr>
          <w:rFonts w:ascii="Times New Roman" w:hAnsi="Times New Roman"/>
          <w:sz w:val="24"/>
        </w:rPr>
        <w:t>20.6.2.4. Орфоэпия.</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Произношение звуков и сочетаний звуков, ударение в словах в соответствии </w:t>
      </w:r>
      <w:r>
        <w:rPr>
          <w:rFonts w:ascii="Times New Roman" w:hAnsi="Times New Roman"/>
          <w:sz w:val="24"/>
        </w:rPr>
        <w:br/>
        <w:t>с нормами современного русского литературного языка (на ограниченном перечне слов, отрабатываемом в учебнике).</w:t>
      </w:r>
    </w:p>
    <w:p w:rsidR="00B13AE2" w:rsidRDefault="000E398A">
      <w:pPr>
        <w:spacing w:after="0" w:line="240" w:lineRule="auto"/>
        <w:jc w:val="both"/>
        <w:rPr>
          <w:rFonts w:ascii="Times New Roman" w:hAnsi="Times New Roman"/>
          <w:sz w:val="24"/>
        </w:rPr>
      </w:pPr>
      <w:r>
        <w:rPr>
          <w:rFonts w:ascii="Times New Roman" w:hAnsi="Times New Roman"/>
          <w:sz w:val="24"/>
        </w:rPr>
        <w:t>20.6.2.5. Лексика.</w:t>
      </w:r>
    </w:p>
    <w:p w:rsidR="00B13AE2" w:rsidRDefault="000E398A">
      <w:pPr>
        <w:spacing w:after="0" w:line="240" w:lineRule="auto"/>
        <w:jc w:val="both"/>
        <w:rPr>
          <w:rFonts w:ascii="Times New Roman" w:hAnsi="Times New Roman"/>
          <w:sz w:val="24"/>
        </w:rPr>
      </w:pPr>
      <w:r>
        <w:rPr>
          <w:rFonts w:ascii="Times New Roman" w:hAnsi="Times New Roman"/>
          <w:sz w:val="24"/>
        </w:rPr>
        <w:t>Слово как единица языка (ознакомление).</w:t>
      </w:r>
    </w:p>
    <w:p w:rsidR="00B13AE2" w:rsidRDefault="000E398A">
      <w:pPr>
        <w:spacing w:after="0" w:line="240" w:lineRule="auto"/>
        <w:jc w:val="both"/>
        <w:rPr>
          <w:rFonts w:ascii="Times New Roman" w:hAnsi="Times New Roman"/>
          <w:sz w:val="24"/>
        </w:rPr>
      </w:pPr>
      <w:r>
        <w:rPr>
          <w:rFonts w:ascii="Times New Roman" w:hAnsi="Times New Roman"/>
          <w:sz w:val="24"/>
        </w:rPr>
        <w:t>Слово как название предмета, признака предмета, действия предмета (ознакомление).</w:t>
      </w:r>
    </w:p>
    <w:p w:rsidR="00B13AE2" w:rsidRDefault="000E398A">
      <w:pPr>
        <w:spacing w:after="0" w:line="240" w:lineRule="auto"/>
        <w:jc w:val="both"/>
        <w:rPr>
          <w:rFonts w:ascii="Times New Roman" w:hAnsi="Times New Roman"/>
          <w:sz w:val="24"/>
        </w:rPr>
      </w:pPr>
      <w:r>
        <w:rPr>
          <w:rFonts w:ascii="Times New Roman" w:hAnsi="Times New Roman"/>
          <w:sz w:val="24"/>
        </w:rPr>
        <w:t>Выявление слов, значение которых требует уточнения.</w:t>
      </w:r>
    </w:p>
    <w:p w:rsidR="00B13AE2" w:rsidRDefault="000E398A">
      <w:pPr>
        <w:spacing w:after="0" w:line="240" w:lineRule="auto"/>
        <w:jc w:val="both"/>
        <w:rPr>
          <w:rFonts w:ascii="Times New Roman" w:hAnsi="Times New Roman"/>
          <w:sz w:val="24"/>
        </w:rPr>
      </w:pPr>
      <w:r>
        <w:rPr>
          <w:rFonts w:ascii="Times New Roman" w:hAnsi="Times New Roman"/>
          <w:sz w:val="24"/>
        </w:rPr>
        <w:t>20.6.2.6. Синтаксис.</w:t>
      </w:r>
    </w:p>
    <w:p w:rsidR="00B13AE2" w:rsidRDefault="000E398A">
      <w:pPr>
        <w:spacing w:after="0" w:line="240" w:lineRule="auto"/>
        <w:jc w:val="both"/>
        <w:rPr>
          <w:rFonts w:ascii="Times New Roman" w:hAnsi="Times New Roman"/>
          <w:sz w:val="24"/>
        </w:rPr>
      </w:pPr>
      <w:r>
        <w:rPr>
          <w:rFonts w:ascii="Times New Roman" w:hAnsi="Times New Roman"/>
          <w:sz w:val="24"/>
        </w:rPr>
        <w:t>Предложение как единица языка (ознакомление).</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Слово, предложение (наблюдение над сходством и различием). Установление связи слов в </w:t>
      </w:r>
      <w:r>
        <w:rPr>
          <w:rFonts w:ascii="Times New Roman" w:hAnsi="Times New Roman"/>
          <w:sz w:val="24"/>
        </w:rPr>
        <w:lastRenderedPageBreak/>
        <w:t>предложении при помощи смысловых вопросов.</w:t>
      </w:r>
    </w:p>
    <w:p w:rsidR="00B13AE2" w:rsidRDefault="000E398A">
      <w:pPr>
        <w:spacing w:after="0" w:line="240" w:lineRule="auto"/>
        <w:jc w:val="both"/>
        <w:rPr>
          <w:rFonts w:ascii="Times New Roman" w:hAnsi="Times New Roman"/>
          <w:sz w:val="24"/>
        </w:rPr>
      </w:pPr>
      <w:r>
        <w:rPr>
          <w:rFonts w:ascii="Times New Roman" w:hAnsi="Times New Roman"/>
          <w:sz w:val="24"/>
        </w:rPr>
        <w:t>Восстановление деформированных предложений. Составление предложений из набора форм слов.</w:t>
      </w:r>
    </w:p>
    <w:p w:rsidR="00B13AE2" w:rsidRDefault="000E398A">
      <w:pPr>
        <w:spacing w:after="0" w:line="240" w:lineRule="auto"/>
        <w:jc w:val="both"/>
        <w:rPr>
          <w:rFonts w:ascii="Times New Roman" w:hAnsi="Times New Roman"/>
          <w:sz w:val="24"/>
        </w:rPr>
      </w:pPr>
      <w:r>
        <w:rPr>
          <w:rFonts w:ascii="Times New Roman" w:hAnsi="Times New Roman"/>
          <w:sz w:val="24"/>
        </w:rPr>
        <w:t>20.6.2.7. Орфография и пунктуация.</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Правила правописания и их применение: раздельное написание слов в предложении; прописная буква в начале предложения и в именах собственных: в именах </w:t>
      </w:r>
      <w:r>
        <w:rPr>
          <w:rFonts w:ascii="Times New Roman" w:hAnsi="Times New Roman"/>
          <w:sz w:val="24"/>
        </w:rPr>
        <w:br/>
        <w:t xml:space="preserve">и фамилиях людей, кличках животных; перенос слов (без учёта морфемного членения слова); гласные после шипящих в сочетаниях жи, ши (в положении под ударением), </w:t>
      </w:r>
      <w:r>
        <w:rPr>
          <w:rFonts w:ascii="Times New Roman" w:hAnsi="Times New Roman"/>
          <w:sz w:val="24"/>
        </w:rPr>
        <w:br/>
        <w:t xml:space="preserve">ча, ща, чу, щу; сочетания чк, чн; слова с непроверяемыми гласными и согласными (перечень слов </w:t>
      </w:r>
      <w:r>
        <w:rPr>
          <w:rFonts w:ascii="Times New Roman" w:hAnsi="Times New Roman"/>
          <w:sz w:val="24"/>
        </w:rPr>
        <w:br/>
        <w:t>в орфографическом словаре учебника); знаки препинания в конце предложения: точка, вопросительный  и восклицательный знаки.</w:t>
      </w:r>
    </w:p>
    <w:p w:rsidR="00B13AE2" w:rsidRDefault="000E398A">
      <w:pPr>
        <w:spacing w:after="0" w:line="240" w:lineRule="auto"/>
        <w:jc w:val="both"/>
        <w:rPr>
          <w:rFonts w:ascii="Times New Roman" w:hAnsi="Times New Roman"/>
          <w:sz w:val="24"/>
        </w:rPr>
      </w:pPr>
      <w:r>
        <w:rPr>
          <w:rFonts w:ascii="Times New Roman" w:hAnsi="Times New Roman"/>
          <w:sz w:val="24"/>
        </w:rPr>
        <w:t>Алгоритм списывания текста.</w:t>
      </w:r>
    </w:p>
    <w:p w:rsidR="00B13AE2" w:rsidRDefault="000E398A">
      <w:pPr>
        <w:spacing w:after="0" w:line="240" w:lineRule="auto"/>
        <w:jc w:val="both"/>
        <w:rPr>
          <w:rFonts w:ascii="Times New Roman" w:hAnsi="Times New Roman"/>
          <w:sz w:val="24"/>
        </w:rPr>
      </w:pPr>
      <w:r>
        <w:rPr>
          <w:rFonts w:ascii="Times New Roman" w:hAnsi="Times New Roman"/>
          <w:sz w:val="24"/>
        </w:rPr>
        <w:t>20.6.2.8. Развитие речи.</w:t>
      </w:r>
    </w:p>
    <w:p w:rsidR="00B13AE2" w:rsidRDefault="000E398A">
      <w:pPr>
        <w:spacing w:after="0" w:line="240" w:lineRule="auto"/>
        <w:jc w:val="both"/>
        <w:rPr>
          <w:rFonts w:ascii="Times New Roman" w:hAnsi="Times New Roman"/>
          <w:sz w:val="24"/>
        </w:rPr>
      </w:pPr>
      <w:r>
        <w:rPr>
          <w:rFonts w:ascii="Times New Roman" w:hAnsi="Times New Roman"/>
          <w:sz w:val="24"/>
        </w:rPr>
        <w:t>Речь как основная форма общения между людьми. Текст как единица речи (ознакомление).</w:t>
      </w:r>
    </w:p>
    <w:p w:rsidR="00B13AE2" w:rsidRDefault="000E398A">
      <w:pPr>
        <w:spacing w:after="0" w:line="240" w:lineRule="auto"/>
        <w:jc w:val="both"/>
        <w:rPr>
          <w:rFonts w:ascii="Times New Roman" w:hAnsi="Times New Roman"/>
          <w:sz w:val="24"/>
        </w:rPr>
      </w:pPr>
      <w:r>
        <w:rPr>
          <w:rFonts w:ascii="Times New Roman" w:hAnsi="Times New Roman"/>
          <w:sz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B13AE2" w:rsidRDefault="000E398A">
      <w:pPr>
        <w:spacing w:after="0" w:line="240" w:lineRule="auto"/>
        <w:jc w:val="both"/>
        <w:rPr>
          <w:rFonts w:ascii="Times New Roman" w:hAnsi="Times New Roman"/>
          <w:sz w:val="24"/>
        </w:rPr>
      </w:pPr>
      <w:r>
        <w:rPr>
          <w:rFonts w:ascii="Times New Roman" w:hAnsi="Times New Roman"/>
          <w:sz w:val="24"/>
        </w:rPr>
        <w:t>Нормы речевого этикета в ситуациях учебного и бытового общения (приветствие, прощание, извинение, благодарность, обращение с просьбой).</w:t>
      </w:r>
    </w:p>
    <w:p w:rsidR="00B13AE2" w:rsidRDefault="000E398A">
      <w:pPr>
        <w:spacing w:after="0" w:line="240" w:lineRule="auto"/>
        <w:jc w:val="both"/>
        <w:rPr>
          <w:rFonts w:ascii="Times New Roman" w:hAnsi="Times New Roman"/>
          <w:sz w:val="24"/>
        </w:rPr>
      </w:pPr>
      <w:r>
        <w:rPr>
          <w:rFonts w:ascii="Times New Roman" w:hAnsi="Times New Roman"/>
          <w:sz w:val="24"/>
        </w:rPr>
        <w:t>Составление небольших рассказов на основе наблюдений.</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20.6.3. 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13AE2" w:rsidRDefault="000E398A">
      <w:pPr>
        <w:spacing w:after="0" w:line="240" w:lineRule="auto"/>
        <w:jc w:val="both"/>
        <w:rPr>
          <w:rFonts w:ascii="Times New Roman" w:hAnsi="Times New Roman"/>
          <w:sz w:val="24"/>
        </w:rPr>
      </w:pPr>
      <w:r>
        <w:rPr>
          <w:rFonts w:ascii="Times New Roman" w:hAnsi="Times New Roman"/>
          <w:sz w:val="24"/>
        </w:rPr>
        <w:t>20.6.3.1. Базовые логические действия как часть познавательных универсальных учебных действий способствуют формированию умений:</w:t>
      </w:r>
    </w:p>
    <w:p w:rsidR="00B13AE2" w:rsidRDefault="000E398A">
      <w:pPr>
        <w:numPr>
          <w:ilvl w:val="0"/>
          <w:numId w:val="24"/>
        </w:numPr>
        <w:spacing w:after="0" w:line="240" w:lineRule="auto"/>
        <w:ind w:left="284" w:hanging="284"/>
        <w:jc w:val="both"/>
        <w:rPr>
          <w:rFonts w:ascii="Times New Roman" w:hAnsi="Times New Roman"/>
          <w:sz w:val="24"/>
        </w:rPr>
      </w:pPr>
      <w:r>
        <w:rPr>
          <w:rFonts w:ascii="Times New Roman" w:hAnsi="Times New Roman"/>
          <w:sz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B13AE2" w:rsidRDefault="000E398A">
      <w:pPr>
        <w:numPr>
          <w:ilvl w:val="0"/>
          <w:numId w:val="24"/>
        </w:numPr>
        <w:spacing w:after="0" w:line="240" w:lineRule="auto"/>
        <w:ind w:left="284" w:hanging="284"/>
        <w:jc w:val="both"/>
        <w:rPr>
          <w:rFonts w:ascii="Times New Roman" w:hAnsi="Times New Roman"/>
          <w:sz w:val="24"/>
        </w:rPr>
      </w:pPr>
      <w:r>
        <w:rPr>
          <w:rFonts w:ascii="Times New Roman" w:hAnsi="Times New Roman"/>
          <w:sz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B13AE2" w:rsidRDefault="000E398A">
      <w:pPr>
        <w:numPr>
          <w:ilvl w:val="0"/>
          <w:numId w:val="24"/>
        </w:numPr>
        <w:spacing w:after="0" w:line="240" w:lineRule="auto"/>
        <w:ind w:left="284" w:hanging="284"/>
        <w:jc w:val="both"/>
        <w:rPr>
          <w:rFonts w:ascii="Times New Roman" w:hAnsi="Times New Roman"/>
          <w:sz w:val="24"/>
        </w:rPr>
      </w:pPr>
      <w:r>
        <w:rPr>
          <w:rFonts w:ascii="Times New Roman" w:hAnsi="Times New Roman"/>
          <w:sz w:val="24"/>
        </w:rPr>
        <w:t>устанавливать основания для сравнения звукового состава слов: выделять признаки сходства и различия;</w:t>
      </w:r>
    </w:p>
    <w:p w:rsidR="00B13AE2" w:rsidRDefault="000E398A">
      <w:pPr>
        <w:numPr>
          <w:ilvl w:val="0"/>
          <w:numId w:val="24"/>
        </w:numPr>
        <w:spacing w:after="0" w:line="240" w:lineRule="auto"/>
        <w:ind w:left="284" w:hanging="284"/>
        <w:jc w:val="both"/>
        <w:rPr>
          <w:rFonts w:ascii="Times New Roman" w:hAnsi="Times New Roman"/>
          <w:sz w:val="24"/>
        </w:rPr>
      </w:pPr>
      <w:r>
        <w:rPr>
          <w:rFonts w:ascii="Times New Roman" w:hAnsi="Times New Roman"/>
          <w:sz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B13AE2" w:rsidRDefault="000E398A">
      <w:pPr>
        <w:spacing w:after="0" w:line="240" w:lineRule="auto"/>
        <w:jc w:val="both"/>
        <w:rPr>
          <w:rFonts w:ascii="Times New Roman" w:hAnsi="Times New Roman"/>
          <w:sz w:val="24"/>
        </w:rPr>
      </w:pPr>
      <w:r>
        <w:rPr>
          <w:rFonts w:ascii="Times New Roman" w:hAnsi="Times New Roman"/>
          <w:sz w:val="24"/>
        </w:rPr>
        <w:t>20.6.3.2. Базовые исследовательские действия как часть познавательных универсальных учебных действий способствуют формированию умений:</w:t>
      </w:r>
    </w:p>
    <w:p w:rsidR="00B13AE2" w:rsidRDefault="000E398A">
      <w:pPr>
        <w:numPr>
          <w:ilvl w:val="0"/>
          <w:numId w:val="25"/>
        </w:numPr>
        <w:spacing w:after="0" w:line="240" w:lineRule="auto"/>
        <w:ind w:left="284" w:hanging="284"/>
        <w:jc w:val="both"/>
        <w:rPr>
          <w:rFonts w:ascii="Times New Roman" w:hAnsi="Times New Roman"/>
          <w:sz w:val="24"/>
        </w:rPr>
      </w:pPr>
      <w:r>
        <w:rPr>
          <w:rFonts w:ascii="Times New Roman" w:hAnsi="Times New Roman"/>
          <w:sz w:val="24"/>
        </w:rPr>
        <w:t>проводить изменения звуковой модели по предложенному учителем правилу, подбирать слова к модели;</w:t>
      </w:r>
    </w:p>
    <w:p w:rsidR="00B13AE2" w:rsidRDefault="000E398A">
      <w:pPr>
        <w:numPr>
          <w:ilvl w:val="0"/>
          <w:numId w:val="25"/>
        </w:numPr>
        <w:spacing w:after="0" w:line="240" w:lineRule="auto"/>
        <w:ind w:left="284" w:hanging="284"/>
        <w:jc w:val="both"/>
        <w:rPr>
          <w:rFonts w:ascii="Times New Roman" w:hAnsi="Times New Roman"/>
          <w:sz w:val="24"/>
        </w:rPr>
      </w:pPr>
      <w:r>
        <w:rPr>
          <w:rFonts w:ascii="Times New Roman" w:hAnsi="Times New Roman"/>
          <w:sz w:val="24"/>
        </w:rPr>
        <w:t>формулировать выводы о соответствии звукового и буквенного состава слова;</w:t>
      </w:r>
    </w:p>
    <w:p w:rsidR="00B13AE2" w:rsidRDefault="000E398A">
      <w:pPr>
        <w:numPr>
          <w:ilvl w:val="0"/>
          <w:numId w:val="25"/>
        </w:numPr>
        <w:spacing w:after="0" w:line="240" w:lineRule="auto"/>
        <w:ind w:left="284" w:hanging="284"/>
        <w:jc w:val="both"/>
        <w:rPr>
          <w:rFonts w:ascii="Times New Roman" w:hAnsi="Times New Roman"/>
          <w:sz w:val="24"/>
        </w:rPr>
      </w:pPr>
      <w:r>
        <w:rPr>
          <w:rFonts w:ascii="Times New Roman" w:hAnsi="Times New Roman"/>
          <w:sz w:val="24"/>
        </w:rPr>
        <w:t>использовать алфавит для самостоятельного упорядочивания списка слов.</w:t>
      </w:r>
    </w:p>
    <w:p w:rsidR="00B13AE2" w:rsidRDefault="000E398A">
      <w:pPr>
        <w:spacing w:after="0" w:line="240" w:lineRule="auto"/>
        <w:jc w:val="both"/>
        <w:rPr>
          <w:rFonts w:ascii="Times New Roman" w:hAnsi="Times New Roman"/>
          <w:sz w:val="24"/>
        </w:rPr>
      </w:pPr>
      <w:r>
        <w:rPr>
          <w:rFonts w:ascii="Times New Roman" w:hAnsi="Times New Roman"/>
          <w:sz w:val="24"/>
        </w:rPr>
        <w:t>20.6.3.3. Работа с информацией как часть познавательных универсальных учебных действий способствует формированию умений:</w:t>
      </w:r>
    </w:p>
    <w:p w:rsidR="00B13AE2" w:rsidRDefault="000E398A">
      <w:pPr>
        <w:numPr>
          <w:ilvl w:val="0"/>
          <w:numId w:val="26"/>
        </w:numPr>
        <w:spacing w:after="0" w:line="240" w:lineRule="auto"/>
        <w:ind w:left="284" w:hanging="284"/>
        <w:jc w:val="both"/>
        <w:rPr>
          <w:rFonts w:ascii="Times New Roman" w:hAnsi="Times New Roman"/>
          <w:sz w:val="24"/>
        </w:rPr>
      </w:pPr>
      <w:r>
        <w:rPr>
          <w:rFonts w:ascii="Times New Roman" w:hAnsi="Times New Roman"/>
          <w:sz w:val="24"/>
        </w:rPr>
        <w:t xml:space="preserve">выбирать источник получения информации: уточнять написание слова </w:t>
      </w:r>
      <w:r>
        <w:rPr>
          <w:rFonts w:ascii="Times New Roman" w:hAnsi="Times New Roman"/>
          <w:sz w:val="24"/>
        </w:rPr>
        <w:br/>
        <w:t>по орфографическому словарику учебника; место ударения в слове по перечню слов, отрабатываемых в учебнике;</w:t>
      </w:r>
    </w:p>
    <w:p w:rsidR="00B13AE2" w:rsidRDefault="000E398A">
      <w:pPr>
        <w:numPr>
          <w:ilvl w:val="0"/>
          <w:numId w:val="26"/>
        </w:numPr>
        <w:spacing w:after="0" w:line="240" w:lineRule="auto"/>
        <w:ind w:left="284" w:hanging="284"/>
        <w:jc w:val="both"/>
        <w:rPr>
          <w:rFonts w:ascii="Times New Roman" w:hAnsi="Times New Roman"/>
          <w:sz w:val="24"/>
        </w:rPr>
      </w:pPr>
      <w:r>
        <w:rPr>
          <w:rFonts w:ascii="Times New Roman" w:hAnsi="Times New Roman"/>
          <w:sz w:val="24"/>
        </w:rPr>
        <w:t>анализировать графическую информацию  модели звукового состава слова;</w:t>
      </w:r>
    </w:p>
    <w:p w:rsidR="00B13AE2" w:rsidRDefault="000E398A">
      <w:pPr>
        <w:numPr>
          <w:ilvl w:val="0"/>
          <w:numId w:val="26"/>
        </w:numPr>
        <w:spacing w:after="0" w:line="240" w:lineRule="auto"/>
        <w:ind w:left="284" w:hanging="284"/>
        <w:jc w:val="both"/>
        <w:rPr>
          <w:rFonts w:ascii="Times New Roman" w:hAnsi="Times New Roman"/>
          <w:sz w:val="24"/>
        </w:rPr>
      </w:pPr>
      <w:r>
        <w:rPr>
          <w:rFonts w:ascii="Times New Roman" w:hAnsi="Times New Roman"/>
          <w:sz w:val="24"/>
        </w:rPr>
        <w:t>самостоятельно создавать модели звукового состава слова.</w:t>
      </w:r>
    </w:p>
    <w:p w:rsidR="00B13AE2" w:rsidRDefault="000E398A">
      <w:pPr>
        <w:spacing w:after="0" w:line="240" w:lineRule="auto"/>
        <w:jc w:val="both"/>
        <w:rPr>
          <w:rFonts w:ascii="Times New Roman" w:hAnsi="Times New Roman"/>
          <w:sz w:val="24"/>
        </w:rPr>
      </w:pPr>
      <w:r>
        <w:rPr>
          <w:rFonts w:ascii="Times New Roman" w:hAnsi="Times New Roman"/>
          <w:sz w:val="24"/>
        </w:rPr>
        <w:t>20.6.3.4. Общение как часть коммуникативных универсальных учебных действий способствует формированию умений:</w:t>
      </w:r>
    </w:p>
    <w:p w:rsidR="00B13AE2" w:rsidRDefault="000E398A">
      <w:pPr>
        <w:numPr>
          <w:ilvl w:val="0"/>
          <w:numId w:val="27"/>
        </w:numPr>
        <w:spacing w:after="0" w:line="240" w:lineRule="auto"/>
        <w:ind w:left="295" w:hanging="295"/>
        <w:jc w:val="both"/>
        <w:rPr>
          <w:rFonts w:ascii="Times New Roman" w:hAnsi="Times New Roman"/>
          <w:sz w:val="24"/>
        </w:rPr>
      </w:pPr>
      <w:r>
        <w:rPr>
          <w:rFonts w:ascii="Times New Roman" w:hAnsi="Times New Roman"/>
          <w:sz w:val="24"/>
        </w:rPr>
        <w:t xml:space="preserve">воспринимать суждения, выражать эмоции в соответствии с целями </w:t>
      </w:r>
      <w:r>
        <w:rPr>
          <w:rFonts w:ascii="Times New Roman" w:hAnsi="Times New Roman"/>
          <w:sz w:val="24"/>
        </w:rPr>
        <w:br/>
        <w:t>и условиями общения в знакомой среде;</w:t>
      </w:r>
    </w:p>
    <w:p w:rsidR="00B13AE2" w:rsidRDefault="000E398A">
      <w:pPr>
        <w:numPr>
          <w:ilvl w:val="0"/>
          <w:numId w:val="27"/>
        </w:numPr>
        <w:spacing w:after="0" w:line="240" w:lineRule="auto"/>
        <w:ind w:left="295" w:hanging="295"/>
        <w:jc w:val="both"/>
        <w:rPr>
          <w:rFonts w:ascii="Times New Roman" w:hAnsi="Times New Roman"/>
          <w:sz w:val="24"/>
        </w:rPr>
      </w:pPr>
      <w:r>
        <w:rPr>
          <w:rFonts w:ascii="Times New Roman" w:hAnsi="Times New Roman"/>
          <w:sz w:val="24"/>
        </w:rPr>
        <w:t>проявлять уважительное отношение к собеседнику, соблюдать в процессе общения нормы речевого этикета;</w:t>
      </w:r>
    </w:p>
    <w:p w:rsidR="00B13AE2" w:rsidRDefault="000E398A">
      <w:pPr>
        <w:numPr>
          <w:ilvl w:val="0"/>
          <w:numId w:val="27"/>
        </w:numPr>
        <w:spacing w:after="0" w:line="240" w:lineRule="auto"/>
        <w:ind w:left="295" w:hanging="295"/>
        <w:jc w:val="both"/>
        <w:rPr>
          <w:rFonts w:ascii="Times New Roman" w:hAnsi="Times New Roman"/>
          <w:sz w:val="24"/>
        </w:rPr>
      </w:pPr>
      <w:r>
        <w:rPr>
          <w:rFonts w:ascii="Times New Roman" w:hAnsi="Times New Roman"/>
          <w:sz w:val="24"/>
        </w:rPr>
        <w:t>соблюдать правила ведения диалога;</w:t>
      </w:r>
    </w:p>
    <w:p w:rsidR="00B13AE2" w:rsidRDefault="000E398A">
      <w:pPr>
        <w:numPr>
          <w:ilvl w:val="0"/>
          <w:numId w:val="27"/>
        </w:numPr>
        <w:spacing w:after="0" w:line="240" w:lineRule="auto"/>
        <w:ind w:left="295" w:hanging="295"/>
        <w:jc w:val="both"/>
        <w:rPr>
          <w:rFonts w:ascii="Times New Roman" w:hAnsi="Times New Roman"/>
          <w:sz w:val="24"/>
        </w:rPr>
      </w:pPr>
      <w:r>
        <w:rPr>
          <w:rFonts w:ascii="Times New Roman" w:hAnsi="Times New Roman"/>
          <w:sz w:val="24"/>
        </w:rPr>
        <w:lastRenderedPageBreak/>
        <w:t>воспринимать разные точки зрения;</w:t>
      </w:r>
    </w:p>
    <w:p w:rsidR="00B13AE2" w:rsidRDefault="000E398A">
      <w:pPr>
        <w:numPr>
          <w:ilvl w:val="0"/>
          <w:numId w:val="27"/>
        </w:numPr>
        <w:spacing w:after="0" w:line="240" w:lineRule="auto"/>
        <w:ind w:left="295" w:hanging="295"/>
        <w:jc w:val="both"/>
        <w:rPr>
          <w:rFonts w:ascii="Times New Roman" w:hAnsi="Times New Roman"/>
          <w:sz w:val="24"/>
        </w:rPr>
      </w:pPr>
      <w:r>
        <w:rPr>
          <w:rFonts w:ascii="Times New Roman" w:hAnsi="Times New Roman"/>
          <w:sz w:val="24"/>
        </w:rPr>
        <w:t>в процессе учебного диалога отвечать на вопросы по изученному материалу;</w:t>
      </w:r>
    </w:p>
    <w:p w:rsidR="00B13AE2" w:rsidRDefault="000E398A">
      <w:pPr>
        <w:numPr>
          <w:ilvl w:val="0"/>
          <w:numId w:val="27"/>
        </w:numPr>
        <w:spacing w:after="0" w:line="240" w:lineRule="auto"/>
        <w:ind w:left="295" w:hanging="295"/>
        <w:jc w:val="both"/>
        <w:rPr>
          <w:rFonts w:ascii="Times New Roman" w:hAnsi="Times New Roman"/>
          <w:sz w:val="24"/>
        </w:rPr>
      </w:pPr>
      <w:r>
        <w:rPr>
          <w:rFonts w:ascii="Times New Roman" w:hAnsi="Times New Roman"/>
          <w:sz w:val="24"/>
        </w:rPr>
        <w:t>строить устное речевое высказывание об обозначении звуков буквами;</w:t>
      </w:r>
    </w:p>
    <w:p w:rsidR="00B13AE2" w:rsidRDefault="000E398A">
      <w:pPr>
        <w:numPr>
          <w:ilvl w:val="0"/>
          <w:numId w:val="27"/>
        </w:numPr>
        <w:spacing w:after="0" w:line="240" w:lineRule="auto"/>
        <w:ind w:left="295" w:hanging="295"/>
        <w:jc w:val="both"/>
        <w:rPr>
          <w:rFonts w:ascii="Times New Roman" w:hAnsi="Times New Roman"/>
          <w:sz w:val="24"/>
        </w:rPr>
      </w:pPr>
      <w:r>
        <w:rPr>
          <w:rFonts w:ascii="Times New Roman" w:hAnsi="Times New Roman"/>
          <w:sz w:val="24"/>
        </w:rPr>
        <w:t>о звуковом и буквенном составе слова.</w:t>
      </w:r>
    </w:p>
    <w:p w:rsidR="00B13AE2" w:rsidRDefault="000E398A">
      <w:pPr>
        <w:spacing w:after="0" w:line="240" w:lineRule="auto"/>
        <w:jc w:val="both"/>
        <w:rPr>
          <w:rFonts w:ascii="Times New Roman" w:hAnsi="Times New Roman"/>
          <w:sz w:val="24"/>
        </w:rPr>
      </w:pPr>
      <w:r>
        <w:rPr>
          <w:rFonts w:ascii="Times New Roman" w:hAnsi="Times New Roman"/>
          <w:sz w:val="24"/>
        </w:rPr>
        <w:t>20.6.3.5. Самоорганизация как часть регулятивных универсальных учебных действий способствует формированию умений:</w:t>
      </w:r>
    </w:p>
    <w:p w:rsidR="00B13AE2" w:rsidRDefault="000E398A">
      <w:pPr>
        <w:numPr>
          <w:ilvl w:val="0"/>
          <w:numId w:val="28"/>
        </w:numPr>
        <w:spacing w:after="0" w:line="240" w:lineRule="auto"/>
        <w:ind w:left="295" w:hanging="295"/>
        <w:jc w:val="both"/>
        <w:rPr>
          <w:rFonts w:ascii="Times New Roman" w:hAnsi="Times New Roman"/>
          <w:sz w:val="24"/>
        </w:rPr>
      </w:pPr>
      <w:r>
        <w:rPr>
          <w:rFonts w:ascii="Times New Roman" w:hAnsi="Times New Roman"/>
          <w:sz w:val="24"/>
        </w:rPr>
        <w:t>определять последовательность учебных операций при проведении звукового анализа слова;</w:t>
      </w:r>
    </w:p>
    <w:p w:rsidR="00B13AE2" w:rsidRDefault="000E398A">
      <w:pPr>
        <w:numPr>
          <w:ilvl w:val="0"/>
          <w:numId w:val="28"/>
        </w:numPr>
        <w:spacing w:after="0" w:line="240" w:lineRule="auto"/>
        <w:ind w:left="295" w:hanging="295"/>
        <w:jc w:val="both"/>
        <w:rPr>
          <w:rFonts w:ascii="Times New Roman" w:hAnsi="Times New Roman"/>
          <w:sz w:val="24"/>
        </w:rPr>
      </w:pPr>
      <w:r>
        <w:rPr>
          <w:rFonts w:ascii="Times New Roman" w:hAnsi="Times New Roman"/>
          <w:sz w:val="24"/>
        </w:rPr>
        <w:t>определять последовательность учебных операций при списывании;</w:t>
      </w:r>
    </w:p>
    <w:p w:rsidR="00B13AE2" w:rsidRDefault="000E398A">
      <w:pPr>
        <w:numPr>
          <w:ilvl w:val="0"/>
          <w:numId w:val="28"/>
        </w:numPr>
        <w:spacing w:after="0" w:line="240" w:lineRule="auto"/>
        <w:ind w:left="295" w:hanging="295"/>
        <w:jc w:val="both"/>
        <w:rPr>
          <w:rFonts w:ascii="Times New Roman" w:hAnsi="Times New Roman"/>
          <w:sz w:val="24"/>
        </w:rPr>
      </w:pPr>
      <w:r>
        <w:rPr>
          <w:rFonts w:ascii="Times New Roman" w:hAnsi="Times New Roman"/>
          <w:sz w:val="24"/>
        </w:rPr>
        <w:t xml:space="preserve">удерживать учебную задачу при проведении звукового анализа, </w:t>
      </w:r>
      <w:r>
        <w:rPr>
          <w:rFonts w:ascii="Times New Roman" w:hAnsi="Times New Roman"/>
          <w:sz w:val="24"/>
        </w:rPr>
        <w:br/>
        <w:t>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20.6.3.6. Самоконтроль как часть регулятивных универсальных учебных действий способствует формированию умений: находить ошибку, допущенную при проведении звукового анализа, </w:t>
      </w:r>
      <w:r>
        <w:rPr>
          <w:rFonts w:ascii="Times New Roman" w:hAnsi="Times New Roman"/>
          <w:sz w:val="24"/>
        </w:rPr>
        <w:br/>
        <w:t>при письме под диктовку или списывании слов, предложений, с опорой на указание педагога о наличии ошибки; оценивать правильность написания букв, соединений букв, слов, предложений.</w:t>
      </w:r>
    </w:p>
    <w:p w:rsidR="00B13AE2" w:rsidRDefault="000E398A">
      <w:pPr>
        <w:spacing w:after="0" w:line="240" w:lineRule="auto"/>
        <w:jc w:val="both"/>
        <w:rPr>
          <w:rFonts w:ascii="Times New Roman" w:hAnsi="Times New Roman"/>
          <w:sz w:val="24"/>
        </w:rPr>
      </w:pPr>
      <w:r>
        <w:rPr>
          <w:rFonts w:ascii="Times New Roman" w:hAnsi="Times New Roman"/>
          <w:sz w:val="24"/>
        </w:rPr>
        <w:t>20.6.3.7. Совместная деятельность способствует формированию умений:</w:t>
      </w:r>
    </w:p>
    <w:p w:rsidR="00B13AE2" w:rsidRDefault="000E398A">
      <w:pPr>
        <w:numPr>
          <w:ilvl w:val="0"/>
          <w:numId w:val="29"/>
        </w:numPr>
        <w:spacing w:after="0" w:line="240" w:lineRule="auto"/>
        <w:ind w:left="284" w:hanging="284"/>
        <w:jc w:val="both"/>
        <w:rPr>
          <w:rFonts w:ascii="Times New Roman" w:hAnsi="Times New Roman"/>
          <w:sz w:val="24"/>
        </w:rPr>
      </w:pPr>
      <w:r>
        <w:rPr>
          <w:rFonts w:ascii="Times New Roman" w:hAnsi="Times New Roman"/>
          <w:sz w:val="24"/>
        </w:rPr>
        <w:t xml:space="preserve">принимать цель совместной деятельности, коллективно строить план действий </w:t>
      </w:r>
      <w:r>
        <w:rPr>
          <w:rFonts w:ascii="Times New Roman" w:hAnsi="Times New Roman"/>
          <w:sz w:val="24"/>
        </w:rPr>
        <w:br/>
        <w:t xml:space="preserve">по её достижению, распределять роли, договариваться, учитывать интересы </w:t>
      </w:r>
      <w:r>
        <w:rPr>
          <w:rFonts w:ascii="Times New Roman" w:hAnsi="Times New Roman"/>
          <w:sz w:val="24"/>
        </w:rPr>
        <w:br/>
        <w:t>и мнения участников совместной работы;</w:t>
      </w:r>
    </w:p>
    <w:p w:rsidR="00B13AE2" w:rsidRDefault="000E398A">
      <w:pPr>
        <w:numPr>
          <w:ilvl w:val="0"/>
          <w:numId w:val="29"/>
        </w:numPr>
        <w:spacing w:after="0" w:line="240" w:lineRule="auto"/>
        <w:ind w:left="284" w:hanging="284"/>
        <w:jc w:val="both"/>
        <w:rPr>
          <w:rFonts w:ascii="Times New Roman" w:hAnsi="Times New Roman"/>
          <w:sz w:val="24"/>
        </w:rPr>
      </w:pPr>
      <w:r>
        <w:rPr>
          <w:rFonts w:ascii="Times New Roman" w:hAnsi="Times New Roman"/>
          <w:sz w:val="24"/>
        </w:rPr>
        <w:t>ответственно выполнять свою часть работы.</w:t>
      </w:r>
    </w:p>
    <w:p w:rsidR="00B13AE2" w:rsidRDefault="000E398A">
      <w:pPr>
        <w:spacing w:after="0" w:line="240" w:lineRule="auto"/>
        <w:rPr>
          <w:rFonts w:ascii="Times New Roman" w:hAnsi="Times New Roman"/>
          <w:sz w:val="24"/>
        </w:rPr>
      </w:pPr>
      <w:r>
        <w:rPr>
          <w:rFonts w:ascii="Times New Roman" w:hAnsi="Times New Roman"/>
          <w:sz w:val="24"/>
        </w:rPr>
        <w:t>20.7. Содержание обучения во 2 классе.</w:t>
      </w:r>
    </w:p>
    <w:p w:rsidR="00B13AE2" w:rsidRDefault="000E398A">
      <w:pPr>
        <w:spacing w:after="0" w:line="240" w:lineRule="auto"/>
        <w:jc w:val="both"/>
        <w:rPr>
          <w:rFonts w:ascii="Times New Roman" w:hAnsi="Times New Roman"/>
          <w:sz w:val="24"/>
        </w:rPr>
      </w:pPr>
      <w:r>
        <w:rPr>
          <w:rFonts w:ascii="Times New Roman" w:hAnsi="Times New Roman"/>
          <w:sz w:val="24"/>
        </w:rPr>
        <w:t>20.7.1. Общие сведения о языке.</w:t>
      </w:r>
    </w:p>
    <w:p w:rsidR="00B13AE2" w:rsidRDefault="000E398A">
      <w:pPr>
        <w:spacing w:after="0" w:line="240" w:lineRule="auto"/>
        <w:jc w:val="both"/>
        <w:rPr>
          <w:rFonts w:ascii="Times New Roman" w:hAnsi="Times New Roman"/>
          <w:sz w:val="24"/>
        </w:rPr>
      </w:pPr>
      <w:r>
        <w:rPr>
          <w:rFonts w:ascii="Times New Roman" w:hAnsi="Times New Roman"/>
          <w:sz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B13AE2" w:rsidRDefault="000E398A">
      <w:pPr>
        <w:spacing w:after="0" w:line="240" w:lineRule="auto"/>
        <w:jc w:val="both"/>
        <w:rPr>
          <w:rFonts w:ascii="Times New Roman" w:hAnsi="Times New Roman"/>
          <w:sz w:val="24"/>
        </w:rPr>
      </w:pPr>
      <w:r>
        <w:rPr>
          <w:rFonts w:ascii="Times New Roman" w:hAnsi="Times New Roman"/>
          <w:sz w:val="24"/>
        </w:rPr>
        <w:t>20.7.2. Фонетика и графика.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w:t>
      </w:r>
      <w:r>
        <w:rPr>
          <w:rFonts w:ascii="Times New Roman" w:hAnsi="Times New Roman"/>
          <w:sz w:val="24"/>
        </w:rPr>
        <w:br/>
        <w:t>в 1 классе).</w:t>
      </w:r>
    </w:p>
    <w:p w:rsidR="00B13AE2" w:rsidRDefault="000E398A">
      <w:pPr>
        <w:spacing w:after="0" w:line="240" w:lineRule="auto"/>
        <w:jc w:val="both"/>
        <w:rPr>
          <w:rFonts w:ascii="Times New Roman" w:hAnsi="Times New Roman"/>
          <w:sz w:val="24"/>
        </w:rPr>
      </w:pPr>
      <w:r>
        <w:rPr>
          <w:rFonts w:ascii="Times New Roman" w:hAnsi="Times New Roman"/>
          <w:sz w:val="24"/>
        </w:rPr>
        <w:t>Парные и непарные по твёрдости  мягкости согласные звуки.</w:t>
      </w:r>
    </w:p>
    <w:p w:rsidR="00B13AE2" w:rsidRDefault="000E398A">
      <w:pPr>
        <w:spacing w:after="0" w:line="240" w:lineRule="auto"/>
        <w:jc w:val="both"/>
        <w:rPr>
          <w:rFonts w:ascii="Times New Roman" w:hAnsi="Times New Roman"/>
          <w:sz w:val="24"/>
        </w:rPr>
      </w:pPr>
      <w:r>
        <w:rPr>
          <w:rFonts w:ascii="Times New Roman" w:hAnsi="Times New Roman"/>
          <w:sz w:val="24"/>
        </w:rPr>
        <w:t>Парные и непарные по звонкости  глухости согласные звуки.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Качественная характеристика звука: гласный  согласный; гласный </w:t>
      </w:r>
      <w:r>
        <w:rPr>
          <w:rFonts w:ascii="Times New Roman" w:hAnsi="Times New Roman"/>
          <w:sz w:val="24"/>
        </w:rPr>
        <w:br/>
        <w:t>ударный  безударный; согласный твёрдый  мягкий, парный  непарный; согласный звонкий  глухой, парный  непарный.</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Функции ь: показатель мягкости предшествующего согласного в конце </w:t>
      </w:r>
      <w:r>
        <w:rPr>
          <w:rFonts w:ascii="Times New Roman" w:hAnsi="Times New Roman"/>
          <w:sz w:val="24"/>
        </w:rPr>
        <w:br/>
        <w:t xml:space="preserve">и в середине слова; разделительный. Использование на письме разделительных </w:t>
      </w:r>
      <w:r>
        <w:rPr>
          <w:rFonts w:ascii="Times New Roman" w:hAnsi="Times New Roman"/>
          <w:sz w:val="24"/>
        </w:rPr>
        <w:br/>
        <w:t>ъ и ь.</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Соотношение звукового и буквенного состава в словах с буквами е, ё, ю, я </w:t>
      </w:r>
      <w:r>
        <w:rPr>
          <w:rFonts w:ascii="Times New Roman" w:hAnsi="Times New Roman"/>
          <w:sz w:val="24"/>
        </w:rPr>
        <w:br/>
        <w:t>(в начале слова и после гласных).</w:t>
      </w:r>
    </w:p>
    <w:p w:rsidR="00B13AE2" w:rsidRDefault="000E398A">
      <w:pPr>
        <w:spacing w:after="0" w:line="240" w:lineRule="auto"/>
        <w:jc w:val="both"/>
        <w:rPr>
          <w:rFonts w:ascii="Times New Roman" w:hAnsi="Times New Roman"/>
          <w:sz w:val="24"/>
        </w:rPr>
      </w:pPr>
      <w:r>
        <w:rPr>
          <w:rFonts w:ascii="Times New Roman" w:hAnsi="Times New Roman"/>
          <w:sz w:val="24"/>
        </w:rPr>
        <w:t>Деление слов на слоги (в том числе при стечении согласных).</w:t>
      </w:r>
    </w:p>
    <w:p w:rsidR="00B13AE2" w:rsidRDefault="000E398A">
      <w:pPr>
        <w:spacing w:after="0" w:line="240" w:lineRule="auto"/>
        <w:jc w:val="both"/>
        <w:rPr>
          <w:rFonts w:ascii="Times New Roman" w:hAnsi="Times New Roman"/>
          <w:sz w:val="24"/>
        </w:rPr>
      </w:pPr>
      <w:r>
        <w:rPr>
          <w:rFonts w:ascii="Times New Roman" w:hAnsi="Times New Roman"/>
          <w:sz w:val="24"/>
        </w:rPr>
        <w:t>Использование знания алфавита при работе со словарями.</w:t>
      </w:r>
    </w:p>
    <w:p w:rsidR="00B13AE2" w:rsidRDefault="000E398A">
      <w:pPr>
        <w:spacing w:after="0" w:line="240" w:lineRule="auto"/>
        <w:jc w:val="both"/>
        <w:rPr>
          <w:rFonts w:ascii="Times New Roman" w:hAnsi="Times New Roman"/>
          <w:sz w:val="24"/>
        </w:rPr>
      </w:pPr>
      <w:r>
        <w:rPr>
          <w:rFonts w:ascii="Times New Roman" w:hAnsi="Times New Roman"/>
          <w:sz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B13AE2" w:rsidRDefault="000E398A">
      <w:pPr>
        <w:spacing w:after="0" w:line="240" w:lineRule="auto"/>
        <w:jc w:val="both"/>
        <w:rPr>
          <w:rFonts w:ascii="Times New Roman" w:hAnsi="Times New Roman"/>
          <w:sz w:val="24"/>
        </w:rPr>
      </w:pPr>
      <w:r>
        <w:rPr>
          <w:rFonts w:ascii="Times New Roman" w:hAnsi="Times New Roman"/>
          <w:sz w:val="24"/>
        </w:rPr>
        <w:t>20.7.3. Орфоэпия.</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Произношение звуков и сочетаний звуков, ударение в словах в соответствии </w:t>
      </w:r>
      <w:r>
        <w:rPr>
          <w:rFonts w:ascii="Times New Roman" w:hAnsi="Times New Roman"/>
          <w:sz w:val="24"/>
        </w:rPr>
        <w:br/>
        <w:t>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B13AE2" w:rsidRDefault="000E398A">
      <w:pPr>
        <w:spacing w:after="0" w:line="240" w:lineRule="auto"/>
        <w:jc w:val="both"/>
        <w:rPr>
          <w:rFonts w:ascii="Times New Roman" w:hAnsi="Times New Roman"/>
          <w:sz w:val="24"/>
        </w:rPr>
      </w:pPr>
      <w:r>
        <w:rPr>
          <w:rFonts w:ascii="Times New Roman" w:hAnsi="Times New Roman"/>
          <w:sz w:val="24"/>
        </w:rPr>
        <w:t>20.7.4. Лексика.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Слово как единство звучания и значения. Лексическое значение слова (общее представление). </w:t>
      </w:r>
      <w:r>
        <w:rPr>
          <w:rFonts w:ascii="Times New Roman" w:hAnsi="Times New Roman"/>
          <w:sz w:val="24"/>
        </w:rPr>
        <w:lastRenderedPageBreak/>
        <w:t>Выявление слов, значение которых требует уточнения. Определение значения слова по тексту или уточнение значения с помощью толкового словаря.</w:t>
      </w:r>
    </w:p>
    <w:p w:rsidR="00B13AE2" w:rsidRDefault="000E398A">
      <w:pPr>
        <w:spacing w:after="0" w:line="240" w:lineRule="auto"/>
        <w:jc w:val="both"/>
        <w:rPr>
          <w:rFonts w:ascii="Times New Roman" w:hAnsi="Times New Roman"/>
          <w:sz w:val="24"/>
        </w:rPr>
      </w:pPr>
      <w:r>
        <w:rPr>
          <w:rFonts w:ascii="Times New Roman" w:hAnsi="Times New Roman"/>
          <w:sz w:val="24"/>
        </w:rPr>
        <w:t>Однозначные и многозначные слова (простые случаи, наблюдение).</w:t>
      </w:r>
    </w:p>
    <w:p w:rsidR="00B13AE2" w:rsidRDefault="000E398A">
      <w:pPr>
        <w:spacing w:after="0" w:line="240" w:lineRule="auto"/>
        <w:jc w:val="both"/>
        <w:rPr>
          <w:rFonts w:ascii="Times New Roman" w:hAnsi="Times New Roman"/>
          <w:sz w:val="24"/>
        </w:rPr>
      </w:pPr>
      <w:r>
        <w:rPr>
          <w:rFonts w:ascii="Times New Roman" w:hAnsi="Times New Roman"/>
          <w:sz w:val="24"/>
        </w:rPr>
        <w:t>Наблюдение за использованием в речи синонимов, антонимов.</w:t>
      </w:r>
    </w:p>
    <w:p w:rsidR="00B13AE2" w:rsidRDefault="000E398A">
      <w:pPr>
        <w:spacing w:after="0" w:line="240" w:lineRule="auto"/>
        <w:jc w:val="both"/>
        <w:rPr>
          <w:rFonts w:ascii="Times New Roman" w:hAnsi="Times New Roman"/>
          <w:sz w:val="24"/>
        </w:rPr>
      </w:pPr>
      <w:r>
        <w:rPr>
          <w:rFonts w:ascii="Times New Roman" w:hAnsi="Times New Roman"/>
          <w:sz w:val="24"/>
        </w:rPr>
        <w:t>20.7.5. Состав слова (морфемика).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Pr>
          <w:rFonts w:ascii="Times New Roman" w:hAnsi="Times New Roman"/>
          <w:sz w:val="24"/>
        </w:rPr>
        <w:br/>
        <w:t xml:space="preserve">и синонимов, однокоренных слов и слов с омонимичными корнями. Выделение </w:t>
      </w:r>
      <w:r>
        <w:rPr>
          <w:rFonts w:ascii="Times New Roman" w:hAnsi="Times New Roman"/>
          <w:sz w:val="24"/>
        </w:rPr>
        <w:br/>
        <w:t>в словах корня (простые случаи).</w:t>
      </w:r>
    </w:p>
    <w:p w:rsidR="00B13AE2" w:rsidRDefault="000E398A">
      <w:pPr>
        <w:spacing w:after="0" w:line="240" w:lineRule="auto"/>
        <w:jc w:val="both"/>
        <w:rPr>
          <w:rFonts w:ascii="Times New Roman" w:hAnsi="Times New Roman"/>
          <w:sz w:val="24"/>
        </w:rPr>
      </w:pPr>
      <w:r>
        <w:rPr>
          <w:rFonts w:ascii="Times New Roman" w:hAnsi="Times New Roman"/>
          <w:sz w:val="24"/>
        </w:rPr>
        <w:t>Окончание как изменяемая часть слова. Изменение формы слова с помощью окончания. Различение изменяемых и неизменяемых слов.</w:t>
      </w:r>
    </w:p>
    <w:p w:rsidR="00B13AE2" w:rsidRDefault="000E398A">
      <w:pPr>
        <w:spacing w:after="0" w:line="240" w:lineRule="auto"/>
        <w:jc w:val="both"/>
        <w:rPr>
          <w:rFonts w:ascii="Times New Roman" w:hAnsi="Times New Roman"/>
          <w:sz w:val="24"/>
        </w:rPr>
      </w:pPr>
      <w:r>
        <w:rPr>
          <w:rFonts w:ascii="Times New Roman" w:hAnsi="Times New Roman"/>
          <w:sz w:val="24"/>
        </w:rPr>
        <w:t>Суффикс как часть слова (наблюдение). Приставка как часть слова (наблюдение).</w:t>
      </w:r>
    </w:p>
    <w:p w:rsidR="00B13AE2" w:rsidRDefault="000E398A">
      <w:pPr>
        <w:spacing w:after="0" w:line="240" w:lineRule="auto"/>
        <w:jc w:val="both"/>
        <w:rPr>
          <w:rFonts w:ascii="Times New Roman" w:hAnsi="Times New Roman"/>
          <w:sz w:val="24"/>
        </w:rPr>
      </w:pPr>
      <w:r>
        <w:rPr>
          <w:rFonts w:ascii="Times New Roman" w:hAnsi="Times New Roman"/>
          <w:sz w:val="24"/>
        </w:rPr>
        <w:t>20.7.6. Морфология.</w:t>
      </w:r>
    </w:p>
    <w:p w:rsidR="00B13AE2" w:rsidRDefault="000E398A">
      <w:pPr>
        <w:spacing w:after="0" w:line="240" w:lineRule="auto"/>
        <w:jc w:val="both"/>
        <w:rPr>
          <w:rFonts w:ascii="Times New Roman" w:hAnsi="Times New Roman"/>
          <w:sz w:val="24"/>
        </w:rPr>
      </w:pPr>
      <w:r>
        <w:rPr>
          <w:rFonts w:ascii="Times New Roman" w:hAnsi="Times New Roman"/>
          <w:sz w:val="24"/>
        </w:rPr>
        <w:t>Имя существительное (ознакомление): общее значение, вопросы («кто?», «что?»), употребление в речи.</w:t>
      </w:r>
    </w:p>
    <w:p w:rsidR="00B13AE2" w:rsidRDefault="000E398A">
      <w:pPr>
        <w:spacing w:after="0" w:line="240" w:lineRule="auto"/>
        <w:jc w:val="both"/>
        <w:rPr>
          <w:rFonts w:ascii="Times New Roman" w:hAnsi="Times New Roman"/>
          <w:sz w:val="24"/>
        </w:rPr>
      </w:pPr>
      <w:r>
        <w:rPr>
          <w:rFonts w:ascii="Times New Roman" w:hAnsi="Times New Roman"/>
          <w:sz w:val="24"/>
        </w:rPr>
        <w:t>Глагол (ознакомление): общее значение, вопросы («что делать?», «что сделать?» и другие), употребление в речи.</w:t>
      </w:r>
    </w:p>
    <w:p w:rsidR="00B13AE2" w:rsidRDefault="000E398A">
      <w:pPr>
        <w:spacing w:after="0" w:line="240" w:lineRule="auto"/>
        <w:jc w:val="both"/>
        <w:rPr>
          <w:rFonts w:ascii="Times New Roman" w:hAnsi="Times New Roman"/>
          <w:sz w:val="24"/>
        </w:rPr>
      </w:pPr>
      <w:r>
        <w:rPr>
          <w:rFonts w:ascii="Times New Roman" w:hAnsi="Times New Roman"/>
          <w:sz w:val="24"/>
        </w:rPr>
        <w:t>Имя прилагательное (ознакомление): общее значение, вопросы («какой?», «какая?», «какое?», «какие?»), употребление в речи.</w:t>
      </w:r>
    </w:p>
    <w:p w:rsidR="00B13AE2" w:rsidRDefault="000E398A">
      <w:pPr>
        <w:spacing w:after="0" w:line="240" w:lineRule="auto"/>
        <w:jc w:val="both"/>
        <w:rPr>
          <w:rFonts w:ascii="Times New Roman" w:hAnsi="Times New Roman"/>
          <w:sz w:val="24"/>
        </w:rPr>
      </w:pPr>
      <w:r>
        <w:rPr>
          <w:rFonts w:ascii="Times New Roman" w:hAnsi="Times New Roman"/>
          <w:sz w:val="24"/>
        </w:rPr>
        <w:t>Предлог. Отличие предлогов от приставок. Наиболее распространённые предлоги: в, на, из, без, над, до, у, о, об и другое.</w:t>
      </w:r>
    </w:p>
    <w:p w:rsidR="00B13AE2" w:rsidRDefault="000E398A">
      <w:pPr>
        <w:spacing w:after="0" w:line="240" w:lineRule="auto"/>
        <w:jc w:val="both"/>
        <w:rPr>
          <w:rFonts w:ascii="Times New Roman" w:hAnsi="Times New Roman"/>
          <w:sz w:val="24"/>
        </w:rPr>
      </w:pPr>
      <w:r>
        <w:rPr>
          <w:rFonts w:ascii="Times New Roman" w:hAnsi="Times New Roman"/>
          <w:sz w:val="24"/>
        </w:rPr>
        <w:t>20.7.7. Синтаксис.</w:t>
      </w:r>
    </w:p>
    <w:p w:rsidR="00B13AE2" w:rsidRDefault="000E398A">
      <w:pPr>
        <w:spacing w:after="0" w:line="240" w:lineRule="auto"/>
        <w:jc w:val="both"/>
        <w:rPr>
          <w:rFonts w:ascii="Times New Roman" w:hAnsi="Times New Roman"/>
          <w:sz w:val="24"/>
        </w:rPr>
      </w:pPr>
      <w:r>
        <w:rPr>
          <w:rFonts w:ascii="Times New Roman" w:hAnsi="Times New Roman"/>
          <w:sz w:val="24"/>
        </w:rPr>
        <w:t>Порядок слов в предложении; связь слов в предложении (повторение).</w:t>
      </w:r>
    </w:p>
    <w:p w:rsidR="00B13AE2" w:rsidRDefault="000E398A">
      <w:pPr>
        <w:spacing w:after="0" w:line="240" w:lineRule="auto"/>
        <w:jc w:val="both"/>
        <w:rPr>
          <w:rFonts w:ascii="Times New Roman" w:hAnsi="Times New Roman"/>
          <w:sz w:val="24"/>
        </w:rPr>
      </w:pPr>
      <w:r>
        <w:rPr>
          <w:rFonts w:ascii="Times New Roman" w:hAnsi="Times New Roman"/>
          <w:sz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B13AE2" w:rsidRDefault="000E398A">
      <w:pPr>
        <w:spacing w:after="0" w:line="240" w:lineRule="auto"/>
        <w:jc w:val="both"/>
        <w:rPr>
          <w:rFonts w:ascii="Times New Roman" w:hAnsi="Times New Roman"/>
          <w:sz w:val="24"/>
        </w:rPr>
      </w:pPr>
      <w:r>
        <w:rPr>
          <w:rFonts w:ascii="Times New Roman" w:hAnsi="Times New Roman"/>
          <w:sz w:val="24"/>
        </w:rPr>
        <w:t>Виды предложений по цели высказывания: повествовательные, вопросительные, побудительные предложения.</w:t>
      </w:r>
    </w:p>
    <w:p w:rsidR="00B13AE2" w:rsidRDefault="000E398A">
      <w:pPr>
        <w:spacing w:after="0" w:line="240" w:lineRule="auto"/>
        <w:jc w:val="both"/>
        <w:rPr>
          <w:rFonts w:ascii="Times New Roman" w:hAnsi="Times New Roman"/>
          <w:sz w:val="24"/>
        </w:rPr>
      </w:pPr>
      <w:r>
        <w:rPr>
          <w:rFonts w:ascii="Times New Roman" w:hAnsi="Times New Roman"/>
          <w:sz w:val="24"/>
        </w:rPr>
        <w:t>Виды предложений по эмоциональной окраске (по интонации): восклицательные и невосклицательные предложения.</w:t>
      </w:r>
    </w:p>
    <w:p w:rsidR="00B13AE2" w:rsidRDefault="000E398A">
      <w:pPr>
        <w:spacing w:after="0" w:line="240" w:lineRule="auto"/>
        <w:jc w:val="both"/>
        <w:rPr>
          <w:rFonts w:ascii="Times New Roman" w:hAnsi="Times New Roman"/>
          <w:sz w:val="24"/>
        </w:rPr>
      </w:pPr>
      <w:r>
        <w:rPr>
          <w:rFonts w:ascii="Times New Roman" w:hAnsi="Times New Roman"/>
          <w:sz w:val="24"/>
        </w:rPr>
        <w:t>20.7.8. Орфография и пунктуация.</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Прописная буква в начале предложения и в именах собственных (имена </w:t>
      </w:r>
      <w:r>
        <w:rPr>
          <w:rFonts w:ascii="Times New Roman" w:hAnsi="Times New Roman"/>
          <w:sz w:val="24"/>
        </w:rPr>
        <w:br/>
        <w:t>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w:t>
      </w:r>
      <w:r>
        <w:rPr>
          <w:rFonts w:ascii="Times New Roman" w:hAnsi="Times New Roman"/>
          <w:sz w:val="24"/>
        </w:rPr>
        <w:br/>
        <w:t>и предложенных текстов.</w:t>
      </w:r>
    </w:p>
    <w:p w:rsidR="00B13AE2" w:rsidRDefault="000E398A">
      <w:pPr>
        <w:spacing w:after="0" w:line="240" w:lineRule="auto"/>
        <w:jc w:val="both"/>
        <w:rPr>
          <w:rFonts w:ascii="Times New Roman" w:hAnsi="Times New Roman"/>
          <w:sz w:val="24"/>
        </w:rPr>
      </w:pPr>
      <w:r>
        <w:rPr>
          <w:rFonts w:ascii="Times New Roman" w:hAnsi="Times New Roman"/>
          <w:sz w:val="24"/>
        </w:rPr>
        <w:t>Правила правописания и их применение:</w:t>
      </w:r>
    </w:p>
    <w:p w:rsidR="00B13AE2" w:rsidRDefault="000E398A">
      <w:pPr>
        <w:numPr>
          <w:ilvl w:val="0"/>
          <w:numId w:val="30"/>
        </w:numPr>
        <w:spacing w:after="0" w:line="240" w:lineRule="auto"/>
        <w:ind w:left="284" w:hanging="284"/>
        <w:jc w:val="both"/>
        <w:rPr>
          <w:rFonts w:ascii="Times New Roman" w:hAnsi="Times New Roman"/>
          <w:sz w:val="24"/>
        </w:rPr>
      </w:pPr>
      <w:r>
        <w:rPr>
          <w:rFonts w:ascii="Times New Roman" w:hAnsi="Times New Roman"/>
          <w:sz w:val="24"/>
        </w:rPr>
        <w:t>разделительный мягкий знак;</w:t>
      </w:r>
    </w:p>
    <w:p w:rsidR="00B13AE2" w:rsidRDefault="000E398A">
      <w:pPr>
        <w:numPr>
          <w:ilvl w:val="0"/>
          <w:numId w:val="30"/>
        </w:numPr>
        <w:spacing w:after="0" w:line="240" w:lineRule="auto"/>
        <w:ind w:left="284" w:hanging="284"/>
        <w:jc w:val="both"/>
        <w:rPr>
          <w:rFonts w:ascii="Times New Roman" w:hAnsi="Times New Roman"/>
          <w:sz w:val="24"/>
        </w:rPr>
      </w:pPr>
      <w:r>
        <w:rPr>
          <w:rFonts w:ascii="Times New Roman" w:hAnsi="Times New Roman"/>
          <w:sz w:val="24"/>
        </w:rPr>
        <w:t>сочетания чт, щн, нч;</w:t>
      </w:r>
    </w:p>
    <w:p w:rsidR="00B13AE2" w:rsidRDefault="000E398A">
      <w:pPr>
        <w:numPr>
          <w:ilvl w:val="0"/>
          <w:numId w:val="30"/>
        </w:numPr>
        <w:spacing w:after="0" w:line="240" w:lineRule="auto"/>
        <w:ind w:left="284" w:hanging="284"/>
        <w:jc w:val="both"/>
        <w:rPr>
          <w:rFonts w:ascii="Times New Roman" w:hAnsi="Times New Roman"/>
          <w:sz w:val="24"/>
        </w:rPr>
      </w:pPr>
      <w:r>
        <w:rPr>
          <w:rFonts w:ascii="Times New Roman" w:hAnsi="Times New Roman"/>
          <w:sz w:val="24"/>
        </w:rPr>
        <w:t>проверяемые безударные гласные в корне слова;</w:t>
      </w:r>
    </w:p>
    <w:p w:rsidR="00B13AE2" w:rsidRDefault="000E398A">
      <w:pPr>
        <w:numPr>
          <w:ilvl w:val="0"/>
          <w:numId w:val="30"/>
        </w:numPr>
        <w:spacing w:after="0" w:line="240" w:lineRule="auto"/>
        <w:ind w:left="284" w:hanging="284"/>
        <w:jc w:val="both"/>
        <w:rPr>
          <w:rFonts w:ascii="Times New Roman" w:hAnsi="Times New Roman"/>
          <w:sz w:val="24"/>
        </w:rPr>
      </w:pPr>
      <w:r>
        <w:rPr>
          <w:rFonts w:ascii="Times New Roman" w:hAnsi="Times New Roman"/>
          <w:sz w:val="24"/>
        </w:rPr>
        <w:t>парные звонкие и глухие согласные в корне слова;</w:t>
      </w:r>
    </w:p>
    <w:p w:rsidR="00B13AE2" w:rsidRDefault="000E398A">
      <w:pPr>
        <w:numPr>
          <w:ilvl w:val="0"/>
          <w:numId w:val="30"/>
        </w:numPr>
        <w:spacing w:after="0" w:line="240" w:lineRule="auto"/>
        <w:ind w:left="284" w:hanging="284"/>
        <w:jc w:val="both"/>
        <w:rPr>
          <w:rFonts w:ascii="Times New Roman" w:hAnsi="Times New Roman"/>
          <w:sz w:val="24"/>
        </w:rPr>
      </w:pPr>
      <w:r>
        <w:rPr>
          <w:rFonts w:ascii="Times New Roman" w:hAnsi="Times New Roman"/>
          <w:sz w:val="24"/>
        </w:rPr>
        <w:t>непроверяемые гласные и согласные (перечень слов в орфографическом словаре учебника);</w:t>
      </w:r>
    </w:p>
    <w:p w:rsidR="00B13AE2" w:rsidRDefault="000E398A">
      <w:pPr>
        <w:numPr>
          <w:ilvl w:val="0"/>
          <w:numId w:val="30"/>
        </w:numPr>
        <w:spacing w:after="0" w:line="240" w:lineRule="auto"/>
        <w:ind w:left="284" w:hanging="284"/>
        <w:jc w:val="both"/>
        <w:rPr>
          <w:rFonts w:ascii="Times New Roman" w:hAnsi="Times New Roman"/>
          <w:sz w:val="24"/>
        </w:rPr>
      </w:pPr>
      <w:r>
        <w:rPr>
          <w:rFonts w:ascii="Times New Roman" w:hAnsi="Times New Roman"/>
          <w:sz w:val="24"/>
        </w:rPr>
        <w:t>прописная буква в именах собственных: имена, фамилии, отчества людей, клички животных, географические названия;</w:t>
      </w:r>
    </w:p>
    <w:p w:rsidR="00B13AE2" w:rsidRDefault="000E398A">
      <w:pPr>
        <w:numPr>
          <w:ilvl w:val="0"/>
          <w:numId w:val="30"/>
        </w:numPr>
        <w:spacing w:after="0" w:line="240" w:lineRule="auto"/>
        <w:ind w:left="284" w:hanging="284"/>
        <w:jc w:val="both"/>
        <w:rPr>
          <w:rFonts w:ascii="Times New Roman" w:hAnsi="Times New Roman"/>
          <w:sz w:val="24"/>
        </w:rPr>
      </w:pPr>
      <w:r>
        <w:rPr>
          <w:rFonts w:ascii="Times New Roman" w:hAnsi="Times New Roman"/>
          <w:sz w:val="24"/>
        </w:rPr>
        <w:t>раздельное написание предлогов с именами существительными.</w:t>
      </w:r>
    </w:p>
    <w:p w:rsidR="00B13AE2" w:rsidRDefault="000E398A">
      <w:pPr>
        <w:spacing w:after="0" w:line="240" w:lineRule="auto"/>
        <w:jc w:val="both"/>
        <w:rPr>
          <w:rFonts w:ascii="Times New Roman" w:hAnsi="Times New Roman"/>
          <w:sz w:val="24"/>
        </w:rPr>
      </w:pPr>
      <w:r>
        <w:rPr>
          <w:rFonts w:ascii="Times New Roman" w:hAnsi="Times New Roman"/>
          <w:sz w:val="24"/>
        </w:rPr>
        <w:t>20.7.9. Развитие речи.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Выбор языковых средств в соответствии с целями и условиями устного общения для эффективного решения коммуникативной задачи (для ответа </w:t>
      </w:r>
      <w:r>
        <w:rPr>
          <w:rFonts w:ascii="Times New Roman" w:hAnsi="Times New Roman"/>
          <w:sz w:val="24"/>
        </w:rPr>
        <w:br/>
        <w:t xml:space="preserve">на заданный вопрос, для выражения собственного мнения). Умение вести разговор (начать, </w:t>
      </w:r>
      <w:r>
        <w:rPr>
          <w:rFonts w:ascii="Times New Roman" w:hAnsi="Times New Roman"/>
          <w:sz w:val="24"/>
        </w:rPr>
        <w:lastRenderedPageBreak/>
        <w:t xml:space="preserve">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w:t>
      </w:r>
      <w:r>
        <w:rPr>
          <w:rFonts w:ascii="Times New Roman" w:hAnsi="Times New Roman"/>
          <w:sz w:val="24"/>
        </w:rPr>
        <w:br/>
        <w:t>при проведении парной и групповой работы.</w:t>
      </w:r>
    </w:p>
    <w:p w:rsidR="00B13AE2" w:rsidRDefault="000E398A">
      <w:pPr>
        <w:spacing w:after="0" w:line="240" w:lineRule="auto"/>
        <w:jc w:val="both"/>
        <w:rPr>
          <w:rFonts w:ascii="Times New Roman" w:hAnsi="Times New Roman"/>
          <w:sz w:val="24"/>
        </w:rPr>
      </w:pPr>
      <w:r>
        <w:rPr>
          <w:rFonts w:ascii="Times New Roman" w:hAnsi="Times New Roman"/>
          <w:sz w:val="24"/>
        </w:rPr>
        <w:t>Составление устного рассказа по репродукции картины. Составление устного рассказа с опорой на личные наблюдения и на вопросы.</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w:t>
      </w:r>
      <w:r>
        <w:rPr>
          <w:rFonts w:ascii="Times New Roman" w:hAnsi="Times New Roman"/>
          <w:sz w:val="24"/>
        </w:rPr>
        <w:br/>
        <w:t>с нарушенным порядком предложений и абзацев.</w:t>
      </w:r>
    </w:p>
    <w:p w:rsidR="00B13AE2" w:rsidRDefault="000E398A">
      <w:pPr>
        <w:spacing w:after="0" w:line="240" w:lineRule="auto"/>
        <w:jc w:val="both"/>
        <w:rPr>
          <w:rFonts w:ascii="Times New Roman" w:hAnsi="Times New Roman"/>
          <w:sz w:val="24"/>
        </w:rPr>
      </w:pPr>
      <w:r>
        <w:rPr>
          <w:rFonts w:ascii="Times New Roman" w:hAnsi="Times New Roman"/>
          <w:sz w:val="24"/>
        </w:rPr>
        <w:t>Типы текстов: описание, повествование, рассуждение, их особенности (первичное ознакомление).</w:t>
      </w:r>
    </w:p>
    <w:p w:rsidR="00B13AE2" w:rsidRDefault="000E398A">
      <w:pPr>
        <w:spacing w:after="0" w:line="240" w:lineRule="auto"/>
        <w:jc w:val="both"/>
        <w:rPr>
          <w:rFonts w:ascii="Times New Roman" w:hAnsi="Times New Roman"/>
          <w:sz w:val="24"/>
        </w:rPr>
      </w:pPr>
      <w:r>
        <w:rPr>
          <w:rFonts w:ascii="Times New Roman" w:hAnsi="Times New Roman"/>
          <w:sz w:val="24"/>
        </w:rPr>
        <w:t>Поздравление и поздравительная открытка.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Понимание текста: развитие умения формулировать простые выводы </w:t>
      </w:r>
      <w:r>
        <w:rPr>
          <w:rFonts w:ascii="Times New Roman" w:hAnsi="Times New Roman"/>
          <w:sz w:val="24"/>
        </w:rPr>
        <w:br/>
        <w:t xml:space="preserve">на основе информации, содержащейся в тексте. Выразительное чтение текста вслух </w:t>
      </w:r>
      <w:r>
        <w:rPr>
          <w:rFonts w:ascii="Times New Roman" w:hAnsi="Times New Roman"/>
          <w:sz w:val="24"/>
        </w:rPr>
        <w:br/>
        <w:t xml:space="preserve">с соблюдением правильной интонации. Подробное изложение повествовательного текста объёмом 30-45 слов </w:t>
      </w:r>
      <w:r>
        <w:rPr>
          <w:rFonts w:ascii="Times New Roman" w:hAnsi="Times New Roman"/>
          <w:sz w:val="24"/>
        </w:rPr>
        <w:br/>
        <w:t>с опорой на вопросы.</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20.7.10. Изучение русского языка во 2 классе способствует </w:t>
      </w:r>
      <w:r>
        <w:rPr>
          <w:rFonts w:ascii="Times New Roman" w:hAnsi="Times New Roman"/>
          <w:sz w:val="24"/>
        </w:rPr>
        <w:br/>
        <w:t xml:space="preserve">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13AE2" w:rsidRDefault="000E398A">
      <w:pPr>
        <w:spacing w:after="0" w:line="240" w:lineRule="auto"/>
        <w:jc w:val="both"/>
        <w:rPr>
          <w:rFonts w:ascii="Times New Roman" w:hAnsi="Times New Roman"/>
          <w:sz w:val="24"/>
        </w:rPr>
      </w:pPr>
      <w:r>
        <w:rPr>
          <w:rFonts w:ascii="Times New Roman" w:hAnsi="Times New Roman"/>
          <w:sz w:val="24"/>
        </w:rPr>
        <w:t>20.7.10.1. Базовые логические действия как часть познавательных универсальных учебных действий способствуют формированию умений:</w:t>
      </w:r>
    </w:p>
    <w:p w:rsidR="00B13AE2" w:rsidRDefault="000E398A">
      <w:pPr>
        <w:numPr>
          <w:ilvl w:val="0"/>
          <w:numId w:val="31"/>
        </w:numPr>
        <w:spacing w:after="0" w:line="240" w:lineRule="auto"/>
        <w:ind w:left="295" w:hanging="295"/>
        <w:jc w:val="both"/>
        <w:rPr>
          <w:rFonts w:ascii="Times New Roman" w:hAnsi="Times New Roman"/>
          <w:sz w:val="24"/>
        </w:rPr>
      </w:pPr>
      <w:r>
        <w:rPr>
          <w:rFonts w:ascii="Times New Roman" w:hAnsi="Times New Roman"/>
          <w:sz w:val="24"/>
        </w:rPr>
        <w:t xml:space="preserve">сравнивать однокоренные (родственные) слова и синонимы; однокоренные (родственные) слова и слова с омонимичными корнями: называть признаки сходства </w:t>
      </w:r>
      <w:r>
        <w:rPr>
          <w:rFonts w:ascii="Times New Roman" w:hAnsi="Times New Roman"/>
          <w:sz w:val="24"/>
        </w:rPr>
        <w:br/>
        <w:t>и различия;</w:t>
      </w:r>
    </w:p>
    <w:p w:rsidR="00B13AE2" w:rsidRDefault="000E398A">
      <w:pPr>
        <w:numPr>
          <w:ilvl w:val="0"/>
          <w:numId w:val="31"/>
        </w:numPr>
        <w:spacing w:after="0" w:line="240" w:lineRule="auto"/>
        <w:ind w:left="295" w:hanging="295"/>
        <w:jc w:val="both"/>
        <w:rPr>
          <w:rFonts w:ascii="Times New Roman" w:hAnsi="Times New Roman"/>
          <w:sz w:val="24"/>
        </w:rPr>
      </w:pPr>
      <w:r>
        <w:rPr>
          <w:rFonts w:ascii="Times New Roman" w:hAnsi="Times New Roman"/>
          <w:sz w:val="24"/>
        </w:rPr>
        <w:t xml:space="preserve">сравнивать значение однокоренных (родственных) слов: указывать сходство </w:t>
      </w:r>
      <w:r>
        <w:rPr>
          <w:rFonts w:ascii="Times New Roman" w:hAnsi="Times New Roman"/>
          <w:sz w:val="24"/>
        </w:rPr>
        <w:br/>
        <w:t>и различие лексического значения;</w:t>
      </w:r>
    </w:p>
    <w:p w:rsidR="00B13AE2" w:rsidRDefault="000E398A">
      <w:pPr>
        <w:numPr>
          <w:ilvl w:val="0"/>
          <w:numId w:val="31"/>
        </w:numPr>
        <w:spacing w:after="0" w:line="240" w:lineRule="auto"/>
        <w:ind w:left="295" w:hanging="295"/>
        <w:jc w:val="both"/>
        <w:rPr>
          <w:rFonts w:ascii="Times New Roman" w:hAnsi="Times New Roman"/>
          <w:sz w:val="24"/>
        </w:rPr>
      </w:pPr>
      <w:r>
        <w:rPr>
          <w:rFonts w:ascii="Times New Roman" w:hAnsi="Times New Roman"/>
          <w:sz w:val="24"/>
        </w:rPr>
        <w:t>сравнивать буквенную оболочку однокоренных (родственных) слов: выявлять случаи чередования;</w:t>
      </w:r>
    </w:p>
    <w:p w:rsidR="00B13AE2" w:rsidRDefault="000E398A">
      <w:pPr>
        <w:numPr>
          <w:ilvl w:val="0"/>
          <w:numId w:val="31"/>
        </w:numPr>
        <w:spacing w:after="0" w:line="240" w:lineRule="auto"/>
        <w:ind w:left="295" w:hanging="295"/>
        <w:jc w:val="both"/>
        <w:rPr>
          <w:rFonts w:ascii="Times New Roman" w:hAnsi="Times New Roman"/>
          <w:sz w:val="24"/>
        </w:rPr>
      </w:pPr>
      <w:r>
        <w:rPr>
          <w:rFonts w:ascii="Times New Roman" w:hAnsi="Times New Roman"/>
          <w:sz w:val="24"/>
        </w:rPr>
        <w:t xml:space="preserve">устанавливать основания для сравнения слов: на какой вопрос отвечают, </w:t>
      </w:r>
      <w:r>
        <w:rPr>
          <w:rFonts w:ascii="Times New Roman" w:hAnsi="Times New Roman"/>
          <w:sz w:val="24"/>
        </w:rPr>
        <w:br/>
        <w:t>что обозначают;</w:t>
      </w:r>
    </w:p>
    <w:p w:rsidR="00B13AE2" w:rsidRDefault="000E398A">
      <w:pPr>
        <w:numPr>
          <w:ilvl w:val="0"/>
          <w:numId w:val="31"/>
        </w:numPr>
        <w:spacing w:after="0" w:line="240" w:lineRule="auto"/>
        <w:ind w:left="295" w:hanging="295"/>
        <w:jc w:val="both"/>
        <w:rPr>
          <w:rFonts w:ascii="Times New Roman" w:hAnsi="Times New Roman"/>
          <w:sz w:val="24"/>
        </w:rPr>
      </w:pPr>
      <w:r>
        <w:rPr>
          <w:rFonts w:ascii="Times New Roman" w:hAnsi="Times New Roman"/>
          <w:sz w:val="24"/>
        </w:rPr>
        <w:t>характеризовать звуки по заданным параметрам;</w:t>
      </w:r>
    </w:p>
    <w:p w:rsidR="00B13AE2" w:rsidRDefault="000E398A">
      <w:pPr>
        <w:numPr>
          <w:ilvl w:val="0"/>
          <w:numId w:val="31"/>
        </w:numPr>
        <w:spacing w:after="0" w:line="240" w:lineRule="auto"/>
        <w:ind w:left="295" w:hanging="295"/>
        <w:jc w:val="both"/>
        <w:rPr>
          <w:rFonts w:ascii="Times New Roman" w:hAnsi="Times New Roman"/>
          <w:sz w:val="24"/>
        </w:rPr>
      </w:pPr>
      <w:r>
        <w:rPr>
          <w:rFonts w:ascii="Times New Roman" w:hAnsi="Times New Roman"/>
          <w:sz w:val="24"/>
        </w:rPr>
        <w:t>определять признак, по которому проведена классификация звуков, букв, слов, предложений;</w:t>
      </w:r>
    </w:p>
    <w:p w:rsidR="00B13AE2" w:rsidRDefault="000E398A">
      <w:pPr>
        <w:numPr>
          <w:ilvl w:val="0"/>
          <w:numId w:val="31"/>
        </w:numPr>
        <w:spacing w:after="0" w:line="240" w:lineRule="auto"/>
        <w:ind w:left="295" w:hanging="295"/>
        <w:jc w:val="both"/>
        <w:rPr>
          <w:rFonts w:ascii="Times New Roman" w:hAnsi="Times New Roman"/>
          <w:sz w:val="24"/>
        </w:rPr>
      </w:pPr>
      <w:r>
        <w:rPr>
          <w:rFonts w:ascii="Times New Roman" w:hAnsi="Times New Roman"/>
          <w:sz w:val="24"/>
        </w:rPr>
        <w:t>находить закономерности в процессе наблюдения за языковыми единицами;</w:t>
      </w:r>
    </w:p>
    <w:p w:rsidR="00B13AE2" w:rsidRDefault="000E398A">
      <w:pPr>
        <w:numPr>
          <w:ilvl w:val="0"/>
          <w:numId w:val="31"/>
        </w:numPr>
        <w:spacing w:after="0" w:line="240" w:lineRule="auto"/>
        <w:ind w:left="295" w:hanging="295"/>
        <w:jc w:val="both"/>
        <w:rPr>
          <w:rFonts w:ascii="Times New Roman" w:hAnsi="Times New Roman"/>
          <w:sz w:val="24"/>
        </w:rPr>
      </w:pPr>
      <w:r>
        <w:rPr>
          <w:rFonts w:ascii="Times New Roman" w:hAnsi="Times New Roman"/>
          <w:sz w:val="24"/>
        </w:rPr>
        <w:t>ориентироваться в изученных понятиях (корень, окончание, текст); соотносить понятие с его краткой характеристикой.</w:t>
      </w:r>
    </w:p>
    <w:p w:rsidR="00B13AE2" w:rsidRDefault="000E398A">
      <w:pPr>
        <w:spacing w:after="0" w:line="240" w:lineRule="auto"/>
        <w:jc w:val="both"/>
        <w:rPr>
          <w:rFonts w:ascii="Times New Roman" w:hAnsi="Times New Roman"/>
          <w:sz w:val="24"/>
        </w:rPr>
      </w:pPr>
      <w:r>
        <w:rPr>
          <w:rFonts w:ascii="Times New Roman" w:hAnsi="Times New Roman"/>
          <w:sz w:val="24"/>
        </w:rPr>
        <w:t>20.7.10.2. Базовые исследовательские действия как часть познавательных универсальных учебных действий способствуют формированию умений:</w:t>
      </w:r>
    </w:p>
    <w:p w:rsidR="00B13AE2" w:rsidRDefault="000E398A">
      <w:pPr>
        <w:numPr>
          <w:ilvl w:val="0"/>
          <w:numId w:val="32"/>
        </w:numPr>
        <w:spacing w:after="0" w:line="240" w:lineRule="auto"/>
        <w:ind w:left="284" w:hanging="284"/>
        <w:jc w:val="both"/>
        <w:rPr>
          <w:rFonts w:ascii="Times New Roman" w:hAnsi="Times New Roman"/>
          <w:sz w:val="24"/>
        </w:rPr>
      </w:pPr>
      <w:r>
        <w:rPr>
          <w:rFonts w:ascii="Times New Roman" w:hAnsi="Times New Roman"/>
          <w:sz w:val="24"/>
        </w:rPr>
        <w:t>проводить по предложенному плану наблюдение за языковыми единицами (слово, предложение, текст);</w:t>
      </w:r>
    </w:p>
    <w:p w:rsidR="00B13AE2" w:rsidRDefault="000E398A">
      <w:pPr>
        <w:numPr>
          <w:ilvl w:val="0"/>
          <w:numId w:val="32"/>
        </w:numPr>
        <w:spacing w:after="0" w:line="240" w:lineRule="auto"/>
        <w:ind w:left="284" w:hanging="284"/>
        <w:jc w:val="both"/>
        <w:rPr>
          <w:rFonts w:ascii="Times New Roman" w:hAnsi="Times New Roman"/>
          <w:sz w:val="24"/>
        </w:rPr>
      </w:pPr>
      <w:r>
        <w:rPr>
          <w:rFonts w:ascii="Times New Roman" w:hAnsi="Times New Roman"/>
          <w:sz w:val="24"/>
        </w:rPr>
        <w:t>формулировать выводы и предлагать доказательства того, что слова являются (не являются) однокоренными (родственными).</w:t>
      </w:r>
    </w:p>
    <w:p w:rsidR="00B13AE2" w:rsidRDefault="000E398A">
      <w:pPr>
        <w:numPr>
          <w:ilvl w:val="0"/>
          <w:numId w:val="32"/>
        </w:numPr>
        <w:spacing w:after="0" w:line="240" w:lineRule="auto"/>
        <w:ind w:left="284" w:hanging="284"/>
        <w:jc w:val="both"/>
        <w:rPr>
          <w:rFonts w:ascii="Times New Roman" w:hAnsi="Times New Roman"/>
          <w:sz w:val="24"/>
        </w:rPr>
      </w:pPr>
      <w:r>
        <w:rPr>
          <w:rFonts w:ascii="Times New Roman" w:hAnsi="Times New Roman"/>
          <w:sz w:val="24"/>
        </w:rPr>
        <w:t>20.7.10.3. Работа с информацией как часть познавательных универсальных учебных действий способствует формированию умений:</w:t>
      </w:r>
    </w:p>
    <w:p w:rsidR="00B13AE2" w:rsidRDefault="000E398A">
      <w:pPr>
        <w:numPr>
          <w:ilvl w:val="0"/>
          <w:numId w:val="32"/>
        </w:numPr>
        <w:spacing w:after="0" w:line="240" w:lineRule="auto"/>
        <w:ind w:left="284" w:hanging="284"/>
        <w:jc w:val="both"/>
        <w:rPr>
          <w:rFonts w:ascii="Times New Roman" w:hAnsi="Times New Roman"/>
          <w:sz w:val="24"/>
        </w:rPr>
      </w:pPr>
      <w:r>
        <w:rPr>
          <w:rFonts w:ascii="Times New Roman" w:hAnsi="Times New Roman"/>
          <w:sz w:val="24"/>
        </w:rPr>
        <w:t xml:space="preserve">выбирать источник получения информации: нужный словарь учебника </w:t>
      </w:r>
      <w:r>
        <w:rPr>
          <w:rFonts w:ascii="Times New Roman" w:hAnsi="Times New Roman"/>
          <w:sz w:val="24"/>
        </w:rPr>
        <w:br/>
        <w:t>для получения информации;</w:t>
      </w:r>
    </w:p>
    <w:p w:rsidR="00B13AE2" w:rsidRDefault="000E398A">
      <w:pPr>
        <w:numPr>
          <w:ilvl w:val="0"/>
          <w:numId w:val="32"/>
        </w:numPr>
        <w:spacing w:after="0" w:line="240" w:lineRule="auto"/>
        <w:ind w:left="284" w:hanging="284"/>
        <w:jc w:val="both"/>
        <w:rPr>
          <w:rFonts w:ascii="Times New Roman" w:hAnsi="Times New Roman"/>
          <w:sz w:val="24"/>
        </w:rPr>
      </w:pPr>
      <w:r>
        <w:rPr>
          <w:rFonts w:ascii="Times New Roman" w:hAnsi="Times New Roman"/>
          <w:sz w:val="24"/>
        </w:rPr>
        <w:t>устанавливать с помощью словаря значения многозначных слов;</w:t>
      </w:r>
    </w:p>
    <w:p w:rsidR="00B13AE2" w:rsidRDefault="000E398A">
      <w:pPr>
        <w:numPr>
          <w:ilvl w:val="0"/>
          <w:numId w:val="32"/>
        </w:numPr>
        <w:spacing w:after="0" w:line="240" w:lineRule="auto"/>
        <w:ind w:left="284" w:hanging="284"/>
        <w:jc w:val="both"/>
        <w:rPr>
          <w:rFonts w:ascii="Times New Roman" w:hAnsi="Times New Roman"/>
          <w:sz w:val="24"/>
        </w:rPr>
      </w:pPr>
      <w:r>
        <w:rPr>
          <w:rFonts w:ascii="Times New Roman" w:hAnsi="Times New Roman"/>
          <w:sz w:val="24"/>
        </w:rPr>
        <w:t>согласно заданному алгоритму находить в предложенном источнике информацию, представленную в явном виде;</w:t>
      </w:r>
    </w:p>
    <w:p w:rsidR="00B13AE2" w:rsidRDefault="000E398A">
      <w:pPr>
        <w:numPr>
          <w:ilvl w:val="0"/>
          <w:numId w:val="32"/>
        </w:numPr>
        <w:spacing w:after="0" w:line="240" w:lineRule="auto"/>
        <w:ind w:left="284" w:hanging="284"/>
        <w:jc w:val="both"/>
        <w:rPr>
          <w:rFonts w:ascii="Times New Roman" w:hAnsi="Times New Roman"/>
          <w:sz w:val="24"/>
        </w:rPr>
      </w:pPr>
      <w:r>
        <w:rPr>
          <w:rFonts w:ascii="Times New Roman" w:hAnsi="Times New Roman"/>
          <w:sz w:val="24"/>
        </w:rPr>
        <w:t xml:space="preserve">анализировать текстовую, графическую и звуковую информацию </w:t>
      </w:r>
      <w:r>
        <w:rPr>
          <w:rFonts w:ascii="Times New Roman" w:hAnsi="Times New Roman"/>
          <w:sz w:val="24"/>
        </w:rPr>
        <w:br/>
      </w:r>
      <w:r>
        <w:rPr>
          <w:rFonts w:ascii="Times New Roman" w:hAnsi="Times New Roman"/>
          <w:sz w:val="24"/>
        </w:rPr>
        <w:lastRenderedPageBreak/>
        <w:t>в соответствии с учебной задачей; «читать» информацию, представленную в схеме, таблице;</w:t>
      </w:r>
    </w:p>
    <w:p w:rsidR="00B13AE2" w:rsidRDefault="000E398A">
      <w:pPr>
        <w:numPr>
          <w:ilvl w:val="0"/>
          <w:numId w:val="32"/>
        </w:numPr>
        <w:spacing w:after="0" w:line="240" w:lineRule="auto"/>
        <w:ind w:left="284" w:hanging="284"/>
        <w:jc w:val="both"/>
        <w:rPr>
          <w:rFonts w:ascii="Times New Roman" w:hAnsi="Times New Roman"/>
          <w:sz w:val="24"/>
        </w:rPr>
      </w:pPr>
      <w:r>
        <w:rPr>
          <w:rFonts w:ascii="Times New Roman" w:hAnsi="Times New Roman"/>
          <w:sz w:val="24"/>
        </w:rPr>
        <w:t xml:space="preserve">с помощью учителя на уроках русского языка создавать схемы, таблицы </w:t>
      </w:r>
      <w:r>
        <w:rPr>
          <w:rFonts w:ascii="Times New Roman" w:hAnsi="Times New Roman"/>
          <w:sz w:val="24"/>
        </w:rPr>
        <w:br/>
        <w:t>для представления информации.</w:t>
      </w:r>
    </w:p>
    <w:p w:rsidR="00B13AE2" w:rsidRDefault="000E398A">
      <w:pPr>
        <w:spacing w:after="0" w:line="240" w:lineRule="auto"/>
        <w:jc w:val="both"/>
        <w:rPr>
          <w:rFonts w:ascii="Times New Roman" w:hAnsi="Times New Roman"/>
          <w:sz w:val="24"/>
        </w:rPr>
      </w:pPr>
      <w:r>
        <w:rPr>
          <w:rFonts w:ascii="Times New Roman" w:hAnsi="Times New Roman"/>
          <w:sz w:val="24"/>
        </w:rPr>
        <w:t>20.7.10.4. Общение как часть коммуникативных универсальных учебных действий способствует формированию умений:</w:t>
      </w:r>
    </w:p>
    <w:p w:rsidR="00B13AE2" w:rsidRDefault="000E398A">
      <w:pPr>
        <w:numPr>
          <w:ilvl w:val="0"/>
          <w:numId w:val="33"/>
        </w:numPr>
        <w:spacing w:after="0" w:line="240" w:lineRule="auto"/>
        <w:ind w:left="284" w:hanging="284"/>
        <w:jc w:val="both"/>
        <w:rPr>
          <w:rFonts w:ascii="Times New Roman" w:hAnsi="Times New Roman"/>
          <w:sz w:val="24"/>
        </w:rPr>
      </w:pPr>
      <w:r>
        <w:rPr>
          <w:rFonts w:ascii="Times New Roman" w:hAnsi="Times New Roman"/>
          <w:sz w:val="24"/>
        </w:rPr>
        <w:t>воспринимать и формулировать суждения о языковых единицах;</w:t>
      </w:r>
    </w:p>
    <w:p w:rsidR="00B13AE2" w:rsidRDefault="000E398A">
      <w:pPr>
        <w:numPr>
          <w:ilvl w:val="0"/>
          <w:numId w:val="33"/>
        </w:numPr>
        <w:spacing w:after="0" w:line="240" w:lineRule="auto"/>
        <w:ind w:left="284" w:hanging="284"/>
        <w:jc w:val="both"/>
        <w:rPr>
          <w:rFonts w:ascii="Times New Roman" w:hAnsi="Times New Roman"/>
          <w:sz w:val="24"/>
        </w:rPr>
      </w:pPr>
      <w:r>
        <w:rPr>
          <w:rFonts w:ascii="Times New Roman" w:hAnsi="Times New Roman"/>
          <w:sz w:val="24"/>
        </w:rPr>
        <w:t>проявлять уважительное отношение к собеседнику, соблюдать правила ведения диалога;</w:t>
      </w:r>
    </w:p>
    <w:p w:rsidR="00B13AE2" w:rsidRDefault="000E398A">
      <w:pPr>
        <w:numPr>
          <w:ilvl w:val="0"/>
          <w:numId w:val="33"/>
        </w:numPr>
        <w:spacing w:after="0" w:line="240" w:lineRule="auto"/>
        <w:ind w:left="284" w:hanging="284"/>
        <w:jc w:val="both"/>
        <w:rPr>
          <w:rFonts w:ascii="Times New Roman" w:hAnsi="Times New Roman"/>
          <w:sz w:val="24"/>
        </w:rPr>
      </w:pPr>
      <w:r>
        <w:rPr>
          <w:rFonts w:ascii="Times New Roman" w:hAnsi="Times New Roman"/>
          <w:sz w:val="24"/>
        </w:rPr>
        <w:t>признавать возможность существования разных точек зрения в процессе анализа результатов наблюдения за языковыми единицами;</w:t>
      </w:r>
    </w:p>
    <w:p w:rsidR="00B13AE2" w:rsidRDefault="000E398A">
      <w:pPr>
        <w:numPr>
          <w:ilvl w:val="0"/>
          <w:numId w:val="33"/>
        </w:numPr>
        <w:spacing w:after="0" w:line="240" w:lineRule="auto"/>
        <w:ind w:left="284" w:hanging="284"/>
        <w:jc w:val="both"/>
        <w:rPr>
          <w:rFonts w:ascii="Times New Roman" w:hAnsi="Times New Roman"/>
          <w:sz w:val="24"/>
        </w:rPr>
      </w:pPr>
      <w:r>
        <w:rPr>
          <w:rFonts w:ascii="Times New Roman" w:hAnsi="Times New Roman"/>
          <w:sz w:val="24"/>
        </w:rPr>
        <w:t>корректно и аргументированно высказывать своё мнение о результатах наблюдения за языковыми единицами;</w:t>
      </w:r>
    </w:p>
    <w:p w:rsidR="00B13AE2" w:rsidRDefault="000E398A">
      <w:pPr>
        <w:numPr>
          <w:ilvl w:val="0"/>
          <w:numId w:val="33"/>
        </w:numPr>
        <w:spacing w:after="0" w:line="240" w:lineRule="auto"/>
        <w:ind w:left="284" w:hanging="284"/>
        <w:jc w:val="both"/>
        <w:rPr>
          <w:rFonts w:ascii="Times New Roman" w:hAnsi="Times New Roman"/>
          <w:sz w:val="24"/>
        </w:rPr>
      </w:pPr>
      <w:r>
        <w:rPr>
          <w:rFonts w:ascii="Times New Roman" w:hAnsi="Times New Roman"/>
          <w:sz w:val="24"/>
        </w:rPr>
        <w:t>строить устное диалогическое выказывание;</w:t>
      </w:r>
    </w:p>
    <w:p w:rsidR="00B13AE2" w:rsidRDefault="000E398A">
      <w:pPr>
        <w:numPr>
          <w:ilvl w:val="0"/>
          <w:numId w:val="33"/>
        </w:numPr>
        <w:spacing w:after="0" w:line="240" w:lineRule="auto"/>
        <w:ind w:left="284" w:hanging="284"/>
        <w:jc w:val="both"/>
        <w:rPr>
          <w:rFonts w:ascii="Times New Roman" w:hAnsi="Times New Roman"/>
          <w:sz w:val="24"/>
        </w:rPr>
      </w:pPr>
      <w:r>
        <w:rPr>
          <w:rFonts w:ascii="Times New Roman" w:hAnsi="Times New Roman"/>
          <w:sz w:val="24"/>
        </w:rPr>
        <w:t xml:space="preserve">строить устное монологическое высказывание на определённую тему, </w:t>
      </w:r>
      <w:r>
        <w:rPr>
          <w:rFonts w:ascii="Times New Roman" w:hAnsi="Times New Roman"/>
          <w:sz w:val="24"/>
        </w:rPr>
        <w:br/>
        <w:t>на основе наблюдения с соблюдением орфоэпических норм, правильной интонации;</w:t>
      </w:r>
    </w:p>
    <w:p w:rsidR="00B13AE2" w:rsidRDefault="000E398A">
      <w:pPr>
        <w:numPr>
          <w:ilvl w:val="0"/>
          <w:numId w:val="33"/>
        </w:numPr>
        <w:spacing w:after="0" w:line="240" w:lineRule="auto"/>
        <w:ind w:left="284" w:hanging="284"/>
        <w:jc w:val="both"/>
        <w:rPr>
          <w:rFonts w:ascii="Times New Roman" w:hAnsi="Times New Roman"/>
          <w:sz w:val="24"/>
        </w:rPr>
      </w:pPr>
      <w:r>
        <w:rPr>
          <w:rFonts w:ascii="Times New Roman" w:hAnsi="Times New Roman"/>
          <w:sz w:val="24"/>
        </w:rPr>
        <w:t>устно и письменно формулировать простые выводы на основе прочитанного или услышанного текста.</w:t>
      </w:r>
    </w:p>
    <w:p w:rsidR="00B13AE2" w:rsidRDefault="000E398A">
      <w:pPr>
        <w:spacing w:after="0" w:line="240" w:lineRule="auto"/>
        <w:jc w:val="both"/>
        <w:rPr>
          <w:rFonts w:ascii="Times New Roman" w:hAnsi="Times New Roman"/>
          <w:sz w:val="24"/>
        </w:rPr>
      </w:pPr>
      <w:r>
        <w:rPr>
          <w:rFonts w:ascii="Times New Roman" w:hAnsi="Times New Roman"/>
          <w:sz w:val="24"/>
        </w:rPr>
        <w:t>20.7.10.5. Самоорганизация как часть регулятивных универсальных учебных действий способствует формированию умений:планировать с помощью учителя действия по решению орфографической задачи;выстраивать последовательность выбранных действий.</w:t>
      </w:r>
    </w:p>
    <w:p w:rsidR="00B13AE2" w:rsidRDefault="000E398A">
      <w:pPr>
        <w:spacing w:after="0" w:line="240" w:lineRule="auto"/>
        <w:jc w:val="both"/>
        <w:rPr>
          <w:rFonts w:ascii="Times New Roman" w:hAnsi="Times New Roman"/>
          <w:sz w:val="24"/>
        </w:rPr>
      </w:pPr>
      <w:r>
        <w:rPr>
          <w:rFonts w:ascii="Times New Roman" w:hAnsi="Times New Roman"/>
          <w:sz w:val="24"/>
        </w:rPr>
        <w:t>20.7.10.6. Самоконтроль как часть регулятивных универсальных учебных действий способствует формированию умений:</w:t>
      </w:r>
    </w:p>
    <w:p w:rsidR="00B13AE2" w:rsidRDefault="000E398A">
      <w:pPr>
        <w:numPr>
          <w:ilvl w:val="0"/>
          <w:numId w:val="34"/>
        </w:numPr>
        <w:spacing w:after="0" w:line="240" w:lineRule="auto"/>
        <w:ind w:left="284" w:hanging="284"/>
        <w:jc w:val="both"/>
        <w:rPr>
          <w:rFonts w:ascii="Times New Roman" w:hAnsi="Times New Roman"/>
          <w:sz w:val="24"/>
        </w:rPr>
      </w:pPr>
      <w:r>
        <w:rPr>
          <w:rFonts w:ascii="Times New Roman" w:hAnsi="Times New Roman"/>
          <w:sz w:val="24"/>
        </w:rPr>
        <w:t>устанавливать с помощью учителя причины успеха (неудач) при выполнении заданий по русскому языку;</w:t>
      </w:r>
    </w:p>
    <w:p w:rsidR="00B13AE2" w:rsidRDefault="000E398A">
      <w:pPr>
        <w:numPr>
          <w:ilvl w:val="0"/>
          <w:numId w:val="34"/>
        </w:numPr>
        <w:spacing w:after="0" w:line="240" w:lineRule="auto"/>
        <w:ind w:left="284" w:hanging="284"/>
        <w:jc w:val="both"/>
        <w:rPr>
          <w:rFonts w:ascii="Times New Roman" w:hAnsi="Times New Roman"/>
          <w:sz w:val="24"/>
        </w:rPr>
      </w:pPr>
      <w:r>
        <w:rPr>
          <w:rFonts w:ascii="Times New Roman" w:hAnsi="Times New Roman"/>
          <w:sz w:val="24"/>
        </w:rPr>
        <w:t xml:space="preserve">корректировать с помощью учителя свои учебные действия для преодоления ошибок при выделении в слове корня и окончания, при списывании текстов </w:t>
      </w:r>
      <w:r>
        <w:rPr>
          <w:rFonts w:ascii="Times New Roman" w:hAnsi="Times New Roman"/>
          <w:sz w:val="24"/>
        </w:rPr>
        <w:br/>
        <w:t>и записи под диктовку.</w:t>
      </w:r>
    </w:p>
    <w:p w:rsidR="00B13AE2" w:rsidRDefault="000E398A">
      <w:pPr>
        <w:spacing w:after="0" w:line="240" w:lineRule="auto"/>
        <w:jc w:val="both"/>
        <w:rPr>
          <w:rFonts w:ascii="Times New Roman" w:hAnsi="Times New Roman"/>
          <w:sz w:val="24"/>
        </w:rPr>
      </w:pPr>
      <w:r>
        <w:rPr>
          <w:rFonts w:ascii="Times New Roman" w:hAnsi="Times New Roman"/>
          <w:sz w:val="24"/>
        </w:rPr>
        <w:t>20.7.10.7. Совместная деятельность способствует формированию умений:</w:t>
      </w:r>
    </w:p>
    <w:p w:rsidR="00B13AE2" w:rsidRDefault="000E398A">
      <w:pPr>
        <w:numPr>
          <w:ilvl w:val="0"/>
          <w:numId w:val="35"/>
        </w:numPr>
        <w:spacing w:after="0" w:line="240" w:lineRule="auto"/>
        <w:ind w:left="284" w:hanging="284"/>
        <w:jc w:val="both"/>
        <w:rPr>
          <w:rFonts w:ascii="Times New Roman" w:hAnsi="Times New Roman"/>
          <w:sz w:val="24"/>
        </w:rPr>
      </w:pPr>
      <w:r>
        <w:rPr>
          <w:rFonts w:ascii="Times New Roman" w:hAnsi="Times New Roman"/>
          <w:sz w:val="24"/>
        </w:rPr>
        <w:t xml:space="preserve">строить действия по достижению цели совместной деятельности </w:t>
      </w:r>
      <w:r>
        <w:rPr>
          <w:rFonts w:ascii="Times New Roman" w:hAnsi="Times New Roman"/>
          <w:sz w:val="24"/>
        </w:rPr>
        <w:br/>
        <w:t>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B13AE2" w:rsidRDefault="000E398A">
      <w:pPr>
        <w:numPr>
          <w:ilvl w:val="0"/>
          <w:numId w:val="35"/>
        </w:numPr>
        <w:spacing w:after="0" w:line="240" w:lineRule="auto"/>
        <w:ind w:left="284" w:hanging="284"/>
        <w:jc w:val="both"/>
        <w:rPr>
          <w:rFonts w:ascii="Times New Roman" w:hAnsi="Times New Roman"/>
          <w:sz w:val="24"/>
        </w:rPr>
      </w:pPr>
      <w:r>
        <w:rPr>
          <w:rFonts w:ascii="Times New Roman" w:hAnsi="Times New Roman"/>
          <w:sz w:val="24"/>
        </w:rPr>
        <w:t>совместно обсуждать процесс и результат работы;</w:t>
      </w:r>
    </w:p>
    <w:p w:rsidR="00B13AE2" w:rsidRDefault="000E398A">
      <w:pPr>
        <w:numPr>
          <w:ilvl w:val="0"/>
          <w:numId w:val="35"/>
        </w:numPr>
        <w:spacing w:after="0" w:line="240" w:lineRule="auto"/>
        <w:ind w:left="284" w:hanging="284"/>
        <w:jc w:val="both"/>
        <w:rPr>
          <w:rFonts w:ascii="Times New Roman" w:hAnsi="Times New Roman"/>
          <w:sz w:val="24"/>
        </w:rPr>
      </w:pPr>
      <w:r>
        <w:rPr>
          <w:rFonts w:ascii="Times New Roman" w:hAnsi="Times New Roman"/>
          <w:sz w:val="24"/>
        </w:rPr>
        <w:t>ответственно выполнять свою часть работы;</w:t>
      </w:r>
    </w:p>
    <w:p w:rsidR="00B13AE2" w:rsidRDefault="000E398A">
      <w:pPr>
        <w:numPr>
          <w:ilvl w:val="0"/>
          <w:numId w:val="35"/>
        </w:numPr>
        <w:spacing w:after="0" w:line="240" w:lineRule="auto"/>
        <w:ind w:left="284" w:hanging="284"/>
        <w:jc w:val="both"/>
        <w:rPr>
          <w:rFonts w:ascii="Times New Roman" w:hAnsi="Times New Roman"/>
          <w:sz w:val="24"/>
        </w:rPr>
      </w:pPr>
      <w:r>
        <w:rPr>
          <w:rFonts w:ascii="Times New Roman" w:hAnsi="Times New Roman"/>
          <w:sz w:val="24"/>
        </w:rPr>
        <w:t>оценивать свой вклад в общий результат.</w:t>
      </w:r>
    </w:p>
    <w:p w:rsidR="00B13AE2" w:rsidRDefault="000E398A">
      <w:pPr>
        <w:spacing w:after="0" w:line="240" w:lineRule="auto"/>
        <w:rPr>
          <w:rFonts w:ascii="Times New Roman" w:hAnsi="Times New Roman"/>
          <w:sz w:val="24"/>
        </w:rPr>
      </w:pPr>
      <w:r>
        <w:rPr>
          <w:rFonts w:ascii="Times New Roman" w:hAnsi="Times New Roman"/>
          <w:sz w:val="24"/>
        </w:rPr>
        <w:t>20.8. Содержание обучения в 3 классе.</w:t>
      </w:r>
    </w:p>
    <w:p w:rsidR="00B13AE2" w:rsidRDefault="000E398A">
      <w:pPr>
        <w:spacing w:after="0" w:line="240" w:lineRule="auto"/>
        <w:jc w:val="both"/>
        <w:rPr>
          <w:rFonts w:ascii="Times New Roman" w:hAnsi="Times New Roman"/>
          <w:sz w:val="24"/>
        </w:rPr>
      </w:pPr>
      <w:r>
        <w:rPr>
          <w:rFonts w:ascii="Times New Roman" w:hAnsi="Times New Roman"/>
          <w:sz w:val="24"/>
        </w:rPr>
        <w:t>20.8.1. Сведения о русском языке.</w:t>
      </w:r>
    </w:p>
    <w:p w:rsidR="00B13AE2" w:rsidRDefault="000E398A">
      <w:pPr>
        <w:spacing w:after="0" w:line="240" w:lineRule="auto"/>
        <w:jc w:val="both"/>
        <w:rPr>
          <w:rFonts w:ascii="Times New Roman" w:hAnsi="Times New Roman"/>
          <w:sz w:val="24"/>
        </w:rPr>
      </w:pPr>
      <w:r>
        <w:rPr>
          <w:rFonts w:ascii="Times New Roman" w:hAnsi="Times New Roman"/>
          <w:sz w:val="24"/>
        </w:rPr>
        <w:t>Русский язык как государственный язык Российской Федерации. Методы познания языка: наблюдение, анализ, лингвистический эксперимент.</w:t>
      </w:r>
    </w:p>
    <w:p w:rsidR="00B13AE2" w:rsidRDefault="000E398A">
      <w:pPr>
        <w:spacing w:after="0" w:line="240" w:lineRule="auto"/>
        <w:jc w:val="both"/>
        <w:rPr>
          <w:rFonts w:ascii="Times New Roman" w:hAnsi="Times New Roman"/>
          <w:sz w:val="24"/>
        </w:rPr>
      </w:pPr>
      <w:r>
        <w:rPr>
          <w:rFonts w:ascii="Times New Roman" w:hAnsi="Times New Roman"/>
          <w:sz w:val="24"/>
        </w:rPr>
        <w:t>20.8.2. Фонетика и графика.</w:t>
      </w:r>
    </w:p>
    <w:p w:rsidR="00B13AE2" w:rsidRDefault="000E398A">
      <w:pPr>
        <w:spacing w:after="0" w:line="240" w:lineRule="auto"/>
        <w:jc w:val="both"/>
        <w:rPr>
          <w:rFonts w:ascii="Times New Roman" w:hAnsi="Times New Roman"/>
          <w:sz w:val="24"/>
        </w:rPr>
      </w:pPr>
      <w:r>
        <w:rPr>
          <w:rFonts w:ascii="Times New Roman" w:hAnsi="Times New Roman"/>
          <w:sz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Соотношение звукового и буквенного состава в словах с разделительными </w:t>
      </w:r>
      <w:r>
        <w:rPr>
          <w:rFonts w:ascii="Times New Roman" w:hAnsi="Times New Roman"/>
          <w:sz w:val="24"/>
        </w:rPr>
        <w:br/>
        <w:t>ь и ъ, в словах с непроизносимыми согласными.</w:t>
      </w:r>
    </w:p>
    <w:p w:rsidR="00B13AE2" w:rsidRDefault="000E398A">
      <w:pPr>
        <w:spacing w:after="0" w:line="240" w:lineRule="auto"/>
        <w:jc w:val="both"/>
        <w:rPr>
          <w:rFonts w:ascii="Times New Roman" w:hAnsi="Times New Roman"/>
          <w:sz w:val="24"/>
        </w:rPr>
      </w:pPr>
      <w:r>
        <w:rPr>
          <w:rFonts w:ascii="Times New Roman" w:hAnsi="Times New Roman"/>
          <w:sz w:val="24"/>
        </w:rPr>
        <w:t>Использование алфавита при работе со словарями, справочниками, каталогами.</w:t>
      </w:r>
    </w:p>
    <w:p w:rsidR="00B13AE2" w:rsidRDefault="000E398A">
      <w:pPr>
        <w:spacing w:after="0" w:line="240" w:lineRule="auto"/>
        <w:jc w:val="both"/>
        <w:rPr>
          <w:rFonts w:ascii="Times New Roman" w:hAnsi="Times New Roman"/>
          <w:sz w:val="24"/>
        </w:rPr>
      </w:pPr>
      <w:r>
        <w:rPr>
          <w:rFonts w:ascii="Times New Roman" w:hAnsi="Times New Roman"/>
          <w:sz w:val="24"/>
        </w:rPr>
        <w:t>20.8.3. Орфоэпия.</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Нормы произношения звуков и сочетаний звуков; ударение в словах </w:t>
      </w:r>
      <w:r>
        <w:rPr>
          <w:rFonts w:ascii="Times New Roman" w:hAnsi="Times New Roman"/>
          <w:sz w:val="24"/>
        </w:rPr>
        <w:br/>
        <w:t xml:space="preserve">в соответствии с нормами современного русского литературного языка </w:t>
      </w:r>
      <w:r>
        <w:rPr>
          <w:rFonts w:ascii="Times New Roman" w:hAnsi="Times New Roman"/>
          <w:sz w:val="24"/>
        </w:rPr>
        <w:br/>
        <w:t>(на ограниченном перечне слов, отрабатываемом в учебнике).</w:t>
      </w:r>
    </w:p>
    <w:p w:rsidR="00B13AE2" w:rsidRDefault="000E398A">
      <w:pPr>
        <w:spacing w:after="0" w:line="240" w:lineRule="auto"/>
        <w:jc w:val="both"/>
        <w:rPr>
          <w:rFonts w:ascii="Times New Roman" w:hAnsi="Times New Roman"/>
          <w:sz w:val="24"/>
        </w:rPr>
      </w:pPr>
      <w:r>
        <w:rPr>
          <w:rFonts w:ascii="Times New Roman" w:hAnsi="Times New Roman"/>
          <w:sz w:val="24"/>
        </w:rPr>
        <w:t>Использование орфоэпического словаря для решения практических задач.</w:t>
      </w:r>
    </w:p>
    <w:p w:rsidR="00B13AE2" w:rsidRDefault="000E398A">
      <w:pPr>
        <w:spacing w:after="0" w:line="240" w:lineRule="auto"/>
        <w:jc w:val="both"/>
        <w:rPr>
          <w:rFonts w:ascii="Times New Roman" w:hAnsi="Times New Roman"/>
          <w:sz w:val="24"/>
        </w:rPr>
      </w:pPr>
      <w:r>
        <w:rPr>
          <w:rFonts w:ascii="Times New Roman" w:hAnsi="Times New Roman"/>
          <w:sz w:val="24"/>
        </w:rPr>
        <w:t>20.8.4. Лексика.</w:t>
      </w:r>
    </w:p>
    <w:p w:rsidR="00B13AE2" w:rsidRDefault="000E398A">
      <w:pPr>
        <w:spacing w:after="0" w:line="240" w:lineRule="auto"/>
        <w:jc w:val="both"/>
        <w:rPr>
          <w:rFonts w:ascii="Times New Roman" w:hAnsi="Times New Roman"/>
          <w:sz w:val="24"/>
        </w:rPr>
      </w:pPr>
      <w:r>
        <w:rPr>
          <w:rFonts w:ascii="Times New Roman" w:hAnsi="Times New Roman"/>
          <w:sz w:val="24"/>
        </w:rPr>
        <w:lastRenderedPageBreak/>
        <w:t>Повторение: лексическое значение слова.</w:t>
      </w:r>
    </w:p>
    <w:p w:rsidR="00B13AE2" w:rsidRDefault="000E398A">
      <w:pPr>
        <w:spacing w:after="0" w:line="240" w:lineRule="auto"/>
        <w:jc w:val="both"/>
        <w:rPr>
          <w:rFonts w:ascii="Times New Roman" w:hAnsi="Times New Roman"/>
          <w:sz w:val="24"/>
        </w:rPr>
      </w:pPr>
      <w:r>
        <w:rPr>
          <w:rFonts w:ascii="Times New Roman" w:hAnsi="Times New Roman"/>
          <w:sz w:val="24"/>
        </w:rPr>
        <w:t>Прямое и переносное значение слова (ознакомление). Устаревшие слова (ознакомление).</w:t>
      </w:r>
    </w:p>
    <w:p w:rsidR="00B13AE2" w:rsidRDefault="000E398A">
      <w:pPr>
        <w:spacing w:after="0" w:line="240" w:lineRule="auto"/>
        <w:jc w:val="both"/>
        <w:rPr>
          <w:rFonts w:ascii="Times New Roman" w:hAnsi="Times New Roman"/>
          <w:sz w:val="24"/>
        </w:rPr>
      </w:pPr>
      <w:r>
        <w:rPr>
          <w:rFonts w:ascii="Times New Roman" w:hAnsi="Times New Roman"/>
          <w:sz w:val="24"/>
        </w:rPr>
        <w:t>20.8.5. Состав слова (морфемика).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Pr>
          <w:rFonts w:ascii="Times New Roman" w:hAnsi="Times New Roman"/>
          <w:sz w:val="24"/>
        </w:rPr>
        <w:br/>
        <w:t xml:space="preserve">и синонимов, однокоренных слов и слов с омонимичными корнями; выделение </w:t>
      </w:r>
      <w:r>
        <w:rPr>
          <w:rFonts w:ascii="Times New Roman" w:hAnsi="Times New Roman"/>
          <w:sz w:val="24"/>
        </w:rPr>
        <w:br/>
        <w:t>в словах корня (простые случаи); окончание как изменяемая часть слова (повторение изученного).</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Однокоренные слова и формы одного и того же слова. Корень, приставка, суффикс  значимые части слова. Нулевое окончание (ознакомление). Выделение </w:t>
      </w:r>
      <w:r>
        <w:rPr>
          <w:rFonts w:ascii="Times New Roman" w:hAnsi="Times New Roman"/>
          <w:sz w:val="24"/>
        </w:rPr>
        <w:br/>
        <w:t xml:space="preserve">в словах с однозначно выделяемыми морфемами окончания, корня, приставки, суффикса. </w:t>
      </w:r>
    </w:p>
    <w:p w:rsidR="00B13AE2" w:rsidRDefault="000E398A">
      <w:pPr>
        <w:spacing w:after="0" w:line="240" w:lineRule="auto"/>
        <w:jc w:val="both"/>
        <w:rPr>
          <w:rFonts w:ascii="Times New Roman" w:hAnsi="Times New Roman"/>
          <w:sz w:val="24"/>
        </w:rPr>
      </w:pPr>
      <w:r>
        <w:rPr>
          <w:rFonts w:ascii="Times New Roman" w:hAnsi="Times New Roman"/>
          <w:sz w:val="24"/>
        </w:rPr>
        <w:t>20.8.6. Морфология.</w:t>
      </w:r>
    </w:p>
    <w:p w:rsidR="00B13AE2" w:rsidRDefault="000E398A">
      <w:pPr>
        <w:spacing w:after="0" w:line="240" w:lineRule="auto"/>
        <w:jc w:val="both"/>
        <w:rPr>
          <w:rFonts w:ascii="Times New Roman" w:hAnsi="Times New Roman"/>
          <w:sz w:val="24"/>
        </w:rPr>
      </w:pPr>
      <w:r>
        <w:rPr>
          <w:rFonts w:ascii="Times New Roman" w:hAnsi="Times New Roman"/>
          <w:sz w:val="24"/>
        </w:rPr>
        <w:t>Части речи.</w:t>
      </w:r>
    </w:p>
    <w:p w:rsidR="00B13AE2" w:rsidRDefault="000E398A">
      <w:pPr>
        <w:spacing w:after="0" w:line="240" w:lineRule="auto"/>
        <w:jc w:val="both"/>
        <w:rPr>
          <w:rFonts w:ascii="Times New Roman" w:hAnsi="Times New Roman"/>
          <w:sz w:val="24"/>
        </w:rPr>
      </w:pPr>
      <w:r>
        <w:rPr>
          <w:rFonts w:ascii="Times New Roman" w:hAnsi="Times New Roman"/>
          <w:sz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B13AE2" w:rsidRDefault="000E398A">
      <w:pPr>
        <w:spacing w:after="0" w:line="240" w:lineRule="auto"/>
        <w:jc w:val="both"/>
        <w:rPr>
          <w:rFonts w:ascii="Times New Roman" w:hAnsi="Times New Roman"/>
          <w:sz w:val="24"/>
        </w:rPr>
      </w:pPr>
      <w:r>
        <w:rPr>
          <w:rFonts w:ascii="Times New Roman" w:hAnsi="Times New Roman"/>
          <w:sz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B13AE2" w:rsidRDefault="000E398A">
      <w:pPr>
        <w:spacing w:after="0" w:line="240" w:lineRule="auto"/>
        <w:jc w:val="both"/>
        <w:rPr>
          <w:rFonts w:ascii="Times New Roman" w:hAnsi="Times New Roman"/>
          <w:sz w:val="24"/>
        </w:rPr>
      </w:pPr>
      <w:r>
        <w:rPr>
          <w:rFonts w:ascii="Times New Roman" w:hAnsi="Times New Roman"/>
          <w:sz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B13AE2" w:rsidRDefault="000E398A">
      <w:pPr>
        <w:spacing w:after="0" w:line="240" w:lineRule="auto"/>
        <w:jc w:val="both"/>
        <w:rPr>
          <w:rFonts w:ascii="Times New Roman" w:hAnsi="Times New Roman"/>
          <w:sz w:val="24"/>
        </w:rPr>
      </w:pPr>
      <w:r>
        <w:rPr>
          <w:rFonts w:ascii="Times New Roman" w:hAnsi="Times New Roman"/>
          <w:sz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B13AE2" w:rsidRDefault="000E398A">
      <w:pPr>
        <w:spacing w:after="0" w:line="240" w:lineRule="auto"/>
        <w:jc w:val="both"/>
        <w:rPr>
          <w:rFonts w:ascii="Times New Roman" w:hAnsi="Times New Roman"/>
          <w:sz w:val="24"/>
        </w:rPr>
      </w:pPr>
      <w:r>
        <w:rPr>
          <w:rFonts w:ascii="Times New Roman" w:hAnsi="Times New Roman"/>
          <w:sz w:val="24"/>
        </w:rPr>
        <w:t>Частица не, её значение.</w:t>
      </w:r>
    </w:p>
    <w:p w:rsidR="00B13AE2" w:rsidRDefault="000E398A">
      <w:pPr>
        <w:spacing w:after="0" w:line="240" w:lineRule="auto"/>
        <w:jc w:val="both"/>
        <w:rPr>
          <w:rFonts w:ascii="Times New Roman" w:hAnsi="Times New Roman"/>
          <w:sz w:val="24"/>
        </w:rPr>
      </w:pPr>
      <w:r>
        <w:rPr>
          <w:rFonts w:ascii="Times New Roman" w:hAnsi="Times New Roman"/>
          <w:sz w:val="24"/>
        </w:rPr>
        <w:t>20.8.7. Синтаксис.</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Предложение. Установление при помощи смысловых (синтаксических) вопросов связи между словами в предложении. Главные члены предложения  подлежащее и сказуемое. Второстепенные члены предложения (без деления </w:t>
      </w:r>
      <w:r>
        <w:rPr>
          <w:rFonts w:ascii="Times New Roman" w:hAnsi="Times New Roman"/>
          <w:sz w:val="24"/>
        </w:rPr>
        <w:br/>
        <w:t>на виды). Предложения распространённые и нераспространённые.</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Наблюдение за однородными членами предложения с союзами </w:t>
      </w:r>
      <w:r>
        <w:rPr>
          <w:rFonts w:ascii="Times New Roman" w:hAnsi="Times New Roman"/>
          <w:sz w:val="24"/>
        </w:rPr>
        <w:br/>
        <w:t>и, а, но и без союзов.</w:t>
      </w:r>
    </w:p>
    <w:p w:rsidR="00B13AE2" w:rsidRDefault="000E398A">
      <w:pPr>
        <w:spacing w:after="0" w:line="240" w:lineRule="auto"/>
        <w:jc w:val="both"/>
        <w:rPr>
          <w:rFonts w:ascii="Times New Roman" w:hAnsi="Times New Roman"/>
          <w:sz w:val="24"/>
        </w:rPr>
      </w:pPr>
      <w:r>
        <w:rPr>
          <w:rFonts w:ascii="Times New Roman" w:hAnsi="Times New Roman"/>
          <w:sz w:val="24"/>
        </w:rPr>
        <w:t>20.8.8. Орфография и пунктуация.</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Pr>
          <w:rFonts w:ascii="Times New Roman" w:hAnsi="Times New Roman"/>
          <w:sz w:val="24"/>
        </w:rPr>
        <w:br/>
        <w:t>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B13AE2" w:rsidRDefault="000E398A">
      <w:pPr>
        <w:spacing w:after="0" w:line="240" w:lineRule="auto"/>
        <w:jc w:val="both"/>
        <w:rPr>
          <w:rFonts w:ascii="Times New Roman" w:hAnsi="Times New Roman"/>
          <w:sz w:val="24"/>
        </w:rPr>
      </w:pPr>
      <w:r>
        <w:rPr>
          <w:rFonts w:ascii="Times New Roman" w:hAnsi="Times New Roman"/>
          <w:sz w:val="24"/>
        </w:rPr>
        <w:t>Использование орфографического словаря для определения (уточнения) написания слова.</w:t>
      </w:r>
    </w:p>
    <w:p w:rsidR="00B13AE2" w:rsidRDefault="000E398A">
      <w:pPr>
        <w:spacing w:after="0" w:line="240" w:lineRule="auto"/>
        <w:jc w:val="both"/>
        <w:rPr>
          <w:rFonts w:ascii="Times New Roman" w:hAnsi="Times New Roman"/>
          <w:sz w:val="24"/>
        </w:rPr>
      </w:pPr>
      <w:r>
        <w:rPr>
          <w:rFonts w:ascii="Times New Roman" w:hAnsi="Times New Roman"/>
          <w:sz w:val="24"/>
        </w:rPr>
        <w:t>Правила правописания и их применение:</w:t>
      </w:r>
    </w:p>
    <w:p w:rsidR="00B13AE2" w:rsidRDefault="000E398A">
      <w:pPr>
        <w:numPr>
          <w:ilvl w:val="0"/>
          <w:numId w:val="36"/>
        </w:numPr>
        <w:spacing w:after="0" w:line="240" w:lineRule="auto"/>
        <w:ind w:left="284" w:hanging="284"/>
        <w:jc w:val="both"/>
        <w:rPr>
          <w:rFonts w:ascii="Times New Roman" w:hAnsi="Times New Roman"/>
          <w:sz w:val="24"/>
        </w:rPr>
      </w:pPr>
      <w:r>
        <w:rPr>
          <w:rFonts w:ascii="Times New Roman" w:hAnsi="Times New Roman"/>
          <w:sz w:val="24"/>
        </w:rPr>
        <w:t>разделительный твёрдый знак;</w:t>
      </w:r>
    </w:p>
    <w:p w:rsidR="00B13AE2" w:rsidRDefault="000E398A">
      <w:pPr>
        <w:numPr>
          <w:ilvl w:val="0"/>
          <w:numId w:val="36"/>
        </w:numPr>
        <w:spacing w:after="0" w:line="240" w:lineRule="auto"/>
        <w:ind w:left="284" w:hanging="284"/>
        <w:jc w:val="both"/>
        <w:rPr>
          <w:rFonts w:ascii="Times New Roman" w:hAnsi="Times New Roman"/>
          <w:sz w:val="24"/>
        </w:rPr>
      </w:pPr>
      <w:r>
        <w:rPr>
          <w:rFonts w:ascii="Times New Roman" w:hAnsi="Times New Roman"/>
          <w:sz w:val="24"/>
        </w:rPr>
        <w:t>непроизносимые согласные в корне слова;</w:t>
      </w:r>
    </w:p>
    <w:p w:rsidR="00B13AE2" w:rsidRDefault="000E398A">
      <w:pPr>
        <w:numPr>
          <w:ilvl w:val="0"/>
          <w:numId w:val="36"/>
        </w:numPr>
        <w:spacing w:after="0" w:line="240" w:lineRule="auto"/>
        <w:ind w:left="284" w:hanging="284"/>
        <w:jc w:val="both"/>
        <w:rPr>
          <w:rFonts w:ascii="Times New Roman" w:hAnsi="Times New Roman"/>
          <w:sz w:val="24"/>
        </w:rPr>
      </w:pPr>
      <w:r>
        <w:rPr>
          <w:rFonts w:ascii="Times New Roman" w:hAnsi="Times New Roman"/>
          <w:sz w:val="24"/>
        </w:rPr>
        <w:t>мягкий знак после шипящих на конце имён существительных;</w:t>
      </w:r>
    </w:p>
    <w:p w:rsidR="00B13AE2" w:rsidRDefault="000E398A">
      <w:pPr>
        <w:numPr>
          <w:ilvl w:val="0"/>
          <w:numId w:val="36"/>
        </w:numPr>
        <w:spacing w:after="0" w:line="240" w:lineRule="auto"/>
        <w:ind w:left="284" w:hanging="284"/>
        <w:jc w:val="both"/>
        <w:rPr>
          <w:rFonts w:ascii="Times New Roman" w:hAnsi="Times New Roman"/>
          <w:sz w:val="24"/>
        </w:rPr>
      </w:pPr>
      <w:r>
        <w:rPr>
          <w:rFonts w:ascii="Times New Roman" w:hAnsi="Times New Roman"/>
          <w:sz w:val="24"/>
        </w:rPr>
        <w:t xml:space="preserve">безударные гласные в падежных окончаниях имён существительных </w:t>
      </w:r>
      <w:r>
        <w:rPr>
          <w:rFonts w:ascii="Times New Roman" w:hAnsi="Times New Roman"/>
          <w:sz w:val="24"/>
        </w:rPr>
        <w:br/>
        <w:t>(на уровне наблюдения);</w:t>
      </w:r>
    </w:p>
    <w:p w:rsidR="00B13AE2" w:rsidRDefault="000E398A">
      <w:pPr>
        <w:numPr>
          <w:ilvl w:val="0"/>
          <w:numId w:val="36"/>
        </w:numPr>
        <w:spacing w:after="0" w:line="240" w:lineRule="auto"/>
        <w:ind w:left="284" w:hanging="284"/>
        <w:jc w:val="both"/>
        <w:rPr>
          <w:rFonts w:ascii="Times New Roman" w:hAnsi="Times New Roman"/>
          <w:sz w:val="24"/>
        </w:rPr>
      </w:pPr>
      <w:r>
        <w:rPr>
          <w:rFonts w:ascii="Times New Roman" w:hAnsi="Times New Roman"/>
          <w:sz w:val="24"/>
        </w:rPr>
        <w:t>безударные гласные в падежных окончаниях имён прилагательных (на уровне наблюдения);</w:t>
      </w:r>
    </w:p>
    <w:p w:rsidR="00B13AE2" w:rsidRDefault="000E398A">
      <w:pPr>
        <w:numPr>
          <w:ilvl w:val="0"/>
          <w:numId w:val="36"/>
        </w:numPr>
        <w:spacing w:after="0" w:line="240" w:lineRule="auto"/>
        <w:ind w:left="284" w:hanging="284"/>
        <w:jc w:val="both"/>
        <w:rPr>
          <w:rFonts w:ascii="Times New Roman" w:hAnsi="Times New Roman"/>
          <w:sz w:val="24"/>
        </w:rPr>
      </w:pPr>
      <w:r>
        <w:rPr>
          <w:rFonts w:ascii="Times New Roman" w:hAnsi="Times New Roman"/>
          <w:sz w:val="24"/>
        </w:rPr>
        <w:t>раздельное написание предлогов с личными местоимениями;</w:t>
      </w:r>
    </w:p>
    <w:p w:rsidR="00B13AE2" w:rsidRDefault="000E398A">
      <w:pPr>
        <w:numPr>
          <w:ilvl w:val="0"/>
          <w:numId w:val="36"/>
        </w:numPr>
        <w:spacing w:after="0" w:line="240" w:lineRule="auto"/>
        <w:ind w:left="284" w:hanging="284"/>
        <w:jc w:val="both"/>
        <w:rPr>
          <w:rFonts w:ascii="Times New Roman" w:hAnsi="Times New Roman"/>
          <w:sz w:val="24"/>
        </w:rPr>
      </w:pPr>
      <w:r>
        <w:rPr>
          <w:rFonts w:ascii="Times New Roman" w:hAnsi="Times New Roman"/>
          <w:sz w:val="24"/>
        </w:rPr>
        <w:t>непроверяемые гласные и согласные (перечень слов в орфографическом словаре учебника);</w:t>
      </w:r>
    </w:p>
    <w:p w:rsidR="00B13AE2" w:rsidRDefault="000E398A">
      <w:pPr>
        <w:numPr>
          <w:ilvl w:val="0"/>
          <w:numId w:val="36"/>
        </w:numPr>
        <w:spacing w:after="0" w:line="240" w:lineRule="auto"/>
        <w:ind w:left="284" w:hanging="284"/>
        <w:jc w:val="both"/>
        <w:rPr>
          <w:rFonts w:ascii="Times New Roman" w:hAnsi="Times New Roman"/>
          <w:sz w:val="24"/>
        </w:rPr>
      </w:pPr>
      <w:r>
        <w:rPr>
          <w:rFonts w:ascii="Times New Roman" w:hAnsi="Times New Roman"/>
          <w:sz w:val="24"/>
        </w:rPr>
        <w:t>раздельное написание частицы не с глаголами.</w:t>
      </w:r>
    </w:p>
    <w:p w:rsidR="00B13AE2" w:rsidRDefault="000E398A">
      <w:pPr>
        <w:spacing w:after="0" w:line="240" w:lineRule="auto"/>
        <w:jc w:val="both"/>
        <w:rPr>
          <w:rFonts w:ascii="Times New Roman" w:hAnsi="Times New Roman"/>
          <w:sz w:val="24"/>
        </w:rPr>
      </w:pPr>
      <w:r>
        <w:rPr>
          <w:rFonts w:ascii="Times New Roman" w:hAnsi="Times New Roman"/>
          <w:sz w:val="24"/>
        </w:rPr>
        <w:t>20.8.9. Развитие речи.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Нормы речевого этикета: устное и письменное приглашение, просьба, извинение, благодарность, отказ и другое Соблюдение норм речевого этикета </w:t>
      </w:r>
      <w:r>
        <w:rPr>
          <w:rFonts w:ascii="Times New Roman" w:hAnsi="Times New Roman"/>
          <w:sz w:val="24"/>
        </w:rPr>
        <w:br/>
        <w:t xml:space="preserve">и орфоэпических норм в ситуациях учебного и бытового общения. Речевые средства, помогающие: </w:t>
      </w:r>
      <w:r>
        <w:rPr>
          <w:rFonts w:ascii="Times New Roman" w:hAnsi="Times New Roman"/>
          <w:sz w:val="24"/>
        </w:rPr>
        <w:lastRenderedPageBreak/>
        <w:t xml:space="preserve">формулировать и аргументировать собственное мнение </w:t>
      </w:r>
      <w:r>
        <w:rPr>
          <w:rFonts w:ascii="Times New Roman" w:hAnsi="Times New Roman"/>
          <w:sz w:val="24"/>
        </w:rPr>
        <w:br/>
        <w:t xml:space="preserve">в диалоге и дискуссии; договариваться и приходить к общему решению </w:t>
      </w:r>
      <w:r>
        <w:rPr>
          <w:rFonts w:ascii="Times New Roman" w:hAnsi="Times New Roman"/>
          <w:sz w:val="24"/>
        </w:rPr>
        <w:br/>
        <w:t xml:space="preserve">в совместной деятельности; контролировать (устно координировать) действия </w:t>
      </w:r>
      <w:r>
        <w:rPr>
          <w:rFonts w:ascii="Times New Roman" w:hAnsi="Times New Roman"/>
          <w:sz w:val="24"/>
        </w:rPr>
        <w:br/>
        <w:t>при проведении парной и групповой работы.</w:t>
      </w:r>
    </w:p>
    <w:p w:rsidR="00B13AE2" w:rsidRDefault="000E398A">
      <w:pPr>
        <w:spacing w:after="0" w:line="240" w:lineRule="auto"/>
        <w:jc w:val="both"/>
        <w:rPr>
          <w:rFonts w:ascii="Times New Roman" w:hAnsi="Times New Roman"/>
          <w:sz w:val="24"/>
        </w:rPr>
      </w:pPr>
      <w:r>
        <w:rPr>
          <w:rFonts w:ascii="Times New Roman" w:hAnsi="Times New Roman"/>
          <w:sz w:val="24"/>
        </w:rPr>
        <w:t>Особенности речевого этикета в условиях общения с людьми, плохо владеющими русским языком.</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w:t>
      </w:r>
      <w:r>
        <w:rPr>
          <w:rFonts w:ascii="Times New Roman" w:hAnsi="Times New Roman"/>
          <w:sz w:val="24"/>
        </w:rPr>
        <w:br/>
        <w:t>с нарушенным порядком предложений и абзацев.</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Pr>
          <w:rFonts w:ascii="Times New Roman" w:hAnsi="Times New Roman"/>
          <w:sz w:val="24"/>
        </w:rPr>
        <w:br/>
        <w:t>и, а, но. Ключевые слова в тексте.</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Определение типов текстов (повествование, описание, рассуждение) </w:t>
      </w:r>
      <w:r>
        <w:rPr>
          <w:rFonts w:ascii="Times New Roman" w:hAnsi="Times New Roman"/>
          <w:sz w:val="24"/>
        </w:rPr>
        <w:br/>
        <w:t>и создание собственных текстов заданного типа.</w:t>
      </w:r>
    </w:p>
    <w:p w:rsidR="00B13AE2" w:rsidRDefault="000E398A">
      <w:pPr>
        <w:spacing w:after="0" w:line="240" w:lineRule="auto"/>
        <w:jc w:val="both"/>
        <w:rPr>
          <w:rFonts w:ascii="Times New Roman" w:hAnsi="Times New Roman"/>
          <w:sz w:val="24"/>
        </w:rPr>
      </w:pPr>
      <w:r>
        <w:rPr>
          <w:rFonts w:ascii="Times New Roman" w:hAnsi="Times New Roman"/>
          <w:sz w:val="24"/>
        </w:rPr>
        <w:t>Жанр письма, объявления.</w:t>
      </w:r>
    </w:p>
    <w:p w:rsidR="00B13AE2" w:rsidRDefault="000E398A">
      <w:pPr>
        <w:spacing w:after="0" w:line="240" w:lineRule="auto"/>
        <w:jc w:val="both"/>
        <w:rPr>
          <w:rFonts w:ascii="Times New Roman" w:hAnsi="Times New Roman"/>
          <w:sz w:val="24"/>
        </w:rPr>
      </w:pPr>
      <w:r>
        <w:rPr>
          <w:rFonts w:ascii="Times New Roman" w:hAnsi="Times New Roman"/>
          <w:sz w:val="24"/>
        </w:rPr>
        <w:t>Изложение текста по коллективно или самостоятельно составленному плану.</w:t>
      </w:r>
    </w:p>
    <w:p w:rsidR="00B13AE2" w:rsidRDefault="000E398A">
      <w:pPr>
        <w:spacing w:after="0" w:line="240" w:lineRule="auto"/>
        <w:jc w:val="both"/>
        <w:rPr>
          <w:rFonts w:ascii="Times New Roman" w:hAnsi="Times New Roman"/>
          <w:sz w:val="24"/>
        </w:rPr>
      </w:pPr>
      <w:r>
        <w:rPr>
          <w:rFonts w:ascii="Times New Roman" w:hAnsi="Times New Roman"/>
          <w:sz w:val="24"/>
        </w:rPr>
        <w:t>Изучающее чтение. Функции ознакомительного чтения, ситуации применения.</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20.8.10. 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13AE2" w:rsidRDefault="000E398A">
      <w:pPr>
        <w:spacing w:after="0" w:line="240" w:lineRule="auto"/>
        <w:jc w:val="both"/>
        <w:rPr>
          <w:rFonts w:ascii="Times New Roman" w:hAnsi="Times New Roman"/>
          <w:sz w:val="24"/>
        </w:rPr>
      </w:pPr>
      <w:r>
        <w:rPr>
          <w:rFonts w:ascii="Times New Roman" w:hAnsi="Times New Roman"/>
          <w:sz w:val="24"/>
        </w:rPr>
        <w:t>20.8.10.1. Базовые логические действия как часть познавательных универсальных учебных действий способствуют формированию умений:</w:t>
      </w:r>
    </w:p>
    <w:p w:rsidR="00B13AE2" w:rsidRDefault="000E398A">
      <w:pPr>
        <w:numPr>
          <w:ilvl w:val="0"/>
          <w:numId w:val="37"/>
        </w:numPr>
        <w:spacing w:after="0" w:line="240" w:lineRule="auto"/>
        <w:ind w:left="284" w:hanging="284"/>
        <w:jc w:val="both"/>
        <w:rPr>
          <w:rFonts w:ascii="Times New Roman" w:hAnsi="Times New Roman"/>
          <w:sz w:val="24"/>
        </w:rPr>
      </w:pPr>
      <w:r>
        <w:rPr>
          <w:rFonts w:ascii="Times New Roman" w:hAnsi="Times New Roman"/>
          <w:sz w:val="24"/>
        </w:rPr>
        <w:t xml:space="preserve">сравнивать грамматические признаки разных частей речи: выделять общие </w:t>
      </w:r>
      <w:r>
        <w:rPr>
          <w:rFonts w:ascii="Times New Roman" w:hAnsi="Times New Roman"/>
          <w:sz w:val="24"/>
        </w:rPr>
        <w:br/>
        <w:t>и различные грамматические признаки;</w:t>
      </w:r>
    </w:p>
    <w:p w:rsidR="00B13AE2" w:rsidRDefault="000E398A">
      <w:pPr>
        <w:numPr>
          <w:ilvl w:val="0"/>
          <w:numId w:val="37"/>
        </w:numPr>
        <w:spacing w:after="0" w:line="240" w:lineRule="auto"/>
        <w:ind w:left="284" w:hanging="284"/>
        <w:jc w:val="both"/>
        <w:rPr>
          <w:rFonts w:ascii="Times New Roman" w:hAnsi="Times New Roman"/>
          <w:sz w:val="24"/>
        </w:rPr>
      </w:pPr>
      <w:r>
        <w:rPr>
          <w:rFonts w:ascii="Times New Roman" w:hAnsi="Times New Roman"/>
          <w:sz w:val="24"/>
        </w:rPr>
        <w:t>сравнивать тему и основную мысль текста;</w:t>
      </w:r>
    </w:p>
    <w:p w:rsidR="00B13AE2" w:rsidRDefault="000E398A">
      <w:pPr>
        <w:numPr>
          <w:ilvl w:val="0"/>
          <w:numId w:val="37"/>
        </w:numPr>
        <w:spacing w:after="0" w:line="240" w:lineRule="auto"/>
        <w:ind w:left="284" w:hanging="284"/>
        <w:jc w:val="both"/>
        <w:rPr>
          <w:rFonts w:ascii="Times New Roman" w:hAnsi="Times New Roman"/>
          <w:sz w:val="24"/>
        </w:rPr>
      </w:pPr>
      <w:r>
        <w:rPr>
          <w:rFonts w:ascii="Times New Roman" w:hAnsi="Times New Roman"/>
          <w:sz w:val="24"/>
        </w:rPr>
        <w:t xml:space="preserve">сравнивать типы текстов (повествование, описание, рассуждение): выделять особенности каждого типа текста; </w:t>
      </w:r>
    </w:p>
    <w:p w:rsidR="00B13AE2" w:rsidRDefault="000E398A">
      <w:pPr>
        <w:numPr>
          <w:ilvl w:val="0"/>
          <w:numId w:val="37"/>
        </w:numPr>
        <w:spacing w:after="0" w:line="240" w:lineRule="auto"/>
        <w:ind w:left="284" w:hanging="284"/>
        <w:jc w:val="both"/>
        <w:rPr>
          <w:rFonts w:ascii="Times New Roman" w:hAnsi="Times New Roman"/>
          <w:sz w:val="24"/>
        </w:rPr>
      </w:pPr>
      <w:r>
        <w:rPr>
          <w:rFonts w:ascii="Times New Roman" w:hAnsi="Times New Roman"/>
          <w:sz w:val="24"/>
        </w:rPr>
        <w:t>сравнивать прямое и переносное значение слова;</w:t>
      </w:r>
    </w:p>
    <w:p w:rsidR="00B13AE2" w:rsidRDefault="000E398A">
      <w:pPr>
        <w:numPr>
          <w:ilvl w:val="0"/>
          <w:numId w:val="37"/>
        </w:numPr>
        <w:spacing w:after="0" w:line="240" w:lineRule="auto"/>
        <w:ind w:left="284" w:hanging="284"/>
        <w:jc w:val="both"/>
        <w:rPr>
          <w:rFonts w:ascii="Times New Roman" w:hAnsi="Times New Roman"/>
          <w:sz w:val="24"/>
        </w:rPr>
      </w:pPr>
      <w:r>
        <w:rPr>
          <w:rFonts w:ascii="Times New Roman" w:hAnsi="Times New Roman"/>
          <w:sz w:val="24"/>
        </w:rPr>
        <w:t>группировать слова на основании того, какой частью речи они являются;</w:t>
      </w:r>
    </w:p>
    <w:p w:rsidR="00B13AE2" w:rsidRDefault="000E398A">
      <w:pPr>
        <w:numPr>
          <w:ilvl w:val="0"/>
          <w:numId w:val="37"/>
        </w:numPr>
        <w:spacing w:after="0" w:line="240" w:lineRule="auto"/>
        <w:ind w:left="284" w:hanging="284"/>
        <w:jc w:val="both"/>
        <w:rPr>
          <w:rFonts w:ascii="Times New Roman" w:hAnsi="Times New Roman"/>
          <w:sz w:val="24"/>
        </w:rPr>
      </w:pPr>
      <w:r>
        <w:rPr>
          <w:rFonts w:ascii="Times New Roman" w:hAnsi="Times New Roman"/>
          <w:sz w:val="24"/>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B13AE2" w:rsidRDefault="000E398A">
      <w:pPr>
        <w:numPr>
          <w:ilvl w:val="0"/>
          <w:numId w:val="37"/>
        </w:numPr>
        <w:spacing w:after="0" w:line="240" w:lineRule="auto"/>
        <w:ind w:left="284" w:hanging="284"/>
        <w:jc w:val="both"/>
        <w:rPr>
          <w:rFonts w:ascii="Times New Roman" w:hAnsi="Times New Roman"/>
          <w:sz w:val="24"/>
        </w:rPr>
      </w:pPr>
      <w:r>
        <w:rPr>
          <w:rFonts w:ascii="Times New Roman" w:hAnsi="Times New Roman"/>
          <w:sz w:val="24"/>
        </w:rPr>
        <w:t>определять существенный признак для классификации звуков, предложений;</w:t>
      </w:r>
    </w:p>
    <w:p w:rsidR="00B13AE2" w:rsidRDefault="000E398A">
      <w:pPr>
        <w:numPr>
          <w:ilvl w:val="0"/>
          <w:numId w:val="37"/>
        </w:numPr>
        <w:spacing w:after="0" w:line="240" w:lineRule="auto"/>
        <w:ind w:left="284" w:hanging="284"/>
        <w:jc w:val="both"/>
        <w:rPr>
          <w:rFonts w:ascii="Times New Roman" w:hAnsi="Times New Roman"/>
          <w:sz w:val="24"/>
        </w:rPr>
      </w:pPr>
      <w:r>
        <w:rPr>
          <w:rFonts w:ascii="Times New Roman" w:hAnsi="Times New Roman"/>
          <w:sz w:val="24"/>
        </w:rPr>
        <w:t xml:space="preserve">ориентироваться в изученных понятиях (подлежащее, сказуемое, второстепенные члены предложения, часть речи, склонение) и соотносить понятие </w:t>
      </w:r>
      <w:r>
        <w:rPr>
          <w:rFonts w:ascii="Times New Roman" w:hAnsi="Times New Roman"/>
          <w:sz w:val="24"/>
        </w:rPr>
        <w:br/>
        <w:t>с его краткой характеристикой.</w:t>
      </w:r>
    </w:p>
    <w:p w:rsidR="00B13AE2" w:rsidRDefault="000E398A">
      <w:pPr>
        <w:spacing w:after="0" w:line="240" w:lineRule="auto"/>
        <w:jc w:val="both"/>
        <w:rPr>
          <w:rFonts w:ascii="Times New Roman" w:hAnsi="Times New Roman"/>
          <w:sz w:val="24"/>
        </w:rPr>
      </w:pPr>
      <w:r>
        <w:rPr>
          <w:rFonts w:ascii="Times New Roman" w:hAnsi="Times New Roman"/>
          <w:sz w:val="24"/>
        </w:rPr>
        <w:t>20.8.10.2. Базовые исследовательские действия как часть познавательных универсальных учебных действий способствуют формированию умений:</w:t>
      </w:r>
    </w:p>
    <w:p w:rsidR="00B13AE2" w:rsidRDefault="000E398A">
      <w:pPr>
        <w:numPr>
          <w:ilvl w:val="0"/>
          <w:numId w:val="38"/>
        </w:numPr>
        <w:spacing w:after="0" w:line="240" w:lineRule="auto"/>
        <w:ind w:left="295" w:hanging="295"/>
        <w:jc w:val="both"/>
        <w:rPr>
          <w:rFonts w:ascii="Times New Roman" w:hAnsi="Times New Roman"/>
          <w:sz w:val="24"/>
        </w:rPr>
      </w:pPr>
      <w:r>
        <w:rPr>
          <w:rFonts w:ascii="Times New Roman" w:hAnsi="Times New Roman"/>
          <w:sz w:val="24"/>
        </w:rPr>
        <w:t xml:space="preserve">определять разрыв между реальным и желательным качеством текста </w:t>
      </w:r>
      <w:r>
        <w:rPr>
          <w:rFonts w:ascii="Times New Roman" w:hAnsi="Times New Roman"/>
          <w:sz w:val="24"/>
        </w:rPr>
        <w:br/>
        <w:t>на основе предложенных учителем критериев;</w:t>
      </w:r>
    </w:p>
    <w:p w:rsidR="00B13AE2" w:rsidRDefault="000E398A">
      <w:pPr>
        <w:numPr>
          <w:ilvl w:val="0"/>
          <w:numId w:val="38"/>
        </w:numPr>
        <w:spacing w:after="0" w:line="240" w:lineRule="auto"/>
        <w:ind w:left="295" w:hanging="295"/>
        <w:jc w:val="both"/>
        <w:rPr>
          <w:rFonts w:ascii="Times New Roman" w:hAnsi="Times New Roman"/>
          <w:sz w:val="24"/>
        </w:rPr>
      </w:pPr>
      <w:r>
        <w:rPr>
          <w:rFonts w:ascii="Times New Roman" w:hAnsi="Times New Roman"/>
          <w:sz w:val="24"/>
        </w:rPr>
        <w:t>с помощью учителя формулировать цель изменения текста, планировать действия по изменению текста;</w:t>
      </w:r>
    </w:p>
    <w:p w:rsidR="00B13AE2" w:rsidRDefault="000E398A">
      <w:pPr>
        <w:numPr>
          <w:ilvl w:val="0"/>
          <w:numId w:val="38"/>
        </w:numPr>
        <w:spacing w:after="0" w:line="240" w:lineRule="auto"/>
        <w:ind w:left="295" w:hanging="295"/>
        <w:jc w:val="both"/>
        <w:rPr>
          <w:rFonts w:ascii="Times New Roman" w:hAnsi="Times New Roman"/>
          <w:sz w:val="24"/>
        </w:rPr>
      </w:pPr>
      <w:r>
        <w:rPr>
          <w:rFonts w:ascii="Times New Roman" w:hAnsi="Times New Roman"/>
          <w:sz w:val="24"/>
        </w:rPr>
        <w:t>высказывать предположение в процессе наблюдения за языковым материалом;</w:t>
      </w:r>
    </w:p>
    <w:p w:rsidR="00B13AE2" w:rsidRDefault="000E398A">
      <w:pPr>
        <w:numPr>
          <w:ilvl w:val="0"/>
          <w:numId w:val="38"/>
        </w:numPr>
        <w:spacing w:after="0" w:line="240" w:lineRule="auto"/>
        <w:ind w:left="295" w:hanging="295"/>
        <w:jc w:val="both"/>
        <w:rPr>
          <w:rFonts w:ascii="Times New Roman" w:hAnsi="Times New Roman"/>
          <w:sz w:val="24"/>
        </w:rPr>
      </w:pPr>
      <w:r>
        <w:rPr>
          <w:rFonts w:ascii="Times New Roman" w:hAnsi="Times New Roman"/>
          <w:sz w:val="24"/>
        </w:rPr>
        <w:t>проводить по предложенному плану несложное лингвистическое мини­исследование, выполнять по предложенному плану проектное задание;</w:t>
      </w:r>
    </w:p>
    <w:p w:rsidR="00B13AE2" w:rsidRDefault="000E398A">
      <w:pPr>
        <w:numPr>
          <w:ilvl w:val="0"/>
          <w:numId w:val="38"/>
        </w:numPr>
        <w:spacing w:after="0" w:line="240" w:lineRule="auto"/>
        <w:ind w:left="295" w:hanging="295"/>
        <w:jc w:val="both"/>
        <w:rPr>
          <w:rFonts w:ascii="Times New Roman" w:hAnsi="Times New Roman"/>
          <w:sz w:val="24"/>
        </w:rPr>
      </w:pPr>
      <w:r>
        <w:rPr>
          <w:rFonts w:ascii="Times New Roman" w:hAnsi="Times New Roman"/>
          <w:sz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B13AE2" w:rsidRDefault="000E398A">
      <w:pPr>
        <w:numPr>
          <w:ilvl w:val="0"/>
          <w:numId w:val="38"/>
        </w:numPr>
        <w:spacing w:after="0" w:line="240" w:lineRule="auto"/>
        <w:ind w:left="295" w:hanging="295"/>
        <w:jc w:val="both"/>
        <w:rPr>
          <w:rFonts w:ascii="Times New Roman" w:hAnsi="Times New Roman"/>
          <w:sz w:val="24"/>
        </w:rPr>
      </w:pPr>
      <w:r>
        <w:rPr>
          <w:rFonts w:ascii="Times New Roman" w:hAnsi="Times New Roman"/>
          <w:sz w:val="24"/>
        </w:rPr>
        <w:t>выбирать наиболее подходящий для данной ситуации тип текста (на основе предложенных критериев).</w:t>
      </w:r>
    </w:p>
    <w:p w:rsidR="00B13AE2" w:rsidRDefault="000E398A">
      <w:pPr>
        <w:spacing w:after="0" w:line="240" w:lineRule="auto"/>
        <w:jc w:val="both"/>
        <w:rPr>
          <w:rFonts w:ascii="Times New Roman" w:hAnsi="Times New Roman"/>
          <w:sz w:val="24"/>
        </w:rPr>
      </w:pPr>
      <w:r>
        <w:rPr>
          <w:rFonts w:ascii="Times New Roman" w:hAnsi="Times New Roman"/>
          <w:sz w:val="24"/>
        </w:rPr>
        <w:t>20.8.10.3. Работа с информацией как часть познавательных универсальных учебных действий способствует формированию умений:</w:t>
      </w:r>
    </w:p>
    <w:p w:rsidR="00B13AE2" w:rsidRDefault="000E398A">
      <w:pPr>
        <w:numPr>
          <w:ilvl w:val="0"/>
          <w:numId w:val="39"/>
        </w:numPr>
        <w:spacing w:after="0" w:line="240" w:lineRule="auto"/>
        <w:ind w:left="284" w:hanging="284"/>
        <w:jc w:val="both"/>
        <w:rPr>
          <w:rFonts w:ascii="Times New Roman" w:hAnsi="Times New Roman"/>
          <w:sz w:val="24"/>
        </w:rPr>
      </w:pPr>
      <w:r>
        <w:rPr>
          <w:rFonts w:ascii="Times New Roman" w:hAnsi="Times New Roman"/>
          <w:sz w:val="24"/>
        </w:rPr>
        <w:t>выбирать источник получения информации при выполнении мини­исследования;</w:t>
      </w:r>
    </w:p>
    <w:p w:rsidR="00B13AE2" w:rsidRDefault="000E398A">
      <w:pPr>
        <w:numPr>
          <w:ilvl w:val="0"/>
          <w:numId w:val="39"/>
        </w:numPr>
        <w:spacing w:after="0" w:line="240" w:lineRule="auto"/>
        <w:ind w:left="284" w:hanging="284"/>
        <w:jc w:val="both"/>
        <w:rPr>
          <w:rFonts w:ascii="Times New Roman" w:hAnsi="Times New Roman"/>
          <w:sz w:val="24"/>
        </w:rPr>
      </w:pPr>
      <w:r>
        <w:rPr>
          <w:rFonts w:ascii="Times New Roman" w:hAnsi="Times New Roman"/>
          <w:sz w:val="24"/>
        </w:rPr>
        <w:t xml:space="preserve">анализировать текстовую, графическую, звуковую информацию </w:t>
      </w:r>
      <w:r>
        <w:rPr>
          <w:rFonts w:ascii="Times New Roman" w:hAnsi="Times New Roman"/>
          <w:sz w:val="24"/>
        </w:rPr>
        <w:br/>
        <w:t>в соответствии с учебной задачей;</w:t>
      </w:r>
    </w:p>
    <w:p w:rsidR="00B13AE2" w:rsidRDefault="000E398A">
      <w:pPr>
        <w:numPr>
          <w:ilvl w:val="0"/>
          <w:numId w:val="39"/>
        </w:numPr>
        <w:spacing w:after="0" w:line="240" w:lineRule="auto"/>
        <w:ind w:left="284" w:hanging="284"/>
        <w:jc w:val="both"/>
        <w:rPr>
          <w:rFonts w:ascii="Times New Roman" w:hAnsi="Times New Roman"/>
          <w:sz w:val="24"/>
        </w:rPr>
      </w:pPr>
      <w:r>
        <w:rPr>
          <w:rFonts w:ascii="Times New Roman" w:hAnsi="Times New Roman"/>
          <w:sz w:val="24"/>
        </w:rPr>
        <w:lastRenderedPageBreak/>
        <w:t xml:space="preserve">самостоятельно создавать схемы, таблицы для представления информации </w:t>
      </w:r>
      <w:r>
        <w:rPr>
          <w:rFonts w:ascii="Times New Roman" w:hAnsi="Times New Roman"/>
          <w:sz w:val="24"/>
        </w:rPr>
        <w:br/>
        <w:t>как результата наблюдения за языковыми единицами.</w:t>
      </w:r>
    </w:p>
    <w:p w:rsidR="00B13AE2" w:rsidRDefault="000E398A">
      <w:pPr>
        <w:spacing w:after="0" w:line="240" w:lineRule="auto"/>
        <w:jc w:val="both"/>
        <w:rPr>
          <w:rFonts w:ascii="Times New Roman" w:hAnsi="Times New Roman"/>
          <w:sz w:val="24"/>
        </w:rPr>
      </w:pPr>
      <w:r>
        <w:rPr>
          <w:rFonts w:ascii="Times New Roman" w:hAnsi="Times New Roman"/>
          <w:sz w:val="24"/>
        </w:rPr>
        <w:t>20.8.10.4. Общение как часть коммуникативных универсальных учебных действий способствует формированию умений:</w:t>
      </w:r>
    </w:p>
    <w:p w:rsidR="00B13AE2" w:rsidRDefault="000E398A">
      <w:pPr>
        <w:numPr>
          <w:ilvl w:val="0"/>
          <w:numId w:val="40"/>
        </w:numPr>
        <w:spacing w:after="0" w:line="240" w:lineRule="auto"/>
        <w:ind w:left="295" w:hanging="295"/>
        <w:jc w:val="both"/>
        <w:rPr>
          <w:rFonts w:ascii="Times New Roman" w:hAnsi="Times New Roman"/>
          <w:sz w:val="24"/>
        </w:rPr>
      </w:pPr>
      <w:r>
        <w:rPr>
          <w:rFonts w:ascii="Times New Roman" w:hAnsi="Times New Roman"/>
          <w:sz w:val="24"/>
        </w:rPr>
        <w:t>строить речевое высказывание в соответствии с поставленной задачей;</w:t>
      </w:r>
    </w:p>
    <w:p w:rsidR="00B13AE2" w:rsidRDefault="000E398A">
      <w:pPr>
        <w:numPr>
          <w:ilvl w:val="0"/>
          <w:numId w:val="40"/>
        </w:numPr>
        <w:spacing w:after="0" w:line="240" w:lineRule="auto"/>
        <w:ind w:left="295" w:hanging="295"/>
        <w:jc w:val="both"/>
        <w:rPr>
          <w:rFonts w:ascii="Times New Roman" w:hAnsi="Times New Roman"/>
          <w:sz w:val="24"/>
        </w:rPr>
      </w:pPr>
      <w:r>
        <w:rPr>
          <w:rFonts w:ascii="Times New Roman" w:hAnsi="Times New Roman"/>
          <w:sz w:val="24"/>
        </w:rPr>
        <w:t>создавать устные и письменные тексты (описание, рассуждение, повествование), адекватные ситуации общения;</w:t>
      </w:r>
    </w:p>
    <w:p w:rsidR="00B13AE2" w:rsidRDefault="000E398A">
      <w:pPr>
        <w:numPr>
          <w:ilvl w:val="0"/>
          <w:numId w:val="40"/>
        </w:numPr>
        <w:spacing w:after="0" w:line="240" w:lineRule="auto"/>
        <w:ind w:left="295" w:hanging="295"/>
        <w:jc w:val="both"/>
        <w:rPr>
          <w:rFonts w:ascii="Times New Roman" w:hAnsi="Times New Roman"/>
          <w:sz w:val="24"/>
        </w:rPr>
      </w:pPr>
      <w:r>
        <w:rPr>
          <w:rFonts w:ascii="Times New Roman" w:hAnsi="Times New Roman"/>
          <w:sz w:val="24"/>
        </w:rPr>
        <w:t>готовить небольшие выступления о результатах групповой работы, наблюдения, выполненного мини­исследования, проектного задания;</w:t>
      </w:r>
    </w:p>
    <w:p w:rsidR="00B13AE2" w:rsidRDefault="000E398A">
      <w:pPr>
        <w:numPr>
          <w:ilvl w:val="0"/>
          <w:numId w:val="40"/>
        </w:numPr>
        <w:spacing w:after="0" w:line="240" w:lineRule="auto"/>
        <w:ind w:left="295" w:hanging="295"/>
        <w:jc w:val="both"/>
        <w:rPr>
          <w:rFonts w:ascii="Times New Roman" w:hAnsi="Times New Roman"/>
          <w:sz w:val="24"/>
        </w:rPr>
      </w:pPr>
      <w:r>
        <w:rPr>
          <w:rFonts w:ascii="Times New Roman" w:hAnsi="Times New Roman"/>
          <w:sz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B13AE2" w:rsidRDefault="000E398A">
      <w:pPr>
        <w:spacing w:after="0" w:line="240" w:lineRule="auto"/>
        <w:jc w:val="both"/>
        <w:rPr>
          <w:rFonts w:ascii="Times New Roman" w:hAnsi="Times New Roman"/>
          <w:sz w:val="24"/>
        </w:rPr>
      </w:pPr>
      <w:r>
        <w:rPr>
          <w:rFonts w:ascii="Times New Roman" w:hAnsi="Times New Roman"/>
          <w:sz w:val="24"/>
        </w:rPr>
        <w:t>20.8.10.5. 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B13AE2" w:rsidRDefault="000E398A">
      <w:pPr>
        <w:spacing w:after="0" w:line="240" w:lineRule="auto"/>
        <w:jc w:val="both"/>
        <w:rPr>
          <w:rFonts w:ascii="Times New Roman" w:hAnsi="Times New Roman"/>
          <w:sz w:val="24"/>
        </w:rPr>
      </w:pPr>
      <w:r>
        <w:rPr>
          <w:rFonts w:ascii="Times New Roman" w:hAnsi="Times New Roman"/>
          <w:sz w:val="24"/>
        </w:rPr>
        <w:t>20.8.10.6. Самоконтроль как часть регулятивных универсальных учебных действий способствует формированию умений:</w:t>
      </w:r>
    </w:p>
    <w:p w:rsidR="00B13AE2" w:rsidRDefault="000E398A">
      <w:pPr>
        <w:numPr>
          <w:ilvl w:val="0"/>
          <w:numId w:val="41"/>
        </w:numPr>
        <w:spacing w:after="0" w:line="240" w:lineRule="auto"/>
        <w:ind w:left="284" w:hanging="284"/>
        <w:jc w:val="both"/>
        <w:rPr>
          <w:rFonts w:ascii="Times New Roman" w:hAnsi="Times New Roman"/>
          <w:sz w:val="24"/>
        </w:rPr>
      </w:pPr>
      <w:r>
        <w:rPr>
          <w:rFonts w:ascii="Times New Roman" w:hAnsi="Times New Roman"/>
          <w:sz w:val="24"/>
        </w:rPr>
        <w:t>устанавливать причины успеха (неудач) при выполнении заданий по русскому языку;</w:t>
      </w:r>
    </w:p>
    <w:p w:rsidR="00B13AE2" w:rsidRDefault="000E398A">
      <w:pPr>
        <w:numPr>
          <w:ilvl w:val="0"/>
          <w:numId w:val="41"/>
        </w:numPr>
        <w:spacing w:after="0" w:line="240" w:lineRule="auto"/>
        <w:ind w:left="284" w:hanging="284"/>
        <w:jc w:val="both"/>
        <w:rPr>
          <w:rFonts w:ascii="Times New Roman" w:hAnsi="Times New Roman"/>
          <w:sz w:val="24"/>
        </w:rPr>
      </w:pPr>
      <w:r>
        <w:rPr>
          <w:rFonts w:ascii="Times New Roman" w:hAnsi="Times New Roman"/>
          <w:sz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B13AE2" w:rsidRDefault="000E398A">
      <w:pPr>
        <w:spacing w:after="0" w:line="240" w:lineRule="auto"/>
        <w:jc w:val="both"/>
        <w:rPr>
          <w:rFonts w:ascii="Times New Roman" w:hAnsi="Times New Roman"/>
          <w:sz w:val="24"/>
        </w:rPr>
      </w:pPr>
      <w:r>
        <w:rPr>
          <w:rFonts w:ascii="Times New Roman" w:hAnsi="Times New Roman"/>
          <w:sz w:val="24"/>
        </w:rPr>
        <w:t>20.8.10.7. Совместная деятельность способствует формированию умений:</w:t>
      </w:r>
    </w:p>
    <w:p w:rsidR="00B13AE2" w:rsidRDefault="000E398A">
      <w:pPr>
        <w:numPr>
          <w:ilvl w:val="0"/>
          <w:numId w:val="41"/>
        </w:numPr>
        <w:spacing w:after="0" w:line="240" w:lineRule="auto"/>
        <w:ind w:left="284" w:hanging="284"/>
        <w:jc w:val="both"/>
        <w:rPr>
          <w:rFonts w:ascii="Times New Roman" w:hAnsi="Times New Roman"/>
          <w:sz w:val="24"/>
        </w:rPr>
      </w:pPr>
      <w:r>
        <w:rPr>
          <w:rFonts w:ascii="Times New Roman" w:hAnsi="Times New Roman"/>
          <w:sz w:val="24"/>
        </w:rPr>
        <w:t xml:space="preserve">формулировать краткосрочные и долгосрочные цели (индивидуальные </w:t>
      </w:r>
      <w:r>
        <w:rPr>
          <w:rFonts w:ascii="Times New Roman" w:hAnsi="Times New Roman"/>
          <w:sz w:val="24"/>
        </w:rPr>
        <w:br/>
        <w:t>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B13AE2" w:rsidRDefault="000E398A">
      <w:pPr>
        <w:numPr>
          <w:ilvl w:val="0"/>
          <w:numId w:val="41"/>
        </w:numPr>
        <w:spacing w:after="0" w:line="240" w:lineRule="auto"/>
        <w:ind w:left="284" w:hanging="284"/>
        <w:jc w:val="both"/>
        <w:rPr>
          <w:rFonts w:ascii="Times New Roman" w:hAnsi="Times New Roman"/>
          <w:sz w:val="24"/>
        </w:rPr>
      </w:pPr>
      <w:r>
        <w:rPr>
          <w:rFonts w:ascii="Times New Roman" w:hAnsi="Times New Roman"/>
          <w:sz w:val="24"/>
        </w:rPr>
        <w:t xml:space="preserve">выполнять совместные (в группах) проектные задания с опорой </w:t>
      </w:r>
      <w:r>
        <w:rPr>
          <w:rFonts w:ascii="Times New Roman" w:hAnsi="Times New Roman"/>
          <w:sz w:val="24"/>
        </w:rPr>
        <w:br/>
        <w:t>на предложенные образцы;</w:t>
      </w:r>
    </w:p>
    <w:p w:rsidR="00B13AE2" w:rsidRDefault="000E398A">
      <w:pPr>
        <w:numPr>
          <w:ilvl w:val="0"/>
          <w:numId w:val="41"/>
        </w:numPr>
        <w:spacing w:after="0" w:line="240" w:lineRule="auto"/>
        <w:ind w:left="284" w:hanging="284"/>
        <w:jc w:val="both"/>
        <w:rPr>
          <w:rFonts w:ascii="Times New Roman" w:hAnsi="Times New Roman"/>
          <w:sz w:val="24"/>
        </w:rPr>
      </w:pPr>
      <w:r>
        <w:rPr>
          <w:rFonts w:ascii="Times New Roman" w:hAnsi="Times New Roman"/>
          <w:sz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B13AE2" w:rsidRDefault="000E398A">
      <w:pPr>
        <w:numPr>
          <w:ilvl w:val="0"/>
          <w:numId w:val="41"/>
        </w:numPr>
        <w:spacing w:after="0" w:line="240" w:lineRule="auto"/>
        <w:ind w:left="284" w:hanging="284"/>
        <w:jc w:val="both"/>
        <w:rPr>
          <w:rFonts w:ascii="Times New Roman" w:hAnsi="Times New Roman"/>
          <w:sz w:val="24"/>
        </w:rPr>
      </w:pPr>
      <w:r>
        <w:rPr>
          <w:rFonts w:ascii="Times New Roman" w:hAnsi="Times New Roman"/>
          <w:sz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B13AE2" w:rsidRDefault="000E398A">
      <w:pPr>
        <w:spacing w:after="0" w:line="240" w:lineRule="auto"/>
        <w:rPr>
          <w:rFonts w:ascii="Times New Roman" w:hAnsi="Times New Roman"/>
          <w:sz w:val="24"/>
        </w:rPr>
      </w:pPr>
      <w:r>
        <w:rPr>
          <w:rFonts w:ascii="Times New Roman" w:hAnsi="Times New Roman"/>
          <w:sz w:val="24"/>
        </w:rPr>
        <w:t>20.9. Содержание обучения в 4 классе.</w:t>
      </w:r>
    </w:p>
    <w:p w:rsidR="00B13AE2" w:rsidRDefault="000E398A">
      <w:pPr>
        <w:spacing w:after="0" w:line="240" w:lineRule="auto"/>
        <w:jc w:val="both"/>
        <w:rPr>
          <w:rFonts w:ascii="Times New Roman" w:hAnsi="Times New Roman"/>
          <w:sz w:val="24"/>
        </w:rPr>
      </w:pPr>
      <w:r>
        <w:rPr>
          <w:rFonts w:ascii="Times New Roman" w:hAnsi="Times New Roman"/>
          <w:sz w:val="24"/>
        </w:rPr>
        <w:t>20.9.1. Сведения о русском языке.</w:t>
      </w:r>
    </w:p>
    <w:p w:rsidR="00B13AE2" w:rsidRDefault="000E398A">
      <w:pPr>
        <w:spacing w:after="0" w:line="240" w:lineRule="auto"/>
        <w:jc w:val="both"/>
        <w:rPr>
          <w:rFonts w:ascii="Times New Roman" w:hAnsi="Times New Roman"/>
          <w:sz w:val="24"/>
        </w:rPr>
      </w:pPr>
      <w:r>
        <w:rPr>
          <w:rFonts w:ascii="Times New Roman" w:hAnsi="Times New Roman"/>
          <w:sz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B13AE2" w:rsidRDefault="000E398A">
      <w:pPr>
        <w:spacing w:after="0" w:line="240" w:lineRule="auto"/>
        <w:jc w:val="both"/>
        <w:rPr>
          <w:rFonts w:ascii="Times New Roman" w:hAnsi="Times New Roman"/>
          <w:sz w:val="24"/>
        </w:rPr>
      </w:pPr>
      <w:r>
        <w:rPr>
          <w:rFonts w:ascii="Times New Roman" w:hAnsi="Times New Roman"/>
          <w:sz w:val="24"/>
        </w:rPr>
        <w:t>20.9.2. Фонетика и графика.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Характеристика, сравнение, классификация звуков вне слова и в слове </w:t>
      </w:r>
      <w:r>
        <w:rPr>
          <w:rFonts w:ascii="Times New Roman" w:hAnsi="Times New Roman"/>
          <w:sz w:val="24"/>
        </w:rPr>
        <w:br/>
        <w:t>по заданным параметрам. Звуко­буквенный разбор слова (по отработанному алгоритму).</w:t>
      </w:r>
    </w:p>
    <w:p w:rsidR="00B13AE2" w:rsidRDefault="000E398A">
      <w:pPr>
        <w:spacing w:after="0" w:line="240" w:lineRule="auto"/>
        <w:jc w:val="both"/>
        <w:rPr>
          <w:rFonts w:ascii="Times New Roman" w:hAnsi="Times New Roman"/>
          <w:sz w:val="24"/>
        </w:rPr>
      </w:pPr>
      <w:r>
        <w:rPr>
          <w:rFonts w:ascii="Times New Roman" w:hAnsi="Times New Roman"/>
          <w:sz w:val="24"/>
        </w:rPr>
        <w:t>20.9.3. Орфоэпия.</w:t>
      </w:r>
    </w:p>
    <w:p w:rsidR="00B13AE2" w:rsidRDefault="000E398A">
      <w:pPr>
        <w:spacing w:after="0" w:line="240" w:lineRule="auto"/>
        <w:jc w:val="both"/>
        <w:rPr>
          <w:rFonts w:ascii="Times New Roman" w:hAnsi="Times New Roman"/>
          <w:sz w:val="24"/>
        </w:rPr>
      </w:pPr>
      <w:r>
        <w:rPr>
          <w:rFonts w:ascii="Times New Roman" w:hAnsi="Times New Roman"/>
          <w:sz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орфоэпических словарей русского языка при определении правильного произношения слов.</w:t>
      </w:r>
    </w:p>
    <w:p w:rsidR="00B13AE2" w:rsidRDefault="000E398A">
      <w:pPr>
        <w:spacing w:after="0" w:line="240" w:lineRule="auto"/>
        <w:jc w:val="both"/>
        <w:rPr>
          <w:rFonts w:ascii="Times New Roman" w:hAnsi="Times New Roman"/>
          <w:sz w:val="24"/>
        </w:rPr>
      </w:pPr>
      <w:r>
        <w:rPr>
          <w:rFonts w:ascii="Times New Roman" w:hAnsi="Times New Roman"/>
          <w:sz w:val="24"/>
        </w:rPr>
        <w:t>20.9.4. Лексика.</w:t>
      </w:r>
    </w:p>
    <w:p w:rsidR="00B13AE2" w:rsidRDefault="000E398A">
      <w:pPr>
        <w:spacing w:after="0" w:line="240" w:lineRule="auto"/>
        <w:jc w:val="both"/>
        <w:rPr>
          <w:rFonts w:ascii="Times New Roman" w:hAnsi="Times New Roman"/>
          <w:sz w:val="24"/>
        </w:rPr>
      </w:pPr>
      <w:r>
        <w:rPr>
          <w:rFonts w:ascii="Times New Roman" w:hAnsi="Times New Roman"/>
          <w:sz w:val="24"/>
        </w:rPr>
        <w:t>Повторение и продолжение работы: наблюдение за использованием в речи синонимов, антонимов, устаревших слов (простые случаи).</w:t>
      </w:r>
    </w:p>
    <w:p w:rsidR="00B13AE2" w:rsidRDefault="000E398A">
      <w:pPr>
        <w:spacing w:after="0" w:line="240" w:lineRule="auto"/>
        <w:jc w:val="both"/>
        <w:rPr>
          <w:rFonts w:ascii="Times New Roman" w:hAnsi="Times New Roman"/>
          <w:sz w:val="24"/>
        </w:rPr>
      </w:pPr>
      <w:r>
        <w:rPr>
          <w:rFonts w:ascii="Times New Roman" w:hAnsi="Times New Roman"/>
          <w:sz w:val="24"/>
        </w:rPr>
        <w:t>Наблюдение за использованием в речи фразеологизмов (простые случаи).</w:t>
      </w:r>
    </w:p>
    <w:p w:rsidR="00B13AE2" w:rsidRDefault="000E398A">
      <w:pPr>
        <w:spacing w:after="0" w:line="240" w:lineRule="auto"/>
        <w:jc w:val="both"/>
        <w:rPr>
          <w:rFonts w:ascii="Times New Roman" w:hAnsi="Times New Roman"/>
          <w:sz w:val="24"/>
        </w:rPr>
      </w:pPr>
      <w:r>
        <w:rPr>
          <w:rFonts w:ascii="Times New Roman" w:hAnsi="Times New Roman"/>
          <w:sz w:val="24"/>
        </w:rPr>
        <w:t>20.9.5. Состав слова (морфемика).</w:t>
      </w:r>
    </w:p>
    <w:p w:rsidR="00B13AE2" w:rsidRDefault="000E398A">
      <w:pPr>
        <w:spacing w:after="0" w:line="240" w:lineRule="auto"/>
        <w:jc w:val="both"/>
        <w:rPr>
          <w:rFonts w:ascii="Times New Roman" w:hAnsi="Times New Roman"/>
          <w:sz w:val="24"/>
        </w:rPr>
      </w:pPr>
      <w:r>
        <w:rPr>
          <w:rFonts w:ascii="Times New Roman" w:hAnsi="Times New Roman"/>
          <w:sz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B13AE2" w:rsidRDefault="000E398A">
      <w:pPr>
        <w:spacing w:after="0" w:line="240" w:lineRule="auto"/>
        <w:jc w:val="both"/>
        <w:rPr>
          <w:rFonts w:ascii="Times New Roman" w:hAnsi="Times New Roman"/>
          <w:sz w:val="24"/>
        </w:rPr>
      </w:pPr>
      <w:r>
        <w:rPr>
          <w:rFonts w:ascii="Times New Roman" w:hAnsi="Times New Roman"/>
          <w:sz w:val="24"/>
        </w:rPr>
        <w:t>Основа слова.</w:t>
      </w:r>
    </w:p>
    <w:p w:rsidR="00B13AE2" w:rsidRDefault="000E398A">
      <w:pPr>
        <w:spacing w:after="0" w:line="240" w:lineRule="auto"/>
        <w:jc w:val="both"/>
        <w:rPr>
          <w:rFonts w:ascii="Times New Roman" w:hAnsi="Times New Roman"/>
          <w:sz w:val="24"/>
        </w:rPr>
      </w:pPr>
      <w:r>
        <w:rPr>
          <w:rFonts w:ascii="Times New Roman" w:hAnsi="Times New Roman"/>
          <w:sz w:val="24"/>
        </w:rPr>
        <w:t>Состав неизменяемых слов (ознакомление).</w:t>
      </w:r>
    </w:p>
    <w:p w:rsidR="00B13AE2" w:rsidRDefault="000E398A">
      <w:pPr>
        <w:spacing w:after="0" w:line="240" w:lineRule="auto"/>
        <w:jc w:val="both"/>
        <w:rPr>
          <w:rFonts w:ascii="Times New Roman" w:hAnsi="Times New Roman"/>
          <w:sz w:val="24"/>
        </w:rPr>
      </w:pPr>
      <w:r>
        <w:rPr>
          <w:rFonts w:ascii="Times New Roman" w:hAnsi="Times New Roman"/>
          <w:sz w:val="24"/>
        </w:rPr>
        <w:lastRenderedPageBreak/>
        <w:t>Значение наиболее употребляемых суффиксов изученных частей речи (ознакомление).</w:t>
      </w:r>
    </w:p>
    <w:p w:rsidR="00B13AE2" w:rsidRDefault="000E398A">
      <w:pPr>
        <w:spacing w:after="0" w:line="240" w:lineRule="auto"/>
        <w:jc w:val="both"/>
        <w:rPr>
          <w:rFonts w:ascii="Times New Roman" w:hAnsi="Times New Roman"/>
          <w:sz w:val="24"/>
        </w:rPr>
      </w:pPr>
      <w:r>
        <w:rPr>
          <w:rFonts w:ascii="Times New Roman" w:hAnsi="Times New Roman"/>
          <w:sz w:val="24"/>
        </w:rPr>
        <w:t>20.9.6. Морфология.</w:t>
      </w:r>
    </w:p>
    <w:p w:rsidR="00B13AE2" w:rsidRDefault="000E398A">
      <w:pPr>
        <w:spacing w:after="0" w:line="240" w:lineRule="auto"/>
        <w:jc w:val="both"/>
        <w:rPr>
          <w:rFonts w:ascii="Times New Roman" w:hAnsi="Times New Roman"/>
          <w:sz w:val="24"/>
        </w:rPr>
      </w:pPr>
      <w:r>
        <w:rPr>
          <w:rFonts w:ascii="Times New Roman" w:hAnsi="Times New Roman"/>
          <w:sz w:val="24"/>
        </w:rPr>
        <w:t>Части речи самостоятельные и служебные.</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Имя существительное. Склонение имён существительных (кроме существительных на -мя, -ий, -ие, -ия; на -ья типа гостья, на ­ье типа ожерелье </w:t>
      </w:r>
      <w:r>
        <w:rPr>
          <w:rFonts w:ascii="Times New Roman" w:hAnsi="Times New Roman"/>
          <w:sz w:val="24"/>
        </w:rPr>
        <w:br/>
        <w:t>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Имя прилагательное. Зависимость формы имени прилагательного от формы имени существительного (повторение). Склонение имён прилагательных </w:t>
      </w:r>
      <w:r>
        <w:rPr>
          <w:rFonts w:ascii="Times New Roman" w:hAnsi="Times New Roman"/>
          <w:sz w:val="24"/>
        </w:rPr>
        <w:br/>
        <w:t>во множественном числе.</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Местоимение. Личные местоимения (повторение). Личные местоимения </w:t>
      </w:r>
      <w:r>
        <w:rPr>
          <w:rFonts w:ascii="Times New Roman" w:hAnsi="Times New Roman"/>
          <w:sz w:val="24"/>
        </w:rPr>
        <w:br/>
        <w:t>1­го и 3­го лица единственного и множественного числа; склонение личных местоимений.</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Глагол. Изменение глаголов по лицам и числам в настоящем и будущем времени (спряжение). І и ІІ спряжение глаголов. Способы определения </w:t>
      </w:r>
      <w:r>
        <w:rPr>
          <w:rFonts w:ascii="Times New Roman" w:hAnsi="Times New Roman"/>
          <w:sz w:val="24"/>
        </w:rPr>
        <w:br/>
        <w:t>I и II спряжения глаголов.</w:t>
      </w:r>
    </w:p>
    <w:p w:rsidR="00B13AE2" w:rsidRDefault="000E398A">
      <w:pPr>
        <w:spacing w:after="0" w:line="240" w:lineRule="auto"/>
        <w:jc w:val="both"/>
        <w:rPr>
          <w:rFonts w:ascii="Times New Roman" w:hAnsi="Times New Roman"/>
          <w:sz w:val="24"/>
        </w:rPr>
      </w:pPr>
      <w:r>
        <w:rPr>
          <w:rFonts w:ascii="Times New Roman" w:hAnsi="Times New Roman"/>
          <w:sz w:val="24"/>
        </w:rPr>
        <w:t>Наречие (общее представление). Значение, вопросы, употребление в речи.</w:t>
      </w:r>
    </w:p>
    <w:p w:rsidR="00B13AE2" w:rsidRDefault="000E398A">
      <w:pPr>
        <w:spacing w:after="0" w:line="240" w:lineRule="auto"/>
        <w:jc w:val="both"/>
        <w:rPr>
          <w:rFonts w:ascii="Times New Roman" w:hAnsi="Times New Roman"/>
          <w:sz w:val="24"/>
        </w:rPr>
      </w:pPr>
      <w:r>
        <w:rPr>
          <w:rFonts w:ascii="Times New Roman" w:hAnsi="Times New Roman"/>
          <w:sz w:val="24"/>
        </w:rPr>
        <w:t>Предлог. Отличие предлогов от приставок (повторение).</w:t>
      </w:r>
    </w:p>
    <w:p w:rsidR="00B13AE2" w:rsidRDefault="000E398A">
      <w:pPr>
        <w:spacing w:after="0" w:line="240" w:lineRule="auto"/>
        <w:jc w:val="both"/>
        <w:rPr>
          <w:rFonts w:ascii="Times New Roman" w:hAnsi="Times New Roman"/>
          <w:sz w:val="24"/>
        </w:rPr>
      </w:pPr>
      <w:r>
        <w:rPr>
          <w:rFonts w:ascii="Times New Roman" w:hAnsi="Times New Roman"/>
          <w:sz w:val="24"/>
        </w:rPr>
        <w:t>Союз; союзы и, а, но в простых и сложных предложениях.</w:t>
      </w:r>
    </w:p>
    <w:p w:rsidR="00B13AE2" w:rsidRDefault="000E398A">
      <w:pPr>
        <w:spacing w:after="0" w:line="240" w:lineRule="auto"/>
        <w:jc w:val="both"/>
        <w:rPr>
          <w:rFonts w:ascii="Times New Roman" w:hAnsi="Times New Roman"/>
          <w:sz w:val="24"/>
        </w:rPr>
      </w:pPr>
      <w:r>
        <w:rPr>
          <w:rFonts w:ascii="Times New Roman" w:hAnsi="Times New Roman"/>
          <w:sz w:val="24"/>
        </w:rPr>
        <w:t>Частица не, её значение (повторение).</w:t>
      </w:r>
    </w:p>
    <w:p w:rsidR="00B13AE2" w:rsidRDefault="000E398A">
      <w:pPr>
        <w:spacing w:after="0" w:line="240" w:lineRule="auto"/>
        <w:jc w:val="both"/>
        <w:rPr>
          <w:rFonts w:ascii="Times New Roman" w:hAnsi="Times New Roman"/>
          <w:sz w:val="24"/>
        </w:rPr>
      </w:pPr>
      <w:r>
        <w:rPr>
          <w:rFonts w:ascii="Times New Roman" w:hAnsi="Times New Roman"/>
          <w:sz w:val="24"/>
        </w:rPr>
        <w:t>20.9.7. Синтаксис.</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Слово, сочетание слов (словосочетание) и предложение, осознание </w:t>
      </w:r>
      <w:r>
        <w:rPr>
          <w:rFonts w:ascii="Times New Roman" w:hAnsi="Times New Roman"/>
          <w:sz w:val="24"/>
        </w:rPr>
        <w:br/>
        <w:t xml:space="preserve">их сходства и различий; виды предложений по цели высказывания (повествовательные, вопросительные и побудительные); виды предложений </w:t>
      </w:r>
      <w:r>
        <w:rPr>
          <w:rFonts w:ascii="Times New Roman" w:hAnsi="Times New Roman"/>
          <w:sz w:val="24"/>
        </w:rPr>
        <w:br/>
        <w:t>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Предложения с однородными членами: без союзов, с союзами </w:t>
      </w:r>
      <w:r>
        <w:rPr>
          <w:rFonts w:ascii="Times New Roman" w:hAnsi="Times New Roman"/>
          <w:sz w:val="24"/>
        </w:rPr>
        <w:br/>
        <w:t xml:space="preserve">а, но, с одиночным союзом и. Интонация перечисления в предложениях </w:t>
      </w:r>
      <w:r>
        <w:rPr>
          <w:rFonts w:ascii="Times New Roman" w:hAnsi="Times New Roman"/>
          <w:sz w:val="24"/>
        </w:rPr>
        <w:br/>
        <w:t>с однородными членами.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Простое и сложное предложение (ознакомление). Сложные предложения: сложносочинённые с союзами и, а, но; бессоюзные сложные предложения </w:t>
      </w:r>
      <w:r>
        <w:rPr>
          <w:rFonts w:ascii="Times New Roman" w:hAnsi="Times New Roman"/>
          <w:sz w:val="24"/>
        </w:rPr>
        <w:br/>
        <w:t>(без называния терминов).</w:t>
      </w:r>
    </w:p>
    <w:p w:rsidR="00B13AE2" w:rsidRDefault="000E398A">
      <w:pPr>
        <w:spacing w:after="0" w:line="240" w:lineRule="auto"/>
        <w:jc w:val="both"/>
        <w:rPr>
          <w:rFonts w:ascii="Times New Roman" w:hAnsi="Times New Roman"/>
          <w:sz w:val="24"/>
        </w:rPr>
      </w:pPr>
      <w:r>
        <w:rPr>
          <w:rFonts w:ascii="Times New Roman" w:hAnsi="Times New Roman"/>
          <w:sz w:val="24"/>
        </w:rPr>
        <w:t>20.9.8. Орфография и пунктуация.</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Pr>
          <w:rFonts w:ascii="Times New Roman" w:hAnsi="Times New Roman"/>
          <w:sz w:val="24"/>
        </w:rPr>
        <w:br/>
        <w:t xml:space="preserve">в зависимости от места орфограммы в слове; контроль при проверке собственных </w:t>
      </w:r>
      <w:r>
        <w:rPr>
          <w:rFonts w:ascii="Times New Roman" w:hAnsi="Times New Roman"/>
          <w:sz w:val="24"/>
        </w:rPr>
        <w:br/>
        <w:t>и предложенных текстов (повторение и применение на новом орфографическом материале).</w:t>
      </w:r>
    </w:p>
    <w:p w:rsidR="00B13AE2" w:rsidRDefault="000E398A">
      <w:pPr>
        <w:spacing w:after="0" w:line="240" w:lineRule="auto"/>
        <w:jc w:val="both"/>
        <w:rPr>
          <w:rFonts w:ascii="Times New Roman" w:hAnsi="Times New Roman"/>
          <w:sz w:val="24"/>
        </w:rPr>
      </w:pPr>
      <w:r>
        <w:rPr>
          <w:rFonts w:ascii="Times New Roman" w:hAnsi="Times New Roman"/>
          <w:sz w:val="24"/>
        </w:rPr>
        <w:t>Использование орфографического словаря для определения (уточнения) написания слова.</w:t>
      </w:r>
    </w:p>
    <w:p w:rsidR="00B13AE2" w:rsidRDefault="000E398A">
      <w:pPr>
        <w:spacing w:after="0" w:line="240" w:lineRule="auto"/>
        <w:jc w:val="both"/>
        <w:rPr>
          <w:rFonts w:ascii="Times New Roman" w:hAnsi="Times New Roman"/>
          <w:sz w:val="24"/>
        </w:rPr>
      </w:pPr>
      <w:r>
        <w:rPr>
          <w:rFonts w:ascii="Times New Roman" w:hAnsi="Times New Roman"/>
          <w:sz w:val="24"/>
        </w:rPr>
        <w:t>Правила правописания и их применение:</w:t>
      </w:r>
    </w:p>
    <w:p w:rsidR="00B13AE2" w:rsidRDefault="000E398A">
      <w:pPr>
        <w:numPr>
          <w:ilvl w:val="0"/>
          <w:numId w:val="42"/>
        </w:numPr>
        <w:spacing w:after="0" w:line="240" w:lineRule="auto"/>
        <w:ind w:left="284" w:hanging="284"/>
        <w:jc w:val="both"/>
        <w:rPr>
          <w:rFonts w:ascii="Times New Roman" w:hAnsi="Times New Roman"/>
          <w:sz w:val="24"/>
        </w:rPr>
      </w:pPr>
      <w:r>
        <w:rPr>
          <w:rFonts w:ascii="Times New Roman" w:hAnsi="Times New Roman"/>
          <w:sz w:val="24"/>
        </w:rPr>
        <w:t xml:space="preserve">безударные падежные окончания имён существительных (кроме существительных на -мя, -ий, -ие, -ия, на -ья типа гостья, на ­ье типа ожерелье </w:t>
      </w:r>
      <w:r>
        <w:rPr>
          <w:rFonts w:ascii="Times New Roman" w:hAnsi="Times New Roman"/>
          <w:sz w:val="24"/>
        </w:rPr>
        <w:br/>
        <w:t xml:space="preserve">во множественном числе, а также кроме собственных имён существительных </w:t>
      </w:r>
      <w:r>
        <w:rPr>
          <w:rFonts w:ascii="Times New Roman" w:hAnsi="Times New Roman"/>
          <w:sz w:val="24"/>
        </w:rPr>
        <w:br/>
        <w:t>на -ов, -ин, -ий);</w:t>
      </w:r>
    </w:p>
    <w:p w:rsidR="00B13AE2" w:rsidRDefault="000E398A">
      <w:pPr>
        <w:numPr>
          <w:ilvl w:val="0"/>
          <w:numId w:val="42"/>
        </w:numPr>
        <w:spacing w:after="0" w:line="240" w:lineRule="auto"/>
        <w:ind w:left="284" w:hanging="284"/>
        <w:jc w:val="both"/>
        <w:rPr>
          <w:rFonts w:ascii="Times New Roman" w:hAnsi="Times New Roman"/>
          <w:sz w:val="24"/>
        </w:rPr>
      </w:pPr>
      <w:r>
        <w:rPr>
          <w:rFonts w:ascii="Times New Roman" w:hAnsi="Times New Roman"/>
          <w:sz w:val="24"/>
        </w:rPr>
        <w:t>безударные падежные окончания имён прилагательных;</w:t>
      </w:r>
    </w:p>
    <w:p w:rsidR="00B13AE2" w:rsidRDefault="000E398A">
      <w:pPr>
        <w:numPr>
          <w:ilvl w:val="0"/>
          <w:numId w:val="42"/>
        </w:numPr>
        <w:spacing w:after="0" w:line="240" w:lineRule="auto"/>
        <w:ind w:left="284" w:hanging="284"/>
        <w:jc w:val="both"/>
        <w:rPr>
          <w:rFonts w:ascii="Times New Roman" w:hAnsi="Times New Roman"/>
          <w:sz w:val="24"/>
        </w:rPr>
      </w:pPr>
      <w:r>
        <w:rPr>
          <w:rFonts w:ascii="Times New Roman" w:hAnsi="Times New Roman"/>
          <w:sz w:val="24"/>
        </w:rPr>
        <w:t>мягкий знак после шипящих на конце глаголов в форме 2­го лица единственного числа;</w:t>
      </w:r>
    </w:p>
    <w:p w:rsidR="00B13AE2" w:rsidRDefault="000E398A">
      <w:pPr>
        <w:numPr>
          <w:ilvl w:val="0"/>
          <w:numId w:val="42"/>
        </w:numPr>
        <w:spacing w:after="0" w:line="240" w:lineRule="auto"/>
        <w:ind w:left="284" w:hanging="284"/>
        <w:jc w:val="both"/>
        <w:rPr>
          <w:rFonts w:ascii="Times New Roman" w:hAnsi="Times New Roman"/>
          <w:sz w:val="24"/>
        </w:rPr>
      </w:pPr>
      <w:r>
        <w:rPr>
          <w:rFonts w:ascii="Times New Roman" w:hAnsi="Times New Roman"/>
          <w:sz w:val="24"/>
        </w:rPr>
        <w:t>наличие или отсутствие мягкого знака в глаголах на -ться и -тся;</w:t>
      </w:r>
    </w:p>
    <w:p w:rsidR="00B13AE2" w:rsidRDefault="000E398A">
      <w:pPr>
        <w:numPr>
          <w:ilvl w:val="0"/>
          <w:numId w:val="42"/>
        </w:numPr>
        <w:spacing w:after="0" w:line="240" w:lineRule="auto"/>
        <w:ind w:left="284" w:hanging="284"/>
        <w:jc w:val="both"/>
        <w:rPr>
          <w:rFonts w:ascii="Times New Roman" w:hAnsi="Times New Roman"/>
          <w:sz w:val="24"/>
        </w:rPr>
      </w:pPr>
      <w:r>
        <w:rPr>
          <w:rFonts w:ascii="Times New Roman" w:hAnsi="Times New Roman"/>
          <w:sz w:val="24"/>
        </w:rPr>
        <w:t>безударные личные окончания глаголов;</w:t>
      </w:r>
    </w:p>
    <w:p w:rsidR="00B13AE2" w:rsidRDefault="000E398A">
      <w:pPr>
        <w:numPr>
          <w:ilvl w:val="0"/>
          <w:numId w:val="42"/>
        </w:numPr>
        <w:spacing w:after="0" w:line="240" w:lineRule="auto"/>
        <w:ind w:left="284" w:hanging="284"/>
        <w:jc w:val="both"/>
        <w:rPr>
          <w:rFonts w:ascii="Times New Roman" w:hAnsi="Times New Roman"/>
          <w:sz w:val="24"/>
        </w:rPr>
      </w:pPr>
      <w:r>
        <w:rPr>
          <w:rFonts w:ascii="Times New Roman" w:hAnsi="Times New Roman"/>
          <w:sz w:val="24"/>
        </w:rPr>
        <w:t>знаки препинания в предложениях с однородными членами, соединёнными союзами и, а, но и без союзов.</w:t>
      </w:r>
    </w:p>
    <w:p w:rsidR="00B13AE2" w:rsidRDefault="000E398A">
      <w:pPr>
        <w:spacing w:after="0" w:line="240" w:lineRule="auto"/>
        <w:jc w:val="both"/>
        <w:rPr>
          <w:rFonts w:ascii="Times New Roman" w:hAnsi="Times New Roman"/>
          <w:sz w:val="24"/>
        </w:rPr>
      </w:pPr>
      <w:r>
        <w:rPr>
          <w:rFonts w:ascii="Times New Roman" w:hAnsi="Times New Roman"/>
          <w:sz w:val="24"/>
        </w:rPr>
        <w:t>Знаки препинания в сложном предложении, состоящем из двух простых (наблюдение).</w:t>
      </w:r>
    </w:p>
    <w:p w:rsidR="00B13AE2" w:rsidRDefault="000E398A">
      <w:pPr>
        <w:spacing w:after="0" w:line="240" w:lineRule="auto"/>
        <w:jc w:val="both"/>
        <w:rPr>
          <w:rFonts w:ascii="Times New Roman" w:hAnsi="Times New Roman"/>
          <w:sz w:val="24"/>
        </w:rPr>
      </w:pPr>
      <w:r>
        <w:rPr>
          <w:rFonts w:ascii="Times New Roman" w:hAnsi="Times New Roman"/>
          <w:sz w:val="24"/>
        </w:rPr>
        <w:t>Знаки препинания в предложении с прямой речью после слов автора (наблюдение).</w:t>
      </w:r>
    </w:p>
    <w:p w:rsidR="00B13AE2" w:rsidRDefault="000E398A">
      <w:pPr>
        <w:spacing w:after="0" w:line="240" w:lineRule="auto"/>
        <w:jc w:val="both"/>
        <w:rPr>
          <w:rFonts w:ascii="Times New Roman" w:hAnsi="Times New Roman"/>
          <w:sz w:val="24"/>
        </w:rPr>
      </w:pPr>
      <w:r>
        <w:rPr>
          <w:rFonts w:ascii="Times New Roman" w:hAnsi="Times New Roman"/>
          <w:sz w:val="24"/>
        </w:rPr>
        <w:lastRenderedPageBreak/>
        <w:t>20.9.9. Развитие речи.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w:t>
      </w:r>
      <w:r>
        <w:rPr>
          <w:rFonts w:ascii="Times New Roman" w:hAnsi="Times New Roman"/>
          <w:sz w:val="24"/>
        </w:rPr>
        <w:br/>
        <w:t>и другое); диалог; монолог; отражение темы текста или основной мысли в заголовке.</w:t>
      </w:r>
    </w:p>
    <w:p w:rsidR="00B13AE2" w:rsidRDefault="000E398A">
      <w:pPr>
        <w:spacing w:after="0" w:line="240" w:lineRule="auto"/>
        <w:jc w:val="both"/>
        <w:rPr>
          <w:rFonts w:ascii="Times New Roman" w:hAnsi="Times New Roman"/>
          <w:sz w:val="24"/>
        </w:rPr>
      </w:pPr>
      <w:r>
        <w:rPr>
          <w:rFonts w:ascii="Times New Roman" w:hAnsi="Times New Roman"/>
          <w:sz w:val="24"/>
        </w:rPr>
        <w:t>Корректирование текстов (заданных и собственных) с учётом точности, правильности, богатства и выразительности письменной речи.</w:t>
      </w:r>
    </w:p>
    <w:p w:rsidR="00B13AE2" w:rsidRDefault="000E398A">
      <w:pPr>
        <w:spacing w:after="0" w:line="240" w:lineRule="auto"/>
        <w:jc w:val="both"/>
        <w:rPr>
          <w:rFonts w:ascii="Times New Roman" w:hAnsi="Times New Roman"/>
          <w:sz w:val="24"/>
        </w:rPr>
      </w:pPr>
      <w:r>
        <w:rPr>
          <w:rFonts w:ascii="Times New Roman" w:hAnsi="Times New Roman"/>
          <w:sz w:val="24"/>
        </w:rPr>
        <w:t>Изложение (подробный устный и письменный пересказ текста; выборочный устный пересказ текста).</w:t>
      </w:r>
    </w:p>
    <w:p w:rsidR="00B13AE2" w:rsidRDefault="000E398A">
      <w:pPr>
        <w:spacing w:after="0" w:line="240" w:lineRule="auto"/>
        <w:jc w:val="both"/>
        <w:rPr>
          <w:rFonts w:ascii="Times New Roman" w:hAnsi="Times New Roman"/>
          <w:sz w:val="24"/>
        </w:rPr>
      </w:pPr>
      <w:r>
        <w:rPr>
          <w:rFonts w:ascii="Times New Roman" w:hAnsi="Times New Roman"/>
          <w:sz w:val="24"/>
        </w:rPr>
        <w:t>Сочинение как вид письменной работы.</w:t>
      </w:r>
    </w:p>
    <w:p w:rsidR="00B13AE2" w:rsidRDefault="000E398A">
      <w:pPr>
        <w:spacing w:after="0" w:line="240" w:lineRule="auto"/>
        <w:jc w:val="both"/>
        <w:rPr>
          <w:rFonts w:ascii="Times New Roman" w:hAnsi="Times New Roman"/>
          <w:sz w:val="24"/>
        </w:rPr>
      </w:pPr>
      <w:r>
        <w:rPr>
          <w:rFonts w:ascii="Times New Roman" w:hAnsi="Times New Roman"/>
          <w:sz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20.9.10. 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13AE2" w:rsidRDefault="000E398A">
      <w:pPr>
        <w:spacing w:after="0" w:line="240" w:lineRule="auto"/>
        <w:jc w:val="both"/>
        <w:rPr>
          <w:rFonts w:ascii="Times New Roman" w:hAnsi="Times New Roman"/>
          <w:sz w:val="24"/>
        </w:rPr>
      </w:pPr>
      <w:r>
        <w:rPr>
          <w:rFonts w:ascii="Times New Roman" w:hAnsi="Times New Roman"/>
          <w:sz w:val="24"/>
        </w:rPr>
        <w:t>20.9.10.1. Базовые логические действия как часть познавательных универсальных учебных действий способствуют формированию умений:</w:t>
      </w:r>
    </w:p>
    <w:p w:rsidR="00B13AE2" w:rsidRDefault="000E398A">
      <w:pPr>
        <w:numPr>
          <w:ilvl w:val="0"/>
          <w:numId w:val="43"/>
        </w:numPr>
        <w:spacing w:after="0" w:line="240" w:lineRule="auto"/>
        <w:ind w:left="284" w:hanging="284"/>
        <w:jc w:val="both"/>
        <w:rPr>
          <w:rFonts w:ascii="Times New Roman" w:hAnsi="Times New Roman"/>
          <w:sz w:val="24"/>
        </w:rPr>
      </w:pPr>
      <w:r>
        <w:rPr>
          <w:rFonts w:ascii="Times New Roman" w:hAnsi="Times New Roman"/>
          <w:sz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B13AE2" w:rsidRDefault="000E398A">
      <w:pPr>
        <w:numPr>
          <w:ilvl w:val="0"/>
          <w:numId w:val="43"/>
        </w:numPr>
        <w:spacing w:after="0" w:line="240" w:lineRule="auto"/>
        <w:ind w:left="284" w:hanging="284"/>
        <w:jc w:val="both"/>
        <w:rPr>
          <w:rFonts w:ascii="Times New Roman" w:hAnsi="Times New Roman"/>
          <w:sz w:val="24"/>
        </w:rPr>
      </w:pPr>
      <w:r>
        <w:rPr>
          <w:rFonts w:ascii="Times New Roman" w:hAnsi="Times New Roman"/>
          <w:sz w:val="24"/>
        </w:rPr>
        <w:t>группировать слова на основании того, какой частью речи они являются;</w:t>
      </w:r>
    </w:p>
    <w:p w:rsidR="00B13AE2" w:rsidRDefault="000E398A">
      <w:pPr>
        <w:numPr>
          <w:ilvl w:val="0"/>
          <w:numId w:val="43"/>
        </w:numPr>
        <w:spacing w:after="0" w:line="240" w:lineRule="auto"/>
        <w:ind w:left="284" w:hanging="284"/>
        <w:jc w:val="both"/>
        <w:rPr>
          <w:rFonts w:ascii="Times New Roman" w:hAnsi="Times New Roman"/>
          <w:sz w:val="24"/>
        </w:rPr>
      </w:pPr>
      <w:r>
        <w:rPr>
          <w:rFonts w:ascii="Times New Roman" w:hAnsi="Times New Roman"/>
          <w:sz w:val="24"/>
        </w:rPr>
        <w:t>объединять глаголы в группы по определённому признаку (например, время, спряжение);</w:t>
      </w:r>
    </w:p>
    <w:p w:rsidR="00B13AE2" w:rsidRDefault="000E398A">
      <w:pPr>
        <w:numPr>
          <w:ilvl w:val="0"/>
          <w:numId w:val="43"/>
        </w:numPr>
        <w:spacing w:after="0" w:line="240" w:lineRule="auto"/>
        <w:ind w:left="284" w:hanging="284"/>
        <w:jc w:val="both"/>
        <w:rPr>
          <w:rFonts w:ascii="Times New Roman" w:hAnsi="Times New Roman"/>
          <w:sz w:val="24"/>
        </w:rPr>
      </w:pPr>
      <w:r>
        <w:rPr>
          <w:rFonts w:ascii="Times New Roman" w:hAnsi="Times New Roman"/>
          <w:sz w:val="24"/>
        </w:rPr>
        <w:t>объединять предложения по определённому признаку, самостоятельно устанавливать этот признак;</w:t>
      </w:r>
    </w:p>
    <w:p w:rsidR="00B13AE2" w:rsidRDefault="000E398A">
      <w:pPr>
        <w:numPr>
          <w:ilvl w:val="0"/>
          <w:numId w:val="43"/>
        </w:numPr>
        <w:spacing w:after="0" w:line="240" w:lineRule="auto"/>
        <w:ind w:left="284" w:hanging="284"/>
        <w:jc w:val="both"/>
        <w:rPr>
          <w:rFonts w:ascii="Times New Roman" w:hAnsi="Times New Roman"/>
          <w:sz w:val="24"/>
        </w:rPr>
      </w:pPr>
      <w:r>
        <w:rPr>
          <w:rFonts w:ascii="Times New Roman" w:hAnsi="Times New Roman"/>
          <w:sz w:val="24"/>
        </w:rPr>
        <w:t>классифицировать предложенные языковые единицы;</w:t>
      </w:r>
    </w:p>
    <w:p w:rsidR="00B13AE2" w:rsidRDefault="000E398A">
      <w:pPr>
        <w:numPr>
          <w:ilvl w:val="0"/>
          <w:numId w:val="43"/>
        </w:numPr>
        <w:spacing w:after="0" w:line="240" w:lineRule="auto"/>
        <w:ind w:left="284" w:hanging="284"/>
        <w:jc w:val="both"/>
        <w:rPr>
          <w:rFonts w:ascii="Times New Roman" w:hAnsi="Times New Roman"/>
          <w:sz w:val="24"/>
        </w:rPr>
      </w:pPr>
      <w:r>
        <w:rPr>
          <w:rFonts w:ascii="Times New Roman" w:hAnsi="Times New Roman"/>
          <w:sz w:val="24"/>
        </w:rPr>
        <w:t>устно характеризовать языковые единицы по заданным признакам;</w:t>
      </w:r>
    </w:p>
    <w:p w:rsidR="00B13AE2" w:rsidRDefault="000E398A">
      <w:pPr>
        <w:numPr>
          <w:ilvl w:val="0"/>
          <w:numId w:val="43"/>
        </w:numPr>
        <w:spacing w:after="0" w:line="240" w:lineRule="auto"/>
        <w:ind w:left="284" w:hanging="284"/>
        <w:jc w:val="both"/>
        <w:rPr>
          <w:rFonts w:ascii="Times New Roman" w:hAnsi="Times New Roman"/>
          <w:sz w:val="24"/>
        </w:rPr>
      </w:pPr>
      <w:r>
        <w:rPr>
          <w:rFonts w:ascii="Times New Roman" w:hAnsi="Times New Roman"/>
          <w:sz w:val="24"/>
        </w:rPr>
        <w:t xml:space="preserve">ориентироваться в изученных понятиях (склонение, спряжение, неопределённая форма, однородные члены предложения, сложное предложение) </w:t>
      </w:r>
      <w:r>
        <w:rPr>
          <w:rFonts w:ascii="Times New Roman" w:hAnsi="Times New Roman"/>
          <w:sz w:val="24"/>
        </w:rPr>
        <w:br/>
        <w:t>и соотносить понятие с его краткой характеристикой.</w:t>
      </w:r>
    </w:p>
    <w:p w:rsidR="00B13AE2" w:rsidRDefault="000E398A">
      <w:pPr>
        <w:spacing w:after="0" w:line="240" w:lineRule="auto"/>
        <w:jc w:val="both"/>
        <w:rPr>
          <w:rFonts w:ascii="Times New Roman" w:hAnsi="Times New Roman"/>
          <w:sz w:val="24"/>
        </w:rPr>
      </w:pPr>
      <w:r>
        <w:rPr>
          <w:rFonts w:ascii="Times New Roman" w:hAnsi="Times New Roman"/>
          <w:sz w:val="24"/>
        </w:rPr>
        <w:t>20.9.10.2. Базовые исследовательские действия как часть познавательных универсальных учебных действий способствуют формированию умений:</w:t>
      </w:r>
    </w:p>
    <w:p w:rsidR="00B13AE2" w:rsidRDefault="000E398A">
      <w:pPr>
        <w:numPr>
          <w:ilvl w:val="0"/>
          <w:numId w:val="44"/>
        </w:numPr>
        <w:spacing w:after="0" w:line="240" w:lineRule="auto"/>
        <w:ind w:left="284" w:hanging="284"/>
        <w:jc w:val="both"/>
        <w:rPr>
          <w:rFonts w:ascii="Times New Roman" w:hAnsi="Times New Roman"/>
          <w:sz w:val="24"/>
        </w:rPr>
      </w:pPr>
      <w:r>
        <w:rPr>
          <w:rFonts w:ascii="Times New Roman" w:hAnsi="Times New Roman"/>
          <w:sz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B13AE2" w:rsidRDefault="000E398A">
      <w:pPr>
        <w:numPr>
          <w:ilvl w:val="0"/>
          <w:numId w:val="44"/>
        </w:numPr>
        <w:spacing w:after="0" w:line="240" w:lineRule="auto"/>
        <w:ind w:left="284" w:hanging="284"/>
        <w:jc w:val="both"/>
        <w:rPr>
          <w:rFonts w:ascii="Times New Roman" w:hAnsi="Times New Roman"/>
          <w:sz w:val="24"/>
        </w:rPr>
      </w:pPr>
      <w:r>
        <w:rPr>
          <w:rFonts w:ascii="Times New Roman" w:hAnsi="Times New Roman"/>
          <w:sz w:val="24"/>
        </w:rPr>
        <w:t>проводить по предложенному алгоритму различные виды анализа (звуко­буквенный, морфемный, морфологический, синтаксический);</w:t>
      </w:r>
    </w:p>
    <w:p w:rsidR="00B13AE2" w:rsidRDefault="000E398A">
      <w:pPr>
        <w:numPr>
          <w:ilvl w:val="0"/>
          <w:numId w:val="44"/>
        </w:numPr>
        <w:spacing w:after="0" w:line="240" w:lineRule="auto"/>
        <w:ind w:left="284" w:hanging="284"/>
        <w:jc w:val="both"/>
        <w:rPr>
          <w:rFonts w:ascii="Times New Roman" w:hAnsi="Times New Roman"/>
          <w:sz w:val="24"/>
        </w:rPr>
      </w:pPr>
      <w:r>
        <w:rPr>
          <w:rFonts w:ascii="Times New Roman" w:hAnsi="Times New Roman"/>
          <w:sz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B13AE2" w:rsidRDefault="000E398A">
      <w:pPr>
        <w:numPr>
          <w:ilvl w:val="0"/>
          <w:numId w:val="44"/>
        </w:numPr>
        <w:spacing w:after="0" w:line="240" w:lineRule="auto"/>
        <w:ind w:left="284" w:hanging="284"/>
        <w:jc w:val="both"/>
        <w:rPr>
          <w:rFonts w:ascii="Times New Roman" w:hAnsi="Times New Roman"/>
          <w:sz w:val="24"/>
        </w:rPr>
      </w:pPr>
      <w:r>
        <w:rPr>
          <w:rFonts w:ascii="Times New Roman" w:hAnsi="Times New Roman"/>
          <w:sz w:val="24"/>
        </w:rPr>
        <w:t xml:space="preserve">выявлять недостаток информации для решения учебной (практической) задачи </w:t>
      </w:r>
      <w:r>
        <w:rPr>
          <w:rFonts w:ascii="Times New Roman" w:hAnsi="Times New Roman"/>
          <w:sz w:val="24"/>
        </w:rPr>
        <w:br/>
        <w:t>на основе предложенного алгоритма;</w:t>
      </w:r>
    </w:p>
    <w:p w:rsidR="00B13AE2" w:rsidRDefault="000E398A">
      <w:pPr>
        <w:numPr>
          <w:ilvl w:val="0"/>
          <w:numId w:val="44"/>
        </w:numPr>
        <w:spacing w:after="0" w:line="240" w:lineRule="auto"/>
        <w:ind w:left="284" w:hanging="284"/>
        <w:jc w:val="both"/>
        <w:rPr>
          <w:rFonts w:ascii="Times New Roman" w:hAnsi="Times New Roman"/>
          <w:sz w:val="24"/>
        </w:rPr>
      </w:pPr>
      <w:r>
        <w:rPr>
          <w:rFonts w:ascii="Times New Roman" w:hAnsi="Times New Roman"/>
          <w:sz w:val="24"/>
        </w:rPr>
        <w:t xml:space="preserve">прогнозировать возможное развитие речевой ситуации. </w:t>
      </w:r>
    </w:p>
    <w:p w:rsidR="00B13AE2" w:rsidRDefault="000E398A">
      <w:pPr>
        <w:spacing w:after="0" w:line="240" w:lineRule="auto"/>
        <w:jc w:val="both"/>
        <w:rPr>
          <w:rFonts w:ascii="Times New Roman" w:hAnsi="Times New Roman"/>
          <w:sz w:val="24"/>
        </w:rPr>
      </w:pPr>
      <w:r>
        <w:rPr>
          <w:rFonts w:ascii="Times New Roman" w:hAnsi="Times New Roman"/>
          <w:sz w:val="24"/>
        </w:rPr>
        <w:t>20.9.10.3. Работа с информацией как часть познавательных универсальных учебных действий способствует формированию умений:</w:t>
      </w:r>
    </w:p>
    <w:p w:rsidR="00B13AE2" w:rsidRDefault="000E398A">
      <w:pPr>
        <w:numPr>
          <w:ilvl w:val="0"/>
          <w:numId w:val="44"/>
        </w:numPr>
        <w:spacing w:after="0" w:line="240" w:lineRule="auto"/>
        <w:ind w:left="284" w:hanging="284"/>
        <w:jc w:val="both"/>
        <w:rPr>
          <w:rFonts w:ascii="Times New Roman" w:hAnsi="Times New Roman"/>
          <w:sz w:val="24"/>
        </w:rPr>
      </w:pPr>
      <w:r>
        <w:rPr>
          <w:rFonts w:ascii="Times New Roman" w:hAnsi="Times New Roman"/>
          <w:sz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B13AE2" w:rsidRDefault="000E398A">
      <w:pPr>
        <w:numPr>
          <w:ilvl w:val="0"/>
          <w:numId w:val="44"/>
        </w:numPr>
        <w:spacing w:after="0" w:line="240" w:lineRule="auto"/>
        <w:ind w:left="284" w:hanging="284"/>
        <w:jc w:val="both"/>
        <w:rPr>
          <w:rFonts w:ascii="Times New Roman" w:hAnsi="Times New Roman"/>
          <w:sz w:val="24"/>
        </w:rPr>
      </w:pPr>
      <w:r>
        <w:rPr>
          <w:rFonts w:ascii="Times New Roman" w:hAnsi="Times New Roman"/>
          <w:sz w:val="24"/>
        </w:rPr>
        <w:t xml:space="preserve">распознавать достоверную и недостоверную информацию о языковых единицах самостоятельно или на основании предложенного учителем способа </w:t>
      </w:r>
      <w:r>
        <w:rPr>
          <w:rFonts w:ascii="Times New Roman" w:hAnsi="Times New Roman"/>
          <w:sz w:val="24"/>
        </w:rPr>
        <w:br/>
        <w:t>её проверки;</w:t>
      </w:r>
    </w:p>
    <w:p w:rsidR="00B13AE2" w:rsidRDefault="000E398A">
      <w:pPr>
        <w:numPr>
          <w:ilvl w:val="0"/>
          <w:numId w:val="44"/>
        </w:numPr>
        <w:spacing w:after="0" w:line="240" w:lineRule="auto"/>
        <w:ind w:left="284" w:hanging="284"/>
        <w:jc w:val="both"/>
        <w:rPr>
          <w:rFonts w:ascii="Times New Roman" w:hAnsi="Times New Roman"/>
          <w:sz w:val="24"/>
        </w:rPr>
      </w:pPr>
      <w:r>
        <w:rPr>
          <w:rFonts w:ascii="Times New Roman" w:hAnsi="Times New Roman"/>
          <w:sz w:val="24"/>
        </w:rPr>
        <w:t xml:space="preserve">соблюдать элементарные правила информационной безопасности при поиске </w:t>
      </w:r>
      <w:r>
        <w:rPr>
          <w:rFonts w:ascii="Times New Roman" w:hAnsi="Times New Roman"/>
          <w:sz w:val="24"/>
        </w:rPr>
        <w:br/>
        <w:t>для выполнения заданий по русскому языку информации в информационно-телекоммуникационной сети «Интернет»;</w:t>
      </w:r>
    </w:p>
    <w:p w:rsidR="00B13AE2" w:rsidRDefault="000E398A">
      <w:pPr>
        <w:numPr>
          <w:ilvl w:val="0"/>
          <w:numId w:val="44"/>
        </w:numPr>
        <w:spacing w:after="0" w:line="240" w:lineRule="auto"/>
        <w:ind w:left="284" w:hanging="284"/>
        <w:jc w:val="both"/>
        <w:rPr>
          <w:rFonts w:ascii="Times New Roman" w:hAnsi="Times New Roman"/>
          <w:sz w:val="24"/>
        </w:rPr>
      </w:pPr>
      <w:r>
        <w:rPr>
          <w:rFonts w:ascii="Times New Roman" w:hAnsi="Times New Roman"/>
          <w:sz w:val="24"/>
        </w:rPr>
        <w:t>самостоятельно создавать схемы, таблицы для представления информации.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20.9.10.4. Общение как часть коммуникативных универсальных учебных действий способствует </w:t>
      </w:r>
      <w:r>
        <w:rPr>
          <w:rFonts w:ascii="Times New Roman" w:hAnsi="Times New Roman"/>
          <w:sz w:val="24"/>
        </w:rPr>
        <w:lastRenderedPageBreak/>
        <w:t>формированию умений:</w:t>
      </w:r>
    </w:p>
    <w:p w:rsidR="00B13AE2" w:rsidRDefault="000E398A">
      <w:pPr>
        <w:numPr>
          <w:ilvl w:val="0"/>
          <w:numId w:val="44"/>
        </w:numPr>
        <w:spacing w:after="0" w:line="240" w:lineRule="auto"/>
        <w:ind w:left="284" w:hanging="284"/>
        <w:jc w:val="both"/>
        <w:rPr>
          <w:rFonts w:ascii="Times New Roman" w:hAnsi="Times New Roman"/>
          <w:sz w:val="24"/>
        </w:rPr>
      </w:pPr>
      <w:r>
        <w:rPr>
          <w:rFonts w:ascii="Times New Roman" w:hAnsi="Times New Roman"/>
          <w:sz w:val="24"/>
        </w:rPr>
        <w:t xml:space="preserve">воспринимать и формулировать суждения, выбирать адекватные языковые средства для выражения эмоций в соответствии с целями и условиями общения </w:t>
      </w:r>
      <w:r>
        <w:rPr>
          <w:rFonts w:ascii="Times New Roman" w:hAnsi="Times New Roman"/>
          <w:sz w:val="24"/>
        </w:rPr>
        <w:br/>
        <w:t>в знакомой среде;</w:t>
      </w:r>
    </w:p>
    <w:p w:rsidR="00B13AE2" w:rsidRDefault="000E398A">
      <w:pPr>
        <w:numPr>
          <w:ilvl w:val="0"/>
          <w:numId w:val="44"/>
        </w:numPr>
        <w:spacing w:after="0" w:line="240" w:lineRule="auto"/>
        <w:ind w:left="284" w:hanging="284"/>
        <w:jc w:val="both"/>
        <w:rPr>
          <w:rFonts w:ascii="Times New Roman" w:hAnsi="Times New Roman"/>
          <w:sz w:val="24"/>
        </w:rPr>
      </w:pPr>
      <w:r>
        <w:rPr>
          <w:rFonts w:ascii="Times New Roman" w:hAnsi="Times New Roman"/>
          <w:sz w:val="24"/>
        </w:rPr>
        <w:t xml:space="preserve">строить устное высказывание при обосновании правильности написания, </w:t>
      </w:r>
      <w:r>
        <w:rPr>
          <w:rFonts w:ascii="Times New Roman" w:hAnsi="Times New Roman"/>
          <w:sz w:val="24"/>
        </w:rPr>
        <w:br/>
        <w:t>при обобщении результатов наблюдения за орфографическим материалом;</w:t>
      </w:r>
    </w:p>
    <w:p w:rsidR="00B13AE2" w:rsidRDefault="000E398A">
      <w:pPr>
        <w:numPr>
          <w:ilvl w:val="0"/>
          <w:numId w:val="44"/>
        </w:numPr>
        <w:spacing w:after="0" w:line="240" w:lineRule="auto"/>
        <w:ind w:left="284" w:hanging="284"/>
        <w:jc w:val="both"/>
        <w:rPr>
          <w:rFonts w:ascii="Times New Roman" w:hAnsi="Times New Roman"/>
          <w:sz w:val="24"/>
        </w:rPr>
      </w:pPr>
      <w:r>
        <w:rPr>
          <w:rFonts w:ascii="Times New Roman" w:hAnsi="Times New Roman"/>
          <w:sz w:val="24"/>
        </w:rPr>
        <w:t>создавать устные и письменные тексты (описание, рассуждение, повествование), определяя необходимый в данной речевой ситуации тип текста;</w:t>
      </w:r>
    </w:p>
    <w:p w:rsidR="00B13AE2" w:rsidRDefault="000E398A">
      <w:pPr>
        <w:numPr>
          <w:ilvl w:val="0"/>
          <w:numId w:val="44"/>
        </w:numPr>
        <w:spacing w:after="0" w:line="240" w:lineRule="auto"/>
        <w:ind w:left="284" w:hanging="284"/>
        <w:jc w:val="both"/>
        <w:rPr>
          <w:rFonts w:ascii="Times New Roman" w:hAnsi="Times New Roman"/>
          <w:sz w:val="24"/>
        </w:rPr>
      </w:pPr>
      <w:r>
        <w:rPr>
          <w:rFonts w:ascii="Times New Roman" w:hAnsi="Times New Roman"/>
          <w:sz w:val="24"/>
        </w:rPr>
        <w:t>готовить небольшие публичные выступления;</w:t>
      </w:r>
    </w:p>
    <w:p w:rsidR="00B13AE2" w:rsidRDefault="000E398A">
      <w:pPr>
        <w:numPr>
          <w:ilvl w:val="0"/>
          <w:numId w:val="44"/>
        </w:numPr>
        <w:spacing w:after="0" w:line="240" w:lineRule="auto"/>
        <w:ind w:left="284" w:hanging="284"/>
        <w:jc w:val="both"/>
        <w:rPr>
          <w:rFonts w:ascii="Times New Roman" w:hAnsi="Times New Roman"/>
          <w:sz w:val="24"/>
        </w:rPr>
      </w:pPr>
      <w:r>
        <w:rPr>
          <w:rFonts w:ascii="Times New Roman" w:hAnsi="Times New Roman"/>
          <w:sz w:val="24"/>
        </w:rPr>
        <w:t>подбирать иллюстративный материал (рисунки, фото, плакаты) к тексту выступления.</w:t>
      </w:r>
    </w:p>
    <w:p w:rsidR="00B13AE2" w:rsidRDefault="000E398A">
      <w:pPr>
        <w:spacing w:after="0" w:line="240" w:lineRule="auto"/>
        <w:jc w:val="both"/>
        <w:rPr>
          <w:rFonts w:ascii="Times New Roman" w:hAnsi="Times New Roman"/>
          <w:sz w:val="24"/>
        </w:rPr>
      </w:pPr>
      <w:r>
        <w:rPr>
          <w:rFonts w:ascii="Times New Roman" w:hAnsi="Times New Roman"/>
          <w:sz w:val="24"/>
        </w:rPr>
        <w:t>20.9.10.5. Самоорганизация как часть регулятивных универсальных учебных действий способствует формированию умений:</w:t>
      </w:r>
    </w:p>
    <w:p w:rsidR="00B13AE2" w:rsidRDefault="000E398A">
      <w:pPr>
        <w:numPr>
          <w:ilvl w:val="0"/>
          <w:numId w:val="45"/>
        </w:numPr>
        <w:spacing w:after="0" w:line="240" w:lineRule="auto"/>
        <w:ind w:left="284" w:hanging="284"/>
        <w:jc w:val="both"/>
        <w:rPr>
          <w:rFonts w:ascii="Times New Roman" w:hAnsi="Times New Roman"/>
          <w:sz w:val="24"/>
        </w:rPr>
      </w:pPr>
      <w:r>
        <w:rPr>
          <w:rFonts w:ascii="Times New Roman" w:hAnsi="Times New Roman"/>
          <w:sz w:val="24"/>
        </w:rPr>
        <w:t xml:space="preserve">самостоятельно планировать действия по решению учебной задачи </w:t>
      </w:r>
      <w:r>
        <w:rPr>
          <w:rFonts w:ascii="Times New Roman" w:hAnsi="Times New Roman"/>
          <w:sz w:val="24"/>
        </w:rPr>
        <w:br/>
        <w:t>для получения результата;</w:t>
      </w:r>
    </w:p>
    <w:p w:rsidR="00B13AE2" w:rsidRDefault="000E398A">
      <w:pPr>
        <w:numPr>
          <w:ilvl w:val="0"/>
          <w:numId w:val="45"/>
        </w:numPr>
        <w:spacing w:after="0" w:line="240" w:lineRule="auto"/>
        <w:ind w:left="284" w:hanging="284"/>
        <w:jc w:val="both"/>
        <w:rPr>
          <w:rFonts w:ascii="Times New Roman" w:hAnsi="Times New Roman"/>
          <w:sz w:val="24"/>
        </w:rPr>
      </w:pPr>
      <w:r>
        <w:rPr>
          <w:rFonts w:ascii="Times New Roman" w:hAnsi="Times New Roman"/>
          <w:sz w:val="24"/>
        </w:rPr>
        <w:t>выстраивать последовательность выбранных действий;</w:t>
      </w:r>
    </w:p>
    <w:p w:rsidR="00B13AE2" w:rsidRDefault="000E398A">
      <w:pPr>
        <w:numPr>
          <w:ilvl w:val="0"/>
          <w:numId w:val="45"/>
        </w:numPr>
        <w:spacing w:after="0" w:line="240" w:lineRule="auto"/>
        <w:ind w:left="284" w:hanging="284"/>
        <w:jc w:val="both"/>
        <w:rPr>
          <w:rFonts w:ascii="Times New Roman" w:hAnsi="Times New Roman"/>
          <w:sz w:val="24"/>
        </w:rPr>
      </w:pPr>
      <w:r>
        <w:rPr>
          <w:rFonts w:ascii="Times New Roman" w:hAnsi="Times New Roman"/>
          <w:sz w:val="24"/>
        </w:rPr>
        <w:t>предвидеть трудности и возможные ошибки.</w:t>
      </w:r>
    </w:p>
    <w:p w:rsidR="00B13AE2" w:rsidRDefault="000E398A">
      <w:pPr>
        <w:spacing w:after="0" w:line="240" w:lineRule="auto"/>
        <w:jc w:val="both"/>
        <w:rPr>
          <w:rFonts w:ascii="Times New Roman" w:hAnsi="Times New Roman"/>
          <w:sz w:val="24"/>
        </w:rPr>
      </w:pPr>
      <w:r>
        <w:rPr>
          <w:rFonts w:ascii="Times New Roman" w:hAnsi="Times New Roman"/>
          <w:sz w:val="24"/>
        </w:rPr>
        <w:t>20.9.10.6. Самоконтроль как часть регулятивных универсальных учебных действий способствует формированию умений:</w:t>
      </w:r>
    </w:p>
    <w:p w:rsidR="00B13AE2" w:rsidRDefault="000E398A">
      <w:pPr>
        <w:numPr>
          <w:ilvl w:val="0"/>
          <w:numId w:val="45"/>
        </w:numPr>
        <w:spacing w:after="0" w:line="240" w:lineRule="auto"/>
        <w:ind w:left="284" w:hanging="284"/>
        <w:jc w:val="both"/>
        <w:rPr>
          <w:rFonts w:ascii="Times New Roman" w:hAnsi="Times New Roman"/>
          <w:sz w:val="24"/>
        </w:rPr>
      </w:pPr>
      <w:r>
        <w:rPr>
          <w:rFonts w:ascii="Times New Roman" w:hAnsi="Times New Roman"/>
          <w:sz w:val="24"/>
        </w:rPr>
        <w:t>контролировать процесс и результат выполнения задания, корректировать учебные действия для преодоления ошибок;</w:t>
      </w:r>
    </w:p>
    <w:p w:rsidR="00B13AE2" w:rsidRDefault="000E398A">
      <w:pPr>
        <w:numPr>
          <w:ilvl w:val="0"/>
          <w:numId w:val="45"/>
        </w:numPr>
        <w:spacing w:after="0" w:line="240" w:lineRule="auto"/>
        <w:ind w:left="284" w:hanging="284"/>
        <w:jc w:val="both"/>
        <w:rPr>
          <w:rFonts w:ascii="Times New Roman" w:hAnsi="Times New Roman"/>
          <w:sz w:val="24"/>
        </w:rPr>
      </w:pPr>
      <w:r>
        <w:rPr>
          <w:rFonts w:ascii="Times New Roman" w:hAnsi="Times New Roman"/>
          <w:sz w:val="24"/>
        </w:rPr>
        <w:t>находить ошибки в своей и чужих работах, устанавливать их причины;</w:t>
      </w:r>
    </w:p>
    <w:p w:rsidR="00B13AE2" w:rsidRDefault="000E398A">
      <w:pPr>
        <w:numPr>
          <w:ilvl w:val="0"/>
          <w:numId w:val="45"/>
        </w:numPr>
        <w:spacing w:after="0" w:line="240" w:lineRule="auto"/>
        <w:ind w:left="284" w:hanging="284"/>
        <w:jc w:val="both"/>
        <w:rPr>
          <w:rFonts w:ascii="Times New Roman" w:hAnsi="Times New Roman"/>
          <w:sz w:val="24"/>
        </w:rPr>
      </w:pPr>
      <w:r>
        <w:rPr>
          <w:rFonts w:ascii="Times New Roman" w:hAnsi="Times New Roman"/>
          <w:sz w:val="24"/>
        </w:rPr>
        <w:t>оценивать по предложенным критериям общий результат деятельности и свой вклад в неё;</w:t>
      </w:r>
    </w:p>
    <w:p w:rsidR="00B13AE2" w:rsidRDefault="000E398A">
      <w:pPr>
        <w:numPr>
          <w:ilvl w:val="0"/>
          <w:numId w:val="45"/>
        </w:numPr>
        <w:spacing w:after="0" w:line="240" w:lineRule="auto"/>
        <w:ind w:left="284" w:hanging="284"/>
        <w:jc w:val="both"/>
        <w:rPr>
          <w:rFonts w:ascii="Times New Roman" w:hAnsi="Times New Roman"/>
          <w:sz w:val="24"/>
        </w:rPr>
      </w:pPr>
      <w:r>
        <w:rPr>
          <w:rFonts w:ascii="Times New Roman" w:hAnsi="Times New Roman"/>
          <w:sz w:val="24"/>
        </w:rPr>
        <w:t>адекватно принимать оценку своей работы.</w:t>
      </w:r>
    </w:p>
    <w:p w:rsidR="00B13AE2" w:rsidRDefault="000E398A">
      <w:pPr>
        <w:spacing w:after="0" w:line="240" w:lineRule="auto"/>
        <w:jc w:val="both"/>
        <w:rPr>
          <w:rFonts w:ascii="Times New Roman" w:hAnsi="Times New Roman"/>
          <w:sz w:val="24"/>
        </w:rPr>
      </w:pPr>
      <w:r>
        <w:rPr>
          <w:rFonts w:ascii="Times New Roman" w:hAnsi="Times New Roman"/>
          <w:sz w:val="24"/>
        </w:rPr>
        <w:t>20.9.10.7. Совместная деятельность способствует формированию умений:</w:t>
      </w:r>
    </w:p>
    <w:p w:rsidR="00B13AE2" w:rsidRDefault="000E398A">
      <w:pPr>
        <w:numPr>
          <w:ilvl w:val="0"/>
          <w:numId w:val="45"/>
        </w:numPr>
        <w:spacing w:after="0" w:line="240" w:lineRule="auto"/>
        <w:ind w:left="284" w:hanging="284"/>
        <w:jc w:val="both"/>
        <w:rPr>
          <w:rFonts w:ascii="Times New Roman" w:hAnsi="Times New Roman"/>
          <w:sz w:val="24"/>
        </w:rPr>
      </w:pPr>
      <w:r>
        <w:rPr>
          <w:rFonts w:ascii="Times New Roman" w:hAnsi="Times New Roman"/>
          <w:sz w:val="24"/>
        </w:rPr>
        <w:t xml:space="preserve">принимать цель совместной деятельности, коллективно строить действия </w:t>
      </w:r>
      <w:r>
        <w:rPr>
          <w:rFonts w:ascii="Times New Roman" w:hAnsi="Times New Roman"/>
          <w:sz w:val="24"/>
        </w:rPr>
        <w:br/>
        <w:t xml:space="preserve">по её достижению: распределять роли, договариваться, обсуждать процесс </w:t>
      </w:r>
      <w:r>
        <w:rPr>
          <w:rFonts w:ascii="Times New Roman" w:hAnsi="Times New Roman"/>
          <w:sz w:val="24"/>
        </w:rPr>
        <w:br/>
        <w:t>и результат совместной работы;</w:t>
      </w:r>
    </w:p>
    <w:p w:rsidR="00B13AE2" w:rsidRDefault="000E398A">
      <w:pPr>
        <w:numPr>
          <w:ilvl w:val="0"/>
          <w:numId w:val="45"/>
        </w:numPr>
        <w:spacing w:after="0" w:line="240" w:lineRule="auto"/>
        <w:ind w:left="284" w:hanging="284"/>
        <w:jc w:val="both"/>
        <w:rPr>
          <w:rFonts w:ascii="Times New Roman" w:hAnsi="Times New Roman"/>
          <w:sz w:val="24"/>
        </w:rPr>
      </w:pPr>
      <w:r>
        <w:rPr>
          <w:rFonts w:ascii="Times New Roman" w:hAnsi="Times New Roman"/>
          <w:sz w:val="24"/>
        </w:rPr>
        <w:t>проявлять готовность руководить, выполнять поручения, подчиняться;</w:t>
      </w:r>
    </w:p>
    <w:p w:rsidR="00B13AE2" w:rsidRDefault="000E398A">
      <w:pPr>
        <w:numPr>
          <w:ilvl w:val="0"/>
          <w:numId w:val="45"/>
        </w:numPr>
        <w:spacing w:after="0" w:line="240" w:lineRule="auto"/>
        <w:ind w:left="284" w:hanging="284"/>
        <w:jc w:val="both"/>
        <w:rPr>
          <w:rFonts w:ascii="Times New Roman" w:hAnsi="Times New Roman"/>
          <w:sz w:val="24"/>
        </w:rPr>
      </w:pPr>
      <w:r>
        <w:rPr>
          <w:rFonts w:ascii="Times New Roman" w:hAnsi="Times New Roman"/>
          <w:sz w:val="24"/>
        </w:rPr>
        <w:t>ответственно выполнять свою часть работы;</w:t>
      </w:r>
    </w:p>
    <w:p w:rsidR="00B13AE2" w:rsidRDefault="000E398A">
      <w:pPr>
        <w:numPr>
          <w:ilvl w:val="0"/>
          <w:numId w:val="45"/>
        </w:numPr>
        <w:spacing w:after="0" w:line="240" w:lineRule="auto"/>
        <w:ind w:left="284" w:hanging="284"/>
        <w:jc w:val="both"/>
        <w:rPr>
          <w:rFonts w:ascii="Times New Roman" w:hAnsi="Times New Roman"/>
          <w:sz w:val="24"/>
        </w:rPr>
      </w:pPr>
      <w:r>
        <w:rPr>
          <w:rFonts w:ascii="Times New Roman" w:hAnsi="Times New Roman"/>
          <w:sz w:val="24"/>
        </w:rPr>
        <w:t>оценивать свой вклад в общий результат;</w:t>
      </w:r>
    </w:p>
    <w:p w:rsidR="00B13AE2" w:rsidRDefault="000E398A">
      <w:pPr>
        <w:numPr>
          <w:ilvl w:val="0"/>
          <w:numId w:val="45"/>
        </w:numPr>
        <w:spacing w:after="0" w:line="240" w:lineRule="auto"/>
        <w:ind w:left="284" w:hanging="284"/>
        <w:jc w:val="both"/>
        <w:rPr>
          <w:rFonts w:ascii="Times New Roman" w:hAnsi="Times New Roman"/>
          <w:sz w:val="24"/>
        </w:rPr>
      </w:pPr>
      <w:r>
        <w:rPr>
          <w:rFonts w:ascii="Times New Roman" w:hAnsi="Times New Roman"/>
          <w:sz w:val="24"/>
        </w:rPr>
        <w:t>выполнять совместные проектные задания с опорой на предложенные образцы, планы, идеи.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20.10. Планируемые результаты освоения программы по русскому языку </w:t>
      </w:r>
      <w:r>
        <w:rPr>
          <w:rFonts w:ascii="Times New Roman" w:hAnsi="Times New Roman"/>
          <w:sz w:val="24"/>
        </w:rPr>
        <w:br/>
        <w:t>на уровне начального общего образования.</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20.10.1. В результате изучения русского языка на уровне начального общего образования у обучающегося будут сформированы следующие личностные результаты: </w:t>
      </w:r>
    </w:p>
    <w:p w:rsidR="00B13AE2" w:rsidRDefault="000E398A">
      <w:pPr>
        <w:spacing w:after="0" w:line="240" w:lineRule="auto"/>
        <w:jc w:val="both"/>
        <w:rPr>
          <w:rFonts w:ascii="Times New Roman" w:hAnsi="Times New Roman"/>
          <w:sz w:val="24"/>
        </w:rPr>
      </w:pPr>
      <w:r>
        <w:rPr>
          <w:rFonts w:ascii="Times New Roman" w:hAnsi="Times New Roman"/>
          <w:sz w:val="24"/>
        </w:rPr>
        <w:t>1) гражданско-патриотического воспитания:</w:t>
      </w:r>
    </w:p>
    <w:p w:rsidR="00B13AE2" w:rsidRDefault="000E398A">
      <w:pPr>
        <w:numPr>
          <w:ilvl w:val="0"/>
          <w:numId w:val="46"/>
        </w:numPr>
        <w:spacing w:after="0" w:line="240" w:lineRule="auto"/>
        <w:ind w:left="284" w:hanging="284"/>
        <w:jc w:val="both"/>
        <w:rPr>
          <w:rFonts w:ascii="Times New Roman" w:hAnsi="Times New Roman"/>
          <w:sz w:val="24"/>
        </w:rPr>
      </w:pPr>
      <w:r>
        <w:rPr>
          <w:rFonts w:ascii="Times New Roman" w:hAnsi="Times New Roman"/>
          <w:sz w:val="24"/>
        </w:rPr>
        <w:t xml:space="preserve">становление ценностного отношения к своей Родине, в том числе </w:t>
      </w:r>
      <w:r>
        <w:rPr>
          <w:rFonts w:ascii="Times New Roman" w:hAnsi="Times New Roman"/>
          <w:sz w:val="24"/>
        </w:rPr>
        <w:br/>
        <w:t>через изучение русского языка, отражающего историю и культуру страны;</w:t>
      </w:r>
    </w:p>
    <w:p w:rsidR="00B13AE2" w:rsidRDefault="000E398A">
      <w:pPr>
        <w:numPr>
          <w:ilvl w:val="0"/>
          <w:numId w:val="46"/>
        </w:numPr>
        <w:spacing w:after="0" w:line="240" w:lineRule="auto"/>
        <w:ind w:left="284" w:hanging="284"/>
        <w:jc w:val="both"/>
        <w:rPr>
          <w:rFonts w:ascii="Times New Roman" w:hAnsi="Times New Roman"/>
          <w:sz w:val="24"/>
        </w:rPr>
      </w:pPr>
      <w:r>
        <w:rPr>
          <w:rFonts w:ascii="Times New Roman" w:hAnsi="Times New Roman"/>
          <w:sz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B13AE2" w:rsidRDefault="000E398A">
      <w:pPr>
        <w:numPr>
          <w:ilvl w:val="0"/>
          <w:numId w:val="46"/>
        </w:numPr>
        <w:spacing w:after="0" w:line="240" w:lineRule="auto"/>
        <w:ind w:left="284" w:hanging="284"/>
        <w:jc w:val="both"/>
        <w:rPr>
          <w:rFonts w:ascii="Times New Roman" w:hAnsi="Times New Roman"/>
          <w:sz w:val="24"/>
        </w:rPr>
      </w:pPr>
      <w:r>
        <w:rPr>
          <w:rFonts w:ascii="Times New Roman" w:hAnsi="Times New Roman"/>
          <w:sz w:val="24"/>
        </w:rPr>
        <w:t xml:space="preserve">осознание своей сопричастности к прошлому, настоящему и будущему своей страны и родного края, в том числе через обсуждение ситуаций при работе </w:t>
      </w:r>
      <w:r>
        <w:rPr>
          <w:rFonts w:ascii="Times New Roman" w:hAnsi="Times New Roman"/>
          <w:sz w:val="24"/>
        </w:rPr>
        <w:br/>
        <w:t>с текстами на уроках русского языка;</w:t>
      </w:r>
    </w:p>
    <w:p w:rsidR="00B13AE2" w:rsidRDefault="000E398A">
      <w:pPr>
        <w:numPr>
          <w:ilvl w:val="0"/>
          <w:numId w:val="46"/>
        </w:numPr>
        <w:spacing w:after="0" w:line="240" w:lineRule="auto"/>
        <w:ind w:left="284" w:hanging="284"/>
        <w:jc w:val="both"/>
        <w:rPr>
          <w:rFonts w:ascii="Times New Roman" w:hAnsi="Times New Roman"/>
          <w:sz w:val="24"/>
        </w:rPr>
      </w:pPr>
      <w:r>
        <w:rPr>
          <w:rFonts w:ascii="Times New Roman" w:hAnsi="Times New Roman"/>
          <w:sz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B13AE2" w:rsidRDefault="000E398A">
      <w:pPr>
        <w:numPr>
          <w:ilvl w:val="0"/>
          <w:numId w:val="46"/>
        </w:numPr>
        <w:spacing w:after="0" w:line="240" w:lineRule="auto"/>
        <w:ind w:left="284" w:hanging="284"/>
        <w:jc w:val="both"/>
        <w:rPr>
          <w:rFonts w:ascii="Times New Roman" w:hAnsi="Times New Roman"/>
          <w:sz w:val="24"/>
        </w:rPr>
      </w:pPr>
      <w:r>
        <w:rPr>
          <w:rFonts w:ascii="Times New Roman" w:hAnsi="Times New Roman"/>
          <w:sz w:val="24"/>
        </w:rPr>
        <w:t xml:space="preserve">первоначальные представления о человеке как члене общества, о правах </w:t>
      </w:r>
      <w:r>
        <w:rPr>
          <w:rFonts w:ascii="Times New Roman" w:hAnsi="Times New Roman"/>
          <w:sz w:val="24"/>
        </w:rPr>
        <w:br/>
        <w:t>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B13AE2" w:rsidRDefault="000E398A">
      <w:pPr>
        <w:spacing w:after="0" w:line="240" w:lineRule="auto"/>
        <w:jc w:val="both"/>
        <w:rPr>
          <w:rFonts w:ascii="Times New Roman" w:hAnsi="Times New Roman"/>
          <w:sz w:val="24"/>
        </w:rPr>
      </w:pPr>
      <w:r>
        <w:rPr>
          <w:rFonts w:ascii="Times New Roman" w:hAnsi="Times New Roman"/>
          <w:sz w:val="24"/>
        </w:rPr>
        <w:t>2) духовно-нравственного воспитания:</w:t>
      </w:r>
    </w:p>
    <w:p w:rsidR="00B13AE2" w:rsidRDefault="000E398A">
      <w:pPr>
        <w:numPr>
          <w:ilvl w:val="0"/>
          <w:numId w:val="46"/>
        </w:numPr>
        <w:spacing w:after="0" w:line="240" w:lineRule="auto"/>
        <w:ind w:left="284" w:hanging="284"/>
        <w:jc w:val="both"/>
        <w:rPr>
          <w:rFonts w:ascii="Times New Roman" w:hAnsi="Times New Roman"/>
          <w:sz w:val="24"/>
        </w:rPr>
      </w:pPr>
      <w:r>
        <w:rPr>
          <w:rFonts w:ascii="Times New Roman" w:hAnsi="Times New Roman"/>
          <w:sz w:val="24"/>
        </w:rPr>
        <w:t xml:space="preserve">осознание языка как одной из главных духовно-нравственных ценностей народа; </w:t>
      </w:r>
    </w:p>
    <w:p w:rsidR="00B13AE2" w:rsidRDefault="000E398A">
      <w:pPr>
        <w:numPr>
          <w:ilvl w:val="0"/>
          <w:numId w:val="46"/>
        </w:numPr>
        <w:spacing w:after="0" w:line="240" w:lineRule="auto"/>
        <w:ind w:left="284" w:hanging="284"/>
        <w:jc w:val="both"/>
        <w:rPr>
          <w:rFonts w:ascii="Times New Roman" w:hAnsi="Times New Roman"/>
          <w:sz w:val="24"/>
        </w:rPr>
      </w:pPr>
      <w:r>
        <w:rPr>
          <w:rFonts w:ascii="Times New Roman" w:hAnsi="Times New Roman"/>
          <w:sz w:val="24"/>
        </w:rPr>
        <w:lastRenderedPageBreak/>
        <w:t>признание индивидуальности каждого человека с опорой на собственный жизненный и читательский опыт;</w:t>
      </w:r>
    </w:p>
    <w:p w:rsidR="00B13AE2" w:rsidRDefault="000E398A">
      <w:pPr>
        <w:numPr>
          <w:ilvl w:val="0"/>
          <w:numId w:val="46"/>
        </w:numPr>
        <w:spacing w:after="0" w:line="240" w:lineRule="auto"/>
        <w:ind w:left="284" w:hanging="284"/>
        <w:jc w:val="both"/>
        <w:rPr>
          <w:rFonts w:ascii="Times New Roman" w:hAnsi="Times New Roman"/>
          <w:sz w:val="24"/>
        </w:rPr>
      </w:pPr>
      <w:r>
        <w:rPr>
          <w:rFonts w:ascii="Times New Roman" w:hAnsi="Times New Roman"/>
          <w:sz w:val="24"/>
        </w:rPr>
        <w:t xml:space="preserve">проявление сопереживания, уважения и доброжелательности, в том числе </w:t>
      </w:r>
      <w:r>
        <w:rPr>
          <w:rFonts w:ascii="Times New Roman" w:hAnsi="Times New Roman"/>
          <w:sz w:val="24"/>
        </w:rPr>
        <w:br/>
        <w:t xml:space="preserve">с использованием адекватных языковых средств для выражения своего состояния </w:t>
      </w:r>
      <w:r>
        <w:rPr>
          <w:rFonts w:ascii="Times New Roman" w:hAnsi="Times New Roman"/>
          <w:sz w:val="24"/>
        </w:rPr>
        <w:br/>
        <w:t>и чувств;</w:t>
      </w:r>
    </w:p>
    <w:p w:rsidR="00B13AE2" w:rsidRDefault="000E398A">
      <w:pPr>
        <w:numPr>
          <w:ilvl w:val="0"/>
          <w:numId w:val="46"/>
        </w:numPr>
        <w:spacing w:after="0" w:line="240" w:lineRule="auto"/>
        <w:ind w:left="284" w:hanging="284"/>
        <w:jc w:val="both"/>
        <w:rPr>
          <w:rFonts w:ascii="Times New Roman" w:hAnsi="Times New Roman"/>
          <w:sz w:val="24"/>
        </w:rPr>
      </w:pPr>
      <w:r>
        <w:rPr>
          <w:rFonts w:ascii="Times New Roman" w:hAnsi="Times New Roman"/>
          <w:sz w:val="24"/>
        </w:rPr>
        <w:t xml:space="preserve">неприятие любых форм поведения, направленных на причинение физического </w:t>
      </w:r>
      <w:r>
        <w:rPr>
          <w:rFonts w:ascii="Times New Roman" w:hAnsi="Times New Roman"/>
          <w:sz w:val="24"/>
        </w:rPr>
        <w:br/>
        <w:t>и морального вреда другим людям (в том числе связанного с использованием недопустимых средств языка);</w:t>
      </w:r>
    </w:p>
    <w:p w:rsidR="00B13AE2" w:rsidRDefault="000E398A">
      <w:pPr>
        <w:spacing w:after="0" w:line="240" w:lineRule="auto"/>
        <w:jc w:val="both"/>
        <w:rPr>
          <w:rFonts w:ascii="Times New Roman" w:hAnsi="Times New Roman"/>
          <w:sz w:val="24"/>
        </w:rPr>
      </w:pPr>
      <w:r>
        <w:rPr>
          <w:rFonts w:ascii="Times New Roman" w:hAnsi="Times New Roman"/>
          <w:sz w:val="24"/>
        </w:rPr>
        <w:t>3) эстетического воспитания:</w:t>
      </w:r>
    </w:p>
    <w:p w:rsidR="00B13AE2" w:rsidRDefault="000E398A">
      <w:pPr>
        <w:numPr>
          <w:ilvl w:val="0"/>
          <w:numId w:val="47"/>
        </w:numPr>
        <w:spacing w:after="0" w:line="240" w:lineRule="auto"/>
        <w:ind w:left="284" w:hanging="284"/>
        <w:jc w:val="both"/>
        <w:rPr>
          <w:rFonts w:ascii="Times New Roman" w:hAnsi="Times New Roman"/>
          <w:sz w:val="24"/>
        </w:rPr>
      </w:pPr>
      <w:r>
        <w:rPr>
          <w:rFonts w:ascii="Times New Roman" w:hAnsi="Times New Roman"/>
          <w:sz w:val="24"/>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hAnsi="Times New Roman"/>
          <w:sz w:val="24"/>
        </w:rPr>
        <w:br/>
        <w:t>и других народов;</w:t>
      </w:r>
    </w:p>
    <w:p w:rsidR="00B13AE2" w:rsidRDefault="000E398A">
      <w:pPr>
        <w:numPr>
          <w:ilvl w:val="0"/>
          <w:numId w:val="47"/>
        </w:numPr>
        <w:spacing w:after="0" w:line="240" w:lineRule="auto"/>
        <w:ind w:left="284" w:hanging="284"/>
        <w:jc w:val="both"/>
        <w:rPr>
          <w:rFonts w:ascii="Times New Roman" w:hAnsi="Times New Roman"/>
          <w:sz w:val="24"/>
        </w:rPr>
      </w:pPr>
      <w:r>
        <w:rPr>
          <w:rFonts w:ascii="Times New Roman" w:hAnsi="Times New Roman"/>
          <w:sz w:val="24"/>
        </w:rPr>
        <w:t>стремление к самовыражению в искусстве слова; осознание важности русского языка как средства общения и самовыражения;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4) физического воспитания, формирования культуры здоровья </w:t>
      </w:r>
      <w:r>
        <w:rPr>
          <w:rFonts w:ascii="Times New Roman" w:hAnsi="Times New Roman"/>
          <w:sz w:val="24"/>
        </w:rPr>
        <w:br/>
        <w:t>и эмоционального благополучия:</w:t>
      </w:r>
    </w:p>
    <w:p w:rsidR="00B13AE2" w:rsidRDefault="000E398A">
      <w:pPr>
        <w:numPr>
          <w:ilvl w:val="0"/>
          <w:numId w:val="47"/>
        </w:numPr>
        <w:spacing w:after="0" w:line="240" w:lineRule="auto"/>
        <w:ind w:left="284" w:hanging="284"/>
        <w:jc w:val="both"/>
        <w:rPr>
          <w:rFonts w:ascii="Times New Roman" w:hAnsi="Times New Roman"/>
          <w:sz w:val="24"/>
        </w:rPr>
      </w:pPr>
      <w:r>
        <w:rPr>
          <w:rFonts w:ascii="Times New Roman" w:hAnsi="Times New Roman"/>
          <w:sz w:val="24"/>
        </w:rPr>
        <w:t>соблюдение правил безопасного поиска в информационной среде дополнительной информации в процессе языкового образования;</w:t>
      </w:r>
    </w:p>
    <w:p w:rsidR="00B13AE2" w:rsidRDefault="000E398A">
      <w:pPr>
        <w:numPr>
          <w:ilvl w:val="0"/>
          <w:numId w:val="47"/>
        </w:numPr>
        <w:spacing w:after="0" w:line="240" w:lineRule="auto"/>
        <w:ind w:left="284" w:hanging="284"/>
        <w:jc w:val="both"/>
        <w:rPr>
          <w:rFonts w:ascii="Times New Roman" w:hAnsi="Times New Roman"/>
          <w:sz w:val="24"/>
        </w:rPr>
      </w:pPr>
      <w:r>
        <w:rPr>
          <w:rFonts w:ascii="Times New Roman" w:hAnsi="Times New Roman"/>
          <w:sz w:val="24"/>
        </w:rPr>
        <w:t xml:space="preserve">бережное отношение к физическому и психическому здоровью, проявляющееся в выборе приемлемых способов речевого самовыражения </w:t>
      </w:r>
      <w:r>
        <w:rPr>
          <w:rFonts w:ascii="Times New Roman" w:hAnsi="Times New Roman"/>
          <w:sz w:val="24"/>
        </w:rPr>
        <w:br/>
        <w:t>и соблюдении норм речевого этикета и правил общения;</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5) трудового воспитания: 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w:t>
      </w:r>
      <w:r>
        <w:rPr>
          <w:rFonts w:ascii="Times New Roman" w:hAnsi="Times New Roman"/>
          <w:sz w:val="24"/>
        </w:rPr>
        <w:br/>
        <w:t>из текстов, с которыми идёт работа на уроках русского языка;</w:t>
      </w:r>
    </w:p>
    <w:p w:rsidR="00B13AE2" w:rsidRDefault="000E398A">
      <w:pPr>
        <w:spacing w:after="0" w:line="240" w:lineRule="auto"/>
        <w:jc w:val="both"/>
        <w:rPr>
          <w:rFonts w:ascii="Times New Roman" w:hAnsi="Times New Roman"/>
          <w:sz w:val="24"/>
        </w:rPr>
      </w:pPr>
      <w:r>
        <w:rPr>
          <w:rFonts w:ascii="Times New Roman" w:hAnsi="Times New Roman"/>
          <w:sz w:val="24"/>
        </w:rPr>
        <w:t>6) экологического воспитания: бережное отношение к природе, формируемое в процессе работы с текстами; неприятие действий, приносящих вред природе;</w:t>
      </w:r>
    </w:p>
    <w:p w:rsidR="00B13AE2" w:rsidRDefault="000E398A">
      <w:pPr>
        <w:spacing w:after="0" w:line="240" w:lineRule="auto"/>
        <w:jc w:val="both"/>
        <w:rPr>
          <w:rFonts w:ascii="Times New Roman" w:hAnsi="Times New Roman"/>
          <w:sz w:val="24"/>
        </w:rPr>
      </w:pPr>
      <w:r>
        <w:rPr>
          <w:rFonts w:ascii="Times New Roman" w:hAnsi="Times New Roman"/>
          <w:sz w:val="24"/>
        </w:rPr>
        <w:t>7) ценности научного познания:</w:t>
      </w:r>
    </w:p>
    <w:p w:rsidR="00B13AE2" w:rsidRDefault="000E398A">
      <w:pPr>
        <w:numPr>
          <w:ilvl w:val="0"/>
          <w:numId w:val="48"/>
        </w:numPr>
        <w:spacing w:after="0" w:line="240" w:lineRule="auto"/>
        <w:ind w:left="284" w:hanging="284"/>
        <w:jc w:val="both"/>
        <w:rPr>
          <w:rFonts w:ascii="Times New Roman" w:hAnsi="Times New Roman"/>
          <w:sz w:val="24"/>
        </w:rPr>
      </w:pPr>
      <w:r>
        <w:rPr>
          <w:rFonts w:ascii="Times New Roman" w:hAnsi="Times New Roman"/>
          <w:sz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B13AE2" w:rsidRDefault="000E398A">
      <w:pPr>
        <w:numPr>
          <w:ilvl w:val="0"/>
          <w:numId w:val="48"/>
        </w:numPr>
        <w:spacing w:after="0" w:line="240" w:lineRule="auto"/>
        <w:ind w:left="284" w:hanging="284"/>
        <w:jc w:val="both"/>
        <w:rPr>
          <w:rFonts w:ascii="Times New Roman" w:hAnsi="Times New Roman"/>
          <w:sz w:val="24"/>
        </w:rPr>
      </w:pPr>
      <w:r>
        <w:rPr>
          <w:rFonts w:ascii="Times New Roman" w:hAnsi="Times New Roman"/>
          <w:sz w:val="24"/>
        </w:rPr>
        <w:t xml:space="preserve">познавательные интересы, активность, инициативность, любознательность </w:t>
      </w:r>
      <w:r>
        <w:rPr>
          <w:rFonts w:ascii="Times New Roman" w:hAnsi="Times New Roman"/>
          <w:sz w:val="24"/>
        </w:rPr>
        <w:br/>
        <w:t>и самостоятельность в познании, в том числе познавательный интерес к изучению русского языка, активность и самостоятельность в его познании.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20.10.2. 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13AE2" w:rsidRDefault="000E398A">
      <w:pPr>
        <w:spacing w:after="0" w:line="240" w:lineRule="auto"/>
        <w:jc w:val="both"/>
        <w:rPr>
          <w:rFonts w:ascii="Times New Roman" w:hAnsi="Times New Roman"/>
          <w:sz w:val="24"/>
        </w:rPr>
      </w:pPr>
      <w:r>
        <w:rPr>
          <w:rFonts w:ascii="Times New Roman" w:hAnsi="Times New Roman"/>
          <w:sz w:val="24"/>
        </w:rPr>
        <w:t>20.10.2.1. У обучающегося будут сформированы следующие базовые логические действия как часть познавательных универсальных учебных действий:</w:t>
      </w:r>
    </w:p>
    <w:p w:rsidR="00B13AE2" w:rsidRDefault="000E398A">
      <w:pPr>
        <w:numPr>
          <w:ilvl w:val="0"/>
          <w:numId w:val="49"/>
        </w:numPr>
        <w:spacing w:after="0" w:line="240" w:lineRule="auto"/>
        <w:ind w:left="284" w:hanging="284"/>
        <w:jc w:val="both"/>
        <w:rPr>
          <w:rFonts w:ascii="Times New Roman" w:hAnsi="Times New Roman"/>
          <w:sz w:val="24"/>
        </w:rPr>
      </w:pPr>
      <w:r>
        <w:rPr>
          <w:rFonts w:ascii="Times New Roman" w:hAnsi="Times New Roman"/>
          <w:sz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B13AE2" w:rsidRDefault="000E398A">
      <w:pPr>
        <w:numPr>
          <w:ilvl w:val="0"/>
          <w:numId w:val="49"/>
        </w:numPr>
        <w:spacing w:after="0" w:line="240" w:lineRule="auto"/>
        <w:ind w:left="284" w:hanging="284"/>
        <w:jc w:val="both"/>
        <w:rPr>
          <w:rFonts w:ascii="Times New Roman" w:hAnsi="Times New Roman"/>
          <w:sz w:val="24"/>
        </w:rPr>
      </w:pPr>
      <w:r>
        <w:rPr>
          <w:rFonts w:ascii="Times New Roman" w:hAnsi="Times New Roman"/>
          <w:sz w:val="24"/>
        </w:rPr>
        <w:t>объединять объекты (языковые единицы) по определённому признаку;</w:t>
      </w:r>
    </w:p>
    <w:p w:rsidR="00B13AE2" w:rsidRDefault="000E398A">
      <w:pPr>
        <w:numPr>
          <w:ilvl w:val="0"/>
          <w:numId w:val="49"/>
        </w:numPr>
        <w:spacing w:after="0" w:line="240" w:lineRule="auto"/>
        <w:ind w:left="284" w:hanging="284"/>
        <w:jc w:val="both"/>
        <w:rPr>
          <w:rFonts w:ascii="Times New Roman" w:hAnsi="Times New Roman"/>
          <w:sz w:val="24"/>
        </w:rPr>
      </w:pPr>
      <w:r>
        <w:rPr>
          <w:rFonts w:ascii="Times New Roman" w:hAnsi="Times New Roman"/>
          <w:sz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B13AE2" w:rsidRDefault="000E398A">
      <w:pPr>
        <w:numPr>
          <w:ilvl w:val="0"/>
          <w:numId w:val="49"/>
        </w:numPr>
        <w:spacing w:after="0" w:line="240" w:lineRule="auto"/>
        <w:ind w:left="284" w:hanging="284"/>
        <w:jc w:val="both"/>
        <w:rPr>
          <w:rFonts w:ascii="Times New Roman" w:hAnsi="Times New Roman"/>
          <w:sz w:val="24"/>
        </w:rPr>
      </w:pPr>
      <w:r>
        <w:rPr>
          <w:rFonts w:ascii="Times New Roman" w:hAnsi="Times New Roman"/>
          <w:sz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B13AE2" w:rsidRDefault="000E398A">
      <w:pPr>
        <w:numPr>
          <w:ilvl w:val="0"/>
          <w:numId w:val="49"/>
        </w:numPr>
        <w:spacing w:after="0" w:line="240" w:lineRule="auto"/>
        <w:ind w:left="284" w:hanging="284"/>
        <w:jc w:val="both"/>
        <w:rPr>
          <w:rFonts w:ascii="Times New Roman" w:hAnsi="Times New Roman"/>
          <w:sz w:val="24"/>
        </w:rPr>
      </w:pPr>
      <w:r>
        <w:rPr>
          <w:rFonts w:ascii="Times New Roman" w:hAnsi="Times New Roman"/>
          <w:sz w:val="24"/>
        </w:rPr>
        <w:t xml:space="preserve">выявлять недостаток информации для решения учебной и практической задачи на основе предложенного алгоритма, формулировать запрос </w:t>
      </w:r>
      <w:r>
        <w:rPr>
          <w:rFonts w:ascii="Times New Roman" w:hAnsi="Times New Roman"/>
          <w:sz w:val="24"/>
        </w:rPr>
        <w:br/>
        <w:t>на дополнительную информацию;</w:t>
      </w:r>
    </w:p>
    <w:p w:rsidR="00B13AE2" w:rsidRDefault="000E398A">
      <w:pPr>
        <w:numPr>
          <w:ilvl w:val="0"/>
          <w:numId w:val="49"/>
        </w:numPr>
        <w:spacing w:after="0" w:line="240" w:lineRule="auto"/>
        <w:ind w:left="284" w:hanging="284"/>
        <w:jc w:val="both"/>
        <w:rPr>
          <w:rFonts w:ascii="Times New Roman" w:hAnsi="Times New Roman"/>
          <w:sz w:val="24"/>
        </w:rPr>
      </w:pPr>
      <w:r>
        <w:rPr>
          <w:rFonts w:ascii="Times New Roman" w:hAnsi="Times New Roman"/>
          <w:sz w:val="24"/>
        </w:rPr>
        <w:t xml:space="preserve">устанавливать причинно­следственные связи в ситуациях наблюдения </w:t>
      </w:r>
      <w:r>
        <w:rPr>
          <w:rFonts w:ascii="Times New Roman" w:hAnsi="Times New Roman"/>
          <w:sz w:val="24"/>
        </w:rPr>
        <w:br/>
        <w:t>за языковым материалом, делать выводы.</w:t>
      </w:r>
    </w:p>
    <w:p w:rsidR="00B13AE2" w:rsidRDefault="000E398A">
      <w:pPr>
        <w:spacing w:after="0" w:line="240" w:lineRule="auto"/>
        <w:jc w:val="both"/>
        <w:rPr>
          <w:rFonts w:ascii="Times New Roman" w:hAnsi="Times New Roman"/>
          <w:sz w:val="24"/>
        </w:rPr>
      </w:pPr>
      <w:r>
        <w:rPr>
          <w:rFonts w:ascii="Times New Roman" w:hAnsi="Times New Roman"/>
          <w:sz w:val="24"/>
        </w:rPr>
        <w:lastRenderedPageBreak/>
        <w:t>20.10.2.2.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13AE2" w:rsidRDefault="000E398A">
      <w:pPr>
        <w:numPr>
          <w:ilvl w:val="0"/>
          <w:numId w:val="50"/>
        </w:numPr>
        <w:spacing w:after="0" w:line="240" w:lineRule="auto"/>
        <w:ind w:left="284" w:hanging="284"/>
        <w:jc w:val="both"/>
        <w:rPr>
          <w:rFonts w:ascii="Times New Roman" w:hAnsi="Times New Roman"/>
          <w:sz w:val="24"/>
        </w:rPr>
      </w:pPr>
      <w:r>
        <w:rPr>
          <w:rFonts w:ascii="Times New Roman" w:hAnsi="Times New Roman"/>
          <w:sz w:val="24"/>
        </w:rPr>
        <w:t>с помощью учителя формулировать цель, планировать изменения языкового объекта, речевой ситуации;</w:t>
      </w:r>
    </w:p>
    <w:p w:rsidR="00B13AE2" w:rsidRDefault="000E398A">
      <w:pPr>
        <w:numPr>
          <w:ilvl w:val="0"/>
          <w:numId w:val="50"/>
        </w:numPr>
        <w:spacing w:after="0" w:line="240" w:lineRule="auto"/>
        <w:ind w:left="284" w:hanging="284"/>
        <w:jc w:val="both"/>
        <w:rPr>
          <w:rFonts w:ascii="Times New Roman" w:hAnsi="Times New Roman"/>
          <w:sz w:val="24"/>
        </w:rPr>
      </w:pPr>
      <w:r>
        <w:rPr>
          <w:rFonts w:ascii="Times New Roman" w:hAnsi="Times New Roman"/>
          <w:sz w:val="24"/>
        </w:rPr>
        <w:t>сравнивать несколько вариантов выполнения задания, выбирать наиболее целесообразный (на основе предложенных критериев);</w:t>
      </w:r>
    </w:p>
    <w:p w:rsidR="00B13AE2" w:rsidRDefault="000E398A">
      <w:pPr>
        <w:numPr>
          <w:ilvl w:val="0"/>
          <w:numId w:val="50"/>
        </w:numPr>
        <w:spacing w:after="0" w:line="240" w:lineRule="auto"/>
        <w:ind w:left="284" w:hanging="284"/>
        <w:jc w:val="both"/>
        <w:rPr>
          <w:rFonts w:ascii="Times New Roman" w:hAnsi="Times New Roman"/>
          <w:sz w:val="24"/>
        </w:rPr>
      </w:pPr>
      <w:r>
        <w:rPr>
          <w:rFonts w:ascii="Times New Roman" w:hAnsi="Times New Roman"/>
          <w:sz w:val="24"/>
        </w:rPr>
        <w:t>проводить по предложенному плану несложное лингвистическое мини­исследование, выполнять по предложенному плану проектное задание;</w:t>
      </w:r>
    </w:p>
    <w:p w:rsidR="00B13AE2" w:rsidRDefault="000E398A">
      <w:pPr>
        <w:numPr>
          <w:ilvl w:val="0"/>
          <w:numId w:val="50"/>
        </w:numPr>
        <w:spacing w:after="0" w:line="240" w:lineRule="auto"/>
        <w:ind w:left="284" w:hanging="284"/>
        <w:jc w:val="both"/>
        <w:rPr>
          <w:rFonts w:ascii="Times New Roman" w:hAnsi="Times New Roman"/>
          <w:sz w:val="24"/>
        </w:rPr>
      </w:pPr>
      <w:r>
        <w:rPr>
          <w:rFonts w:ascii="Times New Roman" w:hAnsi="Times New Roman"/>
          <w:sz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B13AE2" w:rsidRDefault="000E398A">
      <w:pPr>
        <w:numPr>
          <w:ilvl w:val="0"/>
          <w:numId w:val="50"/>
        </w:numPr>
        <w:spacing w:after="0" w:line="240" w:lineRule="auto"/>
        <w:ind w:left="284" w:hanging="284"/>
        <w:jc w:val="both"/>
        <w:rPr>
          <w:rFonts w:ascii="Times New Roman" w:hAnsi="Times New Roman"/>
          <w:sz w:val="24"/>
        </w:rPr>
      </w:pPr>
      <w:r>
        <w:rPr>
          <w:rFonts w:ascii="Times New Roman" w:hAnsi="Times New Roman"/>
          <w:sz w:val="24"/>
        </w:rPr>
        <w:t xml:space="preserve">прогнозировать возможное развитие процессов, событий и их последствия </w:t>
      </w:r>
      <w:r>
        <w:rPr>
          <w:rFonts w:ascii="Times New Roman" w:hAnsi="Times New Roman"/>
          <w:sz w:val="24"/>
        </w:rPr>
        <w:br/>
        <w:t>в аналогичных или сходных ситуациях.</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20.10.2.3. 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B13AE2" w:rsidRDefault="000E398A">
      <w:pPr>
        <w:numPr>
          <w:ilvl w:val="0"/>
          <w:numId w:val="51"/>
        </w:numPr>
        <w:spacing w:after="0" w:line="240" w:lineRule="auto"/>
        <w:ind w:left="284" w:hanging="284"/>
        <w:jc w:val="both"/>
        <w:rPr>
          <w:rFonts w:ascii="Times New Roman" w:hAnsi="Times New Roman"/>
          <w:sz w:val="24"/>
        </w:rPr>
      </w:pPr>
      <w:r>
        <w:rPr>
          <w:rFonts w:ascii="Times New Roman" w:hAnsi="Times New Roman"/>
          <w:sz w:val="24"/>
        </w:rPr>
        <w:t>выбирать источник получения информации: нужный словарь для получения запрашиваемой информации, для уточнения;</w:t>
      </w:r>
    </w:p>
    <w:p w:rsidR="00B13AE2" w:rsidRDefault="000E398A">
      <w:pPr>
        <w:numPr>
          <w:ilvl w:val="0"/>
          <w:numId w:val="51"/>
        </w:numPr>
        <w:spacing w:after="0" w:line="240" w:lineRule="auto"/>
        <w:ind w:left="284" w:hanging="284"/>
        <w:jc w:val="both"/>
        <w:rPr>
          <w:rFonts w:ascii="Times New Roman" w:hAnsi="Times New Roman"/>
          <w:sz w:val="24"/>
        </w:rPr>
      </w:pPr>
      <w:r>
        <w:rPr>
          <w:rFonts w:ascii="Times New Roman" w:hAnsi="Times New Roman"/>
          <w:sz w:val="24"/>
        </w:rPr>
        <w:t>согласно заданному алгоритму находить представленную в явном виде информацию в предложенном источнике: в словарях, справочниках;</w:t>
      </w:r>
    </w:p>
    <w:p w:rsidR="00B13AE2" w:rsidRDefault="000E398A">
      <w:pPr>
        <w:numPr>
          <w:ilvl w:val="0"/>
          <w:numId w:val="51"/>
        </w:numPr>
        <w:spacing w:after="0" w:line="240" w:lineRule="auto"/>
        <w:ind w:left="284" w:hanging="284"/>
        <w:jc w:val="both"/>
        <w:rPr>
          <w:rFonts w:ascii="Times New Roman" w:hAnsi="Times New Roman"/>
          <w:sz w:val="24"/>
        </w:rPr>
      </w:pPr>
      <w:r>
        <w:rPr>
          <w:rFonts w:ascii="Times New Roman" w:hAnsi="Times New Roman"/>
          <w:sz w:val="24"/>
        </w:rPr>
        <w:t xml:space="preserve">распознавать достоверную и недостоверную информацию самостоятельно </w:t>
      </w:r>
      <w:r>
        <w:rPr>
          <w:rFonts w:ascii="Times New Roman" w:hAnsi="Times New Roman"/>
          <w:sz w:val="24"/>
        </w:rPr>
        <w:br/>
        <w:t xml:space="preserve">или на основании предложенного учителем способа её проверки (обращаясь </w:t>
      </w:r>
      <w:r>
        <w:rPr>
          <w:rFonts w:ascii="Times New Roman" w:hAnsi="Times New Roman"/>
          <w:sz w:val="24"/>
        </w:rPr>
        <w:br/>
        <w:t>к словарям, справочникам, учебнику);</w:t>
      </w:r>
    </w:p>
    <w:p w:rsidR="00B13AE2" w:rsidRDefault="000E398A">
      <w:pPr>
        <w:numPr>
          <w:ilvl w:val="0"/>
          <w:numId w:val="51"/>
        </w:numPr>
        <w:spacing w:after="0" w:line="240" w:lineRule="auto"/>
        <w:ind w:left="284" w:hanging="284"/>
        <w:jc w:val="both"/>
        <w:rPr>
          <w:rFonts w:ascii="Times New Roman" w:hAnsi="Times New Roman"/>
          <w:sz w:val="24"/>
        </w:rPr>
      </w:pPr>
      <w:r>
        <w:rPr>
          <w:rFonts w:ascii="Times New Roman" w:hAnsi="Times New Roman"/>
          <w:sz w:val="24"/>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w:t>
      </w:r>
      <w:r>
        <w:rPr>
          <w:rFonts w:ascii="Times New Roman" w:hAnsi="Times New Roman"/>
          <w:sz w:val="24"/>
        </w:rPr>
        <w:br/>
        <w:t>о происхождении слова, о синонимах слова);</w:t>
      </w:r>
    </w:p>
    <w:p w:rsidR="00B13AE2" w:rsidRDefault="000E398A">
      <w:pPr>
        <w:numPr>
          <w:ilvl w:val="0"/>
          <w:numId w:val="51"/>
        </w:numPr>
        <w:spacing w:after="0" w:line="240" w:lineRule="auto"/>
        <w:ind w:left="284" w:hanging="284"/>
        <w:jc w:val="both"/>
        <w:rPr>
          <w:rFonts w:ascii="Times New Roman" w:hAnsi="Times New Roman"/>
          <w:sz w:val="24"/>
        </w:rPr>
      </w:pPr>
      <w:r>
        <w:rPr>
          <w:rFonts w:ascii="Times New Roman" w:hAnsi="Times New Roman"/>
          <w:sz w:val="24"/>
        </w:rPr>
        <w:t>анализировать и создавать текстовую, видео­, графическую, звуковую информацию в соответствии с учебной задачей;</w:t>
      </w:r>
    </w:p>
    <w:p w:rsidR="00B13AE2" w:rsidRDefault="000E398A">
      <w:pPr>
        <w:numPr>
          <w:ilvl w:val="0"/>
          <w:numId w:val="51"/>
        </w:numPr>
        <w:spacing w:after="0" w:line="240" w:lineRule="auto"/>
        <w:ind w:left="284" w:hanging="284"/>
        <w:jc w:val="both"/>
        <w:rPr>
          <w:rFonts w:ascii="Times New Roman" w:hAnsi="Times New Roman"/>
          <w:sz w:val="24"/>
        </w:rPr>
      </w:pPr>
      <w:r>
        <w:rPr>
          <w:rFonts w:ascii="Times New Roman" w:hAnsi="Times New Roman"/>
          <w:sz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B13AE2" w:rsidRDefault="000E398A">
      <w:pPr>
        <w:spacing w:after="0" w:line="240" w:lineRule="auto"/>
        <w:jc w:val="both"/>
        <w:rPr>
          <w:rFonts w:ascii="Times New Roman" w:hAnsi="Times New Roman"/>
          <w:sz w:val="24"/>
        </w:rPr>
      </w:pPr>
      <w:r>
        <w:rPr>
          <w:rFonts w:ascii="Times New Roman" w:hAnsi="Times New Roman"/>
          <w:sz w:val="24"/>
        </w:rPr>
        <w:t>20.10.2.4. У обучающегося будут сформированы следующие умения общения как часть коммуникативных универсальных учебных действий:</w:t>
      </w:r>
    </w:p>
    <w:p w:rsidR="00B13AE2" w:rsidRDefault="000E398A">
      <w:pPr>
        <w:numPr>
          <w:ilvl w:val="0"/>
          <w:numId w:val="51"/>
        </w:numPr>
        <w:spacing w:after="0" w:line="240" w:lineRule="auto"/>
        <w:ind w:left="284" w:hanging="284"/>
        <w:jc w:val="both"/>
        <w:rPr>
          <w:rFonts w:ascii="Times New Roman" w:hAnsi="Times New Roman"/>
          <w:sz w:val="24"/>
        </w:rPr>
      </w:pPr>
      <w:r>
        <w:rPr>
          <w:rFonts w:ascii="Times New Roman" w:hAnsi="Times New Roman"/>
          <w:sz w:val="24"/>
        </w:rPr>
        <w:t xml:space="preserve">воспринимать и формулировать суждения, выражать эмоции в соответствии </w:t>
      </w:r>
      <w:r>
        <w:rPr>
          <w:rFonts w:ascii="Times New Roman" w:hAnsi="Times New Roman"/>
          <w:sz w:val="24"/>
        </w:rPr>
        <w:br/>
        <w:t>с целями и условиями общения в знакомой среде;</w:t>
      </w:r>
    </w:p>
    <w:p w:rsidR="00B13AE2" w:rsidRDefault="000E398A">
      <w:pPr>
        <w:numPr>
          <w:ilvl w:val="0"/>
          <w:numId w:val="51"/>
        </w:numPr>
        <w:spacing w:after="0" w:line="240" w:lineRule="auto"/>
        <w:ind w:left="284" w:hanging="284"/>
        <w:jc w:val="both"/>
        <w:rPr>
          <w:rFonts w:ascii="Times New Roman" w:hAnsi="Times New Roman"/>
          <w:sz w:val="24"/>
        </w:rPr>
      </w:pPr>
      <w:r>
        <w:rPr>
          <w:rFonts w:ascii="Times New Roman" w:hAnsi="Times New Roman"/>
          <w:sz w:val="24"/>
        </w:rPr>
        <w:t>проявлять уважительное отношение к собеседнику, соблюдать правила ведения диалоги и дискуссии;</w:t>
      </w:r>
    </w:p>
    <w:p w:rsidR="00B13AE2" w:rsidRDefault="000E398A">
      <w:pPr>
        <w:numPr>
          <w:ilvl w:val="0"/>
          <w:numId w:val="51"/>
        </w:numPr>
        <w:spacing w:after="0" w:line="240" w:lineRule="auto"/>
        <w:ind w:left="284" w:hanging="284"/>
        <w:jc w:val="both"/>
        <w:rPr>
          <w:rFonts w:ascii="Times New Roman" w:hAnsi="Times New Roman"/>
          <w:sz w:val="24"/>
        </w:rPr>
      </w:pPr>
      <w:r>
        <w:rPr>
          <w:rFonts w:ascii="Times New Roman" w:hAnsi="Times New Roman"/>
          <w:sz w:val="24"/>
        </w:rPr>
        <w:t>признавать возможность существования разных точек зрения;</w:t>
      </w:r>
    </w:p>
    <w:p w:rsidR="00B13AE2" w:rsidRDefault="000E398A">
      <w:pPr>
        <w:numPr>
          <w:ilvl w:val="0"/>
          <w:numId w:val="51"/>
        </w:numPr>
        <w:spacing w:after="0" w:line="240" w:lineRule="auto"/>
        <w:ind w:left="284" w:hanging="284"/>
        <w:jc w:val="both"/>
        <w:rPr>
          <w:rFonts w:ascii="Times New Roman" w:hAnsi="Times New Roman"/>
          <w:sz w:val="24"/>
        </w:rPr>
      </w:pPr>
      <w:r>
        <w:rPr>
          <w:rFonts w:ascii="Times New Roman" w:hAnsi="Times New Roman"/>
          <w:sz w:val="24"/>
        </w:rPr>
        <w:t>корректно и аргументированно высказывать своё мнение;</w:t>
      </w:r>
    </w:p>
    <w:p w:rsidR="00B13AE2" w:rsidRDefault="000E398A">
      <w:pPr>
        <w:numPr>
          <w:ilvl w:val="0"/>
          <w:numId w:val="51"/>
        </w:numPr>
        <w:spacing w:after="0" w:line="240" w:lineRule="auto"/>
        <w:ind w:left="284" w:hanging="284"/>
        <w:jc w:val="both"/>
        <w:rPr>
          <w:rFonts w:ascii="Times New Roman" w:hAnsi="Times New Roman"/>
          <w:sz w:val="24"/>
        </w:rPr>
      </w:pPr>
      <w:r>
        <w:rPr>
          <w:rFonts w:ascii="Times New Roman" w:hAnsi="Times New Roman"/>
          <w:sz w:val="24"/>
        </w:rPr>
        <w:t>строить речевое высказывание в соответствии с поставленной задачей;</w:t>
      </w:r>
    </w:p>
    <w:p w:rsidR="00B13AE2" w:rsidRDefault="000E398A">
      <w:pPr>
        <w:numPr>
          <w:ilvl w:val="0"/>
          <w:numId w:val="51"/>
        </w:numPr>
        <w:spacing w:after="0" w:line="240" w:lineRule="auto"/>
        <w:ind w:left="284" w:hanging="284"/>
        <w:jc w:val="both"/>
        <w:rPr>
          <w:rFonts w:ascii="Times New Roman" w:hAnsi="Times New Roman"/>
          <w:sz w:val="24"/>
        </w:rPr>
      </w:pPr>
      <w:r>
        <w:rPr>
          <w:rFonts w:ascii="Times New Roman" w:hAnsi="Times New Roman"/>
          <w:sz w:val="24"/>
        </w:rPr>
        <w:t>создавать устные и письменные тексты (описание, рассуждение, повествование) в соответствии с речевой ситуацией;</w:t>
      </w:r>
    </w:p>
    <w:p w:rsidR="00B13AE2" w:rsidRDefault="000E398A">
      <w:pPr>
        <w:numPr>
          <w:ilvl w:val="0"/>
          <w:numId w:val="51"/>
        </w:numPr>
        <w:spacing w:after="0" w:line="240" w:lineRule="auto"/>
        <w:ind w:left="284" w:hanging="284"/>
        <w:jc w:val="both"/>
        <w:rPr>
          <w:rFonts w:ascii="Times New Roman" w:hAnsi="Times New Roman"/>
          <w:sz w:val="24"/>
        </w:rPr>
      </w:pPr>
      <w:r>
        <w:rPr>
          <w:rFonts w:ascii="Times New Roman" w:hAnsi="Times New Roman"/>
          <w:sz w:val="24"/>
        </w:rPr>
        <w:t xml:space="preserve">готовить небольшие публичные выступления о результатах парной </w:t>
      </w:r>
      <w:r>
        <w:rPr>
          <w:rFonts w:ascii="Times New Roman" w:hAnsi="Times New Roman"/>
          <w:sz w:val="24"/>
        </w:rPr>
        <w:br/>
        <w:t>и групповой работы, о результатах наблюдения, выполненного мини­исследования, проектного задания;</w:t>
      </w:r>
    </w:p>
    <w:p w:rsidR="00B13AE2" w:rsidRDefault="000E398A">
      <w:pPr>
        <w:numPr>
          <w:ilvl w:val="0"/>
          <w:numId w:val="51"/>
        </w:numPr>
        <w:spacing w:after="0" w:line="240" w:lineRule="auto"/>
        <w:ind w:left="284" w:hanging="284"/>
        <w:jc w:val="both"/>
        <w:rPr>
          <w:rFonts w:ascii="Times New Roman" w:hAnsi="Times New Roman"/>
          <w:sz w:val="24"/>
        </w:rPr>
      </w:pPr>
      <w:r>
        <w:rPr>
          <w:rFonts w:ascii="Times New Roman" w:hAnsi="Times New Roman"/>
          <w:sz w:val="24"/>
        </w:rPr>
        <w:t>подбирать иллюстративный материал (рисунки, фото, плакаты) к тексту выступления.</w:t>
      </w:r>
    </w:p>
    <w:p w:rsidR="00B13AE2" w:rsidRDefault="000E398A">
      <w:pPr>
        <w:spacing w:after="0" w:line="240" w:lineRule="auto"/>
        <w:jc w:val="both"/>
        <w:rPr>
          <w:rFonts w:ascii="Times New Roman" w:hAnsi="Times New Roman"/>
          <w:sz w:val="24"/>
        </w:rPr>
      </w:pPr>
      <w:r>
        <w:rPr>
          <w:rFonts w:ascii="Times New Roman" w:hAnsi="Times New Roman"/>
          <w:sz w:val="24"/>
        </w:rPr>
        <w:t>20.10.2.5. У обучающегося будут сформированы следующие умения самоорганизации как части регулятивных универсальных учебных действий:</w:t>
      </w:r>
    </w:p>
    <w:p w:rsidR="00B13AE2" w:rsidRDefault="000E398A">
      <w:pPr>
        <w:numPr>
          <w:ilvl w:val="0"/>
          <w:numId w:val="51"/>
        </w:numPr>
        <w:spacing w:after="0" w:line="240" w:lineRule="auto"/>
        <w:ind w:left="284" w:hanging="284"/>
        <w:jc w:val="both"/>
        <w:rPr>
          <w:rFonts w:ascii="Times New Roman" w:hAnsi="Times New Roman"/>
          <w:sz w:val="24"/>
        </w:rPr>
      </w:pPr>
      <w:r>
        <w:rPr>
          <w:rFonts w:ascii="Times New Roman" w:hAnsi="Times New Roman"/>
          <w:sz w:val="24"/>
        </w:rPr>
        <w:t>планировать действия по решению учебной задачи для получения результата;</w:t>
      </w:r>
    </w:p>
    <w:p w:rsidR="00B13AE2" w:rsidRDefault="000E398A">
      <w:pPr>
        <w:numPr>
          <w:ilvl w:val="0"/>
          <w:numId w:val="51"/>
        </w:numPr>
        <w:spacing w:after="0" w:line="240" w:lineRule="auto"/>
        <w:ind w:left="284" w:hanging="284"/>
        <w:jc w:val="both"/>
        <w:rPr>
          <w:rFonts w:ascii="Times New Roman" w:hAnsi="Times New Roman"/>
          <w:sz w:val="24"/>
        </w:rPr>
      </w:pPr>
      <w:r>
        <w:rPr>
          <w:rFonts w:ascii="Times New Roman" w:hAnsi="Times New Roman"/>
          <w:sz w:val="24"/>
        </w:rPr>
        <w:t>выстраивать последовательность выбранных действий.</w:t>
      </w:r>
    </w:p>
    <w:p w:rsidR="00B13AE2" w:rsidRDefault="000E398A">
      <w:pPr>
        <w:spacing w:after="0" w:line="240" w:lineRule="auto"/>
        <w:jc w:val="both"/>
        <w:rPr>
          <w:rFonts w:ascii="Times New Roman" w:hAnsi="Times New Roman"/>
          <w:sz w:val="24"/>
        </w:rPr>
      </w:pPr>
      <w:r>
        <w:rPr>
          <w:rFonts w:ascii="Times New Roman" w:hAnsi="Times New Roman"/>
          <w:sz w:val="24"/>
        </w:rPr>
        <w:t>20.10.2.6. У обучающегося будут сформированы следующие умения самоконтроля как части регулятивных универсальных учебных действий:</w:t>
      </w:r>
    </w:p>
    <w:p w:rsidR="00B13AE2" w:rsidRDefault="000E398A">
      <w:pPr>
        <w:numPr>
          <w:ilvl w:val="0"/>
          <w:numId w:val="51"/>
        </w:numPr>
        <w:spacing w:after="0" w:line="240" w:lineRule="auto"/>
        <w:ind w:left="284" w:hanging="284"/>
        <w:jc w:val="both"/>
        <w:rPr>
          <w:rFonts w:ascii="Times New Roman" w:hAnsi="Times New Roman"/>
          <w:sz w:val="24"/>
        </w:rPr>
      </w:pPr>
      <w:r>
        <w:rPr>
          <w:rFonts w:ascii="Times New Roman" w:hAnsi="Times New Roman"/>
          <w:sz w:val="24"/>
        </w:rPr>
        <w:lastRenderedPageBreak/>
        <w:t>устанавливать причины успеха (неудач) учебной деятельности;</w:t>
      </w:r>
    </w:p>
    <w:p w:rsidR="00B13AE2" w:rsidRDefault="000E398A">
      <w:pPr>
        <w:numPr>
          <w:ilvl w:val="0"/>
          <w:numId w:val="51"/>
        </w:numPr>
        <w:spacing w:after="0" w:line="240" w:lineRule="auto"/>
        <w:ind w:left="284" w:hanging="284"/>
        <w:jc w:val="both"/>
        <w:rPr>
          <w:rFonts w:ascii="Times New Roman" w:hAnsi="Times New Roman"/>
          <w:sz w:val="24"/>
        </w:rPr>
      </w:pPr>
      <w:r>
        <w:rPr>
          <w:rFonts w:ascii="Times New Roman" w:hAnsi="Times New Roman"/>
          <w:sz w:val="24"/>
        </w:rPr>
        <w:t xml:space="preserve">корректировать свои учебные действия для преодоления речевых </w:t>
      </w:r>
      <w:r>
        <w:rPr>
          <w:rFonts w:ascii="Times New Roman" w:hAnsi="Times New Roman"/>
          <w:sz w:val="24"/>
        </w:rPr>
        <w:br/>
        <w:t>и орфографических ошибок;</w:t>
      </w:r>
    </w:p>
    <w:p w:rsidR="00B13AE2" w:rsidRDefault="000E398A">
      <w:pPr>
        <w:numPr>
          <w:ilvl w:val="0"/>
          <w:numId w:val="51"/>
        </w:numPr>
        <w:spacing w:after="0" w:line="240" w:lineRule="auto"/>
        <w:ind w:left="284" w:hanging="284"/>
        <w:jc w:val="both"/>
        <w:rPr>
          <w:rFonts w:ascii="Times New Roman" w:hAnsi="Times New Roman"/>
          <w:sz w:val="24"/>
        </w:rPr>
      </w:pPr>
      <w:r>
        <w:rPr>
          <w:rFonts w:ascii="Times New Roman" w:hAnsi="Times New Roman"/>
          <w:sz w:val="24"/>
        </w:rPr>
        <w:t xml:space="preserve">соотносить результат деятельности с поставленной учебной задачей </w:t>
      </w:r>
      <w:r>
        <w:rPr>
          <w:rFonts w:ascii="Times New Roman" w:hAnsi="Times New Roman"/>
          <w:sz w:val="24"/>
        </w:rPr>
        <w:br/>
        <w:t>по выделению, характеристике, использованию языковых единиц;</w:t>
      </w:r>
    </w:p>
    <w:p w:rsidR="00B13AE2" w:rsidRDefault="000E398A">
      <w:pPr>
        <w:numPr>
          <w:ilvl w:val="0"/>
          <w:numId w:val="51"/>
        </w:numPr>
        <w:spacing w:after="0" w:line="240" w:lineRule="auto"/>
        <w:ind w:left="284" w:hanging="284"/>
        <w:jc w:val="both"/>
        <w:rPr>
          <w:rFonts w:ascii="Times New Roman" w:hAnsi="Times New Roman"/>
          <w:sz w:val="24"/>
        </w:rPr>
      </w:pPr>
      <w:r>
        <w:rPr>
          <w:rFonts w:ascii="Times New Roman" w:hAnsi="Times New Roman"/>
          <w:sz w:val="24"/>
        </w:rPr>
        <w:t>находить ошибку, допущенную при работе с языковым материалом, находить орфографическую и пунктуационную ошибку;</w:t>
      </w:r>
    </w:p>
    <w:p w:rsidR="00B13AE2" w:rsidRDefault="000E398A">
      <w:pPr>
        <w:numPr>
          <w:ilvl w:val="0"/>
          <w:numId w:val="51"/>
        </w:numPr>
        <w:spacing w:after="0" w:line="240" w:lineRule="auto"/>
        <w:ind w:left="284" w:hanging="284"/>
        <w:jc w:val="both"/>
        <w:rPr>
          <w:rFonts w:ascii="Times New Roman" w:hAnsi="Times New Roman"/>
          <w:sz w:val="24"/>
        </w:rPr>
      </w:pPr>
      <w:r>
        <w:rPr>
          <w:rFonts w:ascii="Times New Roman" w:hAnsi="Times New Roman"/>
          <w:sz w:val="24"/>
        </w:rPr>
        <w:t>сравнивать результаты своей деятельности и деятельности одноклассников, объективно оценивать их по предложенным критериям.</w:t>
      </w:r>
    </w:p>
    <w:p w:rsidR="00B13AE2" w:rsidRDefault="000E398A">
      <w:pPr>
        <w:spacing w:after="0" w:line="240" w:lineRule="auto"/>
        <w:jc w:val="both"/>
        <w:rPr>
          <w:rFonts w:ascii="Times New Roman" w:hAnsi="Times New Roman"/>
          <w:sz w:val="24"/>
        </w:rPr>
      </w:pPr>
      <w:r>
        <w:rPr>
          <w:rFonts w:ascii="Times New Roman" w:hAnsi="Times New Roman"/>
          <w:sz w:val="24"/>
        </w:rPr>
        <w:t>20.10.2.7. У обучающегося будут сформированы следующие умения совместной деятельности:</w:t>
      </w:r>
    </w:p>
    <w:p w:rsidR="00B13AE2" w:rsidRDefault="000E398A">
      <w:pPr>
        <w:numPr>
          <w:ilvl w:val="0"/>
          <w:numId w:val="52"/>
        </w:numPr>
        <w:spacing w:after="0" w:line="240" w:lineRule="auto"/>
        <w:ind w:left="284" w:hanging="284"/>
        <w:jc w:val="both"/>
        <w:rPr>
          <w:rFonts w:ascii="Times New Roman" w:hAnsi="Times New Roman"/>
          <w:sz w:val="24"/>
        </w:rPr>
      </w:pPr>
      <w:r>
        <w:rPr>
          <w:rFonts w:ascii="Times New Roman" w:hAnsi="Times New Roman"/>
          <w:sz w:val="24"/>
        </w:rPr>
        <w:t xml:space="preserve">формулировать краткосрочные и долгосрочные цели (индивидуальные </w:t>
      </w:r>
      <w:r>
        <w:rPr>
          <w:rFonts w:ascii="Times New Roman" w:hAnsi="Times New Roman"/>
          <w:sz w:val="24"/>
        </w:rPr>
        <w:br/>
        <w:t xml:space="preserve">с учётом участия в коллективных задачах) в стандартной (типовой) ситуации </w:t>
      </w:r>
      <w:r>
        <w:rPr>
          <w:rFonts w:ascii="Times New Roman" w:hAnsi="Times New Roman"/>
          <w:sz w:val="24"/>
        </w:rPr>
        <w:br/>
        <w:t>на основе предложенного учителем формата планирования, распределения промежуточных шагов и сроков;</w:t>
      </w:r>
    </w:p>
    <w:p w:rsidR="00B13AE2" w:rsidRDefault="000E398A">
      <w:pPr>
        <w:numPr>
          <w:ilvl w:val="0"/>
          <w:numId w:val="52"/>
        </w:numPr>
        <w:spacing w:after="0" w:line="240" w:lineRule="auto"/>
        <w:ind w:left="284" w:hanging="284"/>
        <w:jc w:val="both"/>
        <w:rPr>
          <w:rFonts w:ascii="Times New Roman" w:hAnsi="Times New Roman"/>
          <w:sz w:val="24"/>
        </w:rPr>
      </w:pPr>
      <w:r>
        <w:rPr>
          <w:rFonts w:ascii="Times New Roman" w:hAnsi="Times New Roman"/>
          <w:sz w:val="24"/>
        </w:rPr>
        <w:t xml:space="preserve">принимать цель совместной деятельности, коллективно строить действия </w:t>
      </w:r>
      <w:r>
        <w:rPr>
          <w:rFonts w:ascii="Times New Roman" w:hAnsi="Times New Roman"/>
          <w:sz w:val="24"/>
        </w:rPr>
        <w:br/>
        <w:t xml:space="preserve">по её достижению: распределять роли, договариваться, обсуждать процесс </w:t>
      </w:r>
      <w:r>
        <w:rPr>
          <w:rFonts w:ascii="Times New Roman" w:hAnsi="Times New Roman"/>
          <w:sz w:val="24"/>
        </w:rPr>
        <w:br/>
        <w:t>и результат совместной работы;</w:t>
      </w:r>
    </w:p>
    <w:p w:rsidR="00B13AE2" w:rsidRDefault="000E398A">
      <w:pPr>
        <w:numPr>
          <w:ilvl w:val="0"/>
          <w:numId w:val="52"/>
        </w:numPr>
        <w:spacing w:after="0" w:line="240" w:lineRule="auto"/>
        <w:ind w:left="284" w:hanging="284"/>
        <w:jc w:val="both"/>
        <w:rPr>
          <w:rFonts w:ascii="Times New Roman" w:hAnsi="Times New Roman"/>
          <w:sz w:val="24"/>
        </w:rPr>
      </w:pPr>
      <w:r>
        <w:rPr>
          <w:rFonts w:ascii="Times New Roman" w:hAnsi="Times New Roman"/>
          <w:sz w:val="24"/>
        </w:rPr>
        <w:t>проявлять готовность руководить, выполнять поручения, подчиняться, самостоятельно разрешать конфликты;</w:t>
      </w:r>
    </w:p>
    <w:p w:rsidR="00B13AE2" w:rsidRDefault="000E398A">
      <w:pPr>
        <w:numPr>
          <w:ilvl w:val="0"/>
          <w:numId w:val="52"/>
        </w:numPr>
        <w:spacing w:after="0" w:line="240" w:lineRule="auto"/>
        <w:ind w:left="284" w:hanging="284"/>
        <w:jc w:val="both"/>
        <w:rPr>
          <w:rFonts w:ascii="Times New Roman" w:hAnsi="Times New Roman"/>
          <w:sz w:val="24"/>
        </w:rPr>
      </w:pPr>
      <w:r>
        <w:rPr>
          <w:rFonts w:ascii="Times New Roman" w:hAnsi="Times New Roman"/>
          <w:sz w:val="24"/>
        </w:rPr>
        <w:t>ответственно выполнять свою часть работы;</w:t>
      </w:r>
    </w:p>
    <w:p w:rsidR="00B13AE2" w:rsidRDefault="000E398A">
      <w:pPr>
        <w:numPr>
          <w:ilvl w:val="0"/>
          <w:numId w:val="52"/>
        </w:numPr>
        <w:spacing w:after="0" w:line="240" w:lineRule="auto"/>
        <w:ind w:left="284" w:hanging="284"/>
        <w:jc w:val="both"/>
        <w:rPr>
          <w:rFonts w:ascii="Times New Roman" w:hAnsi="Times New Roman"/>
          <w:sz w:val="24"/>
        </w:rPr>
      </w:pPr>
      <w:r>
        <w:rPr>
          <w:rFonts w:ascii="Times New Roman" w:hAnsi="Times New Roman"/>
          <w:sz w:val="24"/>
        </w:rPr>
        <w:t>оценивать свой вклад в общий результат;</w:t>
      </w:r>
    </w:p>
    <w:p w:rsidR="00B13AE2" w:rsidRDefault="000E398A">
      <w:pPr>
        <w:numPr>
          <w:ilvl w:val="0"/>
          <w:numId w:val="52"/>
        </w:numPr>
        <w:spacing w:after="0" w:line="240" w:lineRule="auto"/>
        <w:ind w:left="284" w:hanging="284"/>
        <w:jc w:val="both"/>
        <w:rPr>
          <w:rFonts w:ascii="Times New Roman" w:hAnsi="Times New Roman"/>
          <w:sz w:val="24"/>
        </w:rPr>
      </w:pPr>
      <w:r>
        <w:rPr>
          <w:rFonts w:ascii="Times New Roman" w:hAnsi="Times New Roman"/>
          <w:sz w:val="24"/>
        </w:rPr>
        <w:t>выполнять совместные проектные задания с опорой на предложенные образцы.</w:t>
      </w:r>
    </w:p>
    <w:p w:rsidR="00B13AE2" w:rsidRDefault="000E398A">
      <w:pPr>
        <w:spacing w:after="0" w:line="240" w:lineRule="auto"/>
        <w:jc w:val="both"/>
        <w:rPr>
          <w:rFonts w:ascii="Times New Roman" w:hAnsi="Times New Roman"/>
          <w:b/>
          <w:sz w:val="24"/>
        </w:rPr>
      </w:pPr>
      <w:r>
        <w:rPr>
          <w:rFonts w:ascii="Times New Roman" w:hAnsi="Times New Roman"/>
          <w:sz w:val="24"/>
        </w:rPr>
        <w:t>20.10.3. </w:t>
      </w:r>
      <w:r>
        <w:rPr>
          <w:rFonts w:ascii="Times New Roman" w:hAnsi="Times New Roman"/>
          <w:b/>
          <w:sz w:val="24"/>
        </w:rPr>
        <w:t xml:space="preserve">Предметные результаты изучения русского языка. К концу обучения </w:t>
      </w:r>
      <w:r>
        <w:rPr>
          <w:rFonts w:ascii="Times New Roman" w:hAnsi="Times New Roman"/>
          <w:b/>
          <w:sz w:val="24"/>
        </w:rPr>
        <w:br/>
        <w:t>в 1 классе обучающийся научится:</w:t>
      </w:r>
    </w:p>
    <w:p w:rsidR="00B13AE2" w:rsidRDefault="000E398A">
      <w:pPr>
        <w:numPr>
          <w:ilvl w:val="0"/>
          <w:numId w:val="53"/>
        </w:numPr>
        <w:spacing w:after="0" w:line="240" w:lineRule="auto"/>
        <w:ind w:left="284" w:hanging="284"/>
        <w:jc w:val="both"/>
        <w:rPr>
          <w:rFonts w:ascii="Times New Roman" w:hAnsi="Times New Roman"/>
          <w:sz w:val="24"/>
        </w:rPr>
      </w:pPr>
      <w:r>
        <w:rPr>
          <w:rFonts w:ascii="Times New Roman" w:hAnsi="Times New Roman"/>
          <w:sz w:val="24"/>
        </w:rPr>
        <w:t>различать слово и предложение; вычленять слова из предложений;</w:t>
      </w:r>
    </w:p>
    <w:p w:rsidR="00B13AE2" w:rsidRDefault="000E398A">
      <w:pPr>
        <w:numPr>
          <w:ilvl w:val="0"/>
          <w:numId w:val="53"/>
        </w:numPr>
        <w:spacing w:after="0" w:line="240" w:lineRule="auto"/>
        <w:ind w:left="284" w:hanging="284"/>
        <w:jc w:val="both"/>
        <w:rPr>
          <w:rFonts w:ascii="Times New Roman" w:hAnsi="Times New Roman"/>
          <w:sz w:val="24"/>
        </w:rPr>
      </w:pPr>
      <w:r>
        <w:rPr>
          <w:rFonts w:ascii="Times New Roman" w:hAnsi="Times New Roman"/>
          <w:sz w:val="24"/>
        </w:rPr>
        <w:t>вычленять звуки из слова;</w:t>
      </w:r>
    </w:p>
    <w:p w:rsidR="00B13AE2" w:rsidRDefault="000E398A">
      <w:pPr>
        <w:numPr>
          <w:ilvl w:val="0"/>
          <w:numId w:val="53"/>
        </w:numPr>
        <w:spacing w:after="0" w:line="240" w:lineRule="auto"/>
        <w:ind w:left="284" w:hanging="284"/>
        <w:jc w:val="both"/>
        <w:rPr>
          <w:rFonts w:ascii="Times New Roman" w:hAnsi="Times New Roman"/>
          <w:sz w:val="24"/>
        </w:rPr>
      </w:pPr>
      <w:r>
        <w:rPr>
          <w:rFonts w:ascii="Times New Roman" w:hAnsi="Times New Roman"/>
          <w:sz w:val="24"/>
        </w:rPr>
        <w:t>различать гласные и согласные звуки (в том числе различать в словах согласный звук [й’] и гласный звук [и]);</w:t>
      </w:r>
    </w:p>
    <w:p w:rsidR="00B13AE2" w:rsidRDefault="000E398A">
      <w:pPr>
        <w:numPr>
          <w:ilvl w:val="0"/>
          <w:numId w:val="53"/>
        </w:numPr>
        <w:spacing w:after="0" w:line="240" w:lineRule="auto"/>
        <w:ind w:left="284" w:hanging="284"/>
        <w:jc w:val="both"/>
        <w:rPr>
          <w:rFonts w:ascii="Times New Roman" w:hAnsi="Times New Roman"/>
          <w:sz w:val="24"/>
        </w:rPr>
      </w:pPr>
      <w:r>
        <w:rPr>
          <w:rFonts w:ascii="Times New Roman" w:hAnsi="Times New Roman"/>
          <w:sz w:val="24"/>
        </w:rPr>
        <w:t>различать ударные и безударные гласные звуки;</w:t>
      </w:r>
    </w:p>
    <w:p w:rsidR="00B13AE2" w:rsidRDefault="000E398A">
      <w:pPr>
        <w:numPr>
          <w:ilvl w:val="0"/>
          <w:numId w:val="53"/>
        </w:numPr>
        <w:spacing w:after="0" w:line="240" w:lineRule="auto"/>
        <w:ind w:left="284" w:hanging="284"/>
        <w:jc w:val="both"/>
        <w:rPr>
          <w:rFonts w:ascii="Times New Roman" w:hAnsi="Times New Roman"/>
          <w:sz w:val="24"/>
        </w:rPr>
      </w:pPr>
      <w:r>
        <w:rPr>
          <w:rFonts w:ascii="Times New Roman" w:hAnsi="Times New Roman"/>
          <w:sz w:val="24"/>
        </w:rPr>
        <w:t xml:space="preserve">различать согласные звуки: мягкие и твёрдые, звонкие и глухие (вне слова </w:t>
      </w:r>
      <w:r>
        <w:rPr>
          <w:rFonts w:ascii="Times New Roman" w:hAnsi="Times New Roman"/>
          <w:sz w:val="24"/>
        </w:rPr>
        <w:br/>
        <w:t>и в слове);</w:t>
      </w:r>
    </w:p>
    <w:p w:rsidR="00B13AE2" w:rsidRDefault="000E398A">
      <w:pPr>
        <w:numPr>
          <w:ilvl w:val="0"/>
          <w:numId w:val="53"/>
        </w:numPr>
        <w:spacing w:after="0" w:line="240" w:lineRule="auto"/>
        <w:ind w:left="284" w:hanging="284"/>
        <w:jc w:val="both"/>
        <w:rPr>
          <w:rFonts w:ascii="Times New Roman" w:hAnsi="Times New Roman"/>
          <w:sz w:val="24"/>
        </w:rPr>
      </w:pPr>
      <w:r>
        <w:rPr>
          <w:rFonts w:ascii="Times New Roman" w:hAnsi="Times New Roman"/>
          <w:sz w:val="24"/>
        </w:rPr>
        <w:t>различать понятия «звук» и «буква»;</w:t>
      </w:r>
    </w:p>
    <w:p w:rsidR="00B13AE2" w:rsidRDefault="000E398A">
      <w:pPr>
        <w:numPr>
          <w:ilvl w:val="0"/>
          <w:numId w:val="53"/>
        </w:numPr>
        <w:spacing w:after="0" w:line="240" w:lineRule="auto"/>
        <w:ind w:left="284" w:hanging="284"/>
        <w:jc w:val="both"/>
        <w:rPr>
          <w:rFonts w:ascii="Times New Roman" w:hAnsi="Times New Roman"/>
          <w:sz w:val="24"/>
        </w:rPr>
      </w:pPr>
      <w:r>
        <w:rPr>
          <w:rFonts w:ascii="Times New Roman" w:hAnsi="Times New Roman"/>
          <w:sz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B13AE2" w:rsidRDefault="000E398A">
      <w:pPr>
        <w:numPr>
          <w:ilvl w:val="0"/>
          <w:numId w:val="53"/>
        </w:numPr>
        <w:spacing w:after="0" w:line="240" w:lineRule="auto"/>
        <w:ind w:left="284" w:hanging="284"/>
        <w:jc w:val="both"/>
        <w:rPr>
          <w:rFonts w:ascii="Times New Roman" w:hAnsi="Times New Roman"/>
          <w:sz w:val="24"/>
        </w:rPr>
      </w:pPr>
      <w:r>
        <w:rPr>
          <w:rFonts w:ascii="Times New Roman" w:hAnsi="Times New Roman"/>
          <w:sz w:val="24"/>
        </w:rPr>
        <w:t xml:space="preserve">обозначать на письме мягкость согласных звуков буквами е, ё, ю, я и буквой </w:t>
      </w:r>
      <w:r>
        <w:rPr>
          <w:rFonts w:ascii="Times New Roman" w:hAnsi="Times New Roman"/>
          <w:sz w:val="24"/>
        </w:rPr>
        <w:br/>
        <w:t>ь в конце слова;</w:t>
      </w:r>
    </w:p>
    <w:p w:rsidR="00B13AE2" w:rsidRDefault="000E398A">
      <w:pPr>
        <w:numPr>
          <w:ilvl w:val="0"/>
          <w:numId w:val="53"/>
        </w:numPr>
        <w:spacing w:after="0" w:line="240" w:lineRule="auto"/>
        <w:ind w:left="284" w:hanging="284"/>
        <w:jc w:val="both"/>
        <w:rPr>
          <w:rFonts w:ascii="Times New Roman" w:hAnsi="Times New Roman"/>
          <w:sz w:val="24"/>
        </w:rPr>
      </w:pPr>
      <w:r>
        <w:rPr>
          <w:rFonts w:ascii="Times New Roman" w:hAnsi="Times New Roman"/>
          <w:sz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B13AE2" w:rsidRDefault="000E398A">
      <w:pPr>
        <w:numPr>
          <w:ilvl w:val="0"/>
          <w:numId w:val="53"/>
        </w:numPr>
        <w:spacing w:after="0" w:line="240" w:lineRule="auto"/>
        <w:ind w:left="284" w:hanging="284"/>
        <w:jc w:val="both"/>
        <w:rPr>
          <w:rFonts w:ascii="Times New Roman" w:hAnsi="Times New Roman"/>
          <w:sz w:val="24"/>
        </w:rPr>
      </w:pPr>
      <w:r>
        <w:rPr>
          <w:rFonts w:ascii="Times New Roman" w:hAnsi="Times New Roman"/>
          <w:sz w:val="24"/>
        </w:rPr>
        <w:t xml:space="preserve">писать аккуратным разборчивым почерком без искажений прописные </w:t>
      </w:r>
      <w:r>
        <w:rPr>
          <w:rFonts w:ascii="Times New Roman" w:hAnsi="Times New Roman"/>
          <w:sz w:val="24"/>
        </w:rPr>
        <w:br/>
        <w:t>и строчные буквы, соединения букв, слова;</w:t>
      </w:r>
    </w:p>
    <w:p w:rsidR="00B13AE2" w:rsidRDefault="000E398A">
      <w:pPr>
        <w:numPr>
          <w:ilvl w:val="0"/>
          <w:numId w:val="53"/>
        </w:numPr>
        <w:spacing w:after="0" w:line="240" w:lineRule="auto"/>
        <w:ind w:left="284" w:hanging="284"/>
        <w:jc w:val="both"/>
        <w:rPr>
          <w:rFonts w:ascii="Times New Roman" w:hAnsi="Times New Roman"/>
          <w:sz w:val="24"/>
        </w:rPr>
      </w:pPr>
      <w:r>
        <w:rPr>
          <w:rFonts w:ascii="Times New Roman" w:hAnsi="Times New Roman"/>
          <w:sz w:val="24"/>
        </w:rPr>
        <w:t xml:space="preserve">применять изученные правила правописания: раздельное написание слов </w:t>
      </w:r>
      <w:r>
        <w:rPr>
          <w:rFonts w:ascii="Times New Roman" w:hAnsi="Times New Roman"/>
          <w:sz w:val="24"/>
        </w:rPr>
        <w:br/>
        <w:t xml:space="preserve">в предложении; знаки препинания в конце предложения: точка, вопросительный </w:t>
      </w:r>
      <w:r>
        <w:rPr>
          <w:rFonts w:ascii="Times New Roman" w:hAnsi="Times New Roman"/>
          <w:sz w:val="24"/>
        </w:rPr>
        <w:br/>
        <w:t>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B13AE2" w:rsidRDefault="000E398A">
      <w:pPr>
        <w:numPr>
          <w:ilvl w:val="0"/>
          <w:numId w:val="53"/>
        </w:numPr>
        <w:spacing w:after="0" w:line="240" w:lineRule="auto"/>
        <w:ind w:left="284" w:hanging="284"/>
        <w:jc w:val="both"/>
        <w:rPr>
          <w:rFonts w:ascii="Times New Roman" w:hAnsi="Times New Roman"/>
          <w:sz w:val="24"/>
        </w:rPr>
      </w:pPr>
      <w:r>
        <w:rPr>
          <w:rFonts w:ascii="Times New Roman" w:hAnsi="Times New Roman"/>
          <w:sz w:val="24"/>
        </w:rPr>
        <w:t>правильно списывать (без пропусков и искажений букв) слова и предложения, тексты объёмом не более 25 слов;</w:t>
      </w:r>
    </w:p>
    <w:p w:rsidR="00B13AE2" w:rsidRDefault="000E398A">
      <w:pPr>
        <w:numPr>
          <w:ilvl w:val="0"/>
          <w:numId w:val="53"/>
        </w:numPr>
        <w:spacing w:after="0" w:line="240" w:lineRule="auto"/>
        <w:ind w:left="284" w:hanging="284"/>
        <w:jc w:val="both"/>
        <w:rPr>
          <w:rFonts w:ascii="Times New Roman" w:hAnsi="Times New Roman"/>
          <w:sz w:val="24"/>
        </w:rPr>
      </w:pPr>
      <w:r>
        <w:rPr>
          <w:rFonts w:ascii="Times New Roman" w:hAnsi="Times New Roman"/>
          <w:sz w:val="24"/>
        </w:rPr>
        <w:t xml:space="preserve">писать под диктовку (без пропусков и искажений букв) слова, предложения </w:t>
      </w:r>
      <w:r>
        <w:rPr>
          <w:rFonts w:ascii="Times New Roman" w:hAnsi="Times New Roman"/>
          <w:sz w:val="24"/>
        </w:rPr>
        <w:br/>
        <w:t>из 3-5 слов, тексты объёмом не более 20 слов, правописание которых не расходится с произношением;</w:t>
      </w:r>
    </w:p>
    <w:p w:rsidR="00B13AE2" w:rsidRDefault="000E398A">
      <w:pPr>
        <w:numPr>
          <w:ilvl w:val="0"/>
          <w:numId w:val="53"/>
        </w:numPr>
        <w:spacing w:after="0" w:line="240" w:lineRule="auto"/>
        <w:ind w:left="284" w:hanging="284"/>
        <w:jc w:val="both"/>
        <w:rPr>
          <w:rFonts w:ascii="Times New Roman" w:hAnsi="Times New Roman"/>
          <w:sz w:val="24"/>
        </w:rPr>
      </w:pPr>
      <w:r>
        <w:rPr>
          <w:rFonts w:ascii="Times New Roman" w:hAnsi="Times New Roman"/>
          <w:sz w:val="24"/>
        </w:rPr>
        <w:lastRenderedPageBreak/>
        <w:t>находить и исправлять ошибки на изученные правила, описки;</w:t>
      </w:r>
    </w:p>
    <w:p w:rsidR="00B13AE2" w:rsidRDefault="000E398A">
      <w:pPr>
        <w:numPr>
          <w:ilvl w:val="0"/>
          <w:numId w:val="53"/>
        </w:numPr>
        <w:spacing w:after="0" w:line="240" w:lineRule="auto"/>
        <w:ind w:left="284" w:hanging="284"/>
        <w:jc w:val="both"/>
        <w:rPr>
          <w:rFonts w:ascii="Times New Roman" w:hAnsi="Times New Roman"/>
          <w:sz w:val="24"/>
        </w:rPr>
      </w:pPr>
      <w:r>
        <w:rPr>
          <w:rFonts w:ascii="Times New Roman" w:hAnsi="Times New Roman"/>
          <w:sz w:val="24"/>
        </w:rPr>
        <w:t>понимать прослушанный текст;</w:t>
      </w:r>
    </w:p>
    <w:p w:rsidR="00B13AE2" w:rsidRDefault="000E398A">
      <w:pPr>
        <w:numPr>
          <w:ilvl w:val="0"/>
          <w:numId w:val="53"/>
        </w:numPr>
        <w:spacing w:after="0" w:line="240" w:lineRule="auto"/>
        <w:ind w:left="284" w:hanging="284"/>
        <w:jc w:val="both"/>
        <w:rPr>
          <w:rFonts w:ascii="Times New Roman" w:hAnsi="Times New Roman"/>
          <w:sz w:val="24"/>
        </w:rPr>
      </w:pPr>
      <w:r>
        <w:rPr>
          <w:rFonts w:ascii="Times New Roman" w:hAnsi="Times New Roman"/>
          <w:sz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B13AE2" w:rsidRDefault="000E398A">
      <w:pPr>
        <w:numPr>
          <w:ilvl w:val="0"/>
          <w:numId w:val="53"/>
        </w:numPr>
        <w:spacing w:after="0" w:line="240" w:lineRule="auto"/>
        <w:ind w:left="284" w:hanging="284"/>
        <w:jc w:val="both"/>
        <w:rPr>
          <w:rFonts w:ascii="Times New Roman" w:hAnsi="Times New Roman"/>
          <w:sz w:val="24"/>
        </w:rPr>
      </w:pPr>
      <w:r>
        <w:rPr>
          <w:rFonts w:ascii="Times New Roman" w:hAnsi="Times New Roman"/>
          <w:sz w:val="24"/>
        </w:rPr>
        <w:t>находить в тексте слова, значение которых требует уточнения;</w:t>
      </w:r>
    </w:p>
    <w:p w:rsidR="00B13AE2" w:rsidRDefault="000E398A">
      <w:pPr>
        <w:numPr>
          <w:ilvl w:val="0"/>
          <w:numId w:val="53"/>
        </w:numPr>
        <w:spacing w:after="0" w:line="240" w:lineRule="auto"/>
        <w:ind w:left="284" w:hanging="284"/>
        <w:jc w:val="both"/>
        <w:rPr>
          <w:rFonts w:ascii="Times New Roman" w:hAnsi="Times New Roman"/>
          <w:sz w:val="24"/>
        </w:rPr>
      </w:pPr>
      <w:r>
        <w:rPr>
          <w:rFonts w:ascii="Times New Roman" w:hAnsi="Times New Roman"/>
          <w:sz w:val="24"/>
        </w:rPr>
        <w:t>составлять предложение из набора форм слов;</w:t>
      </w:r>
    </w:p>
    <w:p w:rsidR="00B13AE2" w:rsidRDefault="000E398A">
      <w:pPr>
        <w:numPr>
          <w:ilvl w:val="0"/>
          <w:numId w:val="53"/>
        </w:numPr>
        <w:spacing w:after="0" w:line="240" w:lineRule="auto"/>
        <w:ind w:left="284" w:hanging="284"/>
        <w:jc w:val="both"/>
        <w:rPr>
          <w:rFonts w:ascii="Times New Roman" w:hAnsi="Times New Roman"/>
          <w:sz w:val="24"/>
        </w:rPr>
      </w:pPr>
      <w:r>
        <w:rPr>
          <w:rFonts w:ascii="Times New Roman" w:hAnsi="Times New Roman"/>
          <w:sz w:val="24"/>
        </w:rPr>
        <w:t xml:space="preserve">устно составлять текст из 3-5 предложений по сюжетным картинкам </w:t>
      </w:r>
      <w:r>
        <w:rPr>
          <w:rFonts w:ascii="Times New Roman" w:hAnsi="Times New Roman"/>
          <w:sz w:val="24"/>
        </w:rPr>
        <w:br/>
        <w:t>и на основе наблюдений;</w:t>
      </w:r>
    </w:p>
    <w:p w:rsidR="00B13AE2" w:rsidRDefault="000E398A">
      <w:pPr>
        <w:numPr>
          <w:ilvl w:val="0"/>
          <w:numId w:val="53"/>
        </w:numPr>
        <w:spacing w:after="0" w:line="240" w:lineRule="auto"/>
        <w:ind w:left="284" w:hanging="284"/>
        <w:jc w:val="both"/>
        <w:rPr>
          <w:rFonts w:ascii="Times New Roman" w:hAnsi="Times New Roman"/>
          <w:sz w:val="24"/>
        </w:rPr>
      </w:pPr>
      <w:r>
        <w:rPr>
          <w:rFonts w:ascii="Times New Roman" w:hAnsi="Times New Roman"/>
          <w:sz w:val="24"/>
        </w:rPr>
        <w:t>использовать изученные понятия в процессе решения учебных задач.</w:t>
      </w:r>
    </w:p>
    <w:p w:rsidR="00B13AE2" w:rsidRDefault="000E398A">
      <w:pPr>
        <w:spacing w:after="0" w:line="240" w:lineRule="auto"/>
        <w:jc w:val="both"/>
        <w:rPr>
          <w:rFonts w:ascii="Times New Roman" w:hAnsi="Times New Roman"/>
          <w:b/>
          <w:sz w:val="24"/>
        </w:rPr>
      </w:pPr>
      <w:r>
        <w:rPr>
          <w:rFonts w:ascii="Times New Roman" w:hAnsi="Times New Roman"/>
          <w:b/>
          <w:sz w:val="24"/>
        </w:rPr>
        <w:t xml:space="preserve">20.10.4. Предметные результаты изучения русского языка. К концу обучения </w:t>
      </w:r>
      <w:r>
        <w:rPr>
          <w:rFonts w:ascii="Times New Roman" w:hAnsi="Times New Roman"/>
          <w:b/>
          <w:sz w:val="24"/>
        </w:rPr>
        <w:br/>
        <w:t>во 2 классе обучающийся научится:</w:t>
      </w:r>
    </w:p>
    <w:p w:rsidR="00B13AE2" w:rsidRDefault="000E398A">
      <w:pPr>
        <w:numPr>
          <w:ilvl w:val="0"/>
          <w:numId w:val="54"/>
        </w:numPr>
        <w:spacing w:after="0" w:line="240" w:lineRule="auto"/>
        <w:ind w:left="284" w:hanging="284"/>
        <w:jc w:val="both"/>
        <w:rPr>
          <w:rFonts w:ascii="Times New Roman" w:hAnsi="Times New Roman"/>
          <w:sz w:val="24"/>
        </w:rPr>
      </w:pPr>
      <w:r>
        <w:rPr>
          <w:rFonts w:ascii="Times New Roman" w:hAnsi="Times New Roman"/>
          <w:sz w:val="24"/>
        </w:rPr>
        <w:t>осознавать язык как основное средство общения;</w:t>
      </w:r>
    </w:p>
    <w:p w:rsidR="00B13AE2" w:rsidRDefault="000E398A">
      <w:pPr>
        <w:numPr>
          <w:ilvl w:val="0"/>
          <w:numId w:val="54"/>
        </w:numPr>
        <w:spacing w:after="0" w:line="240" w:lineRule="auto"/>
        <w:ind w:left="284" w:hanging="284"/>
        <w:jc w:val="both"/>
        <w:rPr>
          <w:rFonts w:ascii="Times New Roman" w:hAnsi="Times New Roman"/>
          <w:sz w:val="24"/>
        </w:rPr>
      </w:pPr>
      <w:r>
        <w:rPr>
          <w:rFonts w:ascii="Times New Roman" w:hAnsi="Times New Roman"/>
          <w:sz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B13AE2" w:rsidRDefault="000E398A">
      <w:pPr>
        <w:numPr>
          <w:ilvl w:val="0"/>
          <w:numId w:val="54"/>
        </w:numPr>
        <w:spacing w:after="0" w:line="240" w:lineRule="auto"/>
        <w:ind w:left="284" w:hanging="284"/>
        <w:jc w:val="both"/>
        <w:rPr>
          <w:rFonts w:ascii="Times New Roman" w:hAnsi="Times New Roman"/>
          <w:sz w:val="24"/>
        </w:rPr>
      </w:pPr>
      <w:r>
        <w:rPr>
          <w:rFonts w:ascii="Times New Roman" w:hAnsi="Times New Roman"/>
          <w:sz w:val="24"/>
        </w:rPr>
        <w:t>определять количество слогов в слове; делить слово на слоги (в том числе слова со стечением согласных);</w:t>
      </w:r>
    </w:p>
    <w:p w:rsidR="00B13AE2" w:rsidRDefault="000E398A">
      <w:pPr>
        <w:numPr>
          <w:ilvl w:val="0"/>
          <w:numId w:val="54"/>
        </w:numPr>
        <w:spacing w:after="0" w:line="240" w:lineRule="auto"/>
        <w:ind w:left="284" w:hanging="284"/>
        <w:jc w:val="both"/>
        <w:rPr>
          <w:rFonts w:ascii="Times New Roman" w:hAnsi="Times New Roman"/>
          <w:sz w:val="24"/>
        </w:rPr>
      </w:pPr>
      <w:r>
        <w:rPr>
          <w:rFonts w:ascii="Times New Roman" w:hAnsi="Times New Roman"/>
          <w:sz w:val="24"/>
        </w:rPr>
        <w:t xml:space="preserve">устанавливать соотношение звукового и буквенного состава слова, </w:t>
      </w:r>
      <w:r>
        <w:rPr>
          <w:rFonts w:ascii="Times New Roman" w:hAnsi="Times New Roman"/>
          <w:sz w:val="24"/>
        </w:rPr>
        <w:br/>
        <w:t>в том числе с учётом функций букв е, ё, ю, я;</w:t>
      </w:r>
    </w:p>
    <w:p w:rsidR="00B13AE2" w:rsidRDefault="000E398A">
      <w:pPr>
        <w:numPr>
          <w:ilvl w:val="0"/>
          <w:numId w:val="54"/>
        </w:numPr>
        <w:spacing w:after="0" w:line="240" w:lineRule="auto"/>
        <w:ind w:left="284" w:hanging="284"/>
        <w:jc w:val="both"/>
        <w:rPr>
          <w:rFonts w:ascii="Times New Roman" w:hAnsi="Times New Roman"/>
          <w:sz w:val="24"/>
        </w:rPr>
      </w:pPr>
      <w:r>
        <w:rPr>
          <w:rFonts w:ascii="Times New Roman" w:hAnsi="Times New Roman"/>
          <w:sz w:val="24"/>
        </w:rPr>
        <w:t xml:space="preserve">обозначать на письме мягкость согласных звуков буквой мягкий знак </w:t>
      </w:r>
      <w:r>
        <w:rPr>
          <w:rFonts w:ascii="Times New Roman" w:hAnsi="Times New Roman"/>
          <w:sz w:val="24"/>
        </w:rPr>
        <w:br/>
        <w:t>в середине слова;</w:t>
      </w:r>
    </w:p>
    <w:p w:rsidR="00B13AE2" w:rsidRDefault="000E398A">
      <w:pPr>
        <w:numPr>
          <w:ilvl w:val="0"/>
          <w:numId w:val="54"/>
        </w:numPr>
        <w:spacing w:after="0" w:line="240" w:lineRule="auto"/>
        <w:ind w:left="284" w:hanging="284"/>
        <w:jc w:val="both"/>
        <w:rPr>
          <w:rFonts w:ascii="Times New Roman" w:hAnsi="Times New Roman"/>
          <w:sz w:val="24"/>
        </w:rPr>
      </w:pPr>
      <w:r>
        <w:rPr>
          <w:rFonts w:ascii="Times New Roman" w:hAnsi="Times New Roman"/>
          <w:sz w:val="24"/>
        </w:rPr>
        <w:t>находить однокоренные слова;</w:t>
      </w:r>
    </w:p>
    <w:p w:rsidR="00B13AE2" w:rsidRDefault="000E398A">
      <w:pPr>
        <w:numPr>
          <w:ilvl w:val="0"/>
          <w:numId w:val="54"/>
        </w:numPr>
        <w:spacing w:after="0" w:line="240" w:lineRule="auto"/>
        <w:ind w:left="284" w:hanging="284"/>
        <w:jc w:val="both"/>
        <w:rPr>
          <w:rFonts w:ascii="Times New Roman" w:hAnsi="Times New Roman"/>
          <w:sz w:val="24"/>
        </w:rPr>
      </w:pPr>
      <w:r>
        <w:rPr>
          <w:rFonts w:ascii="Times New Roman" w:hAnsi="Times New Roman"/>
          <w:sz w:val="24"/>
        </w:rPr>
        <w:t>выделять в слове корень (простые случаи);</w:t>
      </w:r>
    </w:p>
    <w:p w:rsidR="00B13AE2" w:rsidRDefault="000E398A">
      <w:pPr>
        <w:numPr>
          <w:ilvl w:val="0"/>
          <w:numId w:val="54"/>
        </w:numPr>
        <w:spacing w:after="0" w:line="240" w:lineRule="auto"/>
        <w:ind w:left="284" w:hanging="284"/>
        <w:jc w:val="both"/>
        <w:rPr>
          <w:rFonts w:ascii="Times New Roman" w:hAnsi="Times New Roman"/>
          <w:sz w:val="24"/>
        </w:rPr>
      </w:pPr>
      <w:r>
        <w:rPr>
          <w:rFonts w:ascii="Times New Roman" w:hAnsi="Times New Roman"/>
          <w:sz w:val="24"/>
        </w:rPr>
        <w:t>выделять в слове окончание;</w:t>
      </w:r>
    </w:p>
    <w:p w:rsidR="00B13AE2" w:rsidRDefault="000E398A">
      <w:pPr>
        <w:numPr>
          <w:ilvl w:val="0"/>
          <w:numId w:val="54"/>
        </w:numPr>
        <w:spacing w:after="0" w:line="240" w:lineRule="auto"/>
        <w:ind w:left="284" w:hanging="284"/>
        <w:jc w:val="both"/>
        <w:rPr>
          <w:rFonts w:ascii="Times New Roman" w:hAnsi="Times New Roman"/>
          <w:sz w:val="24"/>
        </w:rPr>
      </w:pPr>
      <w:r>
        <w:rPr>
          <w:rFonts w:ascii="Times New Roman" w:hAnsi="Times New Roman"/>
          <w:sz w:val="24"/>
        </w:rPr>
        <w:t xml:space="preserve">выявлять в тексте случаи употребления многозначных слов, понимать </w:t>
      </w:r>
      <w:r>
        <w:rPr>
          <w:rFonts w:ascii="Times New Roman" w:hAnsi="Times New Roman"/>
          <w:sz w:val="24"/>
        </w:rPr>
        <w:br/>
        <w:t>их значения и уточнять значение по учебным словарям; выявлять случаи употребления синонимов и антонимов (без называния терминов);</w:t>
      </w:r>
    </w:p>
    <w:p w:rsidR="00B13AE2" w:rsidRDefault="000E398A">
      <w:pPr>
        <w:numPr>
          <w:ilvl w:val="0"/>
          <w:numId w:val="54"/>
        </w:numPr>
        <w:spacing w:after="0" w:line="240" w:lineRule="auto"/>
        <w:ind w:left="284" w:hanging="284"/>
        <w:jc w:val="both"/>
        <w:rPr>
          <w:rFonts w:ascii="Times New Roman" w:hAnsi="Times New Roman"/>
          <w:sz w:val="24"/>
        </w:rPr>
      </w:pPr>
      <w:r>
        <w:rPr>
          <w:rFonts w:ascii="Times New Roman" w:hAnsi="Times New Roman"/>
          <w:sz w:val="24"/>
        </w:rPr>
        <w:t>распознавать слова, отвечающие на вопросы «кто?», «что?»;</w:t>
      </w:r>
    </w:p>
    <w:p w:rsidR="00B13AE2" w:rsidRDefault="000E398A">
      <w:pPr>
        <w:numPr>
          <w:ilvl w:val="0"/>
          <w:numId w:val="54"/>
        </w:numPr>
        <w:spacing w:after="0" w:line="240" w:lineRule="auto"/>
        <w:ind w:left="284" w:hanging="284"/>
        <w:jc w:val="both"/>
        <w:rPr>
          <w:rFonts w:ascii="Times New Roman" w:hAnsi="Times New Roman"/>
          <w:sz w:val="24"/>
        </w:rPr>
      </w:pPr>
      <w:r>
        <w:rPr>
          <w:rFonts w:ascii="Times New Roman" w:hAnsi="Times New Roman"/>
          <w:sz w:val="24"/>
        </w:rPr>
        <w:t xml:space="preserve">распознавать слова, отвечающие на вопросы «что делать?», «что сделать?» </w:t>
      </w:r>
      <w:r>
        <w:rPr>
          <w:rFonts w:ascii="Times New Roman" w:hAnsi="Times New Roman"/>
          <w:sz w:val="24"/>
        </w:rPr>
        <w:br/>
        <w:t>и другие;</w:t>
      </w:r>
    </w:p>
    <w:p w:rsidR="00B13AE2" w:rsidRDefault="000E398A">
      <w:pPr>
        <w:numPr>
          <w:ilvl w:val="0"/>
          <w:numId w:val="54"/>
        </w:numPr>
        <w:spacing w:after="0" w:line="240" w:lineRule="auto"/>
        <w:ind w:left="284" w:hanging="284"/>
        <w:jc w:val="both"/>
        <w:rPr>
          <w:rFonts w:ascii="Times New Roman" w:hAnsi="Times New Roman"/>
          <w:sz w:val="24"/>
        </w:rPr>
      </w:pPr>
      <w:r>
        <w:rPr>
          <w:rFonts w:ascii="Times New Roman" w:hAnsi="Times New Roman"/>
          <w:sz w:val="24"/>
        </w:rPr>
        <w:t>распознавать слова, отвечающие на вопросы «какой?», «какая?», «какое?», «какие?»;</w:t>
      </w:r>
    </w:p>
    <w:p w:rsidR="00B13AE2" w:rsidRDefault="000E398A">
      <w:pPr>
        <w:numPr>
          <w:ilvl w:val="0"/>
          <w:numId w:val="54"/>
        </w:numPr>
        <w:spacing w:after="0" w:line="240" w:lineRule="auto"/>
        <w:ind w:left="284" w:hanging="284"/>
        <w:jc w:val="both"/>
        <w:rPr>
          <w:rFonts w:ascii="Times New Roman" w:hAnsi="Times New Roman"/>
          <w:sz w:val="24"/>
        </w:rPr>
      </w:pPr>
      <w:r>
        <w:rPr>
          <w:rFonts w:ascii="Times New Roman" w:hAnsi="Times New Roman"/>
          <w:sz w:val="24"/>
        </w:rPr>
        <w:t>определять вид предложения по цели высказывания и по эмоциональной окраске;</w:t>
      </w:r>
    </w:p>
    <w:p w:rsidR="00B13AE2" w:rsidRDefault="000E398A">
      <w:pPr>
        <w:numPr>
          <w:ilvl w:val="0"/>
          <w:numId w:val="54"/>
        </w:numPr>
        <w:spacing w:after="0" w:line="240" w:lineRule="auto"/>
        <w:ind w:left="284" w:hanging="284"/>
        <w:jc w:val="both"/>
        <w:rPr>
          <w:rFonts w:ascii="Times New Roman" w:hAnsi="Times New Roman"/>
          <w:sz w:val="24"/>
        </w:rPr>
      </w:pPr>
      <w:r>
        <w:rPr>
          <w:rFonts w:ascii="Times New Roman" w:hAnsi="Times New Roman"/>
          <w:sz w:val="24"/>
        </w:rPr>
        <w:t>находить место орфограммы в слове и между словами на изученные правила;</w:t>
      </w:r>
    </w:p>
    <w:p w:rsidR="00B13AE2" w:rsidRDefault="000E398A">
      <w:pPr>
        <w:numPr>
          <w:ilvl w:val="0"/>
          <w:numId w:val="54"/>
        </w:numPr>
        <w:spacing w:after="0" w:line="240" w:lineRule="auto"/>
        <w:ind w:left="284" w:hanging="284"/>
        <w:jc w:val="both"/>
        <w:rPr>
          <w:rFonts w:ascii="Times New Roman" w:hAnsi="Times New Roman"/>
          <w:sz w:val="24"/>
        </w:rPr>
      </w:pPr>
      <w:r>
        <w:rPr>
          <w:rFonts w:ascii="Times New Roman" w:hAnsi="Times New Roman"/>
          <w:sz w:val="24"/>
        </w:rPr>
        <w:t xml:space="preserve">применять изученные правила правописания, в том числе: сочетания </w:t>
      </w:r>
      <w:r>
        <w:rPr>
          <w:rFonts w:ascii="Times New Roman" w:hAnsi="Times New Roman"/>
          <w:sz w:val="24"/>
        </w:rPr>
        <w:br/>
        <w:t xml:space="preserve">чк, чн, чт; щн, нч; проверяемые безударные гласные в корне слова; парные звонкие </w:t>
      </w:r>
      <w:r>
        <w:rPr>
          <w:rFonts w:ascii="Times New Roman" w:hAnsi="Times New Roman"/>
          <w:sz w:val="24"/>
        </w:rPr>
        <w:br/>
        <w:t>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B13AE2" w:rsidRDefault="000E398A">
      <w:pPr>
        <w:numPr>
          <w:ilvl w:val="0"/>
          <w:numId w:val="54"/>
        </w:numPr>
        <w:spacing w:after="0" w:line="240" w:lineRule="auto"/>
        <w:ind w:left="284" w:hanging="284"/>
        <w:jc w:val="both"/>
        <w:rPr>
          <w:rFonts w:ascii="Times New Roman" w:hAnsi="Times New Roman"/>
          <w:sz w:val="24"/>
        </w:rPr>
      </w:pPr>
      <w:r>
        <w:rPr>
          <w:rFonts w:ascii="Times New Roman" w:hAnsi="Times New Roman"/>
          <w:sz w:val="24"/>
        </w:rPr>
        <w:t>правильно списывать (без пропусков и искажений букв) слова и предложения, тексты объёмом не более 50 слов;</w:t>
      </w:r>
    </w:p>
    <w:p w:rsidR="00B13AE2" w:rsidRDefault="000E398A">
      <w:pPr>
        <w:numPr>
          <w:ilvl w:val="0"/>
          <w:numId w:val="54"/>
        </w:numPr>
        <w:spacing w:after="0" w:line="240" w:lineRule="auto"/>
        <w:ind w:left="284" w:hanging="284"/>
        <w:jc w:val="both"/>
        <w:rPr>
          <w:rFonts w:ascii="Times New Roman" w:hAnsi="Times New Roman"/>
          <w:sz w:val="24"/>
        </w:rPr>
      </w:pPr>
      <w:r>
        <w:rPr>
          <w:rFonts w:ascii="Times New Roman" w:hAnsi="Times New Roman"/>
          <w:sz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B13AE2" w:rsidRDefault="000E398A">
      <w:pPr>
        <w:numPr>
          <w:ilvl w:val="0"/>
          <w:numId w:val="54"/>
        </w:numPr>
        <w:spacing w:after="0" w:line="240" w:lineRule="auto"/>
        <w:ind w:left="284" w:hanging="284"/>
        <w:jc w:val="both"/>
        <w:rPr>
          <w:rFonts w:ascii="Times New Roman" w:hAnsi="Times New Roman"/>
          <w:sz w:val="24"/>
        </w:rPr>
      </w:pPr>
      <w:r>
        <w:rPr>
          <w:rFonts w:ascii="Times New Roman" w:hAnsi="Times New Roman"/>
          <w:sz w:val="24"/>
        </w:rPr>
        <w:t>находить и исправлять ошибки на изученные правила, описки;</w:t>
      </w:r>
    </w:p>
    <w:p w:rsidR="00B13AE2" w:rsidRDefault="000E398A">
      <w:pPr>
        <w:numPr>
          <w:ilvl w:val="0"/>
          <w:numId w:val="54"/>
        </w:numPr>
        <w:spacing w:after="0" w:line="240" w:lineRule="auto"/>
        <w:ind w:left="284" w:hanging="284"/>
        <w:jc w:val="both"/>
        <w:rPr>
          <w:rFonts w:ascii="Times New Roman" w:hAnsi="Times New Roman"/>
          <w:sz w:val="24"/>
        </w:rPr>
      </w:pPr>
      <w:r>
        <w:rPr>
          <w:rFonts w:ascii="Times New Roman" w:hAnsi="Times New Roman"/>
          <w:sz w:val="24"/>
        </w:rPr>
        <w:t>пользоваться толковым, орфографическим, орфоэпическим словарями учебника;</w:t>
      </w:r>
    </w:p>
    <w:p w:rsidR="00B13AE2" w:rsidRDefault="000E398A">
      <w:pPr>
        <w:numPr>
          <w:ilvl w:val="0"/>
          <w:numId w:val="54"/>
        </w:numPr>
        <w:spacing w:after="0" w:line="240" w:lineRule="auto"/>
        <w:ind w:left="284" w:hanging="284"/>
        <w:jc w:val="both"/>
        <w:rPr>
          <w:rFonts w:ascii="Times New Roman" w:hAnsi="Times New Roman"/>
          <w:sz w:val="24"/>
        </w:rPr>
      </w:pPr>
      <w:r>
        <w:rPr>
          <w:rFonts w:ascii="Times New Roman" w:hAnsi="Times New Roman"/>
          <w:sz w:val="24"/>
        </w:rPr>
        <w:t xml:space="preserve">строить устное диалогическое и монологическое высказывание </w:t>
      </w:r>
      <w:r>
        <w:rPr>
          <w:rFonts w:ascii="Times New Roman" w:hAnsi="Times New Roman"/>
          <w:sz w:val="24"/>
        </w:rPr>
        <w:br/>
        <w:t>(2-4 предложения на определённую тему, по наблюдениям) с соблюдением орфоэпических норм, правильной интонации;</w:t>
      </w:r>
    </w:p>
    <w:p w:rsidR="00B13AE2" w:rsidRDefault="000E398A">
      <w:pPr>
        <w:numPr>
          <w:ilvl w:val="0"/>
          <w:numId w:val="54"/>
        </w:numPr>
        <w:spacing w:after="0" w:line="240" w:lineRule="auto"/>
        <w:ind w:left="284" w:hanging="284"/>
        <w:jc w:val="both"/>
        <w:rPr>
          <w:rFonts w:ascii="Times New Roman" w:hAnsi="Times New Roman"/>
          <w:sz w:val="24"/>
        </w:rPr>
      </w:pPr>
      <w:r>
        <w:rPr>
          <w:rFonts w:ascii="Times New Roman" w:hAnsi="Times New Roman"/>
          <w:sz w:val="24"/>
        </w:rPr>
        <w:t xml:space="preserve">формулировать простые выводы на основе прочитанного (услышанного) устно </w:t>
      </w:r>
      <w:r>
        <w:rPr>
          <w:rFonts w:ascii="Times New Roman" w:hAnsi="Times New Roman"/>
          <w:sz w:val="24"/>
        </w:rPr>
        <w:br/>
        <w:t>и письменно (1-2 предложения);</w:t>
      </w:r>
    </w:p>
    <w:p w:rsidR="00B13AE2" w:rsidRDefault="000E398A">
      <w:pPr>
        <w:numPr>
          <w:ilvl w:val="0"/>
          <w:numId w:val="54"/>
        </w:numPr>
        <w:spacing w:after="0" w:line="240" w:lineRule="auto"/>
        <w:ind w:left="284" w:hanging="284"/>
        <w:jc w:val="both"/>
        <w:rPr>
          <w:rFonts w:ascii="Times New Roman" w:hAnsi="Times New Roman"/>
          <w:sz w:val="24"/>
        </w:rPr>
      </w:pPr>
      <w:r>
        <w:rPr>
          <w:rFonts w:ascii="Times New Roman" w:hAnsi="Times New Roman"/>
          <w:sz w:val="24"/>
        </w:rPr>
        <w:t xml:space="preserve">составлять предложения из слов, устанавливая между ними смысловую связь </w:t>
      </w:r>
      <w:r>
        <w:rPr>
          <w:rFonts w:ascii="Times New Roman" w:hAnsi="Times New Roman"/>
          <w:sz w:val="24"/>
        </w:rPr>
        <w:br/>
        <w:t>по вопросам;</w:t>
      </w:r>
    </w:p>
    <w:p w:rsidR="00B13AE2" w:rsidRDefault="000E398A">
      <w:pPr>
        <w:numPr>
          <w:ilvl w:val="0"/>
          <w:numId w:val="54"/>
        </w:numPr>
        <w:spacing w:after="0" w:line="240" w:lineRule="auto"/>
        <w:ind w:left="284" w:hanging="284"/>
        <w:jc w:val="both"/>
        <w:rPr>
          <w:rFonts w:ascii="Times New Roman" w:hAnsi="Times New Roman"/>
          <w:sz w:val="24"/>
        </w:rPr>
      </w:pPr>
      <w:r>
        <w:rPr>
          <w:rFonts w:ascii="Times New Roman" w:hAnsi="Times New Roman"/>
          <w:sz w:val="24"/>
        </w:rPr>
        <w:t>определять тему текста и озаглавливать текст, отражая его тему;</w:t>
      </w:r>
    </w:p>
    <w:p w:rsidR="00B13AE2" w:rsidRDefault="000E398A">
      <w:pPr>
        <w:numPr>
          <w:ilvl w:val="0"/>
          <w:numId w:val="54"/>
        </w:numPr>
        <w:spacing w:after="0" w:line="240" w:lineRule="auto"/>
        <w:ind w:left="284" w:hanging="284"/>
        <w:jc w:val="both"/>
        <w:rPr>
          <w:rFonts w:ascii="Times New Roman" w:hAnsi="Times New Roman"/>
          <w:sz w:val="24"/>
        </w:rPr>
      </w:pPr>
      <w:r>
        <w:rPr>
          <w:rFonts w:ascii="Times New Roman" w:hAnsi="Times New Roman"/>
          <w:sz w:val="24"/>
        </w:rPr>
        <w:lastRenderedPageBreak/>
        <w:t>составлять текст из разрозненных предложений, частей текста;</w:t>
      </w:r>
    </w:p>
    <w:p w:rsidR="00B13AE2" w:rsidRDefault="000E398A">
      <w:pPr>
        <w:numPr>
          <w:ilvl w:val="0"/>
          <w:numId w:val="54"/>
        </w:numPr>
        <w:spacing w:after="0" w:line="240" w:lineRule="auto"/>
        <w:ind w:left="284" w:hanging="284"/>
        <w:jc w:val="both"/>
        <w:rPr>
          <w:rFonts w:ascii="Times New Roman" w:hAnsi="Times New Roman"/>
          <w:sz w:val="24"/>
        </w:rPr>
      </w:pPr>
      <w:r>
        <w:rPr>
          <w:rFonts w:ascii="Times New Roman" w:hAnsi="Times New Roman"/>
          <w:sz w:val="24"/>
        </w:rPr>
        <w:t xml:space="preserve">писать подробное изложение повествовательного текста объёмом 30-45 слов </w:t>
      </w:r>
      <w:r>
        <w:rPr>
          <w:rFonts w:ascii="Times New Roman" w:hAnsi="Times New Roman"/>
          <w:sz w:val="24"/>
        </w:rPr>
        <w:br/>
        <w:t>с опорой на вопросы;</w:t>
      </w:r>
    </w:p>
    <w:p w:rsidR="00B13AE2" w:rsidRDefault="000E398A">
      <w:pPr>
        <w:numPr>
          <w:ilvl w:val="0"/>
          <w:numId w:val="54"/>
        </w:numPr>
        <w:spacing w:after="0" w:line="240" w:lineRule="auto"/>
        <w:ind w:left="284" w:hanging="284"/>
        <w:jc w:val="both"/>
        <w:rPr>
          <w:rFonts w:ascii="Times New Roman" w:hAnsi="Times New Roman"/>
          <w:sz w:val="24"/>
        </w:rPr>
      </w:pPr>
      <w:r>
        <w:rPr>
          <w:rFonts w:ascii="Times New Roman" w:hAnsi="Times New Roman"/>
          <w:sz w:val="24"/>
        </w:rPr>
        <w:t>объяснять своими словами значение изученных понятий; использовать изученные понятия в процессе решения учебных задач.</w:t>
      </w:r>
    </w:p>
    <w:p w:rsidR="00B13AE2" w:rsidRDefault="000E398A">
      <w:pPr>
        <w:spacing w:after="0" w:line="240" w:lineRule="auto"/>
        <w:jc w:val="both"/>
        <w:rPr>
          <w:rFonts w:ascii="Times New Roman" w:hAnsi="Times New Roman"/>
          <w:b/>
          <w:sz w:val="24"/>
        </w:rPr>
      </w:pPr>
      <w:r>
        <w:rPr>
          <w:rFonts w:ascii="Times New Roman" w:hAnsi="Times New Roman"/>
          <w:b/>
          <w:sz w:val="24"/>
        </w:rPr>
        <w:t xml:space="preserve">20.10.5. Предметные результаты изучения русского языка. К концу обучения </w:t>
      </w:r>
      <w:r>
        <w:rPr>
          <w:rFonts w:ascii="Times New Roman" w:hAnsi="Times New Roman"/>
          <w:b/>
          <w:sz w:val="24"/>
        </w:rPr>
        <w:br/>
        <w:t>в 3 классе обучающийся научится:</w:t>
      </w:r>
    </w:p>
    <w:p w:rsidR="00B13AE2" w:rsidRDefault="000E398A">
      <w:pPr>
        <w:numPr>
          <w:ilvl w:val="0"/>
          <w:numId w:val="55"/>
        </w:numPr>
        <w:spacing w:after="0" w:line="240" w:lineRule="auto"/>
        <w:ind w:left="284" w:hanging="284"/>
        <w:jc w:val="both"/>
        <w:rPr>
          <w:rFonts w:ascii="Times New Roman" w:hAnsi="Times New Roman"/>
          <w:sz w:val="24"/>
        </w:rPr>
      </w:pPr>
      <w:r>
        <w:rPr>
          <w:rFonts w:ascii="Times New Roman" w:hAnsi="Times New Roman"/>
          <w:sz w:val="24"/>
        </w:rPr>
        <w:t>объяснять значение русского языка как государственного языка Российской Федерации;</w:t>
      </w:r>
    </w:p>
    <w:p w:rsidR="00B13AE2" w:rsidRDefault="000E398A">
      <w:pPr>
        <w:numPr>
          <w:ilvl w:val="0"/>
          <w:numId w:val="55"/>
        </w:numPr>
        <w:spacing w:after="0" w:line="240" w:lineRule="auto"/>
        <w:ind w:left="284" w:hanging="284"/>
        <w:jc w:val="both"/>
        <w:rPr>
          <w:rFonts w:ascii="Times New Roman" w:hAnsi="Times New Roman"/>
          <w:sz w:val="24"/>
        </w:rPr>
      </w:pPr>
      <w:r>
        <w:rPr>
          <w:rFonts w:ascii="Times New Roman" w:hAnsi="Times New Roman"/>
          <w:sz w:val="24"/>
        </w:rPr>
        <w:t xml:space="preserve">характеризовать, сравнивать, классифицировать звуки вне слова и в слове </w:t>
      </w:r>
      <w:r>
        <w:rPr>
          <w:rFonts w:ascii="Times New Roman" w:hAnsi="Times New Roman"/>
          <w:sz w:val="24"/>
        </w:rPr>
        <w:br/>
        <w:t>по заданным параметрам;</w:t>
      </w:r>
    </w:p>
    <w:p w:rsidR="00B13AE2" w:rsidRDefault="000E398A">
      <w:pPr>
        <w:numPr>
          <w:ilvl w:val="0"/>
          <w:numId w:val="55"/>
        </w:numPr>
        <w:spacing w:after="0" w:line="240" w:lineRule="auto"/>
        <w:ind w:left="284" w:hanging="284"/>
        <w:jc w:val="both"/>
        <w:rPr>
          <w:rFonts w:ascii="Times New Roman" w:hAnsi="Times New Roman"/>
          <w:sz w:val="24"/>
        </w:rPr>
      </w:pPr>
      <w:r>
        <w:rPr>
          <w:rFonts w:ascii="Times New Roman" w:hAnsi="Times New Roman"/>
          <w:sz w:val="24"/>
        </w:rPr>
        <w:t xml:space="preserve">производить звуко­буквенный анализ слова (в словах с орфограммами; </w:t>
      </w:r>
      <w:r>
        <w:rPr>
          <w:rFonts w:ascii="Times New Roman" w:hAnsi="Times New Roman"/>
          <w:sz w:val="24"/>
        </w:rPr>
        <w:br/>
        <w:t>без транскрибирования);</w:t>
      </w:r>
    </w:p>
    <w:p w:rsidR="00B13AE2" w:rsidRDefault="000E398A">
      <w:pPr>
        <w:numPr>
          <w:ilvl w:val="0"/>
          <w:numId w:val="55"/>
        </w:numPr>
        <w:spacing w:after="0" w:line="240" w:lineRule="auto"/>
        <w:ind w:left="284" w:hanging="284"/>
        <w:jc w:val="both"/>
        <w:rPr>
          <w:rFonts w:ascii="Times New Roman" w:hAnsi="Times New Roman"/>
          <w:sz w:val="24"/>
        </w:rPr>
      </w:pPr>
      <w:r>
        <w:rPr>
          <w:rFonts w:ascii="Times New Roman" w:hAnsi="Times New Roman"/>
          <w:sz w:val="24"/>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w:t>
      </w:r>
      <w:r>
        <w:rPr>
          <w:rFonts w:ascii="Times New Roman" w:hAnsi="Times New Roman"/>
          <w:sz w:val="24"/>
        </w:rPr>
        <w:br/>
        <w:t>с непроизносимыми согласными;</w:t>
      </w:r>
    </w:p>
    <w:p w:rsidR="00B13AE2" w:rsidRDefault="000E398A">
      <w:pPr>
        <w:numPr>
          <w:ilvl w:val="0"/>
          <w:numId w:val="55"/>
        </w:numPr>
        <w:spacing w:after="0" w:line="240" w:lineRule="auto"/>
        <w:ind w:left="284" w:hanging="284"/>
        <w:jc w:val="both"/>
        <w:rPr>
          <w:rFonts w:ascii="Times New Roman" w:hAnsi="Times New Roman"/>
          <w:sz w:val="24"/>
        </w:rPr>
      </w:pPr>
      <w:r>
        <w:rPr>
          <w:rFonts w:ascii="Times New Roman" w:hAnsi="Times New Roman"/>
          <w:sz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B13AE2" w:rsidRDefault="000E398A">
      <w:pPr>
        <w:numPr>
          <w:ilvl w:val="0"/>
          <w:numId w:val="55"/>
        </w:numPr>
        <w:spacing w:after="0" w:line="240" w:lineRule="auto"/>
        <w:ind w:left="284" w:hanging="284"/>
        <w:jc w:val="both"/>
        <w:rPr>
          <w:rFonts w:ascii="Times New Roman" w:hAnsi="Times New Roman"/>
          <w:sz w:val="24"/>
        </w:rPr>
      </w:pPr>
      <w:r>
        <w:rPr>
          <w:rFonts w:ascii="Times New Roman" w:hAnsi="Times New Roman"/>
          <w:sz w:val="24"/>
        </w:rPr>
        <w:t>находить в словах с однозначно выделяемыми морфемами окончание, корень, приставку, суффикс;</w:t>
      </w:r>
    </w:p>
    <w:p w:rsidR="00B13AE2" w:rsidRDefault="000E398A">
      <w:pPr>
        <w:numPr>
          <w:ilvl w:val="0"/>
          <w:numId w:val="55"/>
        </w:numPr>
        <w:tabs>
          <w:tab w:val="left" w:pos="851"/>
        </w:tabs>
        <w:spacing w:after="0" w:line="240" w:lineRule="auto"/>
        <w:ind w:left="284" w:hanging="284"/>
        <w:jc w:val="both"/>
        <w:rPr>
          <w:rFonts w:ascii="Times New Roman" w:hAnsi="Times New Roman"/>
          <w:sz w:val="24"/>
        </w:rPr>
      </w:pPr>
      <w:r>
        <w:rPr>
          <w:rFonts w:ascii="Times New Roman" w:hAnsi="Times New Roman"/>
          <w:sz w:val="24"/>
        </w:rPr>
        <w:t>выявлять случаи употребления синонимов и антонимов; подбирать синонимы и антонимы к словам разных частей речи;</w:t>
      </w:r>
    </w:p>
    <w:p w:rsidR="00B13AE2" w:rsidRDefault="000E398A">
      <w:pPr>
        <w:numPr>
          <w:ilvl w:val="0"/>
          <w:numId w:val="55"/>
        </w:numPr>
        <w:spacing w:after="0" w:line="240" w:lineRule="auto"/>
        <w:ind w:left="284" w:hanging="284"/>
        <w:jc w:val="both"/>
        <w:rPr>
          <w:rFonts w:ascii="Times New Roman" w:hAnsi="Times New Roman"/>
          <w:sz w:val="24"/>
        </w:rPr>
      </w:pPr>
      <w:r>
        <w:rPr>
          <w:rFonts w:ascii="Times New Roman" w:hAnsi="Times New Roman"/>
          <w:sz w:val="24"/>
        </w:rPr>
        <w:t>распознавать слова, употреблённые в прямом и переносном значении (простые случаи);</w:t>
      </w:r>
    </w:p>
    <w:p w:rsidR="00B13AE2" w:rsidRDefault="000E398A">
      <w:pPr>
        <w:numPr>
          <w:ilvl w:val="0"/>
          <w:numId w:val="55"/>
        </w:numPr>
        <w:spacing w:after="0" w:line="240" w:lineRule="auto"/>
        <w:ind w:left="284" w:hanging="284"/>
        <w:jc w:val="both"/>
        <w:rPr>
          <w:rFonts w:ascii="Times New Roman" w:hAnsi="Times New Roman"/>
          <w:sz w:val="24"/>
        </w:rPr>
      </w:pPr>
      <w:r>
        <w:rPr>
          <w:rFonts w:ascii="Times New Roman" w:hAnsi="Times New Roman"/>
          <w:sz w:val="24"/>
        </w:rPr>
        <w:t>определять значение слова в тексте;</w:t>
      </w:r>
    </w:p>
    <w:p w:rsidR="00B13AE2" w:rsidRDefault="000E398A">
      <w:pPr>
        <w:numPr>
          <w:ilvl w:val="0"/>
          <w:numId w:val="55"/>
        </w:numPr>
        <w:spacing w:after="0" w:line="240" w:lineRule="auto"/>
        <w:ind w:left="284" w:hanging="284"/>
        <w:jc w:val="both"/>
        <w:rPr>
          <w:rFonts w:ascii="Times New Roman" w:hAnsi="Times New Roman"/>
          <w:sz w:val="24"/>
        </w:rPr>
      </w:pPr>
      <w:r>
        <w:rPr>
          <w:rFonts w:ascii="Times New Roman" w:hAnsi="Times New Roman"/>
          <w:sz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B13AE2" w:rsidRDefault="000E398A">
      <w:pPr>
        <w:numPr>
          <w:ilvl w:val="0"/>
          <w:numId w:val="55"/>
        </w:numPr>
        <w:spacing w:after="0" w:line="240" w:lineRule="auto"/>
        <w:ind w:left="284" w:hanging="284"/>
        <w:jc w:val="both"/>
        <w:rPr>
          <w:rFonts w:ascii="Times New Roman" w:hAnsi="Times New Roman"/>
          <w:sz w:val="24"/>
        </w:rPr>
      </w:pPr>
      <w:r>
        <w:rPr>
          <w:rFonts w:ascii="Times New Roman" w:hAnsi="Times New Roman"/>
          <w:sz w:val="24"/>
        </w:rPr>
        <w:t>распознавать имена прилагательные; определять грамматические признаки имён прилагательных: род, число, падеж;</w:t>
      </w:r>
    </w:p>
    <w:p w:rsidR="00B13AE2" w:rsidRDefault="000E398A">
      <w:pPr>
        <w:numPr>
          <w:ilvl w:val="0"/>
          <w:numId w:val="55"/>
        </w:numPr>
        <w:spacing w:after="0" w:line="240" w:lineRule="auto"/>
        <w:ind w:left="284" w:hanging="284"/>
        <w:jc w:val="both"/>
        <w:rPr>
          <w:rFonts w:ascii="Times New Roman" w:hAnsi="Times New Roman"/>
          <w:sz w:val="24"/>
        </w:rPr>
      </w:pPr>
      <w:r>
        <w:rPr>
          <w:rFonts w:ascii="Times New Roman" w:hAnsi="Times New Roman"/>
          <w:sz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B13AE2" w:rsidRDefault="000E398A">
      <w:pPr>
        <w:numPr>
          <w:ilvl w:val="0"/>
          <w:numId w:val="55"/>
        </w:numPr>
        <w:spacing w:after="0" w:line="240" w:lineRule="auto"/>
        <w:ind w:left="284" w:hanging="284"/>
        <w:jc w:val="both"/>
        <w:rPr>
          <w:rFonts w:ascii="Times New Roman" w:hAnsi="Times New Roman"/>
          <w:sz w:val="24"/>
        </w:rPr>
      </w:pPr>
      <w:r>
        <w:rPr>
          <w:rFonts w:ascii="Times New Roman" w:hAnsi="Times New Roman"/>
          <w:sz w:val="24"/>
        </w:rPr>
        <w:t xml:space="preserve">распознавать глаголы; различать глаголы, отвечающие на вопросы </w:t>
      </w:r>
      <w:r>
        <w:rPr>
          <w:rFonts w:ascii="Times New Roman" w:hAnsi="Times New Roman"/>
          <w:sz w:val="24"/>
        </w:rPr>
        <w:br/>
        <w:t>«что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по родам;</w:t>
      </w:r>
    </w:p>
    <w:p w:rsidR="00B13AE2" w:rsidRDefault="000E398A">
      <w:pPr>
        <w:numPr>
          <w:ilvl w:val="0"/>
          <w:numId w:val="55"/>
        </w:numPr>
        <w:spacing w:after="0" w:line="240" w:lineRule="auto"/>
        <w:ind w:left="284" w:hanging="284"/>
        <w:jc w:val="both"/>
        <w:rPr>
          <w:rFonts w:ascii="Times New Roman" w:hAnsi="Times New Roman"/>
          <w:sz w:val="24"/>
        </w:rPr>
      </w:pPr>
      <w:r>
        <w:rPr>
          <w:rFonts w:ascii="Times New Roman" w:hAnsi="Times New Roman"/>
          <w:sz w:val="24"/>
        </w:rPr>
        <w:t>распознавать личные местоимения (в начальной форме);</w:t>
      </w:r>
    </w:p>
    <w:p w:rsidR="00B13AE2" w:rsidRDefault="000E398A">
      <w:pPr>
        <w:numPr>
          <w:ilvl w:val="0"/>
          <w:numId w:val="55"/>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использовать личные местоимения для устранения неоправданных повторов </w:t>
      </w:r>
      <w:r>
        <w:rPr>
          <w:rFonts w:ascii="Times New Roman" w:hAnsi="Times New Roman"/>
          <w:sz w:val="24"/>
        </w:rPr>
        <w:br/>
        <w:t>в тексте;</w:t>
      </w:r>
    </w:p>
    <w:p w:rsidR="00B13AE2" w:rsidRDefault="000E398A">
      <w:pPr>
        <w:numPr>
          <w:ilvl w:val="0"/>
          <w:numId w:val="55"/>
        </w:numPr>
        <w:spacing w:after="0" w:line="240" w:lineRule="auto"/>
        <w:ind w:left="284" w:hanging="284"/>
        <w:jc w:val="both"/>
        <w:rPr>
          <w:rFonts w:ascii="Times New Roman" w:hAnsi="Times New Roman"/>
          <w:sz w:val="24"/>
        </w:rPr>
      </w:pPr>
      <w:r>
        <w:rPr>
          <w:rFonts w:ascii="Times New Roman" w:hAnsi="Times New Roman"/>
          <w:sz w:val="24"/>
        </w:rPr>
        <w:t>различать предлоги и приставки;</w:t>
      </w:r>
    </w:p>
    <w:p w:rsidR="00B13AE2" w:rsidRDefault="000E398A">
      <w:pPr>
        <w:numPr>
          <w:ilvl w:val="0"/>
          <w:numId w:val="55"/>
        </w:numPr>
        <w:spacing w:after="0" w:line="240" w:lineRule="auto"/>
        <w:ind w:left="284" w:hanging="284"/>
        <w:jc w:val="both"/>
        <w:rPr>
          <w:rFonts w:ascii="Times New Roman" w:hAnsi="Times New Roman"/>
          <w:sz w:val="24"/>
        </w:rPr>
      </w:pPr>
      <w:r>
        <w:rPr>
          <w:rFonts w:ascii="Times New Roman" w:hAnsi="Times New Roman"/>
          <w:sz w:val="24"/>
        </w:rPr>
        <w:t>определять вид предложения по цели высказывания и по эмоциональной окраске;</w:t>
      </w:r>
    </w:p>
    <w:p w:rsidR="00B13AE2" w:rsidRDefault="000E398A">
      <w:pPr>
        <w:numPr>
          <w:ilvl w:val="0"/>
          <w:numId w:val="55"/>
        </w:numPr>
        <w:spacing w:after="0" w:line="240" w:lineRule="auto"/>
        <w:ind w:left="284" w:hanging="284"/>
        <w:jc w:val="both"/>
        <w:rPr>
          <w:rFonts w:ascii="Times New Roman" w:hAnsi="Times New Roman"/>
          <w:sz w:val="24"/>
        </w:rPr>
      </w:pPr>
      <w:r>
        <w:rPr>
          <w:rFonts w:ascii="Times New Roman" w:hAnsi="Times New Roman"/>
          <w:sz w:val="24"/>
        </w:rPr>
        <w:t>находить главные и второстепенные (без деления на виды) члены предложения;</w:t>
      </w:r>
    </w:p>
    <w:p w:rsidR="00B13AE2" w:rsidRDefault="000E398A">
      <w:pPr>
        <w:numPr>
          <w:ilvl w:val="0"/>
          <w:numId w:val="55"/>
        </w:numPr>
        <w:spacing w:after="0" w:line="240" w:lineRule="auto"/>
        <w:ind w:left="284" w:hanging="284"/>
        <w:jc w:val="both"/>
        <w:rPr>
          <w:rFonts w:ascii="Times New Roman" w:hAnsi="Times New Roman"/>
          <w:sz w:val="24"/>
        </w:rPr>
      </w:pPr>
      <w:r>
        <w:rPr>
          <w:rFonts w:ascii="Times New Roman" w:hAnsi="Times New Roman"/>
          <w:sz w:val="24"/>
        </w:rPr>
        <w:t>распознавать распространённые и нераспространённые предложения;</w:t>
      </w:r>
    </w:p>
    <w:p w:rsidR="00B13AE2" w:rsidRDefault="000E398A">
      <w:pPr>
        <w:numPr>
          <w:ilvl w:val="0"/>
          <w:numId w:val="55"/>
        </w:numPr>
        <w:spacing w:after="0" w:line="240" w:lineRule="auto"/>
        <w:ind w:left="284" w:hanging="284"/>
        <w:jc w:val="both"/>
        <w:rPr>
          <w:rFonts w:ascii="Times New Roman" w:hAnsi="Times New Roman"/>
          <w:sz w:val="24"/>
        </w:rPr>
      </w:pPr>
      <w:r>
        <w:rPr>
          <w:rFonts w:ascii="Times New Roman" w:hAnsi="Times New Roman"/>
          <w:sz w:val="24"/>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w:t>
      </w:r>
      <w:r>
        <w:rPr>
          <w:rFonts w:ascii="Times New Roman" w:hAnsi="Times New Roman"/>
          <w:sz w:val="24"/>
        </w:rPr>
        <w:br/>
        <w:t>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B13AE2" w:rsidRDefault="000E398A">
      <w:pPr>
        <w:numPr>
          <w:ilvl w:val="0"/>
          <w:numId w:val="55"/>
        </w:numPr>
        <w:spacing w:after="0" w:line="240" w:lineRule="auto"/>
        <w:ind w:left="284" w:hanging="284"/>
        <w:jc w:val="both"/>
        <w:rPr>
          <w:rFonts w:ascii="Times New Roman" w:hAnsi="Times New Roman"/>
          <w:sz w:val="24"/>
        </w:rPr>
      </w:pPr>
      <w:r>
        <w:rPr>
          <w:rFonts w:ascii="Times New Roman" w:hAnsi="Times New Roman"/>
          <w:sz w:val="24"/>
        </w:rPr>
        <w:t>правильно списывать слова, предложения, тексты объёмом не более 70 слов;</w:t>
      </w:r>
    </w:p>
    <w:p w:rsidR="00B13AE2" w:rsidRDefault="000E398A">
      <w:pPr>
        <w:numPr>
          <w:ilvl w:val="0"/>
          <w:numId w:val="55"/>
        </w:numPr>
        <w:spacing w:after="0" w:line="240" w:lineRule="auto"/>
        <w:ind w:left="284" w:hanging="284"/>
        <w:jc w:val="both"/>
        <w:rPr>
          <w:rFonts w:ascii="Times New Roman" w:hAnsi="Times New Roman"/>
          <w:sz w:val="24"/>
        </w:rPr>
      </w:pPr>
      <w:r>
        <w:rPr>
          <w:rFonts w:ascii="Times New Roman" w:hAnsi="Times New Roman"/>
          <w:sz w:val="24"/>
        </w:rPr>
        <w:t>писать под диктовку тексты объёмом не более 65 слов с учётом изученных правил правописания;</w:t>
      </w:r>
    </w:p>
    <w:p w:rsidR="00B13AE2" w:rsidRDefault="000E398A">
      <w:pPr>
        <w:numPr>
          <w:ilvl w:val="0"/>
          <w:numId w:val="55"/>
        </w:numPr>
        <w:spacing w:after="0" w:line="240" w:lineRule="auto"/>
        <w:ind w:left="284" w:hanging="284"/>
        <w:jc w:val="both"/>
        <w:rPr>
          <w:rFonts w:ascii="Times New Roman" w:hAnsi="Times New Roman"/>
          <w:sz w:val="24"/>
        </w:rPr>
      </w:pPr>
      <w:r>
        <w:rPr>
          <w:rFonts w:ascii="Times New Roman" w:hAnsi="Times New Roman"/>
          <w:sz w:val="24"/>
        </w:rPr>
        <w:t>находить и исправлять ошибки на изученные правила, описки;</w:t>
      </w:r>
    </w:p>
    <w:p w:rsidR="00B13AE2" w:rsidRDefault="000E398A">
      <w:pPr>
        <w:numPr>
          <w:ilvl w:val="0"/>
          <w:numId w:val="55"/>
        </w:numPr>
        <w:spacing w:after="0" w:line="240" w:lineRule="auto"/>
        <w:ind w:left="284" w:hanging="284"/>
        <w:jc w:val="both"/>
        <w:rPr>
          <w:rFonts w:ascii="Times New Roman" w:hAnsi="Times New Roman"/>
          <w:sz w:val="24"/>
        </w:rPr>
      </w:pPr>
      <w:r>
        <w:rPr>
          <w:rFonts w:ascii="Times New Roman" w:hAnsi="Times New Roman"/>
          <w:sz w:val="24"/>
        </w:rPr>
        <w:t>понимать тексты разных типов, находить в тексте заданную информацию;</w:t>
      </w:r>
    </w:p>
    <w:p w:rsidR="00B13AE2" w:rsidRDefault="000E398A">
      <w:pPr>
        <w:numPr>
          <w:ilvl w:val="0"/>
          <w:numId w:val="55"/>
        </w:numPr>
        <w:spacing w:after="0" w:line="240" w:lineRule="auto"/>
        <w:ind w:left="284" w:hanging="284"/>
        <w:jc w:val="both"/>
        <w:rPr>
          <w:rFonts w:ascii="Times New Roman" w:hAnsi="Times New Roman"/>
          <w:sz w:val="24"/>
        </w:rPr>
      </w:pPr>
      <w:r>
        <w:rPr>
          <w:rFonts w:ascii="Times New Roman" w:hAnsi="Times New Roman"/>
          <w:sz w:val="24"/>
        </w:rPr>
        <w:lastRenderedPageBreak/>
        <w:t>формулировать устно и письменно на основе прочитанной (услышанной) информации простые выводы (1-2 предложения);</w:t>
      </w:r>
    </w:p>
    <w:p w:rsidR="00B13AE2" w:rsidRDefault="000E398A">
      <w:pPr>
        <w:numPr>
          <w:ilvl w:val="0"/>
          <w:numId w:val="55"/>
        </w:numPr>
        <w:spacing w:after="0" w:line="240" w:lineRule="auto"/>
        <w:ind w:left="284" w:hanging="284"/>
        <w:jc w:val="both"/>
        <w:rPr>
          <w:rFonts w:ascii="Times New Roman" w:hAnsi="Times New Roman"/>
          <w:sz w:val="24"/>
        </w:rPr>
      </w:pPr>
      <w:r>
        <w:rPr>
          <w:rFonts w:ascii="Times New Roman" w:hAnsi="Times New Roman"/>
          <w:sz w:val="24"/>
        </w:rPr>
        <w:t xml:space="preserve">строить устное диалогическое и монологическое высказывание </w:t>
      </w:r>
      <w:r>
        <w:rPr>
          <w:rFonts w:ascii="Times New Roman" w:hAnsi="Times New Roman"/>
          <w:sz w:val="24"/>
        </w:rPr>
        <w:br/>
        <w:t xml:space="preserve">(3-5 предложений на определённую тему, по результатам наблюдений) </w:t>
      </w:r>
      <w:r>
        <w:rPr>
          <w:rFonts w:ascii="Times New Roman" w:hAnsi="Times New Roman"/>
          <w:sz w:val="24"/>
        </w:rPr>
        <w:br/>
        <w:t>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B13AE2" w:rsidRDefault="000E398A">
      <w:pPr>
        <w:numPr>
          <w:ilvl w:val="0"/>
          <w:numId w:val="55"/>
        </w:numPr>
        <w:spacing w:after="0" w:line="240" w:lineRule="auto"/>
        <w:ind w:left="284" w:hanging="284"/>
        <w:jc w:val="both"/>
        <w:rPr>
          <w:rFonts w:ascii="Times New Roman" w:hAnsi="Times New Roman"/>
          <w:sz w:val="24"/>
        </w:rPr>
      </w:pPr>
      <w:r>
        <w:rPr>
          <w:rFonts w:ascii="Times New Roman" w:hAnsi="Times New Roman"/>
          <w:sz w:val="24"/>
        </w:rPr>
        <w:t>определять связь предложений в тексте (с помощью личных местоимений, синонимов, союзов и, а, но);</w:t>
      </w:r>
    </w:p>
    <w:p w:rsidR="00B13AE2" w:rsidRDefault="000E398A">
      <w:pPr>
        <w:numPr>
          <w:ilvl w:val="0"/>
          <w:numId w:val="55"/>
        </w:numPr>
        <w:spacing w:after="0" w:line="240" w:lineRule="auto"/>
        <w:ind w:left="284" w:hanging="284"/>
        <w:jc w:val="both"/>
        <w:rPr>
          <w:rFonts w:ascii="Times New Roman" w:hAnsi="Times New Roman"/>
          <w:sz w:val="24"/>
        </w:rPr>
      </w:pPr>
      <w:r>
        <w:rPr>
          <w:rFonts w:ascii="Times New Roman" w:hAnsi="Times New Roman"/>
          <w:sz w:val="24"/>
        </w:rPr>
        <w:t>определять ключевые слова в тексте;</w:t>
      </w:r>
    </w:p>
    <w:p w:rsidR="00B13AE2" w:rsidRDefault="000E398A">
      <w:pPr>
        <w:numPr>
          <w:ilvl w:val="0"/>
          <w:numId w:val="55"/>
        </w:numPr>
        <w:spacing w:after="0" w:line="240" w:lineRule="auto"/>
        <w:ind w:left="284" w:hanging="284"/>
        <w:jc w:val="both"/>
        <w:rPr>
          <w:rFonts w:ascii="Times New Roman" w:hAnsi="Times New Roman"/>
          <w:sz w:val="24"/>
        </w:rPr>
      </w:pPr>
      <w:r>
        <w:rPr>
          <w:rFonts w:ascii="Times New Roman" w:hAnsi="Times New Roman"/>
          <w:sz w:val="24"/>
        </w:rPr>
        <w:t>определять тему текста и основную мысль текста;</w:t>
      </w:r>
    </w:p>
    <w:p w:rsidR="00B13AE2" w:rsidRDefault="000E398A">
      <w:pPr>
        <w:numPr>
          <w:ilvl w:val="0"/>
          <w:numId w:val="55"/>
        </w:numPr>
        <w:spacing w:after="0" w:line="240" w:lineRule="auto"/>
        <w:ind w:left="284" w:hanging="284"/>
        <w:jc w:val="both"/>
        <w:rPr>
          <w:rFonts w:ascii="Times New Roman" w:hAnsi="Times New Roman"/>
          <w:sz w:val="24"/>
        </w:rPr>
      </w:pPr>
      <w:r>
        <w:rPr>
          <w:rFonts w:ascii="Times New Roman" w:hAnsi="Times New Roman"/>
          <w:sz w:val="24"/>
        </w:rPr>
        <w:t xml:space="preserve">выявлять части текста (абзацы) и отражать с помощью ключевых слов </w:t>
      </w:r>
      <w:r>
        <w:rPr>
          <w:rFonts w:ascii="Times New Roman" w:hAnsi="Times New Roman"/>
          <w:sz w:val="24"/>
        </w:rPr>
        <w:br/>
        <w:t>или предложений их смысловое содержание;</w:t>
      </w:r>
    </w:p>
    <w:p w:rsidR="00B13AE2" w:rsidRDefault="000E398A">
      <w:pPr>
        <w:numPr>
          <w:ilvl w:val="0"/>
          <w:numId w:val="55"/>
        </w:numPr>
        <w:spacing w:after="0" w:line="240" w:lineRule="auto"/>
        <w:ind w:left="284" w:hanging="284"/>
        <w:jc w:val="both"/>
        <w:rPr>
          <w:rFonts w:ascii="Times New Roman" w:hAnsi="Times New Roman"/>
          <w:sz w:val="24"/>
        </w:rPr>
      </w:pPr>
      <w:r>
        <w:rPr>
          <w:rFonts w:ascii="Times New Roman" w:hAnsi="Times New Roman"/>
          <w:sz w:val="24"/>
        </w:rPr>
        <w:t>составлять план текста, создавать по нему текст и корректировать текст;</w:t>
      </w:r>
    </w:p>
    <w:p w:rsidR="00B13AE2" w:rsidRDefault="000E398A">
      <w:pPr>
        <w:numPr>
          <w:ilvl w:val="0"/>
          <w:numId w:val="55"/>
        </w:numPr>
        <w:spacing w:after="0" w:line="240" w:lineRule="auto"/>
        <w:ind w:left="284" w:hanging="284"/>
        <w:jc w:val="both"/>
        <w:rPr>
          <w:rFonts w:ascii="Times New Roman" w:hAnsi="Times New Roman"/>
          <w:sz w:val="24"/>
        </w:rPr>
      </w:pPr>
      <w:r>
        <w:rPr>
          <w:rFonts w:ascii="Times New Roman" w:hAnsi="Times New Roman"/>
          <w:sz w:val="24"/>
        </w:rPr>
        <w:t>писать подробное изложение по заданному, коллективно или самостоятельно составленному плану;</w:t>
      </w:r>
    </w:p>
    <w:p w:rsidR="00B13AE2" w:rsidRDefault="000E398A">
      <w:pPr>
        <w:numPr>
          <w:ilvl w:val="0"/>
          <w:numId w:val="55"/>
        </w:numPr>
        <w:spacing w:after="0" w:line="240" w:lineRule="auto"/>
        <w:ind w:left="284" w:hanging="284"/>
        <w:jc w:val="both"/>
        <w:rPr>
          <w:rFonts w:ascii="Times New Roman" w:hAnsi="Times New Roman"/>
          <w:sz w:val="24"/>
        </w:rPr>
      </w:pPr>
      <w:r>
        <w:rPr>
          <w:rFonts w:ascii="Times New Roman" w:hAnsi="Times New Roman"/>
          <w:sz w:val="24"/>
        </w:rPr>
        <w:t>объяснять своими словами значение изученных понятий, использовать изученные понятия в процессе решения учебных задач;</w:t>
      </w:r>
    </w:p>
    <w:p w:rsidR="00B13AE2" w:rsidRDefault="000E398A">
      <w:pPr>
        <w:numPr>
          <w:ilvl w:val="0"/>
          <w:numId w:val="55"/>
        </w:numPr>
        <w:spacing w:after="0" w:line="240" w:lineRule="auto"/>
        <w:ind w:left="284" w:hanging="284"/>
        <w:jc w:val="both"/>
        <w:rPr>
          <w:rFonts w:ascii="Times New Roman" w:hAnsi="Times New Roman"/>
          <w:sz w:val="24"/>
        </w:rPr>
      </w:pPr>
      <w:r>
        <w:rPr>
          <w:rFonts w:ascii="Times New Roman" w:hAnsi="Times New Roman"/>
          <w:sz w:val="24"/>
        </w:rPr>
        <w:t>уточнять значение слова с помощью толкового словаря.</w:t>
      </w:r>
    </w:p>
    <w:p w:rsidR="00B13AE2" w:rsidRDefault="000E398A">
      <w:pPr>
        <w:spacing w:after="0" w:line="240" w:lineRule="auto"/>
        <w:jc w:val="both"/>
        <w:rPr>
          <w:rFonts w:ascii="Times New Roman" w:hAnsi="Times New Roman"/>
          <w:b/>
          <w:sz w:val="24"/>
        </w:rPr>
      </w:pPr>
      <w:r>
        <w:rPr>
          <w:rFonts w:ascii="Times New Roman" w:hAnsi="Times New Roman"/>
          <w:b/>
          <w:sz w:val="24"/>
        </w:rPr>
        <w:t xml:space="preserve">20.10.6. Предметные результаты изучения русского языка. К концу обучения </w:t>
      </w:r>
      <w:r>
        <w:rPr>
          <w:rFonts w:ascii="Times New Roman" w:hAnsi="Times New Roman"/>
          <w:b/>
          <w:sz w:val="24"/>
        </w:rPr>
        <w:br/>
        <w:t>в 4 классе обучающийся научится:</w:t>
      </w:r>
    </w:p>
    <w:p w:rsidR="00B13AE2" w:rsidRDefault="000E398A">
      <w:pPr>
        <w:numPr>
          <w:ilvl w:val="0"/>
          <w:numId w:val="56"/>
        </w:numPr>
        <w:spacing w:after="0" w:line="240" w:lineRule="auto"/>
        <w:ind w:left="284" w:hanging="284"/>
        <w:jc w:val="both"/>
        <w:rPr>
          <w:rFonts w:ascii="Times New Roman" w:hAnsi="Times New Roman"/>
          <w:sz w:val="24"/>
        </w:rPr>
      </w:pPr>
      <w:r>
        <w:rPr>
          <w:rFonts w:ascii="Times New Roman" w:hAnsi="Times New Roman"/>
          <w:sz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B13AE2" w:rsidRDefault="000E398A">
      <w:pPr>
        <w:numPr>
          <w:ilvl w:val="0"/>
          <w:numId w:val="56"/>
        </w:numPr>
        <w:spacing w:after="0" w:line="240" w:lineRule="auto"/>
        <w:ind w:left="284" w:hanging="284"/>
        <w:jc w:val="both"/>
        <w:rPr>
          <w:rFonts w:ascii="Times New Roman" w:hAnsi="Times New Roman"/>
          <w:sz w:val="24"/>
        </w:rPr>
      </w:pPr>
      <w:r>
        <w:rPr>
          <w:rFonts w:ascii="Times New Roman" w:hAnsi="Times New Roman"/>
          <w:sz w:val="24"/>
        </w:rPr>
        <w:t>объяснять роль языка как основного средства общения;</w:t>
      </w:r>
    </w:p>
    <w:p w:rsidR="00B13AE2" w:rsidRDefault="000E398A">
      <w:pPr>
        <w:numPr>
          <w:ilvl w:val="0"/>
          <w:numId w:val="56"/>
        </w:numPr>
        <w:spacing w:after="0" w:line="240" w:lineRule="auto"/>
        <w:ind w:left="284" w:hanging="284"/>
        <w:jc w:val="both"/>
        <w:rPr>
          <w:rFonts w:ascii="Times New Roman" w:hAnsi="Times New Roman"/>
          <w:sz w:val="24"/>
        </w:rPr>
      </w:pPr>
      <w:r>
        <w:rPr>
          <w:rFonts w:ascii="Times New Roman" w:hAnsi="Times New Roman"/>
          <w:sz w:val="24"/>
        </w:rPr>
        <w:t>объяснять роль русского языка как государственного языка Российской Федерации и языка межнационального общения;</w:t>
      </w:r>
    </w:p>
    <w:p w:rsidR="00B13AE2" w:rsidRDefault="000E398A">
      <w:pPr>
        <w:numPr>
          <w:ilvl w:val="0"/>
          <w:numId w:val="56"/>
        </w:numPr>
        <w:spacing w:after="0" w:line="240" w:lineRule="auto"/>
        <w:ind w:left="284" w:hanging="284"/>
        <w:jc w:val="both"/>
        <w:rPr>
          <w:rFonts w:ascii="Times New Roman" w:hAnsi="Times New Roman"/>
          <w:sz w:val="24"/>
        </w:rPr>
      </w:pPr>
      <w:r>
        <w:rPr>
          <w:rFonts w:ascii="Times New Roman" w:hAnsi="Times New Roman"/>
          <w:sz w:val="24"/>
        </w:rPr>
        <w:t>осознавать правильную устную и письменную речь как показатель общей культуры человека;</w:t>
      </w:r>
    </w:p>
    <w:p w:rsidR="00B13AE2" w:rsidRDefault="000E398A">
      <w:pPr>
        <w:numPr>
          <w:ilvl w:val="0"/>
          <w:numId w:val="56"/>
        </w:numPr>
        <w:spacing w:after="0" w:line="240" w:lineRule="auto"/>
        <w:ind w:left="284" w:hanging="284"/>
        <w:jc w:val="both"/>
        <w:rPr>
          <w:rFonts w:ascii="Times New Roman" w:hAnsi="Times New Roman"/>
          <w:sz w:val="24"/>
        </w:rPr>
      </w:pPr>
      <w:r>
        <w:rPr>
          <w:rFonts w:ascii="Times New Roman" w:hAnsi="Times New Roman"/>
          <w:sz w:val="24"/>
        </w:rPr>
        <w:t xml:space="preserve">проводить звуко­буквенный разбор слов (в соответствии с предложенным </w:t>
      </w:r>
      <w:r>
        <w:rPr>
          <w:rFonts w:ascii="Times New Roman" w:hAnsi="Times New Roman"/>
          <w:sz w:val="24"/>
        </w:rPr>
        <w:br/>
        <w:t>в учебнике алгоритмом);</w:t>
      </w:r>
    </w:p>
    <w:p w:rsidR="00B13AE2" w:rsidRDefault="000E398A">
      <w:pPr>
        <w:numPr>
          <w:ilvl w:val="0"/>
          <w:numId w:val="56"/>
        </w:numPr>
        <w:spacing w:after="0" w:line="240" w:lineRule="auto"/>
        <w:ind w:left="284" w:hanging="284"/>
        <w:jc w:val="both"/>
        <w:rPr>
          <w:rFonts w:ascii="Times New Roman" w:hAnsi="Times New Roman"/>
          <w:sz w:val="24"/>
        </w:rPr>
      </w:pPr>
      <w:r>
        <w:rPr>
          <w:rFonts w:ascii="Times New Roman" w:hAnsi="Times New Roman"/>
          <w:sz w:val="24"/>
        </w:rPr>
        <w:t>подбирать к предложенным словам синонимы; подбирать к предложенным словам антонимы;</w:t>
      </w:r>
    </w:p>
    <w:p w:rsidR="00B13AE2" w:rsidRDefault="000E398A">
      <w:pPr>
        <w:numPr>
          <w:ilvl w:val="0"/>
          <w:numId w:val="56"/>
        </w:numPr>
        <w:spacing w:after="0" w:line="240" w:lineRule="auto"/>
        <w:ind w:left="284" w:hanging="284"/>
        <w:jc w:val="both"/>
        <w:rPr>
          <w:rFonts w:ascii="Times New Roman" w:hAnsi="Times New Roman"/>
          <w:sz w:val="24"/>
        </w:rPr>
      </w:pPr>
      <w:r>
        <w:rPr>
          <w:rFonts w:ascii="Times New Roman" w:hAnsi="Times New Roman"/>
          <w:sz w:val="24"/>
        </w:rPr>
        <w:t>выявлять в речи слова, значение которых требует уточнения, определять значение слова по контексту;</w:t>
      </w:r>
    </w:p>
    <w:p w:rsidR="00B13AE2" w:rsidRDefault="000E398A">
      <w:pPr>
        <w:numPr>
          <w:ilvl w:val="0"/>
          <w:numId w:val="56"/>
        </w:numPr>
        <w:spacing w:after="0" w:line="240" w:lineRule="auto"/>
        <w:ind w:left="284" w:hanging="284"/>
        <w:jc w:val="both"/>
        <w:rPr>
          <w:rFonts w:ascii="Times New Roman" w:hAnsi="Times New Roman"/>
          <w:sz w:val="24"/>
        </w:rPr>
      </w:pPr>
      <w:r>
        <w:rPr>
          <w:rFonts w:ascii="Times New Roman" w:hAnsi="Times New Roman"/>
          <w:sz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B13AE2" w:rsidRDefault="000E398A">
      <w:pPr>
        <w:numPr>
          <w:ilvl w:val="0"/>
          <w:numId w:val="56"/>
        </w:numPr>
        <w:spacing w:after="0" w:line="240" w:lineRule="auto"/>
        <w:ind w:left="284" w:hanging="284"/>
        <w:jc w:val="both"/>
        <w:rPr>
          <w:rFonts w:ascii="Times New Roman" w:hAnsi="Times New Roman"/>
          <w:sz w:val="24"/>
        </w:rPr>
      </w:pPr>
      <w:r>
        <w:rPr>
          <w:rFonts w:ascii="Times New Roman" w:hAnsi="Times New Roman"/>
          <w:sz w:val="24"/>
        </w:rPr>
        <w:t>устанавливать принадлежность слова к определённой части речи (в объёме изученного) по комплексу освоенных грамматических признаков;</w:t>
      </w:r>
    </w:p>
    <w:p w:rsidR="00B13AE2" w:rsidRDefault="000E398A">
      <w:pPr>
        <w:numPr>
          <w:ilvl w:val="0"/>
          <w:numId w:val="56"/>
        </w:numPr>
        <w:spacing w:after="0" w:line="240" w:lineRule="auto"/>
        <w:ind w:left="284" w:hanging="284"/>
        <w:jc w:val="both"/>
        <w:rPr>
          <w:rFonts w:ascii="Times New Roman" w:hAnsi="Times New Roman"/>
          <w:sz w:val="24"/>
        </w:rPr>
      </w:pPr>
      <w:r>
        <w:rPr>
          <w:rFonts w:ascii="Times New Roman" w:hAnsi="Times New Roman"/>
          <w:sz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B13AE2" w:rsidRDefault="000E398A">
      <w:pPr>
        <w:numPr>
          <w:ilvl w:val="0"/>
          <w:numId w:val="56"/>
        </w:numPr>
        <w:spacing w:after="0" w:line="240" w:lineRule="auto"/>
        <w:ind w:left="284" w:hanging="284"/>
        <w:jc w:val="both"/>
        <w:rPr>
          <w:rFonts w:ascii="Times New Roman" w:hAnsi="Times New Roman"/>
          <w:sz w:val="24"/>
        </w:rPr>
      </w:pPr>
      <w:r>
        <w:rPr>
          <w:rFonts w:ascii="Times New Roman" w:hAnsi="Times New Roman"/>
          <w:sz w:val="24"/>
        </w:rPr>
        <w:t xml:space="preserve">определять грамматические признаки имён прилагательных: род </w:t>
      </w:r>
      <w:r>
        <w:rPr>
          <w:rFonts w:ascii="Times New Roman" w:hAnsi="Times New Roman"/>
          <w:sz w:val="24"/>
        </w:rPr>
        <w:br/>
        <w:t>(в единственном числе), число, падеж; проводить разбор имени прилагательного как части речи;</w:t>
      </w:r>
    </w:p>
    <w:p w:rsidR="00B13AE2" w:rsidRDefault="000E398A">
      <w:pPr>
        <w:numPr>
          <w:ilvl w:val="0"/>
          <w:numId w:val="56"/>
        </w:numPr>
        <w:spacing w:after="0" w:line="240" w:lineRule="auto"/>
        <w:ind w:left="284" w:hanging="284"/>
        <w:jc w:val="both"/>
        <w:rPr>
          <w:rFonts w:ascii="Times New Roman" w:hAnsi="Times New Roman"/>
          <w:sz w:val="24"/>
        </w:rPr>
      </w:pPr>
      <w:r>
        <w:rPr>
          <w:rFonts w:ascii="Times New Roman" w:hAnsi="Times New Roman"/>
          <w:sz w:val="24"/>
        </w:rPr>
        <w:t xml:space="preserve">устанавливать (находить) неопределённую форму глагола; определять грамматические признаки глаголов: спряжение, время, лицо (в настоящем </w:t>
      </w:r>
      <w:r>
        <w:rPr>
          <w:rFonts w:ascii="Times New Roman" w:hAnsi="Times New Roman"/>
          <w:sz w:val="24"/>
        </w:rPr>
        <w:br/>
        <w:t>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B13AE2" w:rsidRDefault="000E398A">
      <w:pPr>
        <w:numPr>
          <w:ilvl w:val="0"/>
          <w:numId w:val="56"/>
        </w:numPr>
        <w:spacing w:after="0" w:line="240" w:lineRule="auto"/>
        <w:ind w:left="284" w:hanging="284"/>
        <w:jc w:val="both"/>
        <w:rPr>
          <w:rFonts w:ascii="Times New Roman" w:hAnsi="Times New Roman"/>
          <w:sz w:val="24"/>
        </w:rPr>
      </w:pPr>
      <w:r>
        <w:rPr>
          <w:rFonts w:ascii="Times New Roman" w:hAnsi="Times New Roman"/>
          <w:sz w:val="24"/>
        </w:rPr>
        <w:t xml:space="preserve">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w:t>
      </w:r>
      <w:r>
        <w:rPr>
          <w:rFonts w:ascii="Times New Roman" w:hAnsi="Times New Roman"/>
          <w:sz w:val="24"/>
        </w:rPr>
        <w:br/>
        <w:t>в тексте;</w:t>
      </w:r>
    </w:p>
    <w:p w:rsidR="00B13AE2" w:rsidRDefault="000E398A">
      <w:pPr>
        <w:numPr>
          <w:ilvl w:val="0"/>
          <w:numId w:val="56"/>
        </w:numPr>
        <w:spacing w:after="0" w:line="240" w:lineRule="auto"/>
        <w:ind w:left="284" w:hanging="284"/>
        <w:jc w:val="both"/>
        <w:rPr>
          <w:rFonts w:ascii="Times New Roman" w:hAnsi="Times New Roman"/>
          <w:sz w:val="24"/>
        </w:rPr>
      </w:pPr>
      <w:r>
        <w:rPr>
          <w:rFonts w:ascii="Times New Roman" w:hAnsi="Times New Roman"/>
          <w:sz w:val="24"/>
        </w:rPr>
        <w:t>различать предложение, словосочетание и слово;</w:t>
      </w:r>
    </w:p>
    <w:p w:rsidR="00B13AE2" w:rsidRDefault="000E398A">
      <w:pPr>
        <w:numPr>
          <w:ilvl w:val="0"/>
          <w:numId w:val="56"/>
        </w:numPr>
        <w:spacing w:after="0" w:line="240" w:lineRule="auto"/>
        <w:ind w:left="284" w:hanging="284"/>
        <w:jc w:val="both"/>
        <w:rPr>
          <w:rFonts w:ascii="Times New Roman" w:hAnsi="Times New Roman"/>
          <w:sz w:val="24"/>
        </w:rPr>
      </w:pPr>
      <w:r>
        <w:rPr>
          <w:rFonts w:ascii="Times New Roman" w:hAnsi="Times New Roman"/>
          <w:sz w:val="24"/>
        </w:rPr>
        <w:t>классифицировать предложения по цели высказывания и по эмоциональной окраске;</w:t>
      </w:r>
    </w:p>
    <w:p w:rsidR="00B13AE2" w:rsidRDefault="000E398A">
      <w:pPr>
        <w:numPr>
          <w:ilvl w:val="0"/>
          <w:numId w:val="56"/>
        </w:numPr>
        <w:spacing w:after="0" w:line="240" w:lineRule="auto"/>
        <w:ind w:left="284" w:hanging="284"/>
        <w:jc w:val="both"/>
        <w:rPr>
          <w:rFonts w:ascii="Times New Roman" w:hAnsi="Times New Roman"/>
          <w:sz w:val="24"/>
        </w:rPr>
      </w:pPr>
      <w:r>
        <w:rPr>
          <w:rFonts w:ascii="Times New Roman" w:hAnsi="Times New Roman"/>
          <w:sz w:val="24"/>
        </w:rPr>
        <w:t>различать распространённые и нераспространённые предложения;</w:t>
      </w:r>
    </w:p>
    <w:p w:rsidR="00B13AE2" w:rsidRDefault="000E398A">
      <w:pPr>
        <w:numPr>
          <w:ilvl w:val="0"/>
          <w:numId w:val="56"/>
        </w:numPr>
        <w:spacing w:after="0" w:line="240" w:lineRule="auto"/>
        <w:ind w:left="284" w:hanging="284"/>
        <w:jc w:val="both"/>
        <w:rPr>
          <w:rFonts w:ascii="Times New Roman" w:hAnsi="Times New Roman"/>
          <w:sz w:val="24"/>
        </w:rPr>
      </w:pPr>
      <w:r>
        <w:rPr>
          <w:rFonts w:ascii="Times New Roman" w:hAnsi="Times New Roman"/>
          <w:sz w:val="24"/>
        </w:rPr>
        <w:lastRenderedPageBreak/>
        <w:t xml:space="preserve">распознавать предложения с однородными членами; составлять предложения </w:t>
      </w:r>
      <w:r>
        <w:rPr>
          <w:rFonts w:ascii="Times New Roman" w:hAnsi="Times New Roman"/>
          <w:sz w:val="24"/>
        </w:rPr>
        <w:br/>
        <w:t xml:space="preserve">с однородными членами; использовать предложения с однородными членами </w:t>
      </w:r>
      <w:r>
        <w:rPr>
          <w:rFonts w:ascii="Times New Roman" w:hAnsi="Times New Roman"/>
          <w:sz w:val="24"/>
        </w:rPr>
        <w:br/>
        <w:t>в речи;</w:t>
      </w:r>
    </w:p>
    <w:p w:rsidR="00B13AE2" w:rsidRDefault="000E398A">
      <w:pPr>
        <w:numPr>
          <w:ilvl w:val="0"/>
          <w:numId w:val="56"/>
        </w:numPr>
        <w:spacing w:after="0" w:line="240" w:lineRule="auto"/>
        <w:ind w:left="284" w:hanging="284"/>
        <w:jc w:val="both"/>
        <w:rPr>
          <w:rFonts w:ascii="Times New Roman" w:hAnsi="Times New Roman"/>
          <w:sz w:val="24"/>
        </w:rPr>
      </w:pPr>
      <w:r>
        <w:rPr>
          <w:rFonts w:ascii="Times New Roman" w:hAnsi="Times New Roman"/>
          <w:sz w:val="24"/>
        </w:rPr>
        <w:t xml:space="preserve">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w:t>
      </w:r>
      <w:r>
        <w:rPr>
          <w:rFonts w:ascii="Times New Roman" w:hAnsi="Times New Roman"/>
          <w:sz w:val="24"/>
        </w:rPr>
        <w:br/>
        <w:t>без называния терминов);</w:t>
      </w:r>
    </w:p>
    <w:p w:rsidR="00B13AE2" w:rsidRDefault="000E398A">
      <w:pPr>
        <w:numPr>
          <w:ilvl w:val="0"/>
          <w:numId w:val="56"/>
        </w:numPr>
        <w:spacing w:after="0" w:line="240" w:lineRule="auto"/>
        <w:ind w:left="284" w:hanging="284"/>
        <w:jc w:val="both"/>
        <w:rPr>
          <w:rFonts w:ascii="Times New Roman" w:hAnsi="Times New Roman"/>
          <w:sz w:val="24"/>
        </w:rPr>
      </w:pPr>
      <w:r>
        <w:rPr>
          <w:rFonts w:ascii="Times New Roman" w:hAnsi="Times New Roman"/>
          <w:sz w:val="24"/>
        </w:rPr>
        <w:t>производить синтаксический разбор простого предложения;</w:t>
      </w:r>
    </w:p>
    <w:p w:rsidR="00B13AE2" w:rsidRDefault="000E398A">
      <w:pPr>
        <w:numPr>
          <w:ilvl w:val="0"/>
          <w:numId w:val="56"/>
        </w:numPr>
        <w:spacing w:after="0" w:line="240" w:lineRule="auto"/>
        <w:ind w:left="284" w:hanging="284"/>
        <w:jc w:val="both"/>
        <w:rPr>
          <w:rFonts w:ascii="Times New Roman" w:hAnsi="Times New Roman"/>
          <w:sz w:val="24"/>
        </w:rPr>
      </w:pPr>
      <w:r>
        <w:rPr>
          <w:rFonts w:ascii="Times New Roman" w:hAnsi="Times New Roman"/>
          <w:sz w:val="24"/>
        </w:rPr>
        <w:t>находить место орфограммы в слове и между словами на изученные правила;</w:t>
      </w:r>
    </w:p>
    <w:p w:rsidR="00B13AE2" w:rsidRDefault="000E398A">
      <w:pPr>
        <w:numPr>
          <w:ilvl w:val="0"/>
          <w:numId w:val="56"/>
        </w:numPr>
        <w:spacing w:after="0" w:line="240" w:lineRule="auto"/>
        <w:ind w:left="284" w:hanging="284"/>
        <w:jc w:val="both"/>
        <w:rPr>
          <w:rFonts w:ascii="Times New Roman" w:hAnsi="Times New Roman"/>
          <w:sz w:val="24"/>
        </w:rPr>
      </w:pPr>
      <w:r>
        <w:rPr>
          <w:rFonts w:ascii="Times New Roman" w:hAnsi="Times New Roman"/>
          <w:sz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B13AE2" w:rsidRDefault="000E398A">
      <w:pPr>
        <w:numPr>
          <w:ilvl w:val="0"/>
          <w:numId w:val="56"/>
        </w:numPr>
        <w:spacing w:after="0" w:line="240" w:lineRule="auto"/>
        <w:ind w:left="284" w:hanging="284"/>
        <w:jc w:val="both"/>
        <w:rPr>
          <w:rFonts w:ascii="Times New Roman" w:hAnsi="Times New Roman"/>
          <w:sz w:val="24"/>
        </w:rPr>
      </w:pPr>
      <w:r>
        <w:rPr>
          <w:rFonts w:ascii="Times New Roman" w:hAnsi="Times New Roman"/>
          <w:sz w:val="24"/>
        </w:rPr>
        <w:t>правильно списывать тексты объёмом не более 85 слов;</w:t>
      </w:r>
    </w:p>
    <w:p w:rsidR="00B13AE2" w:rsidRDefault="000E398A">
      <w:pPr>
        <w:numPr>
          <w:ilvl w:val="0"/>
          <w:numId w:val="56"/>
        </w:numPr>
        <w:spacing w:after="0" w:line="240" w:lineRule="auto"/>
        <w:ind w:left="284" w:hanging="284"/>
        <w:jc w:val="both"/>
        <w:rPr>
          <w:rFonts w:ascii="Times New Roman" w:hAnsi="Times New Roman"/>
          <w:sz w:val="24"/>
        </w:rPr>
      </w:pPr>
      <w:r>
        <w:rPr>
          <w:rFonts w:ascii="Times New Roman" w:hAnsi="Times New Roman"/>
          <w:sz w:val="24"/>
        </w:rPr>
        <w:t>писать под диктовку тексты объёмом не более 80 слов с учётом изученных правил правописания;</w:t>
      </w:r>
    </w:p>
    <w:p w:rsidR="00B13AE2" w:rsidRDefault="000E398A">
      <w:pPr>
        <w:numPr>
          <w:ilvl w:val="0"/>
          <w:numId w:val="56"/>
        </w:numPr>
        <w:spacing w:after="0" w:line="240" w:lineRule="auto"/>
        <w:ind w:left="284" w:hanging="284"/>
        <w:jc w:val="both"/>
        <w:rPr>
          <w:rFonts w:ascii="Times New Roman" w:hAnsi="Times New Roman"/>
          <w:sz w:val="24"/>
        </w:rPr>
      </w:pPr>
      <w:r>
        <w:rPr>
          <w:rFonts w:ascii="Times New Roman" w:hAnsi="Times New Roman"/>
          <w:sz w:val="24"/>
        </w:rPr>
        <w:t xml:space="preserve">находить и исправлять орфографические и пунктуационные ошибки </w:t>
      </w:r>
      <w:r>
        <w:rPr>
          <w:rFonts w:ascii="Times New Roman" w:hAnsi="Times New Roman"/>
          <w:sz w:val="24"/>
        </w:rPr>
        <w:br/>
        <w:t>на изученные правила, описки;</w:t>
      </w:r>
    </w:p>
    <w:p w:rsidR="00B13AE2" w:rsidRDefault="000E398A">
      <w:pPr>
        <w:numPr>
          <w:ilvl w:val="0"/>
          <w:numId w:val="56"/>
        </w:numPr>
        <w:spacing w:after="0" w:line="240" w:lineRule="auto"/>
        <w:ind w:left="284" w:hanging="284"/>
        <w:jc w:val="both"/>
        <w:rPr>
          <w:rFonts w:ascii="Times New Roman" w:hAnsi="Times New Roman"/>
          <w:sz w:val="24"/>
        </w:rPr>
      </w:pPr>
      <w:r>
        <w:rPr>
          <w:rFonts w:ascii="Times New Roman" w:hAnsi="Times New Roman"/>
          <w:sz w:val="24"/>
        </w:rPr>
        <w:t>осознавать ситуацию общения (с какой целью, с кем, где происходит общение); выбирать адекватные языковые средства в ситуации общения;</w:t>
      </w:r>
    </w:p>
    <w:p w:rsidR="00B13AE2" w:rsidRDefault="000E398A">
      <w:pPr>
        <w:numPr>
          <w:ilvl w:val="0"/>
          <w:numId w:val="56"/>
        </w:numPr>
        <w:spacing w:after="0" w:line="240" w:lineRule="auto"/>
        <w:ind w:left="284" w:hanging="284"/>
        <w:jc w:val="both"/>
        <w:rPr>
          <w:rFonts w:ascii="Times New Roman" w:hAnsi="Times New Roman"/>
          <w:sz w:val="24"/>
        </w:rPr>
      </w:pPr>
      <w:r>
        <w:rPr>
          <w:rFonts w:ascii="Times New Roman" w:hAnsi="Times New Roman"/>
          <w:sz w:val="24"/>
        </w:rPr>
        <w:t xml:space="preserve">строить устное диалогическое и монологическое высказывание </w:t>
      </w:r>
      <w:r>
        <w:rPr>
          <w:rFonts w:ascii="Times New Roman" w:hAnsi="Times New Roman"/>
          <w:sz w:val="24"/>
        </w:rPr>
        <w:br/>
        <w:t>(4-6 предложений), соблюдая орфоэпические нормы, правильную интонацию, нормы речевого взаимодействия;</w:t>
      </w:r>
    </w:p>
    <w:p w:rsidR="00B13AE2" w:rsidRDefault="000E398A">
      <w:pPr>
        <w:numPr>
          <w:ilvl w:val="0"/>
          <w:numId w:val="56"/>
        </w:numPr>
        <w:spacing w:after="0" w:line="240" w:lineRule="auto"/>
        <w:ind w:left="284" w:hanging="284"/>
        <w:jc w:val="both"/>
        <w:rPr>
          <w:rFonts w:ascii="Times New Roman" w:hAnsi="Times New Roman"/>
          <w:sz w:val="24"/>
        </w:rPr>
      </w:pPr>
      <w:r>
        <w:rPr>
          <w:rFonts w:ascii="Times New Roman" w:hAnsi="Times New Roman"/>
          <w:sz w:val="24"/>
        </w:rPr>
        <w:t xml:space="preserve">создавать небольшие устные и письменные тексты (3-5 предложений) </w:t>
      </w:r>
      <w:r>
        <w:rPr>
          <w:rFonts w:ascii="Times New Roman" w:hAnsi="Times New Roman"/>
          <w:sz w:val="24"/>
        </w:rPr>
        <w:br/>
        <w:t>для конкретной ситуации письменного общения (письма, поздравительные открытки, объявления и другие);</w:t>
      </w:r>
    </w:p>
    <w:p w:rsidR="00B13AE2" w:rsidRDefault="000E398A">
      <w:pPr>
        <w:numPr>
          <w:ilvl w:val="0"/>
          <w:numId w:val="56"/>
        </w:numPr>
        <w:spacing w:after="0" w:line="240" w:lineRule="auto"/>
        <w:ind w:left="284" w:hanging="284"/>
        <w:jc w:val="both"/>
        <w:rPr>
          <w:rFonts w:ascii="Times New Roman" w:hAnsi="Times New Roman"/>
          <w:sz w:val="24"/>
        </w:rPr>
      </w:pPr>
      <w:r>
        <w:rPr>
          <w:rFonts w:ascii="Times New Roman" w:hAnsi="Times New Roman"/>
          <w:sz w:val="24"/>
        </w:rPr>
        <w:t>определять тему и основную мысль текста; самостоятельно озаглавливать текст с опорой на тему или основную мысль;</w:t>
      </w:r>
    </w:p>
    <w:p w:rsidR="00B13AE2" w:rsidRDefault="000E398A">
      <w:pPr>
        <w:numPr>
          <w:ilvl w:val="0"/>
          <w:numId w:val="56"/>
        </w:numPr>
        <w:spacing w:after="0" w:line="240" w:lineRule="auto"/>
        <w:ind w:left="284" w:hanging="284"/>
        <w:jc w:val="both"/>
        <w:rPr>
          <w:rFonts w:ascii="Times New Roman" w:hAnsi="Times New Roman"/>
          <w:sz w:val="24"/>
        </w:rPr>
      </w:pPr>
      <w:r>
        <w:rPr>
          <w:rFonts w:ascii="Times New Roman" w:hAnsi="Times New Roman"/>
          <w:sz w:val="24"/>
        </w:rPr>
        <w:t>корректировать порядок предложений и частей текста;</w:t>
      </w:r>
    </w:p>
    <w:p w:rsidR="00B13AE2" w:rsidRDefault="000E398A">
      <w:pPr>
        <w:numPr>
          <w:ilvl w:val="0"/>
          <w:numId w:val="56"/>
        </w:numPr>
        <w:spacing w:after="0" w:line="240" w:lineRule="auto"/>
        <w:ind w:left="284" w:hanging="284"/>
        <w:jc w:val="both"/>
        <w:rPr>
          <w:rFonts w:ascii="Times New Roman" w:hAnsi="Times New Roman"/>
          <w:sz w:val="24"/>
        </w:rPr>
      </w:pPr>
      <w:r>
        <w:rPr>
          <w:rFonts w:ascii="Times New Roman" w:hAnsi="Times New Roman"/>
          <w:sz w:val="24"/>
        </w:rPr>
        <w:t>составлять план к заданным текстам;</w:t>
      </w:r>
    </w:p>
    <w:p w:rsidR="00B13AE2" w:rsidRDefault="000E398A">
      <w:pPr>
        <w:numPr>
          <w:ilvl w:val="0"/>
          <w:numId w:val="56"/>
        </w:numPr>
        <w:spacing w:after="0" w:line="240" w:lineRule="auto"/>
        <w:ind w:left="284" w:hanging="284"/>
        <w:jc w:val="both"/>
        <w:rPr>
          <w:rFonts w:ascii="Times New Roman" w:hAnsi="Times New Roman"/>
          <w:sz w:val="24"/>
        </w:rPr>
      </w:pPr>
      <w:r>
        <w:rPr>
          <w:rFonts w:ascii="Times New Roman" w:hAnsi="Times New Roman"/>
          <w:sz w:val="24"/>
        </w:rPr>
        <w:t>осуществлять подробный пересказ текста (устно и письменно);</w:t>
      </w:r>
    </w:p>
    <w:p w:rsidR="00B13AE2" w:rsidRDefault="000E398A">
      <w:pPr>
        <w:numPr>
          <w:ilvl w:val="0"/>
          <w:numId w:val="56"/>
        </w:numPr>
        <w:spacing w:after="0" w:line="240" w:lineRule="auto"/>
        <w:ind w:left="284" w:hanging="284"/>
        <w:jc w:val="both"/>
        <w:rPr>
          <w:rFonts w:ascii="Times New Roman" w:hAnsi="Times New Roman"/>
          <w:sz w:val="24"/>
        </w:rPr>
      </w:pPr>
      <w:r>
        <w:rPr>
          <w:rFonts w:ascii="Times New Roman" w:hAnsi="Times New Roman"/>
          <w:sz w:val="24"/>
        </w:rPr>
        <w:t>осуществлять выборочный пересказ текста (устно);</w:t>
      </w:r>
    </w:p>
    <w:p w:rsidR="00B13AE2" w:rsidRDefault="000E398A">
      <w:pPr>
        <w:numPr>
          <w:ilvl w:val="0"/>
          <w:numId w:val="56"/>
        </w:numPr>
        <w:spacing w:after="0" w:line="240" w:lineRule="auto"/>
        <w:ind w:left="284" w:hanging="284"/>
        <w:jc w:val="both"/>
        <w:rPr>
          <w:rFonts w:ascii="Times New Roman" w:hAnsi="Times New Roman"/>
          <w:sz w:val="24"/>
        </w:rPr>
      </w:pPr>
      <w:r>
        <w:rPr>
          <w:rFonts w:ascii="Times New Roman" w:hAnsi="Times New Roman"/>
          <w:sz w:val="24"/>
        </w:rPr>
        <w:t>писать (после предварительной подготовки) сочинения по заданным темам;</w:t>
      </w:r>
    </w:p>
    <w:p w:rsidR="00B13AE2" w:rsidRDefault="000E398A">
      <w:pPr>
        <w:numPr>
          <w:ilvl w:val="0"/>
          <w:numId w:val="56"/>
        </w:numPr>
        <w:spacing w:after="0" w:line="240" w:lineRule="auto"/>
        <w:ind w:left="284" w:hanging="284"/>
        <w:jc w:val="both"/>
        <w:rPr>
          <w:rFonts w:ascii="Times New Roman" w:hAnsi="Times New Roman"/>
          <w:sz w:val="24"/>
        </w:rPr>
      </w:pPr>
      <w:r>
        <w:rPr>
          <w:rFonts w:ascii="Times New Roman" w:hAnsi="Times New Roman"/>
          <w:sz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B13AE2" w:rsidRDefault="000E398A">
      <w:pPr>
        <w:numPr>
          <w:ilvl w:val="0"/>
          <w:numId w:val="56"/>
        </w:numPr>
        <w:spacing w:after="0" w:line="240" w:lineRule="auto"/>
        <w:ind w:left="284" w:hanging="284"/>
        <w:jc w:val="both"/>
        <w:rPr>
          <w:rFonts w:ascii="Times New Roman" w:hAnsi="Times New Roman"/>
          <w:sz w:val="24"/>
        </w:rPr>
      </w:pPr>
      <w:r>
        <w:rPr>
          <w:rFonts w:ascii="Times New Roman" w:hAnsi="Times New Roman"/>
          <w:sz w:val="24"/>
        </w:rPr>
        <w:t>объяснять своими словами значение изученных понятий; использовать изученные понятия;</w:t>
      </w:r>
    </w:p>
    <w:p w:rsidR="00B13AE2" w:rsidRDefault="000E398A">
      <w:pPr>
        <w:numPr>
          <w:ilvl w:val="0"/>
          <w:numId w:val="56"/>
        </w:numPr>
        <w:spacing w:after="0" w:line="240" w:lineRule="auto"/>
        <w:ind w:left="284" w:hanging="284"/>
        <w:jc w:val="both"/>
        <w:rPr>
          <w:sz w:val="24"/>
        </w:rPr>
      </w:pPr>
      <w:r>
        <w:rPr>
          <w:rFonts w:ascii="Times New Roman" w:hAnsi="Times New Roman"/>
          <w:sz w:val="24"/>
        </w:rPr>
        <w:t xml:space="preserve">уточнять значение слова с помощью справочных изданий, в том числе </w:t>
      </w:r>
      <w:r>
        <w:rPr>
          <w:rFonts w:ascii="Times New Roman" w:hAnsi="Times New Roman"/>
          <w:sz w:val="24"/>
        </w:rPr>
        <w:br/>
        <w:t>из числа верифицированных электронных ресурсов, включённых в федеральный перечень.</w:t>
      </w:r>
      <w:r>
        <w:rPr>
          <w:sz w:val="24"/>
        </w:rPr>
        <w:t xml:space="preserve"> </w:t>
      </w:r>
    </w:p>
    <w:p w:rsidR="00B13AE2" w:rsidRDefault="00B13AE2">
      <w:pPr>
        <w:spacing w:after="0" w:line="240" w:lineRule="auto"/>
        <w:ind w:left="284" w:hanging="284"/>
        <w:jc w:val="both"/>
        <w:rPr>
          <w:sz w:val="24"/>
        </w:rPr>
      </w:pPr>
    </w:p>
    <w:p w:rsidR="00B13AE2" w:rsidRDefault="00B13AE2">
      <w:pPr>
        <w:spacing w:after="0" w:line="240" w:lineRule="auto"/>
        <w:jc w:val="both"/>
        <w:rPr>
          <w:sz w:val="24"/>
        </w:rPr>
      </w:pPr>
    </w:p>
    <w:p w:rsidR="00B13AE2" w:rsidRDefault="000E398A">
      <w:pPr>
        <w:pStyle w:val="10"/>
        <w:spacing w:before="0" w:line="240" w:lineRule="auto"/>
        <w:ind w:firstLine="708"/>
        <w:jc w:val="both"/>
        <w:rPr>
          <w:sz w:val="24"/>
        </w:rPr>
      </w:pPr>
      <w:r>
        <w:rPr>
          <w:sz w:val="24"/>
        </w:rPr>
        <w:t xml:space="preserve"> Федеральная рабочая программа по учебному предмету «Литературное чтение».</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21.1. Федеральная рабочая программа по учебному предмету «Литературное чтение» (предметная область «Русский язык и литературное чтение») (далее </w:t>
      </w:r>
      <w:r>
        <w:rPr>
          <w:rFonts w:ascii="Times New Roman" w:hAnsi="Times New Roman"/>
          <w:sz w:val="24"/>
        </w:rPr>
        <w:br/>
        <w:t>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bookmarkEnd w:id="1"/>
    <w:p w:rsidR="00B13AE2" w:rsidRDefault="000E398A">
      <w:pPr>
        <w:spacing w:after="0" w:line="240" w:lineRule="auto"/>
        <w:jc w:val="both"/>
        <w:rPr>
          <w:rFonts w:ascii="Times New Roman" w:hAnsi="Times New Roman"/>
          <w:sz w:val="24"/>
        </w:rPr>
      </w:pPr>
      <w:r>
        <w:rPr>
          <w:rFonts w:ascii="Times New Roman" w:hAnsi="Times New Roman"/>
          <w:sz w:val="24"/>
        </w:rPr>
        <w:lastRenderedPageBreak/>
        <w:t>21.2.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21.3. 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rsidR="00B13AE2" w:rsidRDefault="000E398A">
      <w:pPr>
        <w:spacing w:after="0" w:line="240" w:lineRule="auto"/>
        <w:jc w:val="both"/>
        <w:rPr>
          <w:rFonts w:ascii="Times New Roman" w:hAnsi="Times New Roman"/>
          <w:sz w:val="24"/>
        </w:rPr>
      </w:pPr>
      <w:r>
        <w:rPr>
          <w:rFonts w:ascii="Times New Roman" w:hAnsi="Times New Roman"/>
          <w:sz w:val="24"/>
        </w:rPr>
        <w:t>21.4. 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13AE2" w:rsidRDefault="000E398A">
      <w:pPr>
        <w:spacing w:after="0" w:line="240" w:lineRule="auto"/>
        <w:rPr>
          <w:rFonts w:ascii="Times New Roman" w:hAnsi="Times New Roman"/>
          <w:sz w:val="24"/>
        </w:rPr>
      </w:pPr>
      <w:r>
        <w:rPr>
          <w:rFonts w:ascii="Times New Roman" w:hAnsi="Times New Roman"/>
          <w:sz w:val="24"/>
        </w:rPr>
        <w:t>21.5. Пояснительная записка</w:t>
      </w:r>
      <w:r>
        <w:rPr>
          <w:rFonts w:ascii="Times New Roman" w:hAnsi="Times New Roman"/>
          <w:noProof/>
          <w:sz w:val="24"/>
        </w:rPr>
        <w:drawing>
          <wp:anchor distT="0" distB="0" distL="114300" distR="114300" simplePos="0" relativeHeight="251658240"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rcRect/>
                    <a:stretch/>
                  </pic:blipFill>
                  <pic:spPr>
                    <a:xfrm>
                      <a:off x="0" y="0"/>
                      <a:ext cx="4032250" cy="1270"/>
                    </a:xfrm>
                    <a:prstGeom prst="rect">
                      <a:avLst/>
                    </a:prstGeom>
                  </pic:spPr>
                </pic:pic>
              </a:graphicData>
            </a:graphic>
          </wp:anchor>
        </w:drawing>
      </w:r>
      <w:r>
        <w:rPr>
          <w:rFonts w:ascii="Times New Roman" w:hAnsi="Times New Roman"/>
          <w:sz w:val="24"/>
        </w:rPr>
        <w:t>.</w:t>
      </w:r>
    </w:p>
    <w:p w:rsidR="00B13AE2" w:rsidRDefault="000E398A">
      <w:pPr>
        <w:spacing w:after="0" w:line="240" w:lineRule="auto"/>
        <w:rPr>
          <w:rFonts w:ascii="Times New Roman" w:hAnsi="Times New Roman"/>
          <w:sz w:val="24"/>
        </w:rPr>
      </w:pPr>
      <w:r>
        <w:rPr>
          <w:rFonts w:ascii="Times New Roman" w:hAnsi="Times New Roman"/>
          <w:sz w:val="24"/>
        </w:rPr>
        <w:t>21.5.1.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21.5.2.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w:t>
      </w:r>
      <w:r>
        <w:rPr>
          <w:rFonts w:ascii="Times New Roman" w:hAnsi="Times New Roman"/>
          <w:sz w:val="24"/>
        </w:rPr>
        <w:br/>
        <w:t xml:space="preserve">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21.5.3. 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w:t>
      </w:r>
      <w:r>
        <w:rPr>
          <w:rFonts w:ascii="Times New Roman" w:hAnsi="Times New Roman"/>
          <w:sz w:val="24"/>
        </w:rPr>
        <w:br/>
        <w:t>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21.5.4.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w:t>
      </w:r>
      <w:r>
        <w:rPr>
          <w:rFonts w:ascii="Times New Roman" w:hAnsi="Times New Roman"/>
          <w:sz w:val="24"/>
        </w:rPr>
        <w:br/>
        <w:t xml:space="preserve">в успешности обучения и повседневной жизни, эмоционально откликающегося </w:t>
      </w:r>
      <w:r>
        <w:rPr>
          <w:rFonts w:ascii="Times New Roman" w:hAnsi="Times New Roman"/>
          <w:sz w:val="24"/>
        </w:rPr>
        <w:br/>
        <w:t>на прослушанное или прочитанное произведение.</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21.5.5. Приобретённые обучающимися знания, полученный опыт решения учебных задач, а также сформированность предметных и универсальных действий </w:t>
      </w:r>
      <w:r>
        <w:rPr>
          <w:rFonts w:ascii="Times New Roman" w:hAnsi="Times New Roman"/>
          <w:sz w:val="24"/>
        </w:rPr>
        <w:br/>
        <w:t>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B13AE2" w:rsidRDefault="000E398A">
      <w:pPr>
        <w:spacing w:after="0" w:line="240" w:lineRule="auto"/>
        <w:jc w:val="both"/>
        <w:rPr>
          <w:rFonts w:ascii="Times New Roman" w:hAnsi="Times New Roman"/>
          <w:sz w:val="24"/>
        </w:rPr>
      </w:pPr>
      <w:r>
        <w:rPr>
          <w:rFonts w:ascii="Times New Roman" w:hAnsi="Times New Roman"/>
          <w:sz w:val="24"/>
        </w:rPr>
        <w:t>21.5.6. Достижение цели изучения литературного чтения определяется решением следующих задач:</w:t>
      </w:r>
    </w:p>
    <w:p w:rsidR="00B13AE2" w:rsidRDefault="000E398A">
      <w:pPr>
        <w:numPr>
          <w:ilvl w:val="0"/>
          <w:numId w:val="57"/>
        </w:numPr>
        <w:spacing w:after="0" w:line="240" w:lineRule="auto"/>
        <w:ind w:left="284" w:hanging="284"/>
        <w:jc w:val="both"/>
        <w:rPr>
          <w:rFonts w:ascii="Times New Roman" w:hAnsi="Times New Roman"/>
          <w:sz w:val="24"/>
        </w:rPr>
      </w:pPr>
      <w:r>
        <w:rPr>
          <w:rFonts w:ascii="Times New Roman" w:hAnsi="Times New Roman"/>
          <w:sz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B13AE2" w:rsidRDefault="000E398A">
      <w:pPr>
        <w:numPr>
          <w:ilvl w:val="0"/>
          <w:numId w:val="57"/>
        </w:numPr>
        <w:spacing w:after="0" w:line="240" w:lineRule="auto"/>
        <w:ind w:left="284" w:hanging="284"/>
        <w:jc w:val="both"/>
        <w:rPr>
          <w:rFonts w:ascii="Times New Roman" w:hAnsi="Times New Roman"/>
          <w:sz w:val="24"/>
        </w:rPr>
      </w:pPr>
      <w:r>
        <w:rPr>
          <w:rFonts w:ascii="Times New Roman" w:hAnsi="Times New Roman"/>
          <w:sz w:val="24"/>
        </w:rPr>
        <w:t>достижение необходимого для продолжения образования уровня общего речевого развития;</w:t>
      </w:r>
    </w:p>
    <w:p w:rsidR="00B13AE2" w:rsidRDefault="000E398A">
      <w:pPr>
        <w:numPr>
          <w:ilvl w:val="0"/>
          <w:numId w:val="57"/>
        </w:numPr>
        <w:spacing w:after="0" w:line="240" w:lineRule="auto"/>
        <w:ind w:left="284" w:hanging="284"/>
        <w:jc w:val="both"/>
        <w:rPr>
          <w:rFonts w:ascii="Times New Roman" w:hAnsi="Times New Roman"/>
          <w:sz w:val="24"/>
        </w:rPr>
      </w:pPr>
      <w:r>
        <w:rPr>
          <w:rFonts w:ascii="Times New Roman" w:hAnsi="Times New Roman"/>
          <w:sz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B13AE2" w:rsidRDefault="000E398A">
      <w:pPr>
        <w:numPr>
          <w:ilvl w:val="0"/>
          <w:numId w:val="57"/>
        </w:numPr>
        <w:spacing w:after="0" w:line="240" w:lineRule="auto"/>
        <w:ind w:left="284" w:hanging="284"/>
        <w:jc w:val="both"/>
        <w:rPr>
          <w:rFonts w:ascii="Times New Roman" w:hAnsi="Times New Roman"/>
          <w:sz w:val="24"/>
        </w:rPr>
      </w:pPr>
      <w:r>
        <w:rPr>
          <w:rFonts w:ascii="Times New Roman" w:hAnsi="Times New Roman"/>
          <w:sz w:val="24"/>
        </w:rPr>
        <w:t>первоначальное представление о многообразии жанров художественных произведений и произведений устного народного творчества;</w:t>
      </w:r>
    </w:p>
    <w:p w:rsidR="00B13AE2" w:rsidRDefault="000E398A">
      <w:pPr>
        <w:numPr>
          <w:ilvl w:val="0"/>
          <w:numId w:val="57"/>
        </w:numPr>
        <w:spacing w:after="0" w:line="240" w:lineRule="auto"/>
        <w:ind w:left="284" w:hanging="284"/>
        <w:jc w:val="both"/>
        <w:rPr>
          <w:rFonts w:ascii="Times New Roman" w:hAnsi="Times New Roman"/>
          <w:sz w:val="24"/>
        </w:rPr>
      </w:pPr>
      <w:r>
        <w:rPr>
          <w:rFonts w:ascii="Times New Roman" w:hAnsi="Times New Roman"/>
          <w:sz w:val="24"/>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w:t>
      </w:r>
      <w:r>
        <w:rPr>
          <w:rFonts w:ascii="Times New Roman" w:hAnsi="Times New Roman"/>
          <w:sz w:val="24"/>
        </w:rPr>
        <w:br/>
        <w:t>в соответствии с представленными предметными результатами по классам;</w:t>
      </w:r>
    </w:p>
    <w:p w:rsidR="00B13AE2" w:rsidRDefault="000E398A">
      <w:pPr>
        <w:numPr>
          <w:ilvl w:val="0"/>
          <w:numId w:val="57"/>
        </w:numPr>
        <w:spacing w:after="0" w:line="240" w:lineRule="auto"/>
        <w:ind w:left="284" w:hanging="284"/>
        <w:jc w:val="both"/>
        <w:rPr>
          <w:rFonts w:ascii="Times New Roman" w:hAnsi="Times New Roman"/>
          <w:sz w:val="24"/>
        </w:rPr>
      </w:pPr>
      <w:r>
        <w:rPr>
          <w:rFonts w:ascii="Times New Roman" w:hAnsi="Times New Roman"/>
          <w:sz w:val="24"/>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r>
        <w:rPr>
          <w:rFonts w:ascii="Times New Roman" w:hAnsi="Times New Roman"/>
          <w:sz w:val="24"/>
        </w:rPr>
        <w:br/>
        <w:t>для решения учебных задач.</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21.5.7.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w:t>
      </w:r>
      <w:r>
        <w:rPr>
          <w:rFonts w:ascii="Times New Roman" w:hAnsi="Times New Roman"/>
          <w:sz w:val="24"/>
        </w:rPr>
        <w:lastRenderedPageBreak/>
        <w:t>деятельность.</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21.5.8. В основу отбора произведений для литературного чтения положены общедидактические принципы обучения: соответствие возрастным возможностям </w:t>
      </w:r>
      <w:r>
        <w:rPr>
          <w:rFonts w:ascii="Times New Roman" w:hAnsi="Times New Roman"/>
          <w:sz w:val="24"/>
        </w:rPr>
        <w:br/>
        <w:t xml:space="preserve">и особенностям восприятия обучающимися фольклорных произведений </w:t>
      </w:r>
      <w:r>
        <w:rPr>
          <w:rFonts w:ascii="Times New Roman" w:hAnsi="Times New Roman"/>
          <w:sz w:val="24"/>
        </w:rPr>
        <w:br/>
        <w:t xml:space="preserve">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B13AE2" w:rsidRDefault="000E398A">
      <w:pPr>
        <w:spacing w:after="0" w:line="240" w:lineRule="auto"/>
        <w:jc w:val="both"/>
        <w:rPr>
          <w:rFonts w:ascii="Times New Roman" w:hAnsi="Times New Roman"/>
          <w:sz w:val="24"/>
        </w:rPr>
      </w:pPr>
      <w:r>
        <w:rPr>
          <w:rFonts w:ascii="Times New Roman" w:hAnsi="Times New Roman"/>
          <w:sz w:val="24"/>
        </w:rPr>
        <w:t>21.5.9.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B13AE2" w:rsidRDefault="000E398A">
      <w:pPr>
        <w:spacing w:after="0" w:line="240" w:lineRule="auto"/>
        <w:jc w:val="both"/>
        <w:rPr>
          <w:rFonts w:ascii="Times New Roman" w:hAnsi="Times New Roman"/>
          <w:sz w:val="24"/>
        </w:rPr>
      </w:pPr>
      <w:r>
        <w:rPr>
          <w:rFonts w:ascii="Times New Roman" w:hAnsi="Times New Roman"/>
          <w:sz w:val="24"/>
        </w:rPr>
        <w:t>21.5.10.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21.5.11. Литературное чтение является преемственным по отношению </w:t>
      </w:r>
      <w:r>
        <w:rPr>
          <w:rFonts w:ascii="Times New Roman" w:hAnsi="Times New Roman"/>
          <w:sz w:val="24"/>
        </w:rPr>
        <w:br/>
        <w:t>к учебному предмету «Литература», который изучается на уровне основного общего образования.</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21.5.12.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w:t>
      </w:r>
      <w:r>
        <w:rPr>
          <w:rFonts w:ascii="Times New Roman" w:hAnsi="Times New Roman"/>
          <w:sz w:val="24"/>
        </w:rPr>
        <w:br/>
        <w:t xml:space="preserve">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w:t>
      </w:r>
      <w:r>
        <w:rPr>
          <w:rFonts w:ascii="Times New Roman" w:hAnsi="Times New Roman"/>
          <w:sz w:val="24"/>
        </w:rPr>
        <w:br/>
        <w:t xml:space="preserve">литературного чтения во 2-4 классах рекомендуется отводить по 136 часов (4 часа </w:t>
      </w:r>
      <w:r>
        <w:rPr>
          <w:rFonts w:ascii="Times New Roman" w:hAnsi="Times New Roman"/>
          <w:sz w:val="24"/>
        </w:rPr>
        <w:br/>
        <w:t>в неделю в каждом классе).</w:t>
      </w:r>
    </w:p>
    <w:p w:rsidR="00B13AE2" w:rsidRDefault="000E398A">
      <w:pPr>
        <w:spacing w:after="0" w:line="240" w:lineRule="auto"/>
        <w:rPr>
          <w:rFonts w:ascii="Times New Roman" w:hAnsi="Times New Roman"/>
          <w:b/>
          <w:sz w:val="24"/>
        </w:rPr>
      </w:pPr>
      <w:r>
        <w:rPr>
          <w:rFonts w:ascii="Times New Roman" w:hAnsi="Times New Roman"/>
          <w:b/>
          <w:sz w:val="24"/>
        </w:rPr>
        <w:t>21.6. Содержание обучения в 1 классе.</w:t>
      </w:r>
    </w:p>
    <w:p w:rsidR="00B13AE2" w:rsidRDefault="000E398A">
      <w:pPr>
        <w:spacing w:after="0" w:line="240" w:lineRule="auto"/>
        <w:jc w:val="both"/>
        <w:rPr>
          <w:rFonts w:ascii="Times New Roman" w:hAnsi="Times New Roman"/>
          <w:sz w:val="24"/>
        </w:rPr>
      </w:pPr>
      <w:r>
        <w:rPr>
          <w:rFonts w:ascii="Times New Roman" w:hAnsi="Times New Roman"/>
          <w:sz w:val="24"/>
        </w:rPr>
        <w:t>21.6.1. 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21.6.1.1. Произведения для чтения: народные сказки о животных, например, «Лисица и тетерев», «Лиса и рак», литературные (авторские) сказки, например, </w:t>
      </w:r>
      <w:r>
        <w:rPr>
          <w:rFonts w:ascii="Times New Roman" w:hAnsi="Times New Roman"/>
          <w:sz w:val="24"/>
        </w:rPr>
        <w:br/>
        <w:t xml:space="preserve">К.Д. Ушинский «Петух и собака», сказки В.Г. Сутеева «Кораблик», «Под грибом» </w:t>
      </w:r>
      <w:r>
        <w:rPr>
          <w:rFonts w:ascii="Times New Roman" w:hAnsi="Times New Roman"/>
          <w:sz w:val="24"/>
        </w:rPr>
        <w:br/>
        <w:t xml:space="preserve">и другие (по выбору).  </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21.6.2. 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w:t>
      </w:r>
      <w:r>
        <w:rPr>
          <w:rFonts w:ascii="Times New Roman" w:hAnsi="Times New Roman"/>
          <w:sz w:val="24"/>
        </w:rPr>
        <w:br/>
        <w:t xml:space="preserve">не менее шести произведений К.Д. Ушинского, Л.Н. Толстого, Е.А. Пермяка, </w:t>
      </w:r>
      <w:r>
        <w:rPr>
          <w:rFonts w:ascii="Times New Roman" w:hAnsi="Times New Roman"/>
          <w:sz w:val="24"/>
        </w:rPr>
        <w:br/>
        <w:t xml:space="preserve">В.А. Осеевой, А.Л. Барто, Ю.И. Ермолаева и других). Характеристика героя произведения, общая оценка поступков. Понимание заголовка произведения, </w:t>
      </w:r>
      <w:r>
        <w:rPr>
          <w:rFonts w:ascii="Times New Roman" w:hAnsi="Times New Roman"/>
          <w:sz w:val="24"/>
        </w:rPr>
        <w:br/>
        <w:t>его соотношения с содержанием произведения и его идеей. Осознание нравственно-этических понятий: друг, дружба, забота, труд, взаимопомощь.</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21.6.2.1. Произведения для чтения: К.Д. Ушинский «Худо тому, кто добра не делает никому», Л.Н. Толстой «Косточка», Е.А. Пермяк «Торопливый ножик», </w:t>
      </w:r>
      <w:r>
        <w:rPr>
          <w:rFonts w:ascii="Times New Roman" w:hAnsi="Times New Roman"/>
          <w:sz w:val="24"/>
        </w:rPr>
        <w:br/>
        <w:t>В.А. Осеева «Три товарища», А.Л. Барто «Я – лишний», Ю.И. Ермолаев «Лучший друг» и другие (по выбору).</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21.6.3. Произведения о родной природе. Восприятие и самостоятельное чтение произведений о природе (на примере трёх-четырёх доступных произведений </w:t>
      </w:r>
      <w:r>
        <w:rPr>
          <w:rFonts w:ascii="Times New Roman" w:hAnsi="Times New Roman"/>
          <w:sz w:val="24"/>
        </w:rPr>
        <w:br/>
      </w:r>
      <w:r>
        <w:rPr>
          <w:rFonts w:ascii="Times New Roman" w:hAnsi="Times New Roman"/>
          <w:sz w:val="24"/>
        </w:rPr>
        <w:lastRenderedPageBreak/>
        <w:t xml:space="preserve">А.К. Толстого, А.Н. Плещеева, Е.Ф. Трутневой, С.Я. Маршака и другое). Тема поэтических произведений: звуки и краски природы, времена года, человек </w:t>
      </w:r>
      <w:r>
        <w:rPr>
          <w:rFonts w:ascii="Times New Roman" w:hAnsi="Times New Roman"/>
          <w:sz w:val="24"/>
        </w:rPr>
        <w:br/>
        <w:t xml:space="preserve">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w:t>
      </w:r>
      <w:r>
        <w:rPr>
          <w:rFonts w:ascii="Times New Roman" w:hAnsi="Times New Roman"/>
          <w:sz w:val="24"/>
        </w:rPr>
        <w:br/>
        <w:t xml:space="preserve">в произведении: любовь к Родине, природе родного края. Иллюстрация </w:t>
      </w:r>
      <w:r>
        <w:rPr>
          <w:rFonts w:ascii="Times New Roman" w:hAnsi="Times New Roman"/>
          <w:sz w:val="24"/>
        </w:rPr>
        <w:br/>
        <w:t>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B13AE2" w:rsidRDefault="000E398A">
      <w:pPr>
        <w:spacing w:after="0" w:line="240" w:lineRule="auto"/>
        <w:jc w:val="both"/>
        <w:rPr>
          <w:rFonts w:ascii="Times New Roman" w:hAnsi="Times New Roman"/>
          <w:sz w:val="24"/>
        </w:rPr>
      </w:pPr>
      <w:r>
        <w:rPr>
          <w:rFonts w:ascii="Times New Roman" w:hAnsi="Times New Roman"/>
          <w:sz w:val="24"/>
        </w:rPr>
        <w:t>21.6.4. 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B13AE2" w:rsidRDefault="000E398A">
      <w:pPr>
        <w:spacing w:after="0" w:line="240" w:lineRule="auto"/>
        <w:jc w:val="both"/>
        <w:rPr>
          <w:rFonts w:ascii="Times New Roman" w:hAnsi="Times New Roman"/>
          <w:sz w:val="24"/>
        </w:rPr>
      </w:pPr>
      <w:r>
        <w:rPr>
          <w:rFonts w:ascii="Times New Roman" w:hAnsi="Times New Roman"/>
          <w:sz w:val="24"/>
        </w:rPr>
        <w:t>21.6.4.1. Произведения для чтения: потешки, загадки, пословицы.</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21.6.5. Произведения о братьях наших меньших (три-четыре автора </w:t>
      </w:r>
      <w:r>
        <w:rPr>
          <w:rFonts w:ascii="Times New Roman" w:hAnsi="Times New Roman"/>
          <w:sz w:val="24"/>
        </w:rPr>
        <w:br/>
        <w:t xml:space="preserve">по выбору) – герои произведений: Цель и назначение произведений </w:t>
      </w:r>
      <w:r>
        <w:rPr>
          <w:rFonts w:ascii="Times New Roman" w:hAnsi="Times New Roman"/>
          <w:sz w:val="24"/>
        </w:rPr>
        <w:br/>
        <w:t xml:space="preserve">о взаимоотношениях человека и животных воспитание добрых чувств и бережного отношения к животным. Виды текстов: художественный и научно-познавательный, </w:t>
      </w:r>
      <w:r>
        <w:rPr>
          <w:rFonts w:ascii="Times New Roman" w:hAnsi="Times New Roman"/>
          <w:sz w:val="24"/>
        </w:rPr>
        <w:br/>
        <w:t>их сравнение. Характеристика героя: описание его внешности, действий, нравственно-этических понятий: любовь и забота о животных.</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21.6.5.1. Произведения для чтения: В.В. Бианки «Лис и Мышонок», </w:t>
      </w:r>
      <w:r>
        <w:rPr>
          <w:rFonts w:ascii="Times New Roman" w:hAnsi="Times New Roman"/>
          <w:sz w:val="24"/>
        </w:rPr>
        <w:br/>
        <w:t xml:space="preserve">Е.И. Чарушин «Про Томку», М.М. Пришвин «Ёж», Н.И. Сладков «Лисица и Ёж» </w:t>
      </w:r>
      <w:r>
        <w:rPr>
          <w:rFonts w:ascii="Times New Roman" w:hAnsi="Times New Roman"/>
          <w:sz w:val="24"/>
        </w:rPr>
        <w:br/>
        <w:t>и другие.</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21.6.6. Произведения о маме. Восприятие и самостоятельное чтение  произведений о маме (не менее одного автора по выбору, на примере произведений </w:t>
      </w:r>
      <w:r>
        <w:rPr>
          <w:rFonts w:ascii="Times New Roman" w:hAnsi="Times New Roman"/>
          <w:sz w:val="24"/>
        </w:rPr>
        <w:br/>
        <w:t>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21.6.6.1. Произведения для чтения: Е.А. Благинина «Посидим в тишине», </w:t>
      </w:r>
      <w:r>
        <w:rPr>
          <w:rFonts w:ascii="Times New Roman" w:hAnsi="Times New Roman"/>
          <w:sz w:val="24"/>
        </w:rPr>
        <w:br/>
        <w:t>А.Л. Барто «Мама», А.В. Митяев «За что я люблю маму» и другие (по выбору).</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21.6.7. Фольклорные и авторские произведения о чудесах и фантазии </w:t>
      </w:r>
      <w:r>
        <w:rPr>
          <w:rFonts w:ascii="Times New Roman" w:hAnsi="Times New Roman"/>
          <w:sz w:val="24"/>
        </w:rPr>
        <w:br/>
        <w:t xml:space="preserve">(не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w:t>
      </w:r>
      <w:r>
        <w:rPr>
          <w:rFonts w:ascii="Times New Roman" w:hAnsi="Times New Roman"/>
          <w:sz w:val="24"/>
        </w:rPr>
        <w:br/>
        <w:t>с необычными, сказочными, фантастическими.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21.6.7.1. Произведения для чтения: Р.С. Сеф «Чудо», В.В. Лунин «Я видел чудо», Б.В. Заходер «Моя Вообразилия», Ю.П. Мориц «Сто фантазий» и другие </w:t>
      </w:r>
      <w:r>
        <w:rPr>
          <w:rFonts w:ascii="Times New Roman" w:hAnsi="Times New Roman"/>
          <w:sz w:val="24"/>
        </w:rPr>
        <w:br/>
        <w:t>(по выбору).</w:t>
      </w:r>
    </w:p>
    <w:p w:rsidR="00B13AE2" w:rsidRDefault="000E398A">
      <w:pPr>
        <w:spacing w:after="0" w:line="240" w:lineRule="auto"/>
        <w:jc w:val="both"/>
        <w:rPr>
          <w:rFonts w:ascii="Times New Roman" w:hAnsi="Times New Roman"/>
          <w:sz w:val="24"/>
        </w:rPr>
      </w:pPr>
      <w:r>
        <w:rPr>
          <w:rFonts w:ascii="Times New Roman" w:hAnsi="Times New Roman"/>
          <w:sz w:val="24"/>
        </w:rPr>
        <w:t>21.6.8. 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21.6.9. Изучение литературного чтения в 1 классе способствует освоению </w:t>
      </w:r>
      <w:r>
        <w:rPr>
          <w:rFonts w:ascii="Times New Roman" w:hAnsi="Times New Roman"/>
          <w:sz w:val="24"/>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13AE2" w:rsidRDefault="000E398A">
      <w:pPr>
        <w:spacing w:after="0" w:line="240" w:lineRule="auto"/>
        <w:jc w:val="both"/>
        <w:rPr>
          <w:rFonts w:ascii="Times New Roman" w:hAnsi="Times New Roman"/>
          <w:sz w:val="24"/>
        </w:rPr>
      </w:pPr>
      <w:r>
        <w:rPr>
          <w:rFonts w:ascii="Times New Roman" w:hAnsi="Times New Roman"/>
          <w:sz w:val="24"/>
        </w:rPr>
        <w:t>21.6.9.1. Базовые логические действия как часть познавательных универсальных учебных действий способствуют формированию умений:</w:t>
      </w:r>
    </w:p>
    <w:p w:rsidR="00B13AE2" w:rsidRDefault="000E398A">
      <w:pPr>
        <w:numPr>
          <w:ilvl w:val="0"/>
          <w:numId w:val="58"/>
        </w:numPr>
        <w:spacing w:after="0" w:line="240" w:lineRule="auto"/>
        <w:ind w:left="284" w:hanging="284"/>
        <w:jc w:val="both"/>
        <w:rPr>
          <w:rFonts w:ascii="Times New Roman" w:hAnsi="Times New Roman"/>
          <w:sz w:val="24"/>
        </w:rPr>
      </w:pPr>
      <w:r>
        <w:rPr>
          <w:rFonts w:ascii="Times New Roman" w:hAnsi="Times New Roman"/>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B13AE2" w:rsidRDefault="000E398A">
      <w:pPr>
        <w:numPr>
          <w:ilvl w:val="0"/>
          <w:numId w:val="58"/>
        </w:numPr>
        <w:spacing w:after="0" w:line="240" w:lineRule="auto"/>
        <w:ind w:left="284" w:hanging="284"/>
        <w:jc w:val="both"/>
        <w:rPr>
          <w:rFonts w:ascii="Times New Roman" w:hAnsi="Times New Roman"/>
          <w:sz w:val="24"/>
        </w:rPr>
      </w:pPr>
      <w:r>
        <w:rPr>
          <w:rFonts w:ascii="Times New Roman" w:hAnsi="Times New Roman"/>
          <w:sz w:val="24"/>
        </w:rPr>
        <w:t>понимать фактическое содержание прочитанного или прослушанного текста;</w:t>
      </w:r>
    </w:p>
    <w:p w:rsidR="00B13AE2" w:rsidRDefault="000E398A">
      <w:pPr>
        <w:numPr>
          <w:ilvl w:val="0"/>
          <w:numId w:val="58"/>
        </w:numPr>
        <w:spacing w:after="0" w:line="240" w:lineRule="auto"/>
        <w:ind w:left="284" w:hanging="284"/>
        <w:jc w:val="both"/>
        <w:rPr>
          <w:rFonts w:ascii="Times New Roman" w:hAnsi="Times New Roman"/>
          <w:sz w:val="24"/>
        </w:rPr>
      </w:pPr>
      <w:r>
        <w:rPr>
          <w:rFonts w:ascii="Times New Roman" w:hAnsi="Times New Roman"/>
          <w:sz w:val="24"/>
        </w:rPr>
        <w:t xml:space="preserve">ориентироваться в терминах и понятиях: фольклор, малые фольклорные жанры, тема, идея, заголовок, содержание произведения, сказка (фольклорная </w:t>
      </w:r>
      <w:r>
        <w:rPr>
          <w:rFonts w:ascii="Times New Roman" w:hAnsi="Times New Roman"/>
          <w:sz w:val="24"/>
        </w:rPr>
        <w:br/>
      </w:r>
      <w:r>
        <w:rPr>
          <w:rFonts w:ascii="Times New Roman" w:hAnsi="Times New Roman"/>
          <w:sz w:val="24"/>
        </w:rPr>
        <w:lastRenderedPageBreak/>
        <w:t>и литературная), автор, герой, рассказ, стихотворение (в пределах изученного);</w:t>
      </w:r>
    </w:p>
    <w:p w:rsidR="00B13AE2" w:rsidRDefault="000E398A">
      <w:pPr>
        <w:numPr>
          <w:ilvl w:val="0"/>
          <w:numId w:val="58"/>
        </w:numPr>
        <w:spacing w:after="0" w:line="240" w:lineRule="auto"/>
        <w:ind w:left="284" w:hanging="284"/>
        <w:jc w:val="both"/>
        <w:rPr>
          <w:rFonts w:ascii="Times New Roman" w:hAnsi="Times New Roman"/>
          <w:sz w:val="24"/>
        </w:rPr>
      </w:pPr>
      <w:r>
        <w:rPr>
          <w:rFonts w:ascii="Times New Roman" w:hAnsi="Times New Roman"/>
          <w:sz w:val="24"/>
        </w:rPr>
        <w:t>различать и группировать произведения по жанрам (загадки, пословицы, сказки (фольклорная и литературная), стихотворение, рассказ);</w:t>
      </w:r>
    </w:p>
    <w:p w:rsidR="00B13AE2" w:rsidRDefault="000E398A">
      <w:pPr>
        <w:numPr>
          <w:ilvl w:val="0"/>
          <w:numId w:val="58"/>
        </w:numPr>
        <w:spacing w:after="0" w:line="240" w:lineRule="auto"/>
        <w:ind w:left="284" w:hanging="284"/>
        <w:jc w:val="both"/>
        <w:rPr>
          <w:rFonts w:ascii="Times New Roman" w:hAnsi="Times New Roman"/>
          <w:sz w:val="24"/>
        </w:rPr>
      </w:pPr>
      <w:r>
        <w:rPr>
          <w:rFonts w:ascii="Times New Roman" w:hAnsi="Times New Roman"/>
          <w:sz w:val="24"/>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w:t>
      </w:r>
      <w:r>
        <w:rPr>
          <w:rFonts w:ascii="Times New Roman" w:hAnsi="Times New Roman"/>
          <w:sz w:val="24"/>
        </w:rPr>
        <w:br/>
        <w:t>или отрицательную оценку его поступкам, задавать вопросы по фактическому содержанию;</w:t>
      </w:r>
    </w:p>
    <w:p w:rsidR="00B13AE2" w:rsidRDefault="000E398A">
      <w:pPr>
        <w:numPr>
          <w:ilvl w:val="0"/>
          <w:numId w:val="58"/>
        </w:numPr>
        <w:spacing w:after="0" w:line="240" w:lineRule="auto"/>
        <w:ind w:left="284" w:hanging="284"/>
        <w:jc w:val="both"/>
        <w:rPr>
          <w:rFonts w:ascii="Times New Roman" w:hAnsi="Times New Roman"/>
          <w:sz w:val="24"/>
        </w:rPr>
      </w:pPr>
      <w:r>
        <w:rPr>
          <w:rFonts w:ascii="Times New Roman" w:hAnsi="Times New Roman"/>
          <w:sz w:val="24"/>
        </w:rPr>
        <w:t>сравнивать произведения по теме, настроению, которое оно вызывает.</w:t>
      </w:r>
    </w:p>
    <w:p w:rsidR="00B13AE2" w:rsidRDefault="000E398A">
      <w:pPr>
        <w:spacing w:after="0" w:line="240" w:lineRule="auto"/>
        <w:jc w:val="both"/>
        <w:rPr>
          <w:rFonts w:ascii="Times New Roman" w:hAnsi="Times New Roman"/>
          <w:sz w:val="24"/>
        </w:rPr>
      </w:pPr>
      <w:r>
        <w:rPr>
          <w:rFonts w:ascii="Times New Roman" w:hAnsi="Times New Roman"/>
          <w:sz w:val="24"/>
        </w:rPr>
        <w:t>21.6.9.2. Работа с информацией как часть познавательных универсальных учебных действий способствует формированию умений:</w:t>
      </w:r>
    </w:p>
    <w:p w:rsidR="00B13AE2" w:rsidRDefault="000E398A">
      <w:pPr>
        <w:numPr>
          <w:ilvl w:val="0"/>
          <w:numId w:val="58"/>
        </w:numPr>
        <w:spacing w:after="0" w:line="240" w:lineRule="auto"/>
        <w:ind w:left="284" w:hanging="284"/>
        <w:jc w:val="both"/>
        <w:rPr>
          <w:rFonts w:ascii="Times New Roman" w:hAnsi="Times New Roman"/>
          <w:sz w:val="24"/>
        </w:rPr>
      </w:pPr>
      <w:r>
        <w:rPr>
          <w:rFonts w:ascii="Times New Roman" w:hAnsi="Times New Roman"/>
          <w:sz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B13AE2" w:rsidRDefault="000E398A">
      <w:pPr>
        <w:numPr>
          <w:ilvl w:val="0"/>
          <w:numId w:val="58"/>
        </w:numPr>
        <w:spacing w:after="0" w:line="240" w:lineRule="auto"/>
        <w:ind w:left="284" w:hanging="284"/>
        <w:jc w:val="both"/>
        <w:rPr>
          <w:rFonts w:ascii="Times New Roman" w:hAnsi="Times New Roman"/>
          <w:sz w:val="24"/>
        </w:rPr>
      </w:pPr>
      <w:r>
        <w:rPr>
          <w:rFonts w:ascii="Times New Roman" w:hAnsi="Times New Roman"/>
          <w:sz w:val="24"/>
        </w:rPr>
        <w:t>соотносить иллюстрацию с текстом произведения, читать отрывки из текста, которые соответствуют иллюстрации.</w:t>
      </w:r>
    </w:p>
    <w:p w:rsidR="00B13AE2" w:rsidRDefault="000E398A">
      <w:pPr>
        <w:spacing w:after="0" w:line="240" w:lineRule="auto"/>
        <w:jc w:val="both"/>
        <w:rPr>
          <w:rFonts w:ascii="Times New Roman" w:hAnsi="Times New Roman"/>
          <w:sz w:val="24"/>
        </w:rPr>
      </w:pPr>
      <w:r>
        <w:rPr>
          <w:rFonts w:ascii="Times New Roman" w:hAnsi="Times New Roman"/>
          <w:sz w:val="24"/>
        </w:rPr>
        <w:t>21.6.9.3. Коммуникативные универсальные учебные действия способствуют формированию умений:</w:t>
      </w:r>
    </w:p>
    <w:p w:rsidR="00B13AE2" w:rsidRDefault="000E398A">
      <w:pPr>
        <w:numPr>
          <w:ilvl w:val="0"/>
          <w:numId w:val="59"/>
        </w:numPr>
        <w:spacing w:after="0" w:line="240" w:lineRule="auto"/>
        <w:ind w:left="295" w:hanging="295"/>
        <w:jc w:val="both"/>
        <w:rPr>
          <w:rFonts w:ascii="Times New Roman" w:hAnsi="Times New Roman"/>
          <w:sz w:val="24"/>
        </w:rPr>
      </w:pPr>
      <w:r>
        <w:rPr>
          <w:rFonts w:ascii="Times New Roman" w:hAnsi="Times New Roman"/>
          <w:sz w:val="24"/>
        </w:rPr>
        <w:t>читать наизусть стихотворения, соблюдать орфоэпические и пунктуационные нормы;</w:t>
      </w:r>
    </w:p>
    <w:p w:rsidR="00B13AE2" w:rsidRDefault="000E398A">
      <w:pPr>
        <w:numPr>
          <w:ilvl w:val="0"/>
          <w:numId w:val="59"/>
        </w:numPr>
        <w:spacing w:after="0" w:line="240" w:lineRule="auto"/>
        <w:ind w:left="295" w:hanging="295"/>
        <w:jc w:val="both"/>
        <w:rPr>
          <w:rFonts w:ascii="Times New Roman" w:hAnsi="Times New Roman"/>
          <w:sz w:val="24"/>
        </w:rPr>
      </w:pPr>
      <w:r>
        <w:rPr>
          <w:rFonts w:ascii="Times New Roman" w:hAnsi="Times New Roman"/>
          <w:sz w:val="24"/>
        </w:rPr>
        <w:t xml:space="preserve">участвовать в беседе по обсуждению прослушанного или прочитанного текста: слушать собеседника, отвечать на вопросы, высказывать своё отношение </w:t>
      </w:r>
      <w:r>
        <w:rPr>
          <w:rFonts w:ascii="Times New Roman" w:hAnsi="Times New Roman"/>
          <w:sz w:val="24"/>
        </w:rPr>
        <w:br/>
        <w:t>к обсуждаемой проблеме;</w:t>
      </w:r>
    </w:p>
    <w:p w:rsidR="00B13AE2" w:rsidRDefault="000E398A">
      <w:pPr>
        <w:numPr>
          <w:ilvl w:val="0"/>
          <w:numId w:val="59"/>
        </w:numPr>
        <w:spacing w:after="0" w:line="240" w:lineRule="auto"/>
        <w:ind w:left="295" w:hanging="295"/>
        <w:jc w:val="both"/>
        <w:rPr>
          <w:rFonts w:ascii="Times New Roman" w:hAnsi="Times New Roman"/>
          <w:sz w:val="24"/>
        </w:rPr>
      </w:pPr>
      <w:r>
        <w:rPr>
          <w:rFonts w:ascii="Times New Roman" w:hAnsi="Times New Roman"/>
          <w:sz w:val="24"/>
        </w:rPr>
        <w:t>пересказывать (устно) содержание произведения с опорой на вопросы, рисунки, предложенный план;</w:t>
      </w:r>
    </w:p>
    <w:p w:rsidR="00B13AE2" w:rsidRDefault="000E398A">
      <w:pPr>
        <w:numPr>
          <w:ilvl w:val="0"/>
          <w:numId w:val="59"/>
        </w:numPr>
        <w:spacing w:after="0" w:line="240" w:lineRule="auto"/>
        <w:ind w:left="295" w:hanging="295"/>
        <w:jc w:val="both"/>
        <w:rPr>
          <w:rFonts w:ascii="Times New Roman" w:hAnsi="Times New Roman"/>
          <w:sz w:val="24"/>
        </w:rPr>
      </w:pPr>
      <w:r>
        <w:rPr>
          <w:rFonts w:ascii="Times New Roman" w:hAnsi="Times New Roman"/>
          <w:sz w:val="24"/>
        </w:rPr>
        <w:t>объяснять своими словами значение изученных понятий;</w:t>
      </w:r>
    </w:p>
    <w:p w:rsidR="00B13AE2" w:rsidRDefault="000E398A">
      <w:pPr>
        <w:numPr>
          <w:ilvl w:val="0"/>
          <w:numId w:val="59"/>
        </w:numPr>
        <w:spacing w:after="0" w:line="240" w:lineRule="auto"/>
        <w:ind w:left="295" w:hanging="295"/>
        <w:jc w:val="both"/>
        <w:rPr>
          <w:rFonts w:ascii="Times New Roman" w:hAnsi="Times New Roman"/>
          <w:sz w:val="24"/>
        </w:rPr>
      </w:pPr>
      <w:r>
        <w:rPr>
          <w:rFonts w:ascii="Times New Roman" w:hAnsi="Times New Roman"/>
          <w:sz w:val="24"/>
        </w:rPr>
        <w:t>описывать своё настроение после слушания (чтения) стихотворений, сказок, рассказов.</w:t>
      </w:r>
    </w:p>
    <w:p w:rsidR="00B13AE2" w:rsidRDefault="000E398A">
      <w:pPr>
        <w:spacing w:after="0" w:line="240" w:lineRule="auto"/>
        <w:jc w:val="both"/>
        <w:rPr>
          <w:rFonts w:ascii="Times New Roman" w:hAnsi="Times New Roman"/>
          <w:sz w:val="24"/>
        </w:rPr>
      </w:pPr>
      <w:r>
        <w:rPr>
          <w:rFonts w:ascii="Times New Roman" w:hAnsi="Times New Roman"/>
          <w:sz w:val="24"/>
        </w:rPr>
        <w:t>21.6.9.4. Регулятивные универсальные учебные действия способствуют формированию умений:</w:t>
      </w:r>
    </w:p>
    <w:p w:rsidR="00B13AE2" w:rsidRDefault="000E398A">
      <w:pPr>
        <w:numPr>
          <w:ilvl w:val="0"/>
          <w:numId w:val="59"/>
        </w:numPr>
        <w:spacing w:after="0" w:line="240" w:lineRule="auto"/>
        <w:ind w:left="295" w:hanging="295"/>
        <w:jc w:val="both"/>
        <w:rPr>
          <w:rFonts w:ascii="Times New Roman" w:hAnsi="Times New Roman"/>
          <w:sz w:val="24"/>
        </w:rPr>
      </w:pPr>
      <w:r>
        <w:rPr>
          <w:rFonts w:ascii="Times New Roman" w:hAnsi="Times New Roman"/>
          <w:sz w:val="24"/>
        </w:rPr>
        <w:t>понимать и удерживать поставленную учебную задачу, в случае необходимости обращаться за помощью к учителю;</w:t>
      </w:r>
    </w:p>
    <w:p w:rsidR="00B13AE2" w:rsidRDefault="000E398A">
      <w:pPr>
        <w:numPr>
          <w:ilvl w:val="0"/>
          <w:numId w:val="59"/>
        </w:numPr>
        <w:spacing w:after="0" w:line="240" w:lineRule="auto"/>
        <w:ind w:left="295" w:hanging="295"/>
        <w:jc w:val="both"/>
        <w:rPr>
          <w:rFonts w:ascii="Times New Roman" w:hAnsi="Times New Roman"/>
          <w:sz w:val="24"/>
        </w:rPr>
      </w:pPr>
      <w:r>
        <w:rPr>
          <w:rFonts w:ascii="Times New Roman" w:hAnsi="Times New Roman"/>
          <w:sz w:val="24"/>
        </w:rPr>
        <w:t xml:space="preserve">проявлять желание самостоятельно читать, совершенствовать свой навык чтения; </w:t>
      </w:r>
    </w:p>
    <w:p w:rsidR="00B13AE2" w:rsidRDefault="000E398A">
      <w:pPr>
        <w:numPr>
          <w:ilvl w:val="0"/>
          <w:numId w:val="59"/>
        </w:numPr>
        <w:spacing w:after="0" w:line="240" w:lineRule="auto"/>
        <w:ind w:left="295" w:hanging="295"/>
        <w:jc w:val="both"/>
        <w:rPr>
          <w:rFonts w:ascii="Times New Roman" w:hAnsi="Times New Roman"/>
          <w:sz w:val="24"/>
        </w:rPr>
      </w:pPr>
      <w:r>
        <w:rPr>
          <w:rFonts w:ascii="Times New Roman" w:hAnsi="Times New Roman"/>
          <w:sz w:val="24"/>
        </w:rPr>
        <w:t>с помощью учителя оценивать свои успехи (трудности) в освоении читательской деятельности.</w:t>
      </w:r>
    </w:p>
    <w:p w:rsidR="00B13AE2" w:rsidRDefault="000E398A">
      <w:pPr>
        <w:spacing w:after="0" w:line="240" w:lineRule="auto"/>
        <w:jc w:val="both"/>
        <w:rPr>
          <w:rFonts w:ascii="Times New Roman" w:hAnsi="Times New Roman"/>
          <w:sz w:val="24"/>
        </w:rPr>
      </w:pPr>
      <w:r>
        <w:rPr>
          <w:rFonts w:ascii="Times New Roman" w:hAnsi="Times New Roman"/>
          <w:sz w:val="24"/>
        </w:rPr>
        <w:t>21.6.9.5. Совместная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rsidR="00B13AE2" w:rsidRDefault="000E398A">
      <w:pPr>
        <w:spacing w:after="0" w:line="240" w:lineRule="auto"/>
        <w:rPr>
          <w:rFonts w:ascii="Times New Roman" w:hAnsi="Times New Roman"/>
          <w:b/>
          <w:sz w:val="24"/>
        </w:rPr>
      </w:pPr>
      <w:r>
        <w:rPr>
          <w:rFonts w:ascii="Times New Roman" w:hAnsi="Times New Roman"/>
          <w:b/>
          <w:sz w:val="24"/>
        </w:rPr>
        <w:t>21.7. Содержание обучения во 2 классе.</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21.7.1. О нашей Родине. Круг чтения: произведения о Родине (на примере </w:t>
      </w:r>
      <w:r>
        <w:rPr>
          <w:rFonts w:ascii="Times New Roman" w:hAnsi="Times New Roman"/>
          <w:sz w:val="24"/>
        </w:rPr>
        <w:br/>
        <w:t xml:space="preserve">не менее трёх произведений И.С. Никитина, Ф.П. Савинова, А.А. Прокофьева </w:t>
      </w:r>
      <w:r>
        <w:rPr>
          <w:rFonts w:ascii="Times New Roman" w:hAnsi="Times New Roman"/>
          <w:sz w:val="24"/>
        </w:rPr>
        <w:br/>
        <w:t xml:space="preserve">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w:t>
      </w:r>
      <w:r>
        <w:rPr>
          <w:rFonts w:ascii="Times New Roman" w:hAnsi="Times New Roman"/>
          <w:sz w:val="24"/>
        </w:rPr>
        <w:br/>
        <w:t>и идеей произведения. Отражение темы Родины в изобразительном искусстве (пейзажи И.И. Левитана, И.И. Шишкина, В.Д. Поленова и других).</w:t>
      </w:r>
    </w:p>
    <w:p w:rsidR="00B13AE2" w:rsidRDefault="000E398A">
      <w:pPr>
        <w:spacing w:after="0" w:line="240" w:lineRule="auto"/>
        <w:jc w:val="both"/>
        <w:rPr>
          <w:rFonts w:ascii="Times New Roman" w:hAnsi="Times New Roman"/>
          <w:sz w:val="24"/>
        </w:rPr>
      </w:pPr>
      <w:r>
        <w:rPr>
          <w:rFonts w:ascii="Times New Roman" w:hAnsi="Times New Roman"/>
          <w:sz w:val="24"/>
        </w:rPr>
        <w:t>21.7.1.1. Произведения для чтения: И.С. Никитин «Русь», Ф.П. Савинов «Родина», А.А. Прокофьев «Родина» и другие (по выбору).</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21.7.2. Фольклор (устное народное творчество). Произведения малых жанров фольклора (потешки, считалки, пословицы, скороговорки, небылицы, загадки </w:t>
      </w:r>
      <w:r>
        <w:rPr>
          <w:rFonts w:ascii="Times New Roman" w:hAnsi="Times New Roman"/>
          <w:sz w:val="24"/>
        </w:rPr>
        <w:br/>
        <w:t xml:space="preserve">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w:t>
      </w:r>
      <w:r>
        <w:rPr>
          <w:rFonts w:ascii="Times New Roman" w:hAnsi="Times New Roman"/>
          <w:sz w:val="24"/>
        </w:rPr>
        <w:br/>
        <w:t>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21.7.2.1. Произведения для чтения: потешки, считалки, пословицы, скороговорки, загадки, народные </w:t>
      </w:r>
      <w:r>
        <w:rPr>
          <w:rFonts w:ascii="Times New Roman" w:hAnsi="Times New Roman"/>
          <w:sz w:val="24"/>
        </w:rPr>
        <w:lastRenderedPageBreak/>
        <w:t xml:space="preserve">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r>
        <w:rPr>
          <w:rFonts w:ascii="Times New Roman" w:hAnsi="Times New Roman"/>
          <w:sz w:val="24"/>
        </w:rPr>
        <w:br/>
        <w:t>(1-2 произведения) и другие.</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21.7.3. Звуки и краски родной природы в разные времена года. Тема природы </w:t>
      </w:r>
      <w:r>
        <w:rPr>
          <w:rFonts w:ascii="Times New Roman" w:hAnsi="Times New Roman"/>
          <w:sz w:val="24"/>
        </w:rPr>
        <w:br/>
        <w:t xml:space="preserve">в разные времена года (осень, зима, весна, лето) в произведениях литературы </w:t>
      </w:r>
      <w:r>
        <w:rPr>
          <w:rFonts w:ascii="Times New Roman" w:hAnsi="Times New Roman"/>
          <w:sz w:val="24"/>
        </w:rPr>
        <w:br/>
        <w:t>(по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21.7.3.1.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w:t>
      </w:r>
      <w:r>
        <w:rPr>
          <w:rFonts w:ascii="Times New Roman" w:hAnsi="Times New Roman"/>
          <w:sz w:val="24"/>
        </w:rPr>
        <w:br/>
        <w:t xml:space="preserve">И.С. Соколов-Микитов «Зима в лесу», С.А. Есенин «Поёт зима – аукает…», </w:t>
      </w:r>
      <w:r>
        <w:rPr>
          <w:rFonts w:ascii="Times New Roman" w:hAnsi="Times New Roman"/>
          <w:sz w:val="24"/>
        </w:rPr>
        <w:br/>
        <w:t>И.З. Суриков «Лето» и другие.</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21.7.4. О детях и дружбе. Круг чтения: тема дружбы в художественном произведении (расширение круга чтения: не менее четырёх произведений, </w:t>
      </w:r>
      <w:r>
        <w:rPr>
          <w:rFonts w:ascii="Times New Roman" w:hAnsi="Times New Roman"/>
          <w:sz w:val="24"/>
        </w:rPr>
        <w:br/>
        <w:t xml:space="preserve">Н.Н. Носова, В.А. Осеевой, В.Ю. Драгунского, В.В. Лунина и других). Отражение </w:t>
      </w:r>
      <w:r>
        <w:rPr>
          <w:rFonts w:ascii="Times New Roman" w:hAnsi="Times New Roman"/>
          <w:sz w:val="24"/>
        </w:rPr>
        <w:br/>
        <w:t>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21.7.4.1. Произведения для чтения: Л.Н. Толстой «Филиппок», Е.А. Пермяк </w:t>
      </w:r>
      <w:r>
        <w:rPr>
          <w:rFonts w:ascii="Times New Roman" w:hAnsi="Times New Roman"/>
          <w:sz w:val="24"/>
        </w:rPr>
        <w:br/>
        <w:t xml:space="preserve">«Две пословицы», Ю.И. Ермолаев «Два пирожных», В.А. Осеева «Синие листья», </w:t>
      </w:r>
      <w:r>
        <w:rPr>
          <w:rFonts w:ascii="Times New Roman" w:hAnsi="Times New Roman"/>
          <w:sz w:val="24"/>
        </w:rPr>
        <w:br/>
        <w:t>Н.Н. Носов «На горке», «Заплатка», А.Л. Барто «Катя», В.В. Лунин «Я и Вовка», В.Ю. Драгунский «Тайное становится явным» и другие (по выбору).</w:t>
      </w:r>
    </w:p>
    <w:p w:rsidR="00B13AE2" w:rsidRDefault="000E398A">
      <w:pPr>
        <w:spacing w:after="0" w:line="240" w:lineRule="auto"/>
        <w:jc w:val="both"/>
        <w:rPr>
          <w:rFonts w:ascii="Times New Roman" w:hAnsi="Times New Roman"/>
          <w:sz w:val="24"/>
        </w:rPr>
      </w:pPr>
      <w:r>
        <w:rPr>
          <w:rFonts w:ascii="Times New Roman" w:hAnsi="Times New Roman"/>
          <w:sz w:val="24"/>
        </w:rPr>
        <w:t>21.7.5. 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21.7.5.1. Произведения для чтения: народная сказка «Золотая рыбка», </w:t>
      </w:r>
      <w:r>
        <w:rPr>
          <w:rFonts w:ascii="Times New Roman" w:hAnsi="Times New Roman"/>
          <w:sz w:val="24"/>
        </w:rPr>
        <w:br/>
        <w:t xml:space="preserve">А.С. Пушкин «Сказка о рыбаке и рыбке», народная сказка «Морозко», </w:t>
      </w:r>
      <w:r>
        <w:rPr>
          <w:rFonts w:ascii="Times New Roman" w:hAnsi="Times New Roman"/>
          <w:sz w:val="24"/>
        </w:rPr>
        <w:br/>
        <w:t>В.Ф. Одоевский «Мороз Иванович», В.И. Даль «Девочка Снегурочка» и другие.</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21.7.6. О братьях наших меньших. Жанровое многообразие произведений </w:t>
      </w:r>
      <w:r>
        <w:rPr>
          <w:rFonts w:ascii="Times New Roman" w:hAnsi="Times New Roman"/>
          <w:sz w:val="24"/>
        </w:rPr>
        <w:br/>
        <w:t xml:space="preserve">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w:t>
      </w:r>
      <w:r>
        <w:rPr>
          <w:rFonts w:ascii="Times New Roman" w:hAnsi="Times New Roman"/>
          <w:sz w:val="24"/>
        </w:rPr>
        <w:br/>
        <w:t xml:space="preserve">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w:t>
      </w:r>
      <w:r>
        <w:rPr>
          <w:rFonts w:ascii="Times New Roman" w:hAnsi="Times New Roman"/>
          <w:sz w:val="24"/>
        </w:rPr>
        <w:br/>
        <w:t xml:space="preserve">к животным (любовь и забота). Особенности басни как жанра литературы, прозаические и стихотворные басни (на примере произведений И.А. Крылова, </w:t>
      </w:r>
      <w:r>
        <w:rPr>
          <w:rFonts w:ascii="Times New Roman" w:hAnsi="Times New Roman"/>
          <w:sz w:val="24"/>
        </w:rPr>
        <w:br/>
        <w:t xml:space="preserve">Л.Н. Толстого). Мораль басни как нравственный урок (поучение). Знакомство </w:t>
      </w:r>
      <w:r>
        <w:rPr>
          <w:rFonts w:ascii="Times New Roman" w:hAnsi="Times New Roman"/>
          <w:sz w:val="24"/>
        </w:rPr>
        <w:br/>
        <w:t xml:space="preserve">с художниками-иллюстраторами, анималистами (без использования термина): </w:t>
      </w:r>
      <w:r>
        <w:rPr>
          <w:rFonts w:ascii="Times New Roman" w:hAnsi="Times New Roman"/>
          <w:sz w:val="24"/>
        </w:rPr>
        <w:br/>
        <w:t>Е.И. Чарушин, В.В. Бианки.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21.7.6.1. Произведения для чтения: И.А. Крылов «Лебедь, Щука и Рак», </w:t>
      </w:r>
      <w:r>
        <w:rPr>
          <w:rFonts w:ascii="Times New Roman" w:hAnsi="Times New Roman"/>
          <w:sz w:val="24"/>
        </w:rPr>
        <w:br/>
        <w:t xml:space="preserve">Л.Н. Толстой «Лев и мышь», М.М. Пришвин «Ребята и утята», Б.С. Житков «Храбрый утёнок», В.Д. Берестов «Кошкин щенок», В.В. Бианки «Музыкант», </w:t>
      </w:r>
      <w:r>
        <w:rPr>
          <w:rFonts w:ascii="Times New Roman" w:hAnsi="Times New Roman"/>
          <w:sz w:val="24"/>
        </w:rPr>
        <w:br/>
        <w:t xml:space="preserve">Е.И. Чарушин «Страшный рассказ», С.В. Михалков «Мой щенок» и другие </w:t>
      </w:r>
      <w:r>
        <w:rPr>
          <w:rFonts w:ascii="Times New Roman" w:hAnsi="Times New Roman"/>
          <w:sz w:val="24"/>
        </w:rPr>
        <w:br/>
        <w:t>(по выбору).</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21.7.7. О наших близких, о семье. Тема семьи, детства, взаимоотношений взрослых и детей в </w:t>
      </w:r>
      <w:r>
        <w:rPr>
          <w:rFonts w:ascii="Times New Roman" w:hAnsi="Times New Roman"/>
          <w:sz w:val="24"/>
        </w:rPr>
        <w:lastRenderedPageBreak/>
        <w:t xml:space="preserve">творчестве писателей и фольклорных произведениях </w:t>
      </w:r>
      <w:r>
        <w:rPr>
          <w:rFonts w:ascii="Times New Roman" w:hAnsi="Times New Roman"/>
          <w:sz w:val="24"/>
        </w:rPr>
        <w:br/>
        <w:t xml:space="preserve">(по выбору). Отражение нравственных семейных ценностей в произведениях </w:t>
      </w:r>
      <w:r>
        <w:rPr>
          <w:rFonts w:ascii="Times New Roman" w:hAnsi="Times New Roman"/>
          <w:sz w:val="24"/>
        </w:rPr>
        <w:br/>
        <w:t>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21.7.7.1. Произведения для чтения: Л.Н. Толстой «Отец и сыновья», </w:t>
      </w:r>
      <w:r>
        <w:rPr>
          <w:rFonts w:ascii="Times New Roman" w:hAnsi="Times New Roman"/>
          <w:sz w:val="24"/>
        </w:rPr>
        <w:br/>
        <w:t xml:space="preserve">А.А. Плещеев «Песня матери», В.А. Осеева «Сыновья», С.В. Михалков «Быль </w:t>
      </w:r>
      <w:r>
        <w:rPr>
          <w:rFonts w:ascii="Times New Roman" w:hAnsi="Times New Roman"/>
          <w:sz w:val="24"/>
        </w:rPr>
        <w:br/>
        <w:t>для детей», С.А. Баруздин «Салют» и другое (по выбору).</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21.7.8. Зарубежная литература. Круг чтения: литературная (авторская) сказка </w:t>
      </w:r>
      <w:r>
        <w:rPr>
          <w:rFonts w:ascii="Times New Roman" w:hAnsi="Times New Roman"/>
          <w:sz w:val="24"/>
        </w:rPr>
        <w:br/>
        <w:t xml:space="preserve">(не менее двух произведений): зарубежные писатели-сказочники (Ш. Перро, </w:t>
      </w:r>
      <w:r>
        <w:rPr>
          <w:rFonts w:ascii="Times New Roman" w:hAnsi="Times New Roman"/>
          <w:sz w:val="24"/>
        </w:rPr>
        <w:br/>
        <w:t>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21.7.8.1. Произведения для чтения: Ш. Перро «Кот в сапогах», Х.-К. Андерсен </w:t>
      </w:r>
      <w:r>
        <w:rPr>
          <w:rFonts w:ascii="Times New Roman" w:hAnsi="Times New Roman"/>
          <w:sz w:val="24"/>
        </w:rPr>
        <w:br/>
        <w:t>«Пятеро из одного стручка» и другие (по выбору).</w:t>
      </w:r>
    </w:p>
    <w:p w:rsidR="00B13AE2" w:rsidRDefault="000E398A">
      <w:pPr>
        <w:spacing w:after="0" w:line="240" w:lineRule="auto"/>
        <w:jc w:val="both"/>
        <w:rPr>
          <w:rFonts w:ascii="Times New Roman" w:hAnsi="Times New Roman"/>
          <w:sz w:val="24"/>
        </w:rPr>
      </w:pPr>
      <w:r>
        <w:rPr>
          <w:rFonts w:ascii="Times New Roman" w:hAnsi="Times New Roman"/>
          <w:sz w:val="24"/>
        </w:rPr>
        <w:t>21.7.9.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21.7.10. Изучение литературного чтения во 2 классе способствует освоению </w:t>
      </w:r>
      <w:r>
        <w:rPr>
          <w:rFonts w:ascii="Times New Roman" w:hAnsi="Times New Roman"/>
          <w:sz w:val="24"/>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13AE2" w:rsidRDefault="000E398A">
      <w:pPr>
        <w:spacing w:after="0" w:line="240" w:lineRule="auto"/>
        <w:jc w:val="both"/>
        <w:rPr>
          <w:rFonts w:ascii="Times New Roman" w:hAnsi="Times New Roman"/>
          <w:sz w:val="24"/>
        </w:rPr>
      </w:pPr>
      <w:r>
        <w:rPr>
          <w:rFonts w:ascii="Times New Roman" w:hAnsi="Times New Roman"/>
          <w:sz w:val="24"/>
        </w:rPr>
        <w:t>21.7.10.1.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13AE2" w:rsidRDefault="000E398A">
      <w:pPr>
        <w:numPr>
          <w:ilvl w:val="0"/>
          <w:numId w:val="60"/>
        </w:numPr>
        <w:spacing w:after="0" w:line="240" w:lineRule="auto"/>
        <w:ind w:left="284" w:hanging="284"/>
        <w:jc w:val="both"/>
        <w:rPr>
          <w:rFonts w:ascii="Times New Roman" w:hAnsi="Times New Roman"/>
          <w:sz w:val="24"/>
        </w:rPr>
      </w:pPr>
      <w:r>
        <w:rPr>
          <w:rFonts w:ascii="Times New Roman" w:hAnsi="Times New Roman"/>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B13AE2" w:rsidRDefault="000E398A">
      <w:pPr>
        <w:numPr>
          <w:ilvl w:val="0"/>
          <w:numId w:val="60"/>
        </w:numPr>
        <w:spacing w:after="0" w:line="240" w:lineRule="auto"/>
        <w:ind w:left="284" w:hanging="284"/>
        <w:jc w:val="both"/>
        <w:rPr>
          <w:rFonts w:ascii="Times New Roman" w:hAnsi="Times New Roman"/>
          <w:sz w:val="24"/>
        </w:rPr>
      </w:pPr>
      <w:r>
        <w:rPr>
          <w:rFonts w:ascii="Times New Roman" w:hAnsi="Times New Roman"/>
          <w:sz w:val="24"/>
        </w:rPr>
        <w:t xml:space="preserve">сравнивать и группировать различные произведения по теме (о Родине, </w:t>
      </w:r>
      <w:r>
        <w:rPr>
          <w:rFonts w:ascii="Times New Roman" w:hAnsi="Times New Roman"/>
          <w:sz w:val="24"/>
        </w:rPr>
        <w:br/>
        <w:t xml:space="preserve">о родной природе, о детях, о животных, о семье, о чудесах и превращениях), </w:t>
      </w:r>
      <w:r>
        <w:rPr>
          <w:rFonts w:ascii="Times New Roman" w:hAnsi="Times New Roman"/>
          <w:sz w:val="24"/>
        </w:rPr>
        <w:br/>
        <w:t xml:space="preserve">по жанрам (произведения устного народного творчества, сказка (фольклорная </w:t>
      </w:r>
      <w:r>
        <w:rPr>
          <w:rFonts w:ascii="Times New Roman" w:hAnsi="Times New Roman"/>
          <w:sz w:val="24"/>
        </w:rPr>
        <w:br/>
        <w:t>и литературная), рассказ, басня, стихотворение);</w:t>
      </w:r>
    </w:p>
    <w:p w:rsidR="00B13AE2" w:rsidRDefault="000E398A">
      <w:pPr>
        <w:numPr>
          <w:ilvl w:val="0"/>
          <w:numId w:val="60"/>
        </w:numPr>
        <w:spacing w:after="0" w:line="240" w:lineRule="auto"/>
        <w:ind w:left="284" w:hanging="284"/>
        <w:jc w:val="both"/>
        <w:rPr>
          <w:rFonts w:ascii="Times New Roman" w:hAnsi="Times New Roman"/>
          <w:sz w:val="24"/>
        </w:rPr>
      </w:pPr>
      <w:r>
        <w:rPr>
          <w:rFonts w:ascii="Times New Roman" w:hAnsi="Times New Roman"/>
          <w:sz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B13AE2" w:rsidRDefault="000E398A">
      <w:pPr>
        <w:numPr>
          <w:ilvl w:val="0"/>
          <w:numId w:val="60"/>
        </w:numPr>
        <w:spacing w:after="0" w:line="240" w:lineRule="auto"/>
        <w:ind w:left="284" w:hanging="284"/>
        <w:jc w:val="both"/>
        <w:rPr>
          <w:rFonts w:ascii="Times New Roman" w:hAnsi="Times New Roman"/>
          <w:sz w:val="24"/>
        </w:rPr>
      </w:pPr>
      <w:r>
        <w:rPr>
          <w:rFonts w:ascii="Times New Roman" w:hAnsi="Times New Roman"/>
          <w:sz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B13AE2" w:rsidRDefault="000E398A">
      <w:pPr>
        <w:numPr>
          <w:ilvl w:val="0"/>
          <w:numId w:val="60"/>
        </w:numPr>
        <w:spacing w:after="0" w:line="240" w:lineRule="auto"/>
        <w:ind w:left="284" w:hanging="284"/>
        <w:jc w:val="both"/>
        <w:rPr>
          <w:rFonts w:ascii="Times New Roman" w:hAnsi="Times New Roman"/>
          <w:sz w:val="24"/>
        </w:rPr>
      </w:pPr>
      <w:r>
        <w:rPr>
          <w:rFonts w:ascii="Times New Roman" w:hAnsi="Times New Roman"/>
          <w:sz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B13AE2" w:rsidRDefault="000E398A">
      <w:pPr>
        <w:spacing w:after="0" w:line="240" w:lineRule="auto"/>
        <w:jc w:val="both"/>
        <w:rPr>
          <w:rFonts w:ascii="Times New Roman" w:hAnsi="Times New Roman"/>
          <w:sz w:val="24"/>
        </w:rPr>
      </w:pPr>
      <w:r>
        <w:rPr>
          <w:rFonts w:ascii="Times New Roman" w:hAnsi="Times New Roman"/>
          <w:sz w:val="24"/>
        </w:rPr>
        <w:t>21.7.10.2. Работа с информацией как часть познавательных универсальных учебных действий способствует формированию умений:</w:t>
      </w:r>
    </w:p>
    <w:p w:rsidR="00B13AE2" w:rsidRDefault="000E398A">
      <w:pPr>
        <w:numPr>
          <w:ilvl w:val="0"/>
          <w:numId w:val="61"/>
        </w:numPr>
        <w:spacing w:after="0" w:line="240" w:lineRule="auto"/>
        <w:ind w:left="295" w:hanging="295"/>
        <w:jc w:val="both"/>
        <w:rPr>
          <w:rFonts w:ascii="Times New Roman" w:hAnsi="Times New Roman"/>
          <w:sz w:val="24"/>
        </w:rPr>
      </w:pPr>
      <w:r>
        <w:rPr>
          <w:rFonts w:ascii="Times New Roman" w:hAnsi="Times New Roman"/>
          <w:sz w:val="24"/>
        </w:rPr>
        <w:t>соотносить иллюстрации с текстом произведения;</w:t>
      </w:r>
    </w:p>
    <w:p w:rsidR="00B13AE2" w:rsidRDefault="000E398A">
      <w:pPr>
        <w:numPr>
          <w:ilvl w:val="0"/>
          <w:numId w:val="61"/>
        </w:numPr>
        <w:spacing w:after="0" w:line="240" w:lineRule="auto"/>
        <w:ind w:left="295" w:hanging="295"/>
        <w:jc w:val="both"/>
        <w:rPr>
          <w:rFonts w:ascii="Times New Roman" w:hAnsi="Times New Roman"/>
          <w:sz w:val="24"/>
        </w:rPr>
      </w:pPr>
      <w:r>
        <w:rPr>
          <w:rFonts w:ascii="Times New Roman" w:hAnsi="Times New Roman"/>
          <w:sz w:val="24"/>
        </w:rPr>
        <w:t>ориентироваться в содержании книги, каталоге, выбирать книгу по автору, каталогу на основе рекомендованного списка;</w:t>
      </w:r>
    </w:p>
    <w:p w:rsidR="00B13AE2" w:rsidRDefault="000E398A">
      <w:pPr>
        <w:numPr>
          <w:ilvl w:val="0"/>
          <w:numId w:val="61"/>
        </w:numPr>
        <w:spacing w:after="0" w:line="240" w:lineRule="auto"/>
        <w:ind w:left="295" w:hanging="295"/>
        <w:jc w:val="both"/>
        <w:rPr>
          <w:rFonts w:ascii="Times New Roman" w:hAnsi="Times New Roman"/>
          <w:sz w:val="24"/>
        </w:rPr>
      </w:pPr>
      <w:r>
        <w:rPr>
          <w:rFonts w:ascii="Times New Roman" w:hAnsi="Times New Roman"/>
          <w:sz w:val="24"/>
        </w:rPr>
        <w:t>по информации, представленной в оглавлении, в иллюстрациях предполагать тему и содержание книги;</w:t>
      </w:r>
    </w:p>
    <w:p w:rsidR="00B13AE2" w:rsidRDefault="000E398A">
      <w:pPr>
        <w:numPr>
          <w:ilvl w:val="0"/>
          <w:numId w:val="61"/>
        </w:numPr>
        <w:spacing w:after="0" w:line="240" w:lineRule="auto"/>
        <w:ind w:left="295" w:hanging="295"/>
        <w:jc w:val="both"/>
        <w:rPr>
          <w:rFonts w:ascii="Times New Roman" w:hAnsi="Times New Roman"/>
          <w:sz w:val="24"/>
        </w:rPr>
      </w:pPr>
      <w:r>
        <w:rPr>
          <w:rFonts w:ascii="Times New Roman" w:hAnsi="Times New Roman"/>
          <w:sz w:val="24"/>
        </w:rPr>
        <w:t>пользоваться словарями для уточнения значения незнакомого слова.</w:t>
      </w:r>
    </w:p>
    <w:p w:rsidR="00B13AE2" w:rsidRDefault="000E398A">
      <w:pPr>
        <w:spacing w:after="0" w:line="240" w:lineRule="auto"/>
        <w:jc w:val="both"/>
        <w:rPr>
          <w:rFonts w:ascii="Times New Roman" w:hAnsi="Times New Roman"/>
          <w:sz w:val="24"/>
        </w:rPr>
      </w:pPr>
      <w:r>
        <w:rPr>
          <w:rFonts w:ascii="Times New Roman" w:hAnsi="Times New Roman"/>
          <w:sz w:val="24"/>
        </w:rPr>
        <w:t>21.7.10.3. Коммуникативные универсальные учебные действия способствуют формированию умений:</w:t>
      </w:r>
    </w:p>
    <w:p w:rsidR="00B13AE2" w:rsidRDefault="000E398A">
      <w:pPr>
        <w:numPr>
          <w:ilvl w:val="0"/>
          <w:numId w:val="61"/>
        </w:numPr>
        <w:spacing w:after="0" w:line="240" w:lineRule="auto"/>
        <w:ind w:left="295" w:hanging="295"/>
        <w:jc w:val="both"/>
        <w:rPr>
          <w:rFonts w:ascii="Times New Roman" w:hAnsi="Times New Roman"/>
          <w:sz w:val="24"/>
        </w:rPr>
      </w:pPr>
      <w:r>
        <w:rPr>
          <w:rFonts w:ascii="Times New Roman" w:hAnsi="Times New Roman"/>
          <w:sz w:val="24"/>
        </w:rPr>
        <w:t xml:space="preserve">участвовать в диалоге: отвечать на вопросы, кратко объяснять свои ответы, дополнять ответы других участников, составлять свои вопросы и высказывания </w:t>
      </w:r>
      <w:r>
        <w:rPr>
          <w:rFonts w:ascii="Times New Roman" w:hAnsi="Times New Roman"/>
          <w:sz w:val="24"/>
        </w:rPr>
        <w:br/>
      </w:r>
      <w:r>
        <w:rPr>
          <w:rFonts w:ascii="Times New Roman" w:hAnsi="Times New Roman"/>
          <w:sz w:val="24"/>
        </w:rPr>
        <w:lastRenderedPageBreak/>
        <w:t>на заданную тему;</w:t>
      </w:r>
    </w:p>
    <w:p w:rsidR="00B13AE2" w:rsidRDefault="000E398A">
      <w:pPr>
        <w:numPr>
          <w:ilvl w:val="0"/>
          <w:numId w:val="61"/>
        </w:numPr>
        <w:spacing w:after="0" w:line="240" w:lineRule="auto"/>
        <w:ind w:left="295" w:hanging="295"/>
        <w:jc w:val="both"/>
        <w:rPr>
          <w:rFonts w:ascii="Times New Roman" w:hAnsi="Times New Roman"/>
          <w:sz w:val="24"/>
        </w:rPr>
      </w:pPr>
      <w:r>
        <w:rPr>
          <w:rFonts w:ascii="Times New Roman" w:hAnsi="Times New Roman"/>
          <w:sz w:val="24"/>
        </w:rPr>
        <w:t>пересказывать подробно и выборочно прочитанное произведение;</w:t>
      </w:r>
    </w:p>
    <w:p w:rsidR="00B13AE2" w:rsidRDefault="000E398A">
      <w:pPr>
        <w:numPr>
          <w:ilvl w:val="0"/>
          <w:numId w:val="61"/>
        </w:numPr>
        <w:spacing w:after="0" w:line="240" w:lineRule="auto"/>
        <w:ind w:left="295" w:hanging="295"/>
        <w:jc w:val="both"/>
        <w:rPr>
          <w:rFonts w:ascii="Times New Roman" w:hAnsi="Times New Roman"/>
          <w:sz w:val="24"/>
        </w:rPr>
      </w:pPr>
      <w:r>
        <w:rPr>
          <w:rFonts w:ascii="Times New Roman" w:hAnsi="Times New Roman"/>
          <w:sz w:val="24"/>
        </w:rPr>
        <w:t>обсуждать (в парах, группах) содержание текста, формулировать (устно) простые выводы на основе прочитанного (прослушанного) произведения;</w:t>
      </w:r>
    </w:p>
    <w:p w:rsidR="00B13AE2" w:rsidRDefault="000E398A">
      <w:pPr>
        <w:numPr>
          <w:ilvl w:val="0"/>
          <w:numId w:val="61"/>
        </w:numPr>
        <w:spacing w:after="0" w:line="240" w:lineRule="auto"/>
        <w:ind w:left="295" w:hanging="295"/>
        <w:jc w:val="both"/>
        <w:rPr>
          <w:rFonts w:ascii="Times New Roman" w:hAnsi="Times New Roman"/>
          <w:sz w:val="24"/>
        </w:rPr>
      </w:pPr>
      <w:r>
        <w:rPr>
          <w:rFonts w:ascii="Times New Roman" w:hAnsi="Times New Roman"/>
          <w:sz w:val="24"/>
        </w:rPr>
        <w:t>описывать (устно) картины природы;</w:t>
      </w:r>
    </w:p>
    <w:p w:rsidR="00B13AE2" w:rsidRDefault="000E398A">
      <w:pPr>
        <w:numPr>
          <w:ilvl w:val="0"/>
          <w:numId w:val="61"/>
        </w:numPr>
        <w:spacing w:after="0" w:line="240" w:lineRule="auto"/>
        <w:ind w:left="295" w:hanging="295"/>
        <w:jc w:val="both"/>
        <w:rPr>
          <w:rFonts w:ascii="Times New Roman" w:hAnsi="Times New Roman"/>
          <w:sz w:val="24"/>
        </w:rPr>
      </w:pPr>
      <w:r>
        <w:rPr>
          <w:rFonts w:ascii="Times New Roman" w:hAnsi="Times New Roman"/>
          <w:sz w:val="24"/>
        </w:rPr>
        <w:t>сочинять по аналогии с прочитанным загадки, рассказы, небольшие сказки;</w:t>
      </w:r>
    </w:p>
    <w:p w:rsidR="00B13AE2" w:rsidRDefault="000E398A">
      <w:pPr>
        <w:numPr>
          <w:ilvl w:val="0"/>
          <w:numId w:val="61"/>
        </w:numPr>
        <w:spacing w:after="0" w:line="240" w:lineRule="auto"/>
        <w:ind w:left="295" w:hanging="295"/>
        <w:jc w:val="both"/>
        <w:rPr>
          <w:rFonts w:ascii="Times New Roman" w:hAnsi="Times New Roman"/>
          <w:sz w:val="24"/>
        </w:rPr>
      </w:pPr>
      <w:r>
        <w:rPr>
          <w:rFonts w:ascii="Times New Roman" w:hAnsi="Times New Roman"/>
          <w:sz w:val="24"/>
        </w:rPr>
        <w:t>участвовать в инсценировках и драматизации отрывков из художественных произведений.</w:t>
      </w:r>
    </w:p>
    <w:p w:rsidR="00B13AE2" w:rsidRDefault="000E398A">
      <w:pPr>
        <w:spacing w:after="0" w:line="240" w:lineRule="auto"/>
        <w:jc w:val="both"/>
        <w:rPr>
          <w:rFonts w:ascii="Times New Roman" w:hAnsi="Times New Roman"/>
          <w:sz w:val="24"/>
        </w:rPr>
      </w:pPr>
      <w:r>
        <w:rPr>
          <w:rFonts w:ascii="Times New Roman" w:hAnsi="Times New Roman"/>
          <w:sz w:val="24"/>
        </w:rPr>
        <w:t>21.7.10.4. Регулятивные универсальные учебные действия способствуют формированию умений:</w:t>
      </w:r>
    </w:p>
    <w:p w:rsidR="00B13AE2" w:rsidRDefault="000E398A">
      <w:pPr>
        <w:numPr>
          <w:ilvl w:val="0"/>
          <w:numId w:val="62"/>
        </w:numPr>
        <w:spacing w:after="0" w:line="240" w:lineRule="auto"/>
        <w:ind w:left="284" w:hanging="284"/>
        <w:jc w:val="both"/>
        <w:rPr>
          <w:rFonts w:ascii="Times New Roman" w:hAnsi="Times New Roman"/>
          <w:sz w:val="24"/>
        </w:rPr>
      </w:pPr>
      <w:r>
        <w:rPr>
          <w:rFonts w:ascii="Times New Roman" w:hAnsi="Times New Roman"/>
          <w:sz w:val="24"/>
        </w:rPr>
        <w:t>оценивать своё эмоциональное состояние, возникшее при прочтении (слушании) произведения;</w:t>
      </w:r>
    </w:p>
    <w:p w:rsidR="00B13AE2" w:rsidRDefault="000E398A">
      <w:pPr>
        <w:numPr>
          <w:ilvl w:val="0"/>
          <w:numId w:val="62"/>
        </w:numPr>
        <w:spacing w:after="0" w:line="240" w:lineRule="auto"/>
        <w:ind w:left="284" w:hanging="284"/>
        <w:jc w:val="both"/>
        <w:rPr>
          <w:rFonts w:ascii="Times New Roman" w:hAnsi="Times New Roman"/>
          <w:sz w:val="24"/>
        </w:rPr>
      </w:pPr>
      <w:r>
        <w:rPr>
          <w:rFonts w:ascii="Times New Roman" w:hAnsi="Times New Roman"/>
          <w:sz w:val="24"/>
        </w:rPr>
        <w:t>удерживать в памяти последовательность событий прослушанного (прочитанного) текста;</w:t>
      </w:r>
    </w:p>
    <w:p w:rsidR="00B13AE2" w:rsidRDefault="000E398A">
      <w:pPr>
        <w:numPr>
          <w:ilvl w:val="0"/>
          <w:numId w:val="62"/>
        </w:numPr>
        <w:spacing w:after="0" w:line="240" w:lineRule="auto"/>
        <w:ind w:left="284" w:hanging="284"/>
        <w:jc w:val="both"/>
        <w:rPr>
          <w:rFonts w:ascii="Times New Roman" w:hAnsi="Times New Roman"/>
          <w:sz w:val="24"/>
        </w:rPr>
      </w:pPr>
      <w:r>
        <w:rPr>
          <w:rFonts w:ascii="Times New Roman" w:hAnsi="Times New Roman"/>
          <w:sz w:val="24"/>
        </w:rPr>
        <w:t>контролировать выполнение поставленной учебной задачи при чтении</w:t>
      </w:r>
      <w:r>
        <w:rPr>
          <w:rFonts w:ascii="Times New Roman" w:hAnsi="Times New Roman"/>
          <w:sz w:val="24"/>
        </w:rPr>
        <w:br/>
        <w:t>(слушании) произведения;</w:t>
      </w:r>
    </w:p>
    <w:p w:rsidR="00B13AE2" w:rsidRDefault="000E398A">
      <w:pPr>
        <w:numPr>
          <w:ilvl w:val="0"/>
          <w:numId w:val="62"/>
        </w:numPr>
        <w:spacing w:after="0" w:line="240" w:lineRule="auto"/>
        <w:ind w:left="284" w:hanging="284"/>
        <w:jc w:val="both"/>
        <w:rPr>
          <w:rFonts w:ascii="Times New Roman" w:hAnsi="Times New Roman"/>
          <w:sz w:val="24"/>
        </w:rPr>
      </w:pPr>
      <w:r>
        <w:rPr>
          <w:rFonts w:ascii="Times New Roman" w:hAnsi="Times New Roman"/>
          <w:sz w:val="24"/>
        </w:rPr>
        <w:t>проверять (по образцу) выполнение поставленной учебной задачи.</w:t>
      </w:r>
    </w:p>
    <w:p w:rsidR="00B13AE2" w:rsidRDefault="000E398A">
      <w:pPr>
        <w:spacing w:after="0" w:line="240" w:lineRule="auto"/>
        <w:jc w:val="both"/>
        <w:rPr>
          <w:rFonts w:ascii="Times New Roman" w:hAnsi="Times New Roman"/>
          <w:sz w:val="24"/>
        </w:rPr>
      </w:pPr>
      <w:r>
        <w:rPr>
          <w:rFonts w:ascii="Times New Roman" w:hAnsi="Times New Roman"/>
          <w:sz w:val="24"/>
        </w:rPr>
        <w:t>21.7.10.5. Совместная деятельность способствует формированию умений:</w:t>
      </w:r>
    </w:p>
    <w:p w:rsidR="00B13AE2" w:rsidRDefault="000E398A">
      <w:pPr>
        <w:numPr>
          <w:ilvl w:val="0"/>
          <w:numId w:val="63"/>
        </w:numPr>
        <w:spacing w:after="0" w:line="240" w:lineRule="auto"/>
        <w:ind w:left="284" w:hanging="284"/>
        <w:jc w:val="both"/>
        <w:rPr>
          <w:rFonts w:ascii="Times New Roman" w:hAnsi="Times New Roman"/>
          <w:sz w:val="24"/>
        </w:rPr>
      </w:pPr>
      <w:r>
        <w:rPr>
          <w:rFonts w:ascii="Times New Roman" w:hAnsi="Times New Roman"/>
          <w:sz w:val="24"/>
        </w:rPr>
        <w:t>выбирать себе партнёров по совместной деятельности;</w:t>
      </w:r>
    </w:p>
    <w:p w:rsidR="00B13AE2" w:rsidRDefault="000E398A">
      <w:pPr>
        <w:numPr>
          <w:ilvl w:val="0"/>
          <w:numId w:val="63"/>
        </w:numPr>
        <w:spacing w:after="0" w:line="240" w:lineRule="auto"/>
        <w:ind w:left="284" w:hanging="284"/>
        <w:jc w:val="both"/>
        <w:rPr>
          <w:rFonts w:ascii="Times New Roman" w:hAnsi="Times New Roman"/>
          <w:sz w:val="24"/>
        </w:rPr>
      </w:pPr>
      <w:r>
        <w:rPr>
          <w:rFonts w:ascii="Times New Roman" w:hAnsi="Times New Roman"/>
          <w:sz w:val="24"/>
        </w:rPr>
        <w:t>распределять работу, договариваться, приходить к общему решению, отвечать за общий результат работы.</w:t>
      </w:r>
    </w:p>
    <w:p w:rsidR="00B13AE2" w:rsidRDefault="000E398A">
      <w:pPr>
        <w:spacing w:after="0" w:line="240" w:lineRule="auto"/>
        <w:rPr>
          <w:rFonts w:ascii="Times New Roman" w:hAnsi="Times New Roman"/>
          <w:b/>
          <w:sz w:val="24"/>
        </w:rPr>
      </w:pPr>
      <w:r>
        <w:rPr>
          <w:rFonts w:ascii="Times New Roman" w:hAnsi="Times New Roman"/>
          <w:b/>
          <w:sz w:val="24"/>
        </w:rPr>
        <w:t>21.8. Содержание обучения в 3 классе.</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21.8.1. 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w:t>
      </w:r>
      <w:r>
        <w:rPr>
          <w:rFonts w:ascii="Times New Roman" w:hAnsi="Times New Roman"/>
          <w:sz w:val="24"/>
        </w:rPr>
        <w:br/>
        <w:t xml:space="preserve">и особенности заголовка произведения. Репродукции картин как иллюстрации </w:t>
      </w:r>
      <w:r>
        <w:rPr>
          <w:rFonts w:ascii="Times New Roman" w:hAnsi="Times New Roman"/>
          <w:sz w:val="24"/>
        </w:rPr>
        <w:br/>
        <w:t>к произведениям о Родине. Использование средств выразительности при чтении вслух: интонация, темп, ритм, логические ударения.</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21.8.1.1. Произведения для чтения: К.Д. Ушинский «Наше отечество», </w:t>
      </w:r>
      <w:r>
        <w:rPr>
          <w:rFonts w:ascii="Times New Roman" w:hAnsi="Times New Roman"/>
          <w:sz w:val="24"/>
        </w:rPr>
        <w:br/>
        <w:t>М.М. Пришвин «Моя Родина», С.А. Васильев «Россия», Н.П. Кончаловская «Наша древняя столица» (отрывки) и другое (по выбору).</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21.8.2. Фольклор (устное народное творчество). Круг чтения: малые жанры фольклора (пословицы, потешки, считалки, небылицы, скороговорки, загадки, </w:t>
      </w:r>
      <w:r>
        <w:rPr>
          <w:rFonts w:ascii="Times New Roman" w:hAnsi="Times New Roman"/>
          <w:sz w:val="24"/>
        </w:rPr>
        <w:br/>
        <w:t xml:space="preserve">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w:t>
      </w:r>
      <w:r>
        <w:rPr>
          <w:rFonts w:ascii="Times New Roman" w:hAnsi="Times New Roman"/>
          <w:sz w:val="24"/>
        </w:rPr>
        <w:br/>
        <w:t>и поговорок, крылатых выражений. Нравственные ценности в фольклорных произведениях народов России.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21.8.3. Фольклорная сказка как отражение общечеловеческих ценностей </w:t>
      </w:r>
      <w:r>
        <w:rPr>
          <w:rFonts w:ascii="Times New Roman" w:hAnsi="Times New Roman"/>
          <w:sz w:val="24"/>
        </w:rPr>
        <w:br/>
        <w:t>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21.8.4.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w:t>
      </w:r>
      <w:r>
        <w:rPr>
          <w:rFonts w:ascii="Times New Roman" w:hAnsi="Times New Roman"/>
          <w:sz w:val="24"/>
        </w:rPr>
        <w:br/>
        <w:t xml:space="preserve">их особенности (тема, язык). Язык былин, устаревшие слова, их место в былине </w:t>
      </w:r>
      <w:r>
        <w:rPr>
          <w:rFonts w:ascii="Times New Roman" w:hAnsi="Times New Roman"/>
          <w:sz w:val="24"/>
        </w:rPr>
        <w:br/>
        <w:t xml:space="preserve">и представление в современной лексике. Репродукции картин как иллюстрации </w:t>
      </w:r>
      <w:r>
        <w:rPr>
          <w:rFonts w:ascii="Times New Roman" w:hAnsi="Times New Roman"/>
          <w:sz w:val="24"/>
        </w:rPr>
        <w:br/>
        <w:t>к эпизодам фольклорного произведения.</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21.8.4.1. Произведения для чтения: малые жанры фольклора, русская народная сказка «Иван-царевич и серый волк», былина об Илье Муромце и другие </w:t>
      </w:r>
      <w:r>
        <w:rPr>
          <w:rFonts w:ascii="Times New Roman" w:hAnsi="Times New Roman"/>
          <w:sz w:val="24"/>
        </w:rPr>
        <w:br/>
      </w:r>
      <w:r>
        <w:rPr>
          <w:rFonts w:ascii="Times New Roman" w:hAnsi="Times New Roman"/>
          <w:sz w:val="24"/>
        </w:rPr>
        <w:lastRenderedPageBreak/>
        <w:t>(по выбору).</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21.8.5. 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w:t>
      </w:r>
      <w:r>
        <w:rPr>
          <w:rFonts w:ascii="Times New Roman" w:hAnsi="Times New Roman"/>
          <w:sz w:val="24"/>
        </w:rPr>
        <w:br/>
        <w:t xml:space="preserve">А.С. Пушкина в стихах (по выбору, например, «Сказка о царе Салтане, о сыне </w:t>
      </w:r>
      <w:r>
        <w:rPr>
          <w:rFonts w:ascii="Times New Roman" w:hAnsi="Times New Roman"/>
          <w:sz w:val="24"/>
        </w:rPr>
        <w:br/>
        <w:t>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21.8.5.1. Произведения для чтения: А.С. Пушкин «Сказка о царе Салтане, </w:t>
      </w:r>
      <w:r>
        <w:rPr>
          <w:rFonts w:ascii="Times New Roman" w:hAnsi="Times New Roman"/>
          <w:sz w:val="24"/>
        </w:rPr>
        <w:br/>
        <w:t xml:space="preserve">о сыне его славном и могучем богатыре князе Гвидоне Салтановиче и о прекрасной царевне Лебеди», «В тот год осенняя погода…», «Опрятней модного паркета…» </w:t>
      </w:r>
      <w:r>
        <w:rPr>
          <w:rFonts w:ascii="Times New Roman" w:hAnsi="Times New Roman"/>
          <w:sz w:val="24"/>
        </w:rPr>
        <w:br/>
        <w:t>и другие (по выбору).</w:t>
      </w:r>
    </w:p>
    <w:p w:rsidR="00B13AE2" w:rsidRDefault="000E398A">
      <w:pPr>
        <w:spacing w:after="0" w:line="240" w:lineRule="auto"/>
        <w:jc w:val="both"/>
        <w:rPr>
          <w:rFonts w:ascii="Times New Roman" w:hAnsi="Times New Roman"/>
          <w:sz w:val="24"/>
        </w:rPr>
      </w:pPr>
      <w:r>
        <w:rPr>
          <w:rFonts w:ascii="Times New Roman" w:hAnsi="Times New Roman"/>
          <w:sz w:val="24"/>
        </w:rPr>
        <w:t>21.8.6. 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21.8.6.1. Произведения для чтения: И.А. Крылов «Ворона и Лисица», «Лисица </w:t>
      </w:r>
      <w:r>
        <w:rPr>
          <w:rFonts w:ascii="Times New Roman" w:hAnsi="Times New Roman"/>
          <w:sz w:val="24"/>
        </w:rPr>
        <w:br/>
        <w:t>и виноград», «Мартышка и очки» и другие (по выбору).</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21.8.7. 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w:t>
      </w:r>
      <w:r>
        <w:rPr>
          <w:rFonts w:ascii="Times New Roman" w:hAnsi="Times New Roman"/>
          <w:sz w:val="24"/>
        </w:rPr>
        <w:br/>
        <w:t xml:space="preserve">Ф.И. Тютчев, А.А. Фет, А.Н. Майков, Н.А. Некрасов, А.А. Блок, С.А. Есенин, </w:t>
      </w:r>
      <w:r>
        <w:rPr>
          <w:rFonts w:ascii="Times New Roman" w:hAnsi="Times New Roman"/>
          <w:sz w:val="24"/>
        </w:rPr>
        <w:br/>
        <w:t>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21.8.7.1. Произведения для чтения: Ф.И. Тютчев «Есть в осени первоначальной…», А.А. Фет «Кот поёт, глаза прищуря», «Мама! Глянь-ка </w:t>
      </w:r>
      <w:r>
        <w:rPr>
          <w:rFonts w:ascii="Times New Roman" w:hAnsi="Times New Roman"/>
          <w:sz w:val="24"/>
        </w:rPr>
        <w:br/>
        <w:t xml:space="preserve">из окошка…», А.Н. Майков «Осень», С.А. Есенин «Берёза», Н.А. Некрасов «Железная дорога» (отрывок), А.А. Блок «Ворона», И.А. Бунин «Первый снег» </w:t>
      </w:r>
      <w:r>
        <w:rPr>
          <w:rFonts w:ascii="Times New Roman" w:hAnsi="Times New Roman"/>
          <w:sz w:val="24"/>
        </w:rPr>
        <w:br/>
        <w:t>и другие (по выбору).</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21.8.8. Творчество Л.Н. Толстого. Жанровое многообразие произведений </w:t>
      </w:r>
      <w:r>
        <w:rPr>
          <w:rFonts w:ascii="Times New Roman" w:hAnsi="Times New Roman"/>
          <w:sz w:val="24"/>
        </w:rPr>
        <w:br/>
        <w:t>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B13AE2" w:rsidRDefault="000E398A">
      <w:pPr>
        <w:spacing w:after="0" w:line="240" w:lineRule="auto"/>
        <w:jc w:val="both"/>
        <w:rPr>
          <w:rFonts w:ascii="Times New Roman" w:hAnsi="Times New Roman"/>
          <w:sz w:val="24"/>
        </w:rPr>
      </w:pPr>
      <w:r>
        <w:rPr>
          <w:rFonts w:ascii="Times New Roman" w:hAnsi="Times New Roman"/>
          <w:sz w:val="24"/>
        </w:rPr>
        <w:t>21.8.8.1. Произведения для чтения: Л.Н. Толстой «Лебеди», «Зайцы», «Прыжок», «Акула» и другие.</w:t>
      </w:r>
    </w:p>
    <w:p w:rsidR="00B13AE2" w:rsidRDefault="000E398A">
      <w:pPr>
        <w:spacing w:after="0" w:line="240" w:lineRule="auto"/>
        <w:jc w:val="both"/>
        <w:rPr>
          <w:rFonts w:ascii="Times New Roman" w:hAnsi="Times New Roman"/>
          <w:sz w:val="24"/>
        </w:rPr>
      </w:pPr>
      <w:r>
        <w:rPr>
          <w:rFonts w:ascii="Times New Roman" w:hAnsi="Times New Roman"/>
          <w:sz w:val="24"/>
        </w:rPr>
        <w:t>21.8.9. 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21.8.9.1. Произведения для чтения: В.М. Гаршин «Лягушка-путешественница», И.С. Соколов-Микитов «Листопадничек», М. Горький «Случай </w:t>
      </w:r>
      <w:r>
        <w:rPr>
          <w:rFonts w:ascii="Times New Roman" w:hAnsi="Times New Roman"/>
          <w:sz w:val="24"/>
        </w:rPr>
        <w:br/>
        <w:t>с Евсейкой» и другие (по выбору).</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21.8.10. Произведения о взаимоотношениях человека и животных. Человек </w:t>
      </w:r>
      <w:r>
        <w:rPr>
          <w:rFonts w:ascii="Times New Roman" w:hAnsi="Times New Roman"/>
          <w:sz w:val="24"/>
        </w:rPr>
        <w:br/>
        <w:t xml:space="preserve">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w:t>
      </w:r>
      <w:r>
        <w:rPr>
          <w:rFonts w:ascii="Times New Roman" w:hAnsi="Times New Roman"/>
          <w:sz w:val="24"/>
        </w:rPr>
        <w:lastRenderedPageBreak/>
        <w:t>Пришвина, Б.С. Житкова. Особенности рассказа: тема, герои, реальность событий, композиция, объекты описания (портрет героя, описание интерьера).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21.8.10.1. Произведения для чтения: Б.С. Житков «Про обезьянку», </w:t>
      </w:r>
      <w:r>
        <w:rPr>
          <w:rFonts w:ascii="Times New Roman" w:hAnsi="Times New Roman"/>
          <w:sz w:val="24"/>
        </w:rPr>
        <w:br/>
        <w:t>К.Г. Паустовский «Барсучий нос», «Кот-ворюга», Д.Н. Мамин-Сибиряк «Приёмыш» и другое (по выбору).</w:t>
      </w:r>
    </w:p>
    <w:p w:rsidR="00B13AE2" w:rsidRDefault="000E398A">
      <w:pPr>
        <w:spacing w:after="0" w:line="240" w:lineRule="auto"/>
        <w:jc w:val="both"/>
        <w:rPr>
          <w:rFonts w:ascii="Times New Roman" w:hAnsi="Times New Roman"/>
          <w:sz w:val="24"/>
        </w:rPr>
      </w:pPr>
      <w:r>
        <w:rPr>
          <w:rFonts w:ascii="Times New Roman" w:hAnsi="Times New Roman"/>
          <w:sz w:val="24"/>
        </w:rPr>
        <w:t>21.8.11.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B13AE2" w:rsidRDefault="000E398A">
      <w:pPr>
        <w:spacing w:after="0" w:line="240" w:lineRule="auto"/>
        <w:jc w:val="both"/>
        <w:rPr>
          <w:rFonts w:ascii="Times New Roman" w:hAnsi="Times New Roman"/>
          <w:sz w:val="24"/>
        </w:rPr>
      </w:pPr>
      <w:r>
        <w:rPr>
          <w:rFonts w:ascii="Times New Roman" w:hAnsi="Times New Roman"/>
          <w:sz w:val="24"/>
        </w:rPr>
        <w:t>21.8.11.1. Произведения для чтения: Л. Пантелеев «На ялике», А. Гайдар «Тимур и его команда» (отрывки), Л. Кассиль и другие (по выбору).</w:t>
      </w:r>
    </w:p>
    <w:p w:rsidR="00B13AE2" w:rsidRDefault="000E398A">
      <w:pPr>
        <w:spacing w:after="0" w:line="240" w:lineRule="auto"/>
        <w:jc w:val="both"/>
        <w:rPr>
          <w:rFonts w:ascii="Times New Roman" w:hAnsi="Times New Roman"/>
          <w:sz w:val="24"/>
        </w:rPr>
      </w:pPr>
      <w:r>
        <w:rPr>
          <w:rFonts w:ascii="Times New Roman" w:hAnsi="Times New Roman"/>
          <w:sz w:val="24"/>
        </w:rPr>
        <w:t>21.8.12.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21.8.12.1. Произведения для чтения: В.Ю. Драгунский «Денискины рассказы» </w:t>
      </w:r>
      <w:r>
        <w:rPr>
          <w:rFonts w:ascii="Times New Roman" w:hAnsi="Times New Roman"/>
          <w:sz w:val="24"/>
        </w:rPr>
        <w:br/>
        <w:t>(1-2 произведения), Н.Н. Носов «Весёлая семейка» (1-2 рассказа из цикла) и другие (по выбору).</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21.8.13. Зарубежная литература. Круг чтения (произведения двух-трёх авторов </w:t>
      </w:r>
      <w:r>
        <w:rPr>
          <w:rFonts w:ascii="Times New Roman" w:hAnsi="Times New Roman"/>
          <w:sz w:val="24"/>
        </w:rPr>
        <w:br/>
        <w:t xml:space="preserve">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21.8.13.1. Произведения для чтения: Х.-К. Андерсен «Гадкий утёнок», </w:t>
      </w:r>
      <w:r>
        <w:rPr>
          <w:rFonts w:ascii="Times New Roman" w:hAnsi="Times New Roman"/>
          <w:sz w:val="24"/>
        </w:rPr>
        <w:br/>
        <w:t>Ш. Перро «Подарок феи» и другие (по выбору).</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21.8.14.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w:t>
      </w:r>
      <w:r>
        <w:rPr>
          <w:rFonts w:ascii="Times New Roman" w:hAnsi="Times New Roman"/>
          <w:sz w:val="24"/>
        </w:rPr>
        <w:br/>
        <w:t xml:space="preserve">о первых книгах на Руси, знакомство с рукописными книгами. </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21.8.15. Изучение литературного чтения в 3 классе способствует освоению </w:t>
      </w:r>
      <w:r>
        <w:rPr>
          <w:rFonts w:ascii="Times New Roman" w:hAnsi="Times New Roman"/>
          <w:sz w:val="24"/>
        </w:rPr>
        <w:br/>
        <w:t xml:space="preserve">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13AE2" w:rsidRDefault="000E398A">
      <w:pPr>
        <w:spacing w:after="0" w:line="240" w:lineRule="auto"/>
        <w:jc w:val="both"/>
        <w:rPr>
          <w:rFonts w:ascii="Times New Roman" w:hAnsi="Times New Roman"/>
          <w:sz w:val="24"/>
        </w:rPr>
      </w:pPr>
      <w:r>
        <w:rPr>
          <w:rFonts w:ascii="Times New Roman" w:hAnsi="Times New Roman"/>
          <w:sz w:val="24"/>
        </w:rPr>
        <w:t>21.8.15.1.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13AE2" w:rsidRDefault="000E398A">
      <w:pPr>
        <w:numPr>
          <w:ilvl w:val="0"/>
          <w:numId w:val="64"/>
        </w:numPr>
        <w:spacing w:after="0" w:line="240" w:lineRule="auto"/>
        <w:ind w:left="284" w:hanging="284"/>
        <w:jc w:val="both"/>
        <w:rPr>
          <w:rFonts w:ascii="Times New Roman" w:hAnsi="Times New Roman"/>
          <w:sz w:val="24"/>
        </w:rPr>
      </w:pPr>
      <w:r>
        <w:rPr>
          <w:rFonts w:ascii="Times New Roman" w:hAnsi="Times New Roman"/>
          <w:sz w:val="24"/>
        </w:rPr>
        <w:t xml:space="preserve">читать доступные по восприятию и небольшие по объёму прозаические </w:t>
      </w:r>
      <w:r>
        <w:rPr>
          <w:rFonts w:ascii="Times New Roman" w:hAnsi="Times New Roman"/>
          <w:sz w:val="24"/>
        </w:rPr>
        <w:br/>
        <w:t>и стихотворные произведения (без отметочного оценивания);</w:t>
      </w:r>
    </w:p>
    <w:p w:rsidR="00B13AE2" w:rsidRDefault="000E398A">
      <w:pPr>
        <w:numPr>
          <w:ilvl w:val="0"/>
          <w:numId w:val="64"/>
        </w:numPr>
        <w:spacing w:after="0" w:line="240" w:lineRule="auto"/>
        <w:ind w:left="284" w:hanging="284"/>
        <w:jc w:val="both"/>
        <w:rPr>
          <w:rFonts w:ascii="Times New Roman" w:hAnsi="Times New Roman"/>
          <w:sz w:val="24"/>
        </w:rPr>
      </w:pPr>
      <w:r>
        <w:rPr>
          <w:rFonts w:ascii="Times New Roman" w:hAnsi="Times New Roman"/>
          <w:sz w:val="24"/>
        </w:rPr>
        <w:t xml:space="preserve">различать сказочные и реалистические, лирические и эпические, народные </w:t>
      </w:r>
      <w:r>
        <w:rPr>
          <w:rFonts w:ascii="Times New Roman" w:hAnsi="Times New Roman"/>
          <w:sz w:val="24"/>
        </w:rPr>
        <w:br/>
        <w:t>и авторские произведения;</w:t>
      </w:r>
    </w:p>
    <w:p w:rsidR="00B13AE2" w:rsidRDefault="000E398A">
      <w:pPr>
        <w:numPr>
          <w:ilvl w:val="0"/>
          <w:numId w:val="64"/>
        </w:numPr>
        <w:spacing w:after="0" w:line="240" w:lineRule="auto"/>
        <w:ind w:left="284" w:hanging="284"/>
        <w:jc w:val="both"/>
        <w:rPr>
          <w:rFonts w:ascii="Times New Roman" w:hAnsi="Times New Roman"/>
          <w:sz w:val="24"/>
        </w:rPr>
      </w:pPr>
      <w:r>
        <w:rPr>
          <w:rFonts w:ascii="Times New Roman" w:hAnsi="Times New Roman"/>
          <w:sz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B13AE2" w:rsidRDefault="000E398A">
      <w:pPr>
        <w:numPr>
          <w:ilvl w:val="0"/>
          <w:numId w:val="64"/>
        </w:numPr>
        <w:spacing w:after="0" w:line="240" w:lineRule="auto"/>
        <w:ind w:left="284" w:hanging="284"/>
        <w:jc w:val="both"/>
        <w:rPr>
          <w:rFonts w:ascii="Times New Roman" w:hAnsi="Times New Roman"/>
          <w:sz w:val="24"/>
        </w:rPr>
      </w:pPr>
      <w:r>
        <w:rPr>
          <w:rFonts w:ascii="Times New Roman" w:hAnsi="Times New Roman"/>
          <w:sz w:val="24"/>
        </w:rPr>
        <w:t>конструировать план текста, дополнять и восстанавливать нарушенную последовательность;</w:t>
      </w:r>
    </w:p>
    <w:p w:rsidR="00B13AE2" w:rsidRDefault="000E398A">
      <w:pPr>
        <w:numPr>
          <w:ilvl w:val="0"/>
          <w:numId w:val="64"/>
        </w:numPr>
        <w:spacing w:after="0" w:line="240" w:lineRule="auto"/>
        <w:ind w:left="284" w:hanging="284"/>
        <w:jc w:val="both"/>
        <w:rPr>
          <w:rFonts w:ascii="Times New Roman" w:hAnsi="Times New Roman"/>
          <w:sz w:val="24"/>
        </w:rPr>
      </w:pPr>
      <w:r>
        <w:rPr>
          <w:rFonts w:ascii="Times New Roman" w:hAnsi="Times New Roman"/>
          <w:sz w:val="24"/>
        </w:rPr>
        <w:t>сравнивать произведения, относящиеся к одной теме, но разным жанрам; произведения одного жанра, но разной тематики;</w:t>
      </w:r>
    </w:p>
    <w:p w:rsidR="00B13AE2" w:rsidRDefault="000E398A">
      <w:pPr>
        <w:numPr>
          <w:ilvl w:val="0"/>
          <w:numId w:val="64"/>
        </w:numPr>
        <w:spacing w:after="0" w:line="240" w:lineRule="auto"/>
        <w:ind w:left="284" w:hanging="284"/>
        <w:jc w:val="both"/>
        <w:rPr>
          <w:rFonts w:ascii="Times New Roman" w:hAnsi="Times New Roman"/>
          <w:sz w:val="24"/>
        </w:rPr>
      </w:pPr>
      <w:r>
        <w:rPr>
          <w:rFonts w:ascii="Times New Roman" w:hAnsi="Times New Roman"/>
          <w:sz w:val="24"/>
        </w:rPr>
        <w:t>исследовать текст: находить описания в произведениях разных жанров (портрет, пейзаж, интерьер).</w:t>
      </w:r>
    </w:p>
    <w:p w:rsidR="00B13AE2" w:rsidRDefault="000E398A">
      <w:pPr>
        <w:spacing w:after="0" w:line="240" w:lineRule="auto"/>
        <w:jc w:val="both"/>
        <w:rPr>
          <w:rFonts w:ascii="Times New Roman" w:hAnsi="Times New Roman"/>
          <w:sz w:val="24"/>
        </w:rPr>
      </w:pPr>
      <w:r>
        <w:rPr>
          <w:rFonts w:ascii="Times New Roman" w:hAnsi="Times New Roman"/>
          <w:sz w:val="24"/>
        </w:rPr>
        <w:t>21.8.15.2. Работа с информацией как часть познавательных универсальных учебных действий способствуют формированию умений:</w:t>
      </w:r>
    </w:p>
    <w:p w:rsidR="00B13AE2" w:rsidRDefault="000E398A">
      <w:pPr>
        <w:numPr>
          <w:ilvl w:val="0"/>
          <w:numId w:val="64"/>
        </w:numPr>
        <w:spacing w:after="0" w:line="240" w:lineRule="auto"/>
        <w:ind w:left="284" w:hanging="284"/>
        <w:jc w:val="both"/>
        <w:rPr>
          <w:rFonts w:ascii="Times New Roman" w:hAnsi="Times New Roman"/>
          <w:sz w:val="24"/>
        </w:rPr>
      </w:pPr>
      <w:r>
        <w:rPr>
          <w:rFonts w:ascii="Times New Roman" w:hAnsi="Times New Roman"/>
          <w:sz w:val="24"/>
        </w:rPr>
        <w:t xml:space="preserve">сравнивать информацию словесную (текст), графическую </w:t>
      </w:r>
      <w:r>
        <w:rPr>
          <w:rFonts w:ascii="Times New Roman" w:hAnsi="Times New Roman"/>
          <w:sz w:val="24"/>
        </w:rPr>
        <w:br/>
        <w:t>или изобразительную (иллюстрация), звуковую (музыкальное произведение);</w:t>
      </w:r>
    </w:p>
    <w:p w:rsidR="00B13AE2" w:rsidRDefault="000E398A">
      <w:pPr>
        <w:numPr>
          <w:ilvl w:val="0"/>
          <w:numId w:val="64"/>
        </w:numPr>
        <w:spacing w:after="0" w:line="240" w:lineRule="auto"/>
        <w:ind w:left="284" w:hanging="284"/>
        <w:jc w:val="both"/>
        <w:rPr>
          <w:rFonts w:ascii="Times New Roman" w:hAnsi="Times New Roman"/>
          <w:sz w:val="24"/>
        </w:rPr>
      </w:pPr>
      <w:r>
        <w:rPr>
          <w:rFonts w:ascii="Times New Roman" w:hAnsi="Times New Roman"/>
          <w:sz w:val="24"/>
        </w:rPr>
        <w:lastRenderedPageBreak/>
        <w:t xml:space="preserve">подбирать иллюстрации к тексту, соотносить произведения литературы </w:t>
      </w:r>
      <w:r>
        <w:rPr>
          <w:rFonts w:ascii="Times New Roman" w:hAnsi="Times New Roman"/>
          <w:sz w:val="24"/>
        </w:rPr>
        <w:br/>
        <w:t>и изобразительного искусства по тематике, настроению, средствам выразительности;</w:t>
      </w:r>
    </w:p>
    <w:p w:rsidR="00B13AE2" w:rsidRDefault="000E398A">
      <w:pPr>
        <w:numPr>
          <w:ilvl w:val="0"/>
          <w:numId w:val="64"/>
        </w:numPr>
        <w:spacing w:after="0" w:line="240" w:lineRule="auto"/>
        <w:ind w:left="284" w:hanging="284"/>
        <w:jc w:val="both"/>
        <w:rPr>
          <w:rFonts w:ascii="Times New Roman" w:hAnsi="Times New Roman"/>
          <w:sz w:val="24"/>
        </w:rPr>
      </w:pPr>
      <w:r>
        <w:rPr>
          <w:rFonts w:ascii="Times New Roman" w:hAnsi="Times New Roman"/>
          <w:sz w:val="24"/>
        </w:rPr>
        <w:t>выбирать книгу в библиотеке в соответствии с учебной задачей; составлять аннотацию.</w:t>
      </w:r>
    </w:p>
    <w:p w:rsidR="00B13AE2" w:rsidRDefault="000E398A">
      <w:pPr>
        <w:spacing w:after="0" w:line="240" w:lineRule="auto"/>
        <w:jc w:val="both"/>
        <w:rPr>
          <w:rFonts w:ascii="Times New Roman" w:hAnsi="Times New Roman"/>
          <w:sz w:val="24"/>
        </w:rPr>
      </w:pPr>
      <w:r>
        <w:rPr>
          <w:rFonts w:ascii="Times New Roman" w:hAnsi="Times New Roman"/>
          <w:sz w:val="24"/>
        </w:rPr>
        <w:t>21.8.15.3. Коммуникативные универсальные учебные действия способствуют формированию умений:</w:t>
      </w:r>
    </w:p>
    <w:p w:rsidR="00B13AE2" w:rsidRDefault="000E398A">
      <w:pPr>
        <w:numPr>
          <w:ilvl w:val="0"/>
          <w:numId w:val="64"/>
        </w:numPr>
        <w:spacing w:after="0" w:line="240" w:lineRule="auto"/>
        <w:ind w:left="284" w:hanging="284"/>
        <w:jc w:val="both"/>
        <w:rPr>
          <w:rFonts w:ascii="Times New Roman" w:hAnsi="Times New Roman"/>
          <w:sz w:val="24"/>
        </w:rPr>
      </w:pPr>
      <w:r>
        <w:rPr>
          <w:rFonts w:ascii="Times New Roman" w:hAnsi="Times New Roman"/>
          <w:sz w:val="24"/>
        </w:rPr>
        <w:t>читать текст с разными интонациями, передавая своё отношение к событиям, героям произведения;</w:t>
      </w:r>
    </w:p>
    <w:p w:rsidR="00B13AE2" w:rsidRDefault="000E398A">
      <w:pPr>
        <w:numPr>
          <w:ilvl w:val="0"/>
          <w:numId w:val="64"/>
        </w:numPr>
        <w:spacing w:after="0" w:line="240" w:lineRule="auto"/>
        <w:ind w:left="284" w:hanging="284"/>
        <w:jc w:val="both"/>
        <w:rPr>
          <w:rFonts w:ascii="Times New Roman" w:hAnsi="Times New Roman"/>
          <w:sz w:val="24"/>
        </w:rPr>
      </w:pPr>
      <w:r>
        <w:rPr>
          <w:rFonts w:ascii="Times New Roman" w:hAnsi="Times New Roman"/>
          <w:sz w:val="24"/>
        </w:rPr>
        <w:t>формулировать вопросы по основным событиям текста;</w:t>
      </w:r>
    </w:p>
    <w:p w:rsidR="00B13AE2" w:rsidRDefault="000E398A">
      <w:pPr>
        <w:numPr>
          <w:ilvl w:val="0"/>
          <w:numId w:val="64"/>
        </w:numPr>
        <w:spacing w:after="0" w:line="240" w:lineRule="auto"/>
        <w:ind w:left="284" w:hanging="284"/>
        <w:jc w:val="both"/>
        <w:rPr>
          <w:rFonts w:ascii="Times New Roman" w:hAnsi="Times New Roman"/>
          <w:sz w:val="24"/>
        </w:rPr>
      </w:pPr>
      <w:r>
        <w:rPr>
          <w:rFonts w:ascii="Times New Roman" w:hAnsi="Times New Roman"/>
          <w:sz w:val="24"/>
        </w:rPr>
        <w:t>пересказывать текст (подробно, выборочно, с изменением лица);</w:t>
      </w:r>
    </w:p>
    <w:p w:rsidR="00B13AE2" w:rsidRDefault="000E398A">
      <w:pPr>
        <w:numPr>
          <w:ilvl w:val="0"/>
          <w:numId w:val="64"/>
        </w:numPr>
        <w:spacing w:after="0" w:line="240" w:lineRule="auto"/>
        <w:ind w:left="284" w:hanging="284"/>
        <w:jc w:val="both"/>
        <w:rPr>
          <w:rFonts w:ascii="Times New Roman" w:hAnsi="Times New Roman"/>
          <w:sz w:val="24"/>
        </w:rPr>
      </w:pPr>
      <w:r>
        <w:rPr>
          <w:rFonts w:ascii="Times New Roman" w:hAnsi="Times New Roman"/>
          <w:sz w:val="24"/>
        </w:rPr>
        <w:t>выразительно исполнять стихотворное произведение, создавая соответствующее настроение;</w:t>
      </w:r>
    </w:p>
    <w:p w:rsidR="00B13AE2" w:rsidRDefault="000E398A">
      <w:pPr>
        <w:numPr>
          <w:ilvl w:val="0"/>
          <w:numId w:val="64"/>
        </w:numPr>
        <w:spacing w:after="0" w:line="240" w:lineRule="auto"/>
        <w:ind w:left="284" w:hanging="284"/>
        <w:jc w:val="both"/>
        <w:rPr>
          <w:rFonts w:ascii="Times New Roman" w:hAnsi="Times New Roman"/>
          <w:sz w:val="24"/>
        </w:rPr>
      </w:pPr>
      <w:r>
        <w:rPr>
          <w:rFonts w:ascii="Times New Roman" w:hAnsi="Times New Roman"/>
          <w:sz w:val="24"/>
        </w:rPr>
        <w:t>сочинять простые истории (сказки, рассказы) по аналогии.</w:t>
      </w:r>
    </w:p>
    <w:p w:rsidR="00B13AE2" w:rsidRDefault="000E398A">
      <w:pPr>
        <w:spacing w:after="0" w:line="240" w:lineRule="auto"/>
        <w:jc w:val="both"/>
        <w:rPr>
          <w:rFonts w:ascii="Times New Roman" w:hAnsi="Times New Roman"/>
          <w:sz w:val="24"/>
        </w:rPr>
      </w:pPr>
      <w:r>
        <w:rPr>
          <w:rFonts w:ascii="Times New Roman" w:hAnsi="Times New Roman"/>
          <w:sz w:val="24"/>
        </w:rPr>
        <w:t>21.8.15.4. Регулятивные универсальные учебные способствуют формированию умений:</w:t>
      </w:r>
    </w:p>
    <w:p w:rsidR="00B13AE2" w:rsidRDefault="000E398A">
      <w:pPr>
        <w:numPr>
          <w:ilvl w:val="0"/>
          <w:numId w:val="64"/>
        </w:numPr>
        <w:spacing w:after="0" w:line="240" w:lineRule="auto"/>
        <w:ind w:left="284" w:hanging="284"/>
        <w:jc w:val="both"/>
        <w:rPr>
          <w:rFonts w:ascii="Times New Roman" w:hAnsi="Times New Roman"/>
          <w:sz w:val="24"/>
        </w:rPr>
      </w:pPr>
      <w:r>
        <w:rPr>
          <w:rFonts w:ascii="Times New Roman" w:hAnsi="Times New Roman"/>
          <w:sz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B13AE2" w:rsidRDefault="000E398A">
      <w:pPr>
        <w:numPr>
          <w:ilvl w:val="0"/>
          <w:numId w:val="64"/>
        </w:numPr>
        <w:spacing w:after="0" w:line="240" w:lineRule="auto"/>
        <w:ind w:left="284" w:hanging="284"/>
        <w:jc w:val="both"/>
        <w:rPr>
          <w:rFonts w:ascii="Times New Roman" w:hAnsi="Times New Roman"/>
          <w:sz w:val="24"/>
        </w:rPr>
      </w:pPr>
      <w:r>
        <w:rPr>
          <w:rFonts w:ascii="Times New Roman" w:hAnsi="Times New Roman"/>
          <w:sz w:val="24"/>
        </w:rPr>
        <w:t>оценивать качество своего восприятия текста на слух;</w:t>
      </w:r>
    </w:p>
    <w:p w:rsidR="00B13AE2" w:rsidRDefault="000E398A">
      <w:pPr>
        <w:numPr>
          <w:ilvl w:val="0"/>
          <w:numId w:val="64"/>
        </w:numPr>
        <w:spacing w:after="0" w:line="240" w:lineRule="auto"/>
        <w:ind w:left="284" w:hanging="284"/>
        <w:jc w:val="both"/>
        <w:rPr>
          <w:rFonts w:ascii="Times New Roman" w:hAnsi="Times New Roman"/>
          <w:sz w:val="24"/>
        </w:rPr>
      </w:pPr>
      <w:r>
        <w:rPr>
          <w:rFonts w:ascii="Times New Roman" w:hAnsi="Times New Roman"/>
          <w:sz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B13AE2" w:rsidRDefault="000E398A">
      <w:pPr>
        <w:spacing w:after="0" w:line="240" w:lineRule="auto"/>
        <w:jc w:val="both"/>
        <w:rPr>
          <w:rFonts w:ascii="Times New Roman" w:hAnsi="Times New Roman"/>
          <w:sz w:val="24"/>
        </w:rPr>
      </w:pPr>
      <w:r>
        <w:rPr>
          <w:rFonts w:ascii="Times New Roman" w:hAnsi="Times New Roman"/>
          <w:sz w:val="24"/>
        </w:rPr>
        <w:t>21.8.15.5. Совместная деятельность способствует формированию умений:</w:t>
      </w:r>
    </w:p>
    <w:p w:rsidR="00B13AE2" w:rsidRDefault="000E398A">
      <w:pPr>
        <w:numPr>
          <w:ilvl w:val="0"/>
          <w:numId w:val="65"/>
        </w:numPr>
        <w:spacing w:after="0" w:line="240" w:lineRule="auto"/>
        <w:ind w:left="284" w:hanging="284"/>
        <w:jc w:val="both"/>
        <w:rPr>
          <w:rFonts w:ascii="Times New Roman" w:hAnsi="Times New Roman"/>
          <w:sz w:val="24"/>
        </w:rPr>
      </w:pPr>
      <w:r>
        <w:rPr>
          <w:rFonts w:ascii="Times New Roman" w:hAnsi="Times New Roman"/>
          <w:sz w:val="24"/>
        </w:rPr>
        <w:t>участвовать в совместной деятельности: выполнять роли лидера, подчинённого, соблюдать равноправие и дружелюбие;</w:t>
      </w:r>
    </w:p>
    <w:p w:rsidR="00B13AE2" w:rsidRDefault="000E398A">
      <w:pPr>
        <w:numPr>
          <w:ilvl w:val="0"/>
          <w:numId w:val="65"/>
        </w:numPr>
        <w:spacing w:after="0" w:line="240" w:lineRule="auto"/>
        <w:ind w:left="284" w:hanging="284"/>
        <w:jc w:val="both"/>
        <w:rPr>
          <w:rFonts w:ascii="Times New Roman" w:hAnsi="Times New Roman"/>
          <w:sz w:val="24"/>
        </w:rPr>
      </w:pPr>
      <w:r>
        <w:rPr>
          <w:rFonts w:ascii="Times New Roman" w:hAnsi="Times New Roman"/>
          <w:sz w:val="24"/>
        </w:rPr>
        <w:t xml:space="preserve">в коллективной театрализованной деятельности читать по ролям, инсценировать (драматизировать) несложные произведения фольклора </w:t>
      </w:r>
      <w:r>
        <w:rPr>
          <w:rFonts w:ascii="Times New Roman" w:hAnsi="Times New Roman"/>
          <w:sz w:val="24"/>
        </w:rPr>
        <w:br/>
        <w:t xml:space="preserve">и художественной литературы; выбирать роль, договариваться о манере </w:t>
      </w:r>
      <w:r>
        <w:rPr>
          <w:rFonts w:ascii="Times New Roman" w:hAnsi="Times New Roman"/>
          <w:sz w:val="24"/>
        </w:rPr>
        <w:br/>
        <w:t>её исполнения в соответствии с общим замыслом;</w:t>
      </w:r>
    </w:p>
    <w:p w:rsidR="00B13AE2" w:rsidRDefault="000E398A">
      <w:pPr>
        <w:numPr>
          <w:ilvl w:val="0"/>
          <w:numId w:val="65"/>
        </w:numPr>
        <w:spacing w:after="0" w:line="240" w:lineRule="auto"/>
        <w:ind w:left="284" w:hanging="284"/>
        <w:jc w:val="both"/>
        <w:rPr>
          <w:rFonts w:ascii="Times New Roman" w:hAnsi="Times New Roman"/>
          <w:sz w:val="24"/>
        </w:rPr>
      </w:pPr>
      <w:r>
        <w:rPr>
          <w:rFonts w:ascii="Times New Roman" w:hAnsi="Times New Roman"/>
          <w:sz w:val="24"/>
        </w:rPr>
        <w:t>осуществлять взаимопомощь, проявлять ответственность при выполнении своей части работы, оценивать свой вклад в общее дело.</w:t>
      </w:r>
    </w:p>
    <w:p w:rsidR="00B13AE2" w:rsidRDefault="000E398A">
      <w:pPr>
        <w:spacing w:after="0" w:line="240" w:lineRule="auto"/>
        <w:rPr>
          <w:rFonts w:ascii="Times New Roman" w:hAnsi="Times New Roman"/>
          <w:b/>
          <w:sz w:val="24"/>
        </w:rPr>
      </w:pPr>
      <w:r>
        <w:rPr>
          <w:rFonts w:ascii="Times New Roman" w:hAnsi="Times New Roman"/>
          <w:b/>
          <w:sz w:val="24"/>
        </w:rPr>
        <w:t>21.9. Содержание обучения в 4 классе.</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21.9.1. О Родине, героические страницы истории. Наше Отечество, образ родной земли в стихотворных и прозаических произведениях писателей и поэтов </w:t>
      </w:r>
      <w:r>
        <w:rPr>
          <w:rFonts w:ascii="Times New Roman" w:hAnsi="Times New Roman"/>
          <w:sz w:val="24"/>
        </w:rPr>
        <w:br/>
        <w:t xml:space="preserve">ХIХ и ХХ веков (по выбору, не менее четырёх, например, произведения </w:t>
      </w:r>
      <w:r>
        <w:rPr>
          <w:rFonts w:ascii="Times New Roman" w:hAnsi="Times New Roman"/>
          <w:sz w:val="24"/>
        </w:rPr>
        <w:br/>
        <w:t xml:space="preserve">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w:t>
      </w:r>
      <w:r>
        <w:rPr>
          <w:rFonts w:ascii="Times New Roman" w:hAnsi="Times New Roman"/>
          <w:sz w:val="24"/>
        </w:rPr>
        <w:br/>
        <w:t xml:space="preserve">для детей. Отражение нравственной идеи: любовь к Родине. Героическое прошлое России, тема Великой Отечественной войны в произведениях литературы </w:t>
      </w:r>
      <w:r>
        <w:rPr>
          <w:rFonts w:ascii="Times New Roman" w:hAnsi="Times New Roman"/>
          <w:sz w:val="24"/>
        </w:rPr>
        <w:br/>
        <w:t>(на примере рассказов Л.А. Кассиля, С.П. Алексеева). Осознание понятия: поступок, подвиг.</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21.9.1.1. Круг чтения: народная и авторская песня: понятие исторической песни, знакомство с песнями на тему Великой Отечественной войны </w:t>
      </w:r>
      <w:r>
        <w:rPr>
          <w:rFonts w:ascii="Times New Roman" w:hAnsi="Times New Roman"/>
          <w:sz w:val="24"/>
        </w:rPr>
        <w:br/>
        <w:t>(2-3 произведения по выбору).</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21.9.1.2. Произведения для чтения: С.Д. Дрожжин «Родине», В.М. Песков «Родине», А.Т. Твардовский «О Родине большой и малой» (отрывок), </w:t>
      </w:r>
      <w:r>
        <w:rPr>
          <w:rFonts w:ascii="Times New Roman" w:hAnsi="Times New Roman"/>
          <w:sz w:val="24"/>
        </w:rPr>
        <w:br/>
        <w:t>С.Т. Романовский «Ледовое побоище», С.П. Алексеев (1-2 рассказа военно-исторической тематики) и другие (по выбору).</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21.9.2.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w:t>
      </w:r>
      <w:r>
        <w:rPr>
          <w:rFonts w:ascii="Times New Roman" w:hAnsi="Times New Roman"/>
          <w:sz w:val="24"/>
        </w:rPr>
        <w:br/>
        <w:t>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21.9.2.1. Круг чтения: былина как эпическая песня о героическом событии. Герой былины – защитник </w:t>
      </w:r>
      <w:r>
        <w:rPr>
          <w:rFonts w:ascii="Times New Roman" w:hAnsi="Times New Roman"/>
          <w:sz w:val="24"/>
        </w:rPr>
        <w:lastRenderedPageBreak/>
        <w:t xml:space="preserve">страны. Образы русских богатырей: Ильи Муромца, </w:t>
      </w:r>
      <w:r>
        <w:rPr>
          <w:rFonts w:ascii="Times New Roman" w:hAnsi="Times New Roman"/>
          <w:sz w:val="24"/>
        </w:rPr>
        <w:br/>
        <w:t xml:space="preserve">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w:t>
      </w:r>
      <w:r>
        <w:rPr>
          <w:rFonts w:ascii="Times New Roman" w:hAnsi="Times New Roman"/>
          <w:sz w:val="24"/>
        </w:rPr>
        <w:br/>
        <w:t>в творчестве художника В. М. Васнецова.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21.9.2.2. Произведения для чтения: произведения малых жанров фольклора, народные сказки (2-3 сказки по выбору), сказки народов России (2-3 сказки </w:t>
      </w:r>
      <w:r>
        <w:rPr>
          <w:rFonts w:ascii="Times New Roman" w:hAnsi="Times New Roman"/>
          <w:sz w:val="24"/>
        </w:rPr>
        <w:br/>
        <w:t xml:space="preserve">по выбору), былины из цикла об Илье Муромце, Алёше Поповиче, Добрыне Никитиче (1-2 по выбору). </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21.9.3. Творчество А.С. Пушкина. Картины природы в лирических произведениях А.С. Пушкина. Средства художественной выразительности </w:t>
      </w:r>
      <w:r>
        <w:rPr>
          <w:rFonts w:ascii="Times New Roman" w:hAnsi="Times New Roman"/>
          <w:sz w:val="24"/>
        </w:rPr>
        <w:br/>
        <w:t xml:space="preserve">в стихотворном произведении (сравнение, эпитет, олицетворение, метафора) </w:t>
      </w:r>
      <w:r>
        <w:rPr>
          <w:rFonts w:ascii="Times New Roman" w:hAnsi="Times New Roman"/>
          <w:sz w:val="24"/>
        </w:rPr>
        <w:br/>
        <w:t>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21.9.3.1. Произведения для чтения: А.С. Пушкин «Сказка о мёртвой царевне </w:t>
      </w:r>
      <w:r>
        <w:rPr>
          <w:rFonts w:ascii="Times New Roman" w:hAnsi="Times New Roman"/>
          <w:sz w:val="24"/>
        </w:rPr>
        <w:br/>
        <w:t xml:space="preserve">и о семи богатырях», «Няне», «Осень» (отрывки), «Зимняя дорога» и другие. </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21.9.4. Творчество И.А. Крылова. Представление о басне как лиро-эпическом жанре. Круг чтения: басни на примере произведений И.А. Крылова, </w:t>
      </w:r>
      <w:r>
        <w:rPr>
          <w:rFonts w:ascii="Times New Roman" w:hAnsi="Times New Roman"/>
          <w:sz w:val="24"/>
        </w:rPr>
        <w:br/>
        <w:t xml:space="preserve">И.И. Хемницера, Л.Н. Толстого, С.В. Михалкова. Басни стихотворные </w:t>
      </w:r>
      <w:r>
        <w:rPr>
          <w:rFonts w:ascii="Times New Roman" w:hAnsi="Times New Roman"/>
          <w:sz w:val="24"/>
        </w:rPr>
        <w:br/>
        <w:t xml:space="preserve">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21.9.4.1. Произведения для чтения: Крылов И.А. «Стрекоза и муравей», «Квартет», И.И. Хемницер «Стрекоза», Л.Н. Толстой «Стрекоза и муравье» </w:t>
      </w:r>
      <w:r>
        <w:rPr>
          <w:rFonts w:ascii="Times New Roman" w:hAnsi="Times New Roman"/>
          <w:sz w:val="24"/>
        </w:rPr>
        <w:br/>
        <w:t xml:space="preserve">и другие. </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21.9.5. Творчество М.Ю. Лермонтова. Круг чтения: лирические произведения </w:t>
      </w:r>
      <w:r>
        <w:rPr>
          <w:rFonts w:ascii="Times New Roman" w:hAnsi="Times New Roman"/>
          <w:sz w:val="24"/>
        </w:rPr>
        <w:b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B13AE2" w:rsidRDefault="000E398A">
      <w:pPr>
        <w:spacing w:after="0" w:line="240" w:lineRule="auto"/>
        <w:jc w:val="both"/>
        <w:rPr>
          <w:rFonts w:ascii="Times New Roman" w:hAnsi="Times New Roman"/>
          <w:sz w:val="24"/>
        </w:rPr>
      </w:pPr>
      <w:r>
        <w:rPr>
          <w:rFonts w:ascii="Times New Roman" w:hAnsi="Times New Roman"/>
          <w:sz w:val="24"/>
        </w:rPr>
        <w:t>21.9.5.1. Произведения для чтения: М.Ю. Лермонтов «Утёс», «Парус», «Москва, Москва! …Люблю тебя как сын…» и другие.</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21.9.6. Литературная сказка. Тематика авторских стихотворных сказок </w:t>
      </w:r>
      <w:r>
        <w:rPr>
          <w:rFonts w:ascii="Times New Roman" w:hAnsi="Times New Roman"/>
          <w:sz w:val="24"/>
        </w:rPr>
        <w:br/>
        <w:t xml:space="preserve">(две-три по выбору). Герои литературных сказок (произведения П.П. Ершова, </w:t>
      </w:r>
      <w:r>
        <w:rPr>
          <w:rFonts w:ascii="Times New Roman" w:hAnsi="Times New Roman"/>
          <w:sz w:val="24"/>
        </w:rPr>
        <w:br/>
        <w:t xml:space="preserve">П.П. Бажова, С.Т. Аксакова, С.Я. Маршака и другие). Связь литературной сказки </w:t>
      </w:r>
      <w:r>
        <w:rPr>
          <w:rFonts w:ascii="Times New Roman" w:hAnsi="Times New Roman"/>
          <w:sz w:val="24"/>
        </w:rPr>
        <w:br/>
        <w:t xml:space="preserve">с фольклорной: народная речь как особенность авторской сказки. Иллюстрации </w:t>
      </w:r>
      <w:r>
        <w:rPr>
          <w:rFonts w:ascii="Times New Roman" w:hAnsi="Times New Roman"/>
          <w:sz w:val="24"/>
        </w:rPr>
        <w:br/>
        <w:t>в сказке: назначение, особенности.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21.9.6.1. Произведения для чтения: П.П. Бажов «Серебряное копытце», </w:t>
      </w:r>
      <w:r>
        <w:rPr>
          <w:rFonts w:ascii="Times New Roman" w:hAnsi="Times New Roman"/>
          <w:sz w:val="24"/>
        </w:rPr>
        <w:br/>
        <w:t xml:space="preserve">П.П. Ершов «Конёк-Горбунок», С.Т. Аксаков «Аленький цветочек» и другие. </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21.9.7. 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w:t>
      </w:r>
      <w:r>
        <w:rPr>
          <w:rFonts w:ascii="Times New Roman" w:hAnsi="Times New Roman"/>
          <w:sz w:val="24"/>
        </w:rPr>
        <w:br/>
        <w:t>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21.9.7.1. Произведения для чтения: В.А. Жуковский «Загадка», И.С. Никитин «В синем небе плывут над полями…», Ф.И. Тютчев «Как неожиданно и ярко», </w:t>
      </w:r>
      <w:r>
        <w:rPr>
          <w:rFonts w:ascii="Times New Roman" w:hAnsi="Times New Roman"/>
          <w:sz w:val="24"/>
        </w:rPr>
        <w:br/>
        <w:t xml:space="preserve">А.А. Фет «Весенний дождь», Е.А. Баратынский «Весна, весна! Как воздух чист»..», </w:t>
      </w:r>
      <w:r>
        <w:rPr>
          <w:rFonts w:ascii="Times New Roman" w:hAnsi="Times New Roman"/>
          <w:sz w:val="24"/>
        </w:rPr>
        <w:br/>
        <w:t>И.А. Бунин «Листопад» (отрывки) и другие (по выбору).</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21.9.8. Творчество Л.Н. Толстого. Круг чтения (не менее трёх произведений): рассказ (художественный и научно-познавательный), сказки, басни, быль. Повесть </w:t>
      </w:r>
      <w:r>
        <w:rPr>
          <w:rFonts w:ascii="Times New Roman" w:hAnsi="Times New Roman"/>
          <w:sz w:val="24"/>
        </w:rPr>
        <w:br/>
        <w:t xml:space="preserve">как эпический жанр (общее представление). Значение реальных жизненных ситуаций в создании рассказа, повести. Отрывки из автобиографической повести </w:t>
      </w:r>
      <w:r>
        <w:rPr>
          <w:rFonts w:ascii="Times New Roman" w:hAnsi="Times New Roman"/>
          <w:sz w:val="24"/>
        </w:rPr>
        <w:br/>
        <w:t>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B13AE2" w:rsidRDefault="000E398A">
      <w:pPr>
        <w:spacing w:after="0" w:line="240" w:lineRule="auto"/>
        <w:jc w:val="both"/>
        <w:rPr>
          <w:rFonts w:ascii="Times New Roman" w:hAnsi="Times New Roman"/>
          <w:sz w:val="24"/>
        </w:rPr>
      </w:pPr>
      <w:r>
        <w:rPr>
          <w:rFonts w:ascii="Times New Roman" w:hAnsi="Times New Roman"/>
          <w:sz w:val="24"/>
        </w:rPr>
        <w:t>21.9.8.1. Произведения для чтения: Л.Н. Толстой «Детство» (отдельные главы), «Русак», «Черепаха» и другие (по выбору).</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21.9.9.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w:t>
      </w:r>
      <w:r>
        <w:rPr>
          <w:rFonts w:ascii="Times New Roman" w:hAnsi="Times New Roman"/>
          <w:sz w:val="24"/>
        </w:rPr>
        <w:br/>
        <w:t>В.П. Астафьева, К.Г. Паустовского, М.М. Пришвина, Ю.И. Коваля и другие.</w:t>
      </w:r>
    </w:p>
    <w:p w:rsidR="00B13AE2" w:rsidRDefault="000E398A">
      <w:pPr>
        <w:spacing w:after="0" w:line="240" w:lineRule="auto"/>
        <w:jc w:val="both"/>
        <w:rPr>
          <w:rFonts w:ascii="Times New Roman" w:hAnsi="Times New Roman"/>
          <w:sz w:val="24"/>
        </w:rPr>
      </w:pPr>
      <w:r>
        <w:rPr>
          <w:rFonts w:ascii="Times New Roman" w:hAnsi="Times New Roman"/>
          <w:sz w:val="24"/>
        </w:rPr>
        <w:t>21.9.9.1. Произведения для чтения: В.П. Астафьев «Капалуха», М.М. Пришвин «Выскочка», С.А. Есенин «Лебёдушка» и другие (по выбору).</w:t>
      </w:r>
    </w:p>
    <w:p w:rsidR="00B13AE2" w:rsidRDefault="000E398A">
      <w:pPr>
        <w:spacing w:after="0" w:line="240" w:lineRule="auto"/>
        <w:jc w:val="both"/>
        <w:rPr>
          <w:rFonts w:ascii="Times New Roman" w:hAnsi="Times New Roman"/>
          <w:sz w:val="24"/>
        </w:rPr>
      </w:pPr>
      <w:r>
        <w:rPr>
          <w:rFonts w:ascii="Times New Roman" w:hAnsi="Times New Roman"/>
          <w:sz w:val="24"/>
        </w:rPr>
        <w:t>21.9.10. 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21.9.10.1. Произведения для чтения: А.П. Чехов «Мальчики», Н.Г. Гарин-Михайловский «Детство Тёмы» (отдельные главы), М.М. Зощенко «О Лёньке </w:t>
      </w:r>
      <w:r>
        <w:rPr>
          <w:rFonts w:ascii="Times New Roman" w:hAnsi="Times New Roman"/>
          <w:sz w:val="24"/>
        </w:rPr>
        <w:br/>
        <w:t>и Миньке» (1-2 рассказа из цикла), К.Г. Паустовский «Корзина с еловыми шишками» и другие.</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21.9.11. Пьеса. Знакомство с новым жанром пьесой-сказкой. Пьеса – произведение литературы и театрального искусства (одна по выбору). Пьеса </w:t>
      </w:r>
      <w:r>
        <w:rPr>
          <w:rFonts w:ascii="Times New Roman" w:hAnsi="Times New Roman"/>
          <w:sz w:val="24"/>
        </w:rPr>
        <w:br/>
        <w:t>как жанр драматического произведения.</w:t>
      </w:r>
    </w:p>
    <w:p w:rsidR="00B13AE2" w:rsidRDefault="000E398A">
      <w:pPr>
        <w:spacing w:after="0" w:line="240" w:lineRule="auto"/>
        <w:jc w:val="both"/>
        <w:rPr>
          <w:rFonts w:ascii="Times New Roman" w:hAnsi="Times New Roman"/>
          <w:sz w:val="24"/>
        </w:rPr>
      </w:pPr>
      <w:r>
        <w:rPr>
          <w:rFonts w:ascii="Times New Roman" w:hAnsi="Times New Roman"/>
          <w:sz w:val="24"/>
        </w:rPr>
        <w:t>21.9.11.1. Пьеса и сказка: драматическое и эпическое произведения. Авторские ремарки: назначение, содержание.</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21.9.11.2. Произведения для чтения: С.Я. Маршак «Двенадцать месяцев» </w:t>
      </w:r>
      <w:r>
        <w:rPr>
          <w:rFonts w:ascii="Times New Roman" w:hAnsi="Times New Roman"/>
          <w:sz w:val="24"/>
        </w:rPr>
        <w:br/>
        <w:t xml:space="preserve">и другие. </w:t>
      </w:r>
    </w:p>
    <w:p w:rsidR="00B13AE2" w:rsidRDefault="000E398A">
      <w:pPr>
        <w:spacing w:after="0" w:line="240" w:lineRule="auto"/>
        <w:jc w:val="both"/>
        <w:rPr>
          <w:rFonts w:ascii="Times New Roman" w:hAnsi="Times New Roman"/>
          <w:sz w:val="24"/>
        </w:rPr>
      </w:pPr>
      <w:r>
        <w:rPr>
          <w:rFonts w:ascii="Times New Roman" w:hAnsi="Times New Roman"/>
          <w:sz w:val="24"/>
        </w:rPr>
        <w:t>21.9.12. 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21.9.12.1. Произведения для чтения: В.Ю. Драгунский «Денискины рассказы» </w:t>
      </w:r>
      <w:r>
        <w:rPr>
          <w:rFonts w:ascii="Times New Roman" w:hAnsi="Times New Roman"/>
          <w:sz w:val="24"/>
        </w:rPr>
        <w:br/>
        <w:t>(1-2 произведения по выбору), Н.Н. Носов «Витя Малеев в школе и дома» (отдельные главы) и другие.</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21.9.13.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w:t>
      </w:r>
      <w:r>
        <w:rPr>
          <w:rFonts w:ascii="Times New Roman" w:hAnsi="Times New Roman"/>
          <w:sz w:val="24"/>
        </w:rPr>
        <w:br/>
        <w:t>Дж. Свифта, Марка Твена.</w:t>
      </w:r>
    </w:p>
    <w:p w:rsidR="00B13AE2" w:rsidRDefault="000E398A">
      <w:pPr>
        <w:spacing w:after="0" w:line="240" w:lineRule="auto"/>
        <w:jc w:val="both"/>
        <w:rPr>
          <w:rFonts w:ascii="Times New Roman" w:hAnsi="Times New Roman"/>
          <w:sz w:val="24"/>
        </w:rPr>
      </w:pPr>
      <w:r>
        <w:rPr>
          <w:rFonts w:ascii="Times New Roman" w:hAnsi="Times New Roman"/>
          <w:sz w:val="24"/>
        </w:rPr>
        <w:t>21.9.13.1. 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21.9.14. Библиографическая культура (работа с детской книгой и справочной литературой). Польза чтения и книги: книга – друг и учитель. Правила читателя </w:t>
      </w:r>
      <w:r>
        <w:rPr>
          <w:rFonts w:ascii="Times New Roman" w:hAnsi="Times New Roman"/>
          <w:sz w:val="24"/>
        </w:rPr>
        <w:br/>
        <w:t>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21.9.15. Изучение литературного чтения в 4 классе способствует освоению </w:t>
      </w:r>
      <w:r>
        <w:rPr>
          <w:rFonts w:ascii="Times New Roman" w:hAnsi="Times New Roman"/>
          <w:sz w:val="24"/>
        </w:rPr>
        <w:br/>
        <w:t xml:space="preserve">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21.9.15.1. Базовые логические и исследовательские действия как часть познавательных </w:t>
      </w:r>
      <w:r>
        <w:rPr>
          <w:rFonts w:ascii="Times New Roman" w:hAnsi="Times New Roman"/>
          <w:sz w:val="24"/>
        </w:rPr>
        <w:lastRenderedPageBreak/>
        <w:t>универсальных учебных действий способствуют формированию умений:</w:t>
      </w:r>
    </w:p>
    <w:p w:rsidR="00B13AE2" w:rsidRDefault="000E398A">
      <w:pPr>
        <w:numPr>
          <w:ilvl w:val="0"/>
          <w:numId w:val="66"/>
        </w:numPr>
        <w:spacing w:after="0" w:line="240" w:lineRule="auto"/>
        <w:ind w:left="284" w:hanging="284"/>
        <w:jc w:val="both"/>
        <w:rPr>
          <w:rFonts w:ascii="Times New Roman" w:hAnsi="Times New Roman"/>
          <w:sz w:val="24"/>
        </w:rPr>
      </w:pPr>
      <w:r>
        <w:rPr>
          <w:rFonts w:ascii="Times New Roman" w:hAnsi="Times New Roman"/>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B13AE2" w:rsidRDefault="000E398A">
      <w:pPr>
        <w:numPr>
          <w:ilvl w:val="0"/>
          <w:numId w:val="66"/>
        </w:numPr>
        <w:spacing w:after="0" w:line="240" w:lineRule="auto"/>
        <w:ind w:left="284" w:hanging="284"/>
        <w:jc w:val="both"/>
        <w:rPr>
          <w:rFonts w:ascii="Times New Roman" w:hAnsi="Times New Roman"/>
          <w:sz w:val="24"/>
        </w:rPr>
      </w:pPr>
      <w:r>
        <w:rPr>
          <w:rFonts w:ascii="Times New Roman" w:hAnsi="Times New Roman"/>
          <w:sz w:val="24"/>
        </w:rPr>
        <w:t xml:space="preserve">читать про себя (молча), оценивать своё чтение с точки зрения понимания </w:t>
      </w:r>
      <w:r>
        <w:rPr>
          <w:rFonts w:ascii="Times New Roman" w:hAnsi="Times New Roman"/>
          <w:sz w:val="24"/>
        </w:rPr>
        <w:br/>
        <w:t>и запоминания текста;</w:t>
      </w:r>
    </w:p>
    <w:p w:rsidR="00B13AE2" w:rsidRDefault="000E398A">
      <w:pPr>
        <w:numPr>
          <w:ilvl w:val="0"/>
          <w:numId w:val="66"/>
        </w:numPr>
        <w:spacing w:after="0" w:line="240" w:lineRule="auto"/>
        <w:ind w:left="284" w:hanging="284"/>
        <w:jc w:val="both"/>
        <w:rPr>
          <w:rFonts w:ascii="Times New Roman" w:hAnsi="Times New Roman"/>
          <w:sz w:val="24"/>
        </w:rPr>
      </w:pPr>
      <w:r>
        <w:rPr>
          <w:rFonts w:ascii="Times New Roman" w:hAnsi="Times New Roman"/>
          <w:sz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B13AE2" w:rsidRDefault="000E398A">
      <w:pPr>
        <w:numPr>
          <w:ilvl w:val="0"/>
          <w:numId w:val="66"/>
        </w:numPr>
        <w:spacing w:after="0" w:line="240" w:lineRule="auto"/>
        <w:ind w:left="284" w:hanging="284"/>
        <w:jc w:val="both"/>
        <w:rPr>
          <w:rFonts w:ascii="Times New Roman" w:hAnsi="Times New Roman"/>
          <w:sz w:val="24"/>
        </w:rPr>
      </w:pPr>
      <w:r>
        <w:rPr>
          <w:rFonts w:ascii="Times New Roman" w:hAnsi="Times New Roman"/>
          <w:sz w:val="24"/>
        </w:rPr>
        <w:t xml:space="preserve">характеризовать героя и давать оценку его поступкам; </w:t>
      </w:r>
    </w:p>
    <w:p w:rsidR="00B13AE2" w:rsidRDefault="000E398A">
      <w:pPr>
        <w:numPr>
          <w:ilvl w:val="0"/>
          <w:numId w:val="66"/>
        </w:numPr>
        <w:spacing w:after="0" w:line="240" w:lineRule="auto"/>
        <w:ind w:left="284" w:hanging="284"/>
        <w:jc w:val="both"/>
        <w:rPr>
          <w:rFonts w:ascii="Times New Roman" w:hAnsi="Times New Roman"/>
          <w:sz w:val="24"/>
        </w:rPr>
      </w:pPr>
      <w:r>
        <w:rPr>
          <w:rFonts w:ascii="Times New Roman" w:hAnsi="Times New Roman"/>
          <w:sz w:val="24"/>
        </w:rPr>
        <w:t xml:space="preserve">сравнивать героев одного произведения по предложенным критериям, самостоятельно выбирать критерий сопоставления героев, их поступков </w:t>
      </w:r>
      <w:r>
        <w:rPr>
          <w:rFonts w:ascii="Times New Roman" w:hAnsi="Times New Roman"/>
          <w:sz w:val="24"/>
        </w:rPr>
        <w:br/>
        <w:t>(по контрасту или аналогии);</w:t>
      </w:r>
    </w:p>
    <w:p w:rsidR="00B13AE2" w:rsidRDefault="000E398A">
      <w:pPr>
        <w:numPr>
          <w:ilvl w:val="0"/>
          <w:numId w:val="66"/>
        </w:numPr>
        <w:spacing w:after="0" w:line="240" w:lineRule="auto"/>
        <w:ind w:left="284" w:hanging="284"/>
        <w:jc w:val="both"/>
        <w:rPr>
          <w:rFonts w:ascii="Times New Roman" w:hAnsi="Times New Roman"/>
          <w:sz w:val="24"/>
        </w:rPr>
      </w:pPr>
      <w:r>
        <w:rPr>
          <w:rFonts w:ascii="Times New Roman" w:hAnsi="Times New Roman"/>
          <w:sz w:val="24"/>
        </w:rPr>
        <w:t xml:space="preserve">составлять план (вопросный, номинативный, цитатный) текста, дополнять </w:t>
      </w:r>
      <w:r>
        <w:rPr>
          <w:rFonts w:ascii="Times New Roman" w:hAnsi="Times New Roman"/>
          <w:sz w:val="24"/>
        </w:rPr>
        <w:br/>
        <w:t>и восстанавливать нарушенную последовательность;</w:t>
      </w:r>
    </w:p>
    <w:p w:rsidR="00B13AE2" w:rsidRDefault="000E398A">
      <w:pPr>
        <w:numPr>
          <w:ilvl w:val="0"/>
          <w:numId w:val="66"/>
        </w:numPr>
        <w:spacing w:after="0" w:line="240" w:lineRule="auto"/>
        <w:ind w:left="284" w:hanging="284"/>
        <w:jc w:val="both"/>
        <w:rPr>
          <w:rFonts w:ascii="Times New Roman" w:hAnsi="Times New Roman"/>
          <w:sz w:val="24"/>
        </w:rPr>
      </w:pPr>
      <w:r>
        <w:rPr>
          <w:rFonts w:ascii="Times New Roman" w:hAnsi="Times New Roman"/>
          <w:sz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B13AE2" w:rsidRDefault="000E398A">
      <w:pPr>
        <w:spacing w:after="0" w:line="240" w:lineRule="auto"/>
        <w:jc w:val="both"/>
        <w:rPr>
          <w:rFonts w:ascii="Times New Roman" w:hAnsi="Times New Roman"/>
          <w:sz w:val="24"/>
        </w:rPr>
      </w:pPr>
      <w:r>
        <w:rPr>
          <w:rFonts w:ascii="Times New Roman" w:hAnsi="Times New Roman"/>
          <w:sz w:val="24"/>
        </w:rPr>
        <w:t>21.9.15.2. Работа с информацией как часть познавательных универсальных учебных действий способствуют формированию умений:</w:t>
      </w:r>
    </w:p>
    <w:p w:rsidR="00B13AE2" w:rsidRDefault="000E398A">
      <w:pPr>
        <w:numPr>
          <w:ilvl w:val="0"/>
          <w:numId w:val="66"/>
        </w:numPr>
        <w:spacing w:after="0" w:line="240" w:lineRule="auto"/>
        <w:ind w:left="284" w:hanging="284"/>
        <w:jc w:val="both"/>
        <w:rPr>
          <w:rFonts w:ascii="Times New Roman" w:hAnsi="Times New Roman"/>
          <w:sz w:val="24"/>
        </w:rPr>
      </w:pPr>
      <w:r>
        <w:rPr>
          <w:rFonts w:ascii="Times New Roman" w:hAnsi="Times New Roman"/>
          <w:sz w:val="24"/>
        </w:rPr>
        <w:t>использовать справочную информацию для получения дополнительной информации в соответствии с учебной задачей;</w:t>
      </w:r>
    </w:p>
    <w:p w:rsidR="00B13AE2" w:rsidRDefault="000E398A">
      <w:pPr>
        <w:numPr>
          <w:ilvl w:val="0"/>
          <w:numId w:val="66"/>
        </w:numPr>
        <w:spacing w:after="0" w:line="240" w:lineRule="auto"/>
        <w:ind w:left="284" w:hanging="284"/>
        <w:jc w:val="both"/>
        <w:rPr>
          <w:rFonts w:ascii="Times New Roman" w:hAnsi="Times New Roman"/>
          <w:sz w:val="24"/>
        </w:rPr>
      </w:pPr>
      <w:r>
        <w:rPr>
          <w:rFonts w:ascii="Times New Roman" w:hAnsi="Times New Roman"/>
          <w:sz w:val="24"/>
        </w:rPr>
        <w:t>характеризовать книгу по её элементам (обложка, оглавление, аннотация, предисловие, иллюстрации, примечания и другое);</w:t>
      </w:r>
    </w:p>
    <w:p w:rsidR="00B13AE2" w:rsidRDefault="000E398A">
      <w:pPr>
        <w:numPr>
          <w:ilvl w:val="0"/>
          <w:numId w:val="66"/>
        </w:numPr>
        <w:spacing w:after="0" w:line="240" w:lineRule="auto"/>
        <w:ind w:left="284" w:hanging="284"/>
        <w:jc w:val="both"/>
        <w:rPr>
          <w:rFonts w:ascii="Times New Roman" w:hAnsi="Times New Roman"/>
          <w:sz w:val="24"/>
        </w:rPr>
      </w:pPr>
      <w:r>
        <w:rPr>
          <w:rFonts w:ascii="Times New Roman" w:hAnsi="Times New Roman"/>
          <w:sz w:val="24"/>
        </w:rPr>
        <w:t>выбирать книгу в библиотеке в соответствии с учебной задачей; составлять аннотацию.</w:t>
      </w:r>
    </w:p>
    <w:p w:rsidR="00B13AE2" w:rsidRDefault="000E398A">
      <w:pPr>
        <w:spacing w:after="0" w:line="240" w:lineRule="auto"/>
        <w:jc w:val="both"/>
        <w:rPr>
          <w:rFonts w:ascii="Times New Roman" w:hAnsi="Times New Roman"/>
          <w:sz w:val="24"/>
        </w:rPr>
      </w:pPr>
      <w:r>
        <w:rPr>
          <w:rFonts w:ascii="Times New Roman" w:hAnsi="Times New Roman"/>
          <w:sz w:val="24"/>
        </w:rPr>
        <w:t>21.9.15.3. Коммуникативные универсальные учебные действия способствуют формированию умений:</w:t>
      </w:r>
    </w:p>
    <w:p w:rsidR="00B13AE2" w:rsidRDefault="000E398A">
      <w:pPr>
        <w:numPr>
          <w:ilvl w:val="0"/>
          <w:numId w:val="66"/>
        </w:numPr>
        <w:spacing w:after="0" w:line="240" w:lineRule="auto"/>
        <w:ind w:left="284" w:hanging="284"/>
        <w:jc w:val="both"/>
        <w:rPr>
          <w:rFonts w:ascii="Times New Roman" w:hAnsi="Times New Roman"/>
          <w:sz w:val="24"/>
        </w:rPr>
      </w:pPr>
      <w:r>
        <w:rPr>
          <w:rFonts w:ascii="Times New Roman" w:hAnsi="Times New Roman"/>
          <w:sz w:val="24"/>
        </w:rPr>
        <w:t>соблюдать правила речевого этикета в учебном диалоге, отвечать и задавать вопросы к учебным и художественным текстам;</w:t>
      </w:r>
    </w:p>
    <w:p w:rsidR="00B13AE2" w:rsidRDefault="000E398A">
      <w:pPr>
        <w:numPr>
          <w:ilvl w:val="0"/>
          <w:numId w:val="66"/>
        </w:numPr>
        <w:spacing w:after="0" w:line="240" w:lineRule="auto"/>
        <w:ind w:left="284" w:hanging="284"/>
        <w:jc w:val="both"/>
        <w:rPr>
          <w:rFonts w:ascii="Times New Roman" w:hAnsi="Times New Roman"/>
          <w:sz w:val="24"/>
        </w:rPr>
      </w:pPr>
      <w:r>
        <w:rPr>
          <w:rFonts w:ascii="Times New Roman" w:hAnsi="Times New Roman"/>
          <w:sz w:val="24"/>
        </w:rPr>
        <w:t>пересказывать текст в соответствии с учебной задачей;</w:t>
      </w:r>
    </w:p>
    <w:p w:rsidR="00B13AE2" w:rsidRDefault="000E398A">
      <w:pPr>
        <w:numPr>
          <w:ilvl w:val="0"/>
          <w:numId w:val="66"/>
        </w:numPr>
        <w:spacing w:after="0" w:line="240" w:lineRule="auto"/>
        <w:ind w:left="284" w:hanging="284"/>
        <w:jc w:val="both"/>
        <w:rPr>
          <w:rFonts w:ascii="Times New Roman" w:hAnsi="Times New Roman"/>
          <w:sz w:val="24"/>
        </w:rPr>
      </w:pPr>
      <w:r>
        <w:rPr>
          <w:rFonts w:ascii="Times New Roman" w:hAnsi="Times New Roman"/>
          <w:sz w:val="24"/>
        </w:rPr>
        <w:t xml:space="preserve">рассказывать о тематике детской литературы, о любимом писателе </w:t>
      </w:r>
      <w:r>
        <w:rPr>
          <w:rFonts w:ascii="Times New Roman" w:hAnsi="Times New Roman"/>
          <w:sz w:val="24"/>
        </w:rPr>
        <w:br/>
        <w:t>и его произведениях;</w:t>
      </w:r>
    </w:p>
    <w:p w:rsidR="00B13AE2" w:rsidRDefault="000E398A">
      <w:pPr>
        <w:numPr>
          <w:ilvl w:val="0"/>
          <w:numId w:val="66"/>
        </w:numPr>
        <w:spacing w:after="0" w:line="240" w:lineRule="auto"/>
        <w:ind w:left="284" w:hanging="284"/>
        <w:jc w:val="both"/>
        <w:rPr>
          <w:rFonts w:ascii="Times New Roman" w:hAnsi="Times New Roman"/>
          <w:sz w:val="24"/>
        </w:rPr>
      </w:pPr>
      <w:r>
        <w:rPr>
          <w:rFonts w:ascii="Times New Roman" w:hAnsi="Times New Roman"/>
          <w:sz w:val="24"/>
        </w:rPr>
        <w:t>оценивать мнение авторов о героях и своё отношение к ним;</w:t>
      </w:r>
    </w:p>
    <w:p w:rsidR="00B13AE2" w:rsidRDefault="000E398A">
      <w:pPr>
        <w:numPr>
          <w:ilvl w:val="0"/>
          <w:numId w:val="66"/>
        </w:numPr>
        <w:spacing w:after="0" w:line="240" w:lineRule="auto"/>
        <w:ind w:left="284" w:hanging="284"/>
        <w:jc w:val="both"/>
        <w:rPr>
          <w:rFonts w:ascii="Times New Roman" w:hAnsi="Times New Roman"/>
          <w:sz w:val="24"/>
        </w:rPr>
      </w:pPr>
      <w:r>
        <w:rPr>
          <w:rFonts w:ascii="Times New Roman" w:hAnsi="Times New Roman"/>
          <w:sz w:val="24"/>
        </w:rPr>
        <w:t>использовать элементы импровизации при исполнении фольклорных произведений;</w:t>
      </w:r>
    </w:p>
    <w:p w:rsidR="00B13AE2" w:rsidRDefault="000E398A">
      <w:pPr>
        <w:numPr>
          <w:ilvl w:val="0"/>
          <w:numId w:val="66"/>
        </w:numPr>
        <w:spacing w:after="0" w:line="240" w:lineRule="auto"/>
        <w:ind w:left="284" w:hanging="284"/>
        <w:jc w:val="both"/>
        <w:rPr>
          <w:rFonts w:ascii="Times New Roman" w:hAnsi="Times New Roman"/>
          <w:sz w:val="24"/>
        </w:rPr>
      </w:pPr>
      <w:r>
        <w:rPr>
          <w:rFonts w:ascii="Times New Roman" w:hAnsi="Times New Roman"/>
          <w:sz w:val="24"/>
        </w:rPr>
        <w:t xml:space="preserve">сочинять небольшие тексты повествовательного и описательного характера </w:t>
      </w:r>
      <w:r>
        <w:rPr>
          <w:rFonts w:ascii="Times New Roman" w:hAnsi="Times New Roman"/>
          <w:sz w:val="24"/>
        </w:rPr>
        <w:br/>
        <w:t>по наблюдениям, на заданную тему.</w:t>
      </w:r>
    </w:p>
    <w:p w:rsidR="00B13AE2" w:rsidRDefault="000E398A">
      <w:pPr>
        <w:spacing w:after="0" w:line="240" w:lineRule="auto"/>
        <w:jc w:val="both"/>
        <w:rPr>
          <w:rFonts w:ascii="Times New Roman" w:hAnsi="Times New Roman"/>
          <w:sz w:val="24"/>
        </w:rPr>
      </w:pPr>
      <w:r>
        <w:rPr>
          <w:rFonts w:ascii="Times New Roman" w:hAnsi="Times New Roman"/>
          <w:sz w:val="24"/>
        </w:rPr>
        <w:t>21.9.15.4. Регулятивные универсальные учебные способствуют формированию умений:</w:t>
      </w:r>
    </w:p>
    <w:p w:rsidR="00B13AE2" w:rsidRDefault="000E398A">
      <w:pPr>
        <w:numPr>
          <w:ilvl w:val="0"/>
          <w:numId w:val="66"/>
        </w:numPr>
        <w:spacing w:after="0" w:line="240" w:lineRule="auto"/>
        <w:ind w:left="284" w:hanging="284"/>
        <w:jc w:val="both"/>
        <w:rPr>
          <w:rFonts w:ascii="Times New Roman" w:hAnsi="Times New Roman"/>
          <w:sz w:val="24"/>
        </w:rPr>
      </w:pPr>
      <w:r>
        <w:rPr>
          <w:rFonts w:ascii="Times New Roman" w:hAnsi="Times New Roman"/>
          <w:sz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B13AE2" w:rsidRDefault="000E398A">
      <w:pPr>
        <w:numPr>
          <w:ilvl w:val="0"/>
          <w:numId w:val="66"/>
        </w:numPr>
        <w:spacing w:after="0" w:line="240" w:lineRule="auto"/>
        <w:ind w:left="284" w:hanging="284"/>
        <w:jc w:val="both"/>
        <w:rPr>
          <w:rFonts w:ascii="Times New Roman" w:hAnsi="Times New Roman"/>
          <w:sz w:val="24"/>
        </w:rPr>
      </w:pPr>
      <w:r>
        <w:rPr>
          <w:rFonts w:ascii="Times New Roman" w:hAnsi="Times New Roman"/>
          <w:sz w:val="24"/>
        </w:rPr>
        <w:t>определять цель выразительного исполнения и работы с текстом;</w:t>
      </w:r>
    </w:p>
    <w:p w:rsidR="00B13AE2" w:rsidRDefault="000E398A">
      <w:pPr>
        <w:numPr>
          <w:ilvl w:val="0"/>
          <w:numId w:val="66"/>
        </w:numPr>
        <w:spacing w:after="0" w:line="240" w:lineRule="auto"/>
        <w:ind w:left="284" w:hanging="284"/>
        <w:jc w:val="both"/>
        <w:rPr>
          <w:rFonts w:ascii="Times New Roman" w:hAnsi="Times New Roman"/>
          <w:sz w:val="24"/>
        </w:rPr>
      </w:pPr>
      <w:r>
        <w:rPr>
          <w:rFonts w:ascii="Times New Roman" w:hAnsi="Times New Roman"/>
          <w:sz w:val="24"/>
        </w:rPr>
        <w:t>оценивать выступление (своё и одноклассников) с точки зрения передачи настроения, особенностей произведения и героев;</w:t>
      </w:r>
    </w:p>
    <w:p w:rsidR="00B13AE2" w:rsidRDefault="000E398A">
      <w:pPr>
        <w:numPr>
          <w:ilvl w:val="0"/>
          <w:numId w:val="66"/>
        </w:numPr>
        <w:spacing w:after="0" w:line="240" w:lineRule="auto"/>
        <w:ind w:left="284" w:hanging="284"/>
        <w:jc w:val="both"/>
        <w:rPr>
          <w:rFonts w:ascii="Times New Roman" w:hAnsi="Times New Roman"/>
          <w:sz w:val="24"/>
        </w:rPr>
      </w:pPr>
      <w:r>
        <w:rPr>
          <w:rFonts w:ascii="Times New Roman" w:hAnsi="Times New Roman"/>
          <w:sz w:val="24"/>
        </w:rPr>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w:t>
      </w:r>
      <w:r>
        <w:rPr>
          <w:rFonts w:ascii="Times New Roman" w:hAnsi="Times New Roman"/>
          <w:sz w:val="24"/>
        </w:rPr>
        <w:br/>
        <w:t>их в предстоящей работе.</w:t>
      </w:r>
    </w:p>
    <w:p w:rsidR="00B13AE2" w:rsidRDefault="000E398A">
      <w:pPr>
        <w:spacing w:after="0" w:line="240" w:lineRule="auto"/>
        <w:jc w:val="both"/>
        <w:rPr>
          <w:rFonts w:ascii="Times New Roman" w:hAnsi="Times New Roman"/>
          <w:sz w:val="24"/>
        </w:rPr>
      </w:pPr>
      <w:r>
        <w:rPr>
          <w:rFonts w:ascii="Times New Roman" w:hAnsi="Times New Roman"/>
          <w:sz w:val="24"/>
        </w:rPr>
        <w:t>21.9.15.5. Совместная деятельность способствует формированию умений:</w:t>
      </w:r>
    </w:p>
    <w:p w:rsidR="00B13AE2" w:rsidRDefault="000E398A">
      <w:pPr>
        <w:numPr>
          <w:ilvl w:val="0"/>
          <w:numId w:val="66"/>
        </w:numPr>
        <w:spacing w:after="0" w:line="240" w:lineRule="auto"/>
        <w:ind w:left="284" w:hanging="284"/>
        <w:jc w:val="both"/>
        <w:rPr>
          <w:rFonts w:ascii="Times New Roman" w:hAnsi="Times New Roman"/>
          <w:sz w:val="24"/>
        </w:rPr>
      </w:pPr>
      <w:r>
        <w:rPr>
          <w:rFonts w:ascii="Times New Roman" w:hAnsi="Times New Roman"/>
          <w:sz w:val="24"/>
        </w:rPr>
        <w:t xml:space="preserve">участвовать в театрализованной деятельности: инсценировании </w:t>
      </w:r>
      <w:r>
        <w:rPr>
          <w:rFonts w:ascii="Times New Roman" w:hAnsi="Times New Roman"/>
          <w:sz w:val="24"/>
        </w:rPr>
        <w:br/>
        <w:t>и драматизации (читать по ролям, разыгрывать сценки);</w:t>
      </w:r>
    </w:p>
    <w:p w:rsidR="00B13AE2" w:rsidRDefault="000E398A">
      <w:pPr>
        <w:numPr>
          <w:ilvl w:val="0"/>
          <w:numId w:val="66"/>
        </w:numPr>
        <w:spacing w:after="0" w:line="240" w:lineRule="auto"/>
        <w:ind w:left="284" w:hanging="284"/>
        <w:jc w:val="both"/>
        <w:rPr>
          <w:rFonts w:ascii="Times New Roman" w:hAnsi="Times New Roman"/>
          <w:sz w:val="24"/>
        </w:rPr>
      </w:pPr>
      <w:r>
        <w:rPr>
          <w:rFonts w:ascii="Times New Roman" w:hAnsi="Times New Roman"/>
          <w:sz w:val="24"/>
        </w:rPr>
        <w:t>соблюдать правила взаимодействия;</w:t>
      </w:r>
    </w:p>
    <w:p w:rsidR="00B13AE2" w:rsidRDefault="000E398A">
      <w:pPr>
        <w:numPr>
          <w:ilvl w:val="0"/>
          <w:numId w:val="66"/>
        </w:numPr>
        <w:spacing w:after="0" w:line="240" w:lineRule="auto"/>
        <w:ind w:left="284" w:hanging="284"/>
        <w:jc w:val="both"/>
        <w:rPr>
          <w:rFonts w:ascii="Times New Roman" w:hAnsi="Times New Roman"/>
          <w:sz w:val="24"/>
        </w:rPr>
      </w:pPr>
      <w:r>
        <w:rPr>
          <w:rFonts w:ascii="Times New Roman" w:hAnsi="Times New Roman"/>
          <w:sz w:val="24"/>
        </w:rPr>
        <w:t>ответственно относиться к своим обязанностям в процессе совместной деятельности, оценивать свой вклад в общее дело.</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21.10. Планируемые результаты освоения программы по литературному чтению на уровне </w:t>
      </w:r>
      <w:r>
        <w:rPr>
          <w:rFonts w:ascii="Times New Roman" w:hAnsi="Times New Roman"/>
          <w:sz w:val="24"/>
        </w:rPr>
        <w:lastRenderedPageBreak/>
        <w:t>начального общего образования.</w:t>
      </w:r>
    </w:p>
    <w:p w:rsidR="00B13AE2" w:rsidRDefault="000E398A">
      <w:pPr>
        <w:spacing w:after="0" w:line="240" w:lineRule="auto"/>
        <w:jc w:val="both"/>
        <w:rPr>
          <w:rFonts w:ascii="Times New Roman" w:hAnsi="Times New Roman"/>
          <w:sz w:val="24"/>
        </w:rPr>
      </w:pPr>
      <w:r>
        <w:rPr>
          <w:rFonts w:ascii="Times New Roman" w:hAnsi="Times New Roman"/>
          <w:sz w:val="24"/>
        </w:rPr>
        <w:t>21.10.1.  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 </w:t>
      </w:r>
    </w:p>
    <w:p w:rsidR="00B13AE2" w:rsidRDefault="000E398A">
      <w:pPr>
        <w:spacing w:after="0" w:line="240" w:lineRule="auto"/>
        <w:jc w:val="both"/>
        <w:rPr>
          <w:rFonts w:ascii="Times New Roman" w:hAnsi="Times New Roman"/>
          <w:sz w:val="24"/>
        </w:rPr>
      </w:pPr>
      <w:r>
        <w:rPr>
          <w:rFonts w:ascii="Times New Roman" w:hAnsi="Times New Roman"/>
          <w:sz w:val="24"/>
        </w:rPr>
        <w:t>1) гражданско-патриотическое воспитание:</w:t>
      </w:r>
    </w:p>
    <w:p w:rsidR="00B13AE2" w:rsidRDefault="000E398A">
      <w:pPr>
        <w:numPr>
          <w:ilvl w:val="0"/>
          <w:numId w:val="67"/>
        </w:numPr>
        <w:spacing w:after="0" w:line="240" w:lineRule="auto"/>
        <w:ind w:left="284" w:hanging="284"/>
        <w:jc w:val="both"/>
        <w:rPr>
          <w:rFonts w:ascii="Times New Roman" w:hAnsi="Times New Roman"/>
          <w:sz w:val="24"/>
        </w:rPr>
      </w:pPr>
      <w:r>
        <w:rPr>
          <w:rFonts w:ascii="Times New Roman" w:hAnsi="Times New Roman"/>
          <w:sz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B13AE2" w:rsidRDefault="000E398A">
      <w:pPr>
        <w:numPr>
          <w:ilvl w:val="0"/>
          <w:numId w:val="67"/>
        </w:numPr>
        <w:spacing w:after="0" w:line="240" w:lineRule="auto"/>
        <w:ind w:left="284" w:hanging="284"/>
        <w:jc w:val="both"/>
        <w:rPr>
          <w:rFonts w:ascii="Times New Roman" w:hAnsi="Times New Roman"/>
          <w:sz w:val="24"/>
        </w:rPr>
      </w:pPr>
      <w:r>
        <w:rPr>
          <w:rFonts w:ascii="Times New Roman" w:hAnsi="Times New Roman"/>
          <w:sz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B13AE2" w:rsidRDefault="000E398A">
      <w:pPr>
        <w:numPr>
          <w:ilvl w:val="0"/>
          <w:numId w:val="67"/>
        </w:numPr>
        <w:spacing w:after="0" w:line="240" w:lineRule="auto"/>
        <w:ind w:left="284" w:hanging="284"/>
        <w:jc w:val="both"/>
        <w:rPr>
          <w:rFonts w:ascii="Times New Roman" w:hAnsi="Times New Roman"/>
          <w:sz w:val="24"/>
        </w:rPr>
      </w:pPr>
      <w:r>
        <w:rPr>
          <w:rFonts w:ascii="Times New Roman" w:hAnsi="Times New Roman"/>
          <w:sz w:val="24"/>
        </w:rPr>
        <w:t xml:space="preserve">первоначальные представления о человеке как члене общества, о правах </w:t>
      </w:r>
      <w:r>
        <w:rPr>
          <w:rFonts w:ascii="Times New Roman" w:hAnsi="Times New Roman"/>
          <w:sz w:val="24"/>
        </w:rPr>
        <w:br/>
        <w:t>и ответственности, уважении и достоинстве человека, о нравственно-этических нормах поведения и правилах межличностных отношений.</w:t>
      </w:r>
    </w:p>
    <w:p w:rsidR="00B13AE2" w:rsidRDefault="000E398A">
      <w:pPr>
        <w:spacing w:after="0" w:line="240" w:lineRule="auto"/>
        <w:jc w:val="both"/>
        <w:rPr>
          <w:rFonts w:ascii="Times New Roman" w:hAnsi="Times New Roman"/>
          <w:sz w:val="24"/>
        </w:rPr>
      </w:pPr>
      <w:r>
        <w:rPr>
          <w:rFonts w:ascii="Times New Roman" w:hAnsi="Times New Roman"/>
          <w:sz w:val="24"/>
        </w:rPr>
        <w:t>2) духовно-нравственное воспитание:</w:t>
      </w:r>
    </w:p>
    <w:p w:rsidR="00B13AE2" w:rsidRDefault="000E398A">
      <w:pPr>
        <w:numPr>
          <w:ilvl w:val="0"/>
          <w:numId w:val="67"/>
        </w:numPr>
        <w:spacing w:after="0" w:line="240" w:lineRule="auto"/>
        <w:ind w:left="284" w:hanging="284"/>
        <w:jc w:val="both"/>
        <w:rPr>
          <w:rFonts w:ascii="Times New Roman" w:hAnsi="Times New Roman"/>
          <w:sz w:val="24"/>
        </w:rPr>
      </w:pPr>
      <w:r>
        <w:rPr>
          <w:rFonts w:ascii="Times New Roman" w:hAnsi="Times New Roman"/>
          <w:sz w:val="24"/>
        </w:rPr>
        <w:t xml:space="preserve">освоение опыта человеческих взаимоотношений,  проявление сопереживания, уважения, любви, доброжелательности и других моральных качеств к родным </w:t>
      </w:r>
      <w:r>
        <w:rPr>
          <w:rFonts w:ascii="Times New Roman" w:hAnsi="Times New Roman"/>
          <w:sz w:val="24"/>
        </w:rPr>
        <w:br/>
        <w:t>и другим людям, независимо от их национальности, социального статуса, вероисповедания;</w:t>
      </w:r>
    </w:p>
    <w:p w:rsidR="00B13AE2" w:rsidRDefault="000E398A">
      <w:pPr>
        <w:numPr>
          <w:ilvl w:val="0"/>
          <w:numId w:val="67"/>
        </w:numPr>
        <w:spacing w:after="0" w:line="240" w:lineRule="auto"/>
        <w:ind w:left="284" w:hanging="284"/>
        <w:jc w:val="both"/>
        <w:rPr>
          <w:rFonts w:ascii="Times New Roman" w:hAnsi="Times New Roman"/>
          <w:sz w:val="24"/>
        </w:rPr>
      </w:pPr>
      <w:r>
        <w:rPr>
          <w:rFonts w:ascii="Times New Roman" w:hAnsi="Times New Roman"/>
          <w:sz w:val="24"/>
        </w:rPr>
        <w:t>осознание этических понятий, оценка поведения и поступков персонажей художественных произведений в ситуации нравственного выбора;</w:t>
      </w:r>
    </w:p>
    <w:p w:rsidR="00B13AE2" w:rsidRDefault="000E398A">
      <w:pPr>
        <w:numPr>
          <w:ilvl w:val="0"/>
          <w:numId w:val="67"/>
        </w:numPr>
        <w:spacing w:after="0" w:line="240" w:lineRule="auto"/>
        <w:ind w:left="284" w:hanging="284"/>
        <w:jc w:val="both"/>
        <w:rPr>
          <w:rFonts w:ascii="Times New Roman" w:hAnsi="Times New Roman"/>
          <w:sz w:val="24"/>
        </w:rPr>
      </w:pPr>
      <w:r>
        <w:rPr>
          <w:rFonts w:ascii="Times New Roman" w:hAnsi="Times New Roman"/>
          <w:sz w:val="24"/>
        </w:rPr>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rPr>
          <w:rFonts w:ascii="Times New Roman" w:hAnsi="Times New Roman"/>
          <w:sz w:val="24"/>
        </w:rPr>
        <w:br/>
        <w:t>по эмоциональной окраске;</w:t>
      </w:r>
    </w:p>
    <w:p w:rsidR="00B13AE2" w:rsidRDefault="000E398A">
      <w:pPr>
        <w:numPr>
          <w:ilvl w:val="0"/>
          <w:numId w:val="67"/>
        </w:numPr>
        <w:spacing w:after="0" w:line="240" w:lineRule="auto"/>
        <w:ind w:left="284" w:hanging="284"/>
        <w:jc w:val="both"/>
        <w:rPr>
          <w:rFonts w:ascii="Times New Roman" w:hAnsi="Times New Roman"/>
          <w:sz w:val="24"/>
        </w:rPr>
      </w:pPr>
      <w:r>
        <w:rPr>
          <w:rFonts w:ascii="Times New Roman" w:hAnsi="Times New Roman"/>
          <w:sz w:val="24"/>
        </w:rPr>
        <w:t xml:space="preserve">неприятие любых форм поведения, направленных на причинение физического </w:t>
      </w:r>
      <w:r>
        <w:rPr>
          <w:rFonts w:ascii="Times New Roman" w:hAnsi="Times New Roman"/>
          <w:sz w:val="24"/>
        </w:rPr>
        <w:br/>
        <w:t>и морального вреда другим людям.</w:t>
      </w:r>
    </w:p>
    <w:p w:rsidR="00B13AE2" w:rsidRDefault="000E398A">
      <w:pPr>
        <w:spacing w:after="0" w:line="240" w:lineRule="auto"/>
        <w:jc w:val="both"/>
        <w:rPr>
          <w:rFonts w:ascii="Times New Roman" w:hAnsi="Times New Roman"/>
          <w:sz w:val="24"/>
        </w:rPr>
      </w:pPr>
      <w:r>
        <w:rPr>
          <w:rFonts w:ascii="Times New Roman" w:hAnsi="Times New Roman"/>
          <w:sz w:val="24"/>
        </w:rPr>
        <w:t>3) эстетическое воспитание:</w:t>
      </w:r>
    </w:p>
    <w:p w:rsidR="00B13AE2" w:rsidRDefault="000E398A">
      <w:pPr>
        <w:numPr>
          <w:ilvl w:val="0"/>
          <w:numId w:val="67"/>
        </w:numPr>
        <w:spacing w:after="0" w:line="240" w:lineRule="auto"/>
        <w:ind w:left="284" w:hanging="284"/>
        <w:jc w:val="both"/>
        <w:rPr>
          <w:rFonts w:ascii="Times New Roman" w:hAnsi="Times New Roman"/>
          <w:sz w:val="24"/>
        </w:rPr>
      </w:pPr>
      <w:r>
        <w:rPr>
          <w:rFonts w:ascii="Times New Roman" w:hAnsi="Times New Roman"/>
          <w:sz w:val="24"/>
        </w:rPr>
        <w:t xml:space="preserve">проявление уважительного отношения и интереса к художественной культуре, </w:t>
      </w:r>
      <w:r>
        <w:rPr>
          <w:rFonts w:ascii="Times New Roman" w:hAnsi="Times New Roman"/>
          <w:sz w:val="24"/>
        </w:rPr>
        <w:br/>
        <w:t xml:space="preserve">к различным видам искусства, восприимчивость к традициям и творчеству своего </w:t>
      </w:r>
      <w:r>
        <w:rPr>
          <w:rFonts w:ascii="Times New Roman" w:hAnsi="Times New Roman"/>
          <w:sz w:val="24"/>
        </w:rPr>
        <w:br/>
        <w:t>и других народов, готовность выражать своё отношение в разных видах художественной деятельности;</w:t>
      </w:r>
    </w:p>
    <w:p w:rsidR="00B13AE2" w:rsidRDefault="000E398A">
      <w:pPr>
        <w:numPr>
          <w:ilvl w:val="0"/>
          <w:numId w:val="67"/>
        </w:numPr>
        <w:spacing w:after="0" w:line="240" w:lineRule="auto"/>
        <w:ind w:left="284" w:hanging="284"/>
        <w:jc w:val="both"/>
        <w:rPr>
          <w:rFonts w:ascii="Times New Roman" w:hAnsi="Times New Roman"/>
          <w:sz w:val="24"/>
        </w:rPr>
      </w:pPr>
      <w:r>
        <w:rPr>
          <w:rFonts w:ascii="Times New Roman" w:hAnsi="Times New Roman"/>
          <w:sz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B13AE2" w:rsidRDefault="000E398A">
      <w:pPr>
        <w:numPr>
          <w:ilvl w:val="0"/>
          <w:numId w:val="67"/>
        </w:numPr>
        <w:spacing w:after="0" w:line="240" w:lineRule="auto"/>
        <w:ind w:left="284" w:hanging="284"/>
        <w:jc w:val="both"/>
        <w:rPr>
          <w:rFonts w:ascii="Times New Roman" w:hAnsi="Times New Roman"/>
          <w:sz w:val="24"/>
        </w:rPr>
      </w:pPr>
      <w:r>
        <w:rPr>
          <w:rFonts w:ascii="Times New Roman" w:hAnsi="Times New Roman"/>
          <w:sz w:val="24"/>
        </w:rPr>
        <w:t>понимание образного языка художественных произведений, выразительных средств, создающих художественный образ.</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4) трудовое воспитание: 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hAnsi="Times New Roman"/>
          <w:sz w:val="24"/>
        </w:rPr>
        <w:br/>
        <w:t>в различных видах трудовой деятельности, интерес к различным профессиям.</w:t>
      </w:r>
    </w:p>
    <w:p w:rsidR="00B13AE2" w:rsidRDefault="000E398A">
      <w:pPr>
        <w:spacing w:after="0" w:line="240" w:lineRule="auto"/>
        <w:jc w:val="both"/>
        <w:rPr>
          <w:rFonts w:ascii="Times New Roman" w:hAnsi="Times New Roman"/>
          <w:sz w:val="24"/>
        </w:rPr>
      </w:pPr>
      <w:r>
        <w:rPr>
          <w:rFonts w:ascii="Times New Roman" w:hAnsi="Times New Roman"/>
          <w:sz w:val="24"/>
        </w:rPr>
        <w:t>5) экологическое воспитание:</w:t>
      </w:r>
    </w:p>
    <w:p w:rsidR="00B13AE2" w:rsidRDefault="000E398A">
      <w:pPr>
        <w:numPr>
          <w:ilvl w:val="0"/>
          <w:numId w:val="68"/>
        </w:numPr>
        <w:spacing w:after="0" w:line="240" w:lineRule="auto"/>
        <w:ind w:left="284" w:hanging="284"/>
        <w:jc w:val="both"/>
        <w:rPr>
          <w:rFonts w:ascii="Times New Roman" w:hAnsi="Times New Roman"/>
          <w:sz w:val="24"/>
        </w:rPr>
      </w:pPr>
      <w:r>
        <w:rPr>
          <w:rFonts w:ascii="Times New Roman" w:hAnsi="Times New Roman"/>
          <w:sz w:val="24"/>
        </w:rPr>
        <w:t>бережное отношение к природе, осознание проблем взаимоотношений человека и животных, отражённых в литературных произведениях;</w:t>
      </w:r>
    </w:p>
    <w:p w:rsidR="00B13AE2" w:rsidRDefault="000E398A">
      <w:pPr>
        <w:numPr>
          <w:ilvl w:val="0"/>
          <w:numId w:val="68"/>
        </w:numPr>
        <w:spacing w:after="0" w:line="240" w:lineRule="auto"/>
        <w:ind w:left="284" w:hanging="284"/>
        <w:jc w:val="both"/>
        <w:rPr>
          <w:rFonts w:ascii="Times New Roman" w:hAnsi="Times New Roman"/>
          <w:sz w:val="24"/>
        </w:rPr>
      </w:pPr>
      <w:r>
        <w:rPr>
          <w:rFonts w:ascii="Times New Roman" w:hAnsi="Times New Roman"/>
          <w:sz w:val="24"/>
        </w:rPr>
        <w:t>неприятие действий, приносящих вред окружающей среде.</w:t>
      </w:r>
    </w:p>
    <w:p w:rsidR="00B13AE2" w:rsidRDefault="000E398A">
      <w:pPr>
        <w:spacing w:after="0" w:line="240" w:lineRule="auto"/>
        <w:jc w:val="both"/>
        <w:rPr>
          <w:rFonts w:ascii="Times New Roman" w:hAnsi="Times New Roman"/>
          <w:sz w:val="24"/>
        </w:rPr>
      </w:pPr>
      <w:r>
        <w:rPr>
          <w:rFonts w:ascii="Times New Roman" w:hAnsi="Times New Roman"/>
          <w:sz w:val="24"/>
        </w:rPr>
        <w:t>6) ценности научного познания:</w:t>
      </w:r>
    </w:p>
    <w:p w:rsidR="00B13AE2" w:rsidRDefault="000E398A">
      <w:pPr>
        <w:numPr>
          <w:ilvl w:val="0"/>
          <w:numId w:val="69"/>
        </w:numPr>
        <w:spacing w:after="0" w:line="240" w:lineRule="auto"/>
        <w:ind w:left="284" w:hanging="284"/>
        <w:jc w:val="both"/>
        <w:rPr>
          <w:rFonts w:ascii="Times New Roman" w:hAnsi="Times New Roman"/>
          <w:sz w:val="24"/>
        </w:rPr>
      </w:pPr>
      <w:r>
        <w:rPr>
          <w:rFonts w:ascii="Times New Roman" w:hAnsi="Times New Roman"/>
          <w:sz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13AE2" w:rsidRDefault="000E398A">
      <w:pPr>
        <w:numPr>
          <w:ilvl w:val="0"/>
          <w:numId w:val="69"/>
        </w:numPr>
        <w:spacing w:after="0" w:line="240" w:lineRule="auto"/>
        <w:ind w:left="284" w:hanging="284"/>
        <w:jc w:val="both"/>
        <w:rPr>
          <w:rFonts w:ascii="Times New Roman" w:hAnsi="Times New Roman"/>
          <w:sz w:val="24"/>
        </w:rPr>
      </w:pPr>
      <w:r>
        <w:rPr>
          <w:rFonts w:ascii="Times New Roman" w:hAnsi="Times New Roman"/>
          <w:sz w:val="24"/>
        </w:rPr>
        <w:lastRenderedPageBreak/>
        <w:t xml:space="preserve">овладение смысловым чтением для решения различного уровня учебных </w:t>
      </w:r>
      <w:r>
        <w:rPr>
          <w:rFonts w:ascii="Times New Roman" w:hAnsi="Times New Roman"/>
          <w:sz w:val="24"/>
        </w:rPr>
        <w:br/>
        <w:t>и жизненных задач;</w:t>
      </w:r>
    </w:p>
    <w:p w:rsidR="00B13AE2" w:rsidRDefault="000E398A">
      <w:pPr>
        <w:numPr>
          <w:ilvl w:val="0"/>
          <w:numId w:val="69"/>
        </w:numPr>
        <w:spacing w:after="0" w:line="240" w:lineRule="auto"/>
        <w:ind w:left="284" w:hanging="284"/>
        <w:jc w:val="both"/>
        <w:rPr>
          <w:rFonts w:ascii="Times New Roman" w:hAnsi="Times New Roman"/>
          <w:sz w:val="24"/>
        </w:rPr>
      </w:pPr>
      <w:r>
        <w:rPr>
          <w:rFonts w:ascii="Times New Roman" w:hAnsi="Times New Roman"/>
          <w:sz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21.10.2. 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13AE2" w:rsidRDefault="000E398A">
      <w:pPr>
        <w:spacing w:after="0" w:line="240" w:lineRule="auto"/>
        <w:jc w:val="both"/>
        <w:rPr>
          <w:rFonts w:ascii="Times New Roman" w:hAnsi="Times New Roman"/>
          <w:sz w:val="24"/>
        </w:rPr>
      </w:pPr>
      <w:r>
        <w:rPr>
          <w:rFonts w:ascii="Times New Roman" w:hAnsi="Times New Roman"/>
          <w:sz w:val="24"/>
        </w:rPr>
        <w:t>21.10.2.1. У обучающегося будут сформированы следующие базовые логические действия как часть познавательных универсальных учебных действий:</w:t>
      </w:r>
    </w:p>
    <w:p w:rsidR="00B13AE2" w:rsidRDefault="000E398A">
      <w:pPr>
        <w:numPr>
          <w:ilvl w:val="0"/>
          <w:numId w:val="70"/>
        </w:numPr>
        <w:spacing w:after="0" w:line="240" w:lineRule="auto"/>
        <w:ind w:left="284" w:hanging="284"/>
        <w:jc w:val="both"/>
        <w:rPr>
          <w:rFonts w:ascii="Times New Roman" w:hAnsi="Times New Roman"/>
          <w:sz w:val="24"/>
        </w:rPr>
      </w:pPr>
      <w:r>
        <w:rPr>
          <w:rFonts w:ascii="Times New Roman" w:hAnsi="Times New Roman"/>
          <w:sz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B13AE2" w:rsidRDefault="000E398A">
      <w:pPr>
        <w:numPr>
          <w:ilvl w:val="0"/>
          <w:numId w:val="70"/>
        </w:numPr>
        <w:spacing w:after="0" w:line="240" w:lineRule="auto"/>
        <w:ind w:left="284" w:hanging="284"/>
        <w:jc w:val="both"/>
        <w:rPr>
          <w:rFonts w:ascii="Times New Roman" w:hAnsi="Times New Roman"/>
          <w:sz w:val="24"/>
        </w:rPr>
      </w:pPr>
      <w:r>
        <w:rPr>
          <w:rFonts w:ascii="Times New Roman" w:hAnsi="Times New Roman"/>
          <w:sz w:val="24"/>
        </w:rPr>
        <w:t>объединять произведения по жанру, авторской принадлежности;</w:t>
      </w:r>
    </w:p>
    <w:p w:rsidR="00B13AE2" w:rsidRDefault="000E398A">
      <w:pPr>
        <w:numPr>
          <w:ilvl w:val="0"/>
          <w:numId w:val="70"/>
        </w:numPr>
        <w:spacing w:after="0" w:line="240" w:lineRule="auto"/>
        <w:ind w:left="284" w:hanging="284"/>
        <w:jc w:val="both"/>
        <w:rPr>
          <w:rFonts w:ascii="Times New Roman" w:hAnsi="Times New Roman"/>
          <w:sz w:val="24"/>
        </w:rPr>
      </w:pPr>
      <w:r>
        <w:rPr>
          <w:rFonts w:ascii="Times New Roman" w:hAnsi="Times New Roman"/>
          <w:sz w:val="24"/>
        </w:rPr>
        <w:t>определять существенный признак для классификации, классифицировать произведения по темам, жанрам;</w:t>
      </w:r>
    </w:p>
    <w:p w:rsidR="00B13AE2" w:rsidRDefault="000E398A">
      <w:pPr>
        <w:numPr>
          <w:ilvl w:val="0"/>
          <w:numId w:val="70"/>
        </w:numPr>
        <w:spacing w:after="0" w:line="240" w:lineRule="auto"/>
        <w:ind w:left="284" w:hanging="284"/>
        <w:jc w:val="both"/>
        <w:rPr>
          <w:rFonts w:ascii="Times New Roman" w:hAnsi="Times New Roman"/>
          <w:sz w:val="24"/>
        </w:rPr>
      </w:pPr>
      <w:r>
        <w:rPr>
          <w:rFonts w:ascii="Times New Roman" w:hAnsi="Times New Roman"/>
          <w:sz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13AE2" w:rsidRDefault="000E398A">
      <w:pPr>
        <w:numPr>
          <w:ilvl w:val="0"/>
          <w:numId w:val="70"/>
        </w:numPr>
        <w:spacing w:after="0" w:line="240" w:lineRule="auto"/>
        <w:ind w:left="284" w:hanging="284"/>
        <w:jc w:val="both"/>
        <w:rPr>
          <w:rFonts w:ascii="Times New Roman" w:hAnsi="Times New Roman"/>
          <w:sz w:val="24"/>
        </w:rPr>
      </w:pPr>
      <w:r>
        <w:rPr>
          <w:rFonts w:ascii="Times New Roman" w:hAnsi="Times New Roman"/>
          <w:sz w:val="24"/>
        </w:rPr>
        <w:t>выявлять недостаток информации для решения учебной (практической) задачи на основе предложенного алгоритма;</w:t>
      </w:r>
    </w:p>
    <w:p w:rsidR="00B13AE2" w:rsidRDefault="000E398A">
      <w:pPr>
        <w:numPr>
          <w:ilvl w:val="0"/>
          <w:numId w:val="70"/>
        </w:numPr>
        <w:spacing w:after="0" w:line="240" w:lineRule="auto"/>
        <w:ind w:left="284" w:hanging="284"/>
        <w:jc w:val="both"/>
        <w:rPr>
          <w:rFonts w:ascii="Times New Roman" w:hAnsi="Times New Roman"/>
          <w:sz w:val="24"/>
        </w:rPr>
      </w:pPr>
      <w:r>
        <w:rPr>
          <w:rFonts w:ascii="Times New Roman" w:hAnsi="Times New Roman"/>
          <w:sz w:val="24"/>
        </w:rPr>
        <w:t xml:space="preserve">устанавливать причинно-следственные связи в сюжете фольклорного </w:t>
      </w:r>
      <w:r>
        <w:rPr>
          <w:rFonts w:ascii="Times New Roman" w:hAnsi="Times New Roman"/>
          <w:sz w:val="24"/>
        </w:rPr>
        <w:br/>
        <w:t>и художественного текста, при составлении плана, пересказе текста, характеристике поступков героев.</w:t>
      </w:r>
    </w:p>
    <w:p w:rsidR="00B13AE2" w:rsidRDefault="000E398A">
      <w:pPr>
        <w:spacing w:after="0" w:line="240" w:lineRule="auto"/>
        <w:jc w:val="both"/>
        <w:rPr>
          <w:rFonts w:ascii="Times New Roman" w:hAnsi="Times New Roman"/>
          <w:sz w:val="24"/>
        </w:rPr>
      </w:pPr>
      <w:r>
        <w:rPr>
          <w:rFonts w:ascii="Times New Roman" w:hAnsi="Times New Roman"/>
          <w:sz w:val="24"/>
        </w:rPr>
        <w:t>21.10.2.2.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13AE2" w:rsidRDefault="000E398A">
      <w:pPr>
        <w:numPr>
          <w:ilvl w:val="0"/>
          <w:numId w:val="71"/>
        </w:numPr>
        <w:spacing w:after="0" w:line="240" w:lineRule="auto"/>
        <w:ind w:left="284" w:hanging="284"/>
        <w:jc w:val="both"/>
        <w:rPr>
          <w:rFonts w:ascii="Times New Roman" w:hAnsi="Times New Roman"/>
          <w:sz w:val="24"/>
        </w:rPr>
      </w:pPr>
      <w:r>
        <w:rPr>
          <w:rFonts w:ascii="Times New Roman" w:hAnsi="Times New Roman"/>
          <w:sz w:val="24"/>
        </w:rPr>
        <w:t>определять разрыв между реальным и желательным состоянием объекта (ситуации) на основе предложенных учителем вопросов;</w:t>
      </w:r>
    </w:p>
    <w:p w:rsidR="00B13AE2" w:rsidRDefault="000E398A">
      <w:pPr>
        <w:numPr>
          <w:ilvl w:val="0"/>
          <w:numId w:val="71"/>
        </w:numPr>
        <w:spacing w:after="0" w:line="240" w:lineRule="auto"/>
        <w:ind w:left="284" w:hanging="284"/>
        <w:jc w:val="both"/>
        <w:rPr>
          <w:rFonts w:ascii="Times New Roman" w:hAnsi="Times New Roman"/>
          <w:sz w:val="24"/>
        </w:rPr>
      </w:pPr>
      <w:r>
        <w:rPr>
          <w:rFonts w:ascii="Times New Roman" w:hAnsi="Times New Roman"/>
          <w:sz w:val="24"/>
        </w:rPr>
        <w:t>формулировать с помощью учителя цель, планировать изменения объекта, ситуации;</w:t>
      </w:r>
    </w:p>
    <w:p w:rsidR="00B13AE2" w:rsidRDefault="000E398A">
      <w:pPr>
        <w:numPr>
          <w:ilvl w:val="0"/>
          <w:numId w:val="71"/>
        </w:numPr>
        <w:spacing w:after="0" w:line="240" w:lineRule="auto"/>
        <w:ind w:left="284" w:hanging="284"/>
        <w:jc w:val="both"/>
        <w:rPr>
          <w:rFonts w:ascii="Times New Roman" w:hAnsi="Times New Roman"/>
          <w:sz w:val="24"/>
        </w:rPr>
      </w:pPr>
      <w:r>
        <w:rPr>
          <w:rFonts w:ascii="Times New Roman" w:hAnsi="Times New Roman"/>
          <w:sz w:val="24"/>
        </w:rPr>
        <w:t xml:space="preserve">сравнивать несколько вариантов решения задачи, выбирать наиболее подходящий (на основе предложенных критериев); </w:t>
      </w:r>
    </w:p>
    <w:p w:rsidR="00B13AE2" w:rsidRDefault="000E398A">
      <w:pPr>
        <w:numPr>
          <w:ilvl w:val="0"/>
          <w:numId w:val="71"/>
        </w:numPr>
        <w:spacing w:after="0" w:line="240" w:lineRule="auto"/>
        <w:ind w:left="284" w:hanging="284"/>
        <w:jc w:val="both"/>
        <w:rPr>
          <w:rFonts w:ascii="Times New Roman" w:hAnsi="Times New Roman"/>
          <w:sz w:val="24"/>
        </w:rPr>
      </w:pPr>
      <w:r>
        <w:rPr>
          <w:rFonts w:ascii="Times New Roman" w:hAnsi="Times New Roman"/>
          <w:sz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B13AE2" w:rsidRDefault="000E398A">
      <w:pPr>
        <w:numPr>
          <w:ilvl w:val="0"/>
          <w:numId w:val="71"/>
        </w:numPr>
        <w:spacing w:after="0" w:line="240" w:lineRule="auto"/>
        <w:ind w:left="284" w:hanging="284"/>
        <w:jc w:val="both"/>
        <w:rPr>
          <w:rFonts w:ascii="Times New Roman" w:hAnsi="Times New Roman"/>
          <w:sz w:val="24"/>
        </w:rPr>
      </w:pPr>
      <w:r>
        <w:rPr>
          <w:rFonts w:ascii="Times New Roman" w:hAnsi="Times New Roman"/>
          <w:sz w:val="24"/>
        </w:rPr>
        <w:t xml:space="preserve">прогнозировать возможное развитие процессов, событий и их последствия </w:t>
      </w:r>
      <w:r>
        <w:rPr>
          <w:rFonts w:ascii="Times New Roman" w:hAnsi="Times New Roman"/>
          <w:sz w:val="24"/>
        </w:rPr>
        <w:br/>
        <w:t>в аналогичных или сходных ситуациях.</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21.10.2.3. 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B13AE2" w:rsidRDefault="000E398A">
      <w:pPr>
        <w:numPr>
          <w:ilvl w:val="0"/>
          <w:numId w:val="71"/>
        </w:numPr>
        <w:spacing w:after="0" w:line="240" w:lineRule="auto"/>
        <w:ind w:left="284" w:hanging="284"/>
        <w:jc w:val="both"/>
        <w:rPr>
          <w:rFonts w:ascii="Times New Roman" w:hAnsi="Times New Roman"/>
          <w:sz w:val="24"/>
        </w:rPr>
      </w:pPr>
      <w:r>
        <w:rPr>
          <w:rFonts w:ascii="Times New Roman" w:hAnsi="Times New Roman"/>
          <w:sz w:val="24"/>
        </w:rPr>
        <w:t>выбирать источник получения информации;</w:t>
      </w:r>
    </w:p>
    <w:p w:rsidR="00B13AE2" w:rsidRDefault="000E398A">
      <w:pPr>
        <w:numPr>
          <w:ilvl w:val="0"/>
          <w:numId w:val="71"/>
        </w:numPr>
        <w:spacing w:after="0" w:line="240" w:lineRule="auto"/>
        <w:ind w:left="284" w:hanging="284"/>
        <w:jc w:val="both"/>
        <w:rPr>
          <w:rFonts w:ascii="Times New Roman" w:hAnsi="Times New Roman"/>
          <w:sz w:val="24"/>
        </w:rPr>
      </w:pPr>
      <w:r>
        <w:rPr>
          <w:rFonts w:ascii="Times New Roman" w:hAnsi="Times New Roman"/>
          <w:sz w:val="24"/>
        </w:rPr>
        <w:t>находить в предложенном источнике информацию, представленную в явном виде, согласно заданному алгоритму;</w:t>
      </w:r>
    </w:p>
    <w:p w:rsidR="00B13AE2" w:rsidRDefault="000E398A">
      <w:pPr>
        <w:numPr>
          <w:ilvl w:val="0"/>
          <w:numId w:val="71"/>
        </w:numPr>
        <w:spacing w:after="0" w:line="240" w:lineRule="auto"/>
        <w:ind w:left="284" w:hanging="284"/>
        <w:jc w:val="both"/>
        <w:rPr>
          <w:rFonts w:ascii="Times New Roman" w:hAnsi="Times New Roman"/>
          <w:sz w:val="24"/>
        </w:rPr>
      </w:pPr>
      <w:r>
        <w:rPr>
          <w:rFonts w:ascii="Times New Roman" w:hAnsi="Times New Roman"/>
          <w:sz w:val="24"/>
        </w:rPr>
        <w:t xml:space="preserve">распознавать достоверную и недостоверную информацию самостоятельно </w:t>
      </w:r>
      <w:r>
        <w:rPr>
          <w:rFonts w:ascii="Times New Roman" w:hAnsi="Times New Roman"/>
          <w:sz w:val="24"/>
        </w:rPr>
        <w:br/>
        <w:t>или на основании предложенного учителем способа её проверки;</w:t>
      </w:r>
    </w:p>
    <w:p w:rsidR="00B13AE2" w:rsidRDefault="000E398A">
      <w:pPr>
        <w:numPr>
          <w:ilvl w:val="0"/>
          <w:numId w:val="71"/>
        </w:numPr>
        <w:spacing w:after="0" w:line="240" w:lineRule="auto"/>
        <w:ind w:left="284" w:hanging="284"/>
        <w:jc w:val="both"/>
        <w:rPr>
          <w:rFonts w:ascii="Times New Roman" w:hAnsi="Times New Roman"/>
          <w:sz w:val="24"/>
        </w:rPr>
      </w:pPr>
      <w:r>
        <w:rPr>
          <w:rFonts w:ascii="Times New Roman" w:hAnsi="Times New Roman"/>
          <w:sz w:val="24"/>
        </w:rPr>
        <w:t xml:space="preserve">соблюдать с помощью взрослых (учителей, родителей (законных представителей) правила информационной безопасности при поиске информации </w:t>
      </w:r>
      <w:r>
        <w:rPr>
          <w:rFonts w:ascii="Times New Roman" w:hAnsi="Times New Roman"/>
          <w:sz w:val="24"/>
        </w:rPr>
        <w:br/>
        <w:t>в информационно-коммуникационной сети «Интернет»;</w:t>
      </w:r>
    </w:p>
    <w:p w:rsidR="00B13AE2" w:rsidRDefault="000E398A">
      <w:pPr>
        <w:numPr>
          <w:ilvl w:val="0"/>
          <w:numId w:val="71"/>
        </w:numPr>
        <w:spacing w:after="0" w:line="240" w:lineRule="auto"/>
        <w:ind w:left="284" w:hanging="284"/>
        <w:jc w:val="both"/>
        <w:rPr>
          <w:rFonts w:ascii="Times New Roman" w:hAnsi="Times New Roman"/>
          <w:sz w:val="24"/>
        </w:rPr>
      </w:pPr>
      <w:r>
        <w:rPr>
          <w:rFonts w:ascii="Times New Roman" w:hAnsi="Times New Roman"/>
          <w:sz w:val="24"/>
        </w:rPr>
        <w:t>анализировать и создавать текстовую, видео, графическую, звуковую информацию в соответствии с учебной задачей;</w:t>
      </w:r>
    </w:p>
    <w:p w:rsidR="00B13AE2" w:rsidRDefault="000E398A">
      <w:pPr>
        <w:numPr>
          <w:ilvl w:val="0"/>
          <w:numId w:val="71"/>
        </w:numPr>
        <w:spacing w:after="0" w:line="240" w:lineRule="auto"/>
        <w:ind w:left="284" w:hanging="284"/>
        <w:jc w:val="both"/>
        <w:rPr>
          <w:rFonts w:ascii="Times New Roman" w:hAnsi="Times New Roman"/>
          <w:sz w:val="24"/>
        </w:rPr>
      </w:pPr>
      <w:r>
        <w:rPr>
          <w:rFonts w:ascii="Times New Roman" w:hAnsi="Times New Roman"/>
          <w:sz w:val="24"/>
        </w:rPr>
        <w:t>самостоятельно создавать схемы, таблицы для представления информации.</w:t>
      </w:r>
    </w:p>
    <w:p w:rsidR="00B13AE2" w:rsidRDefault="000E398A">
      <w:pPr>
        <w:spacing w:after="0" w:line="240" w:lineRule="auto"/>
        <w:jc w:val="both"/>
        <w:rPr>
          <w:rFonts w:ascii="Times New Roman" w:hAnsi="Times New Roman"/>
          <w:sz w:val="24"/>
        </w:rPr>
      </w:pPr>
      <w:r>
        <w:rPr>
          <w:rFonts w:ascii="Times New Roman" w:hAnsi="Times New Roman"/>
          <w:sz w:val="24"/>
        </w:rPr>
        <w:t>21.10.2.4. У обучающегося будут сформированы следующие умения общения как часть коммуникативных универсальных учебных действий:</w:t>
      </w:r>
    </w:p>
    <w:p w:rsidR="00B13AE2" w:rsidRDefault="000E398A">
      <w:pPr>
        <w:numPr>
          <w:ilvl w:val="0"/>
          <w:numId w:val="71"/>
        </w:numPr>
        <w:spacing w:after="0" w:line="240" w:lineRule="auto"/>
        <w:ind w:left="284" w:hanging="284"/>
        <w:jc w:val="both"/>
        <w:rPr>
          <w:rFonts w:ascii="Times New Roman" w:hAnsi="Times New Roman"/>
          <w:sz w:val="24"/>
        </w:rPr>
      </w:pPr>
      <w:r>
        <w:rPr>
          <w:rFonts w:ascii="Times New Roman" w:hAnsi="Times New Roman"/>
          <w:sz w:val="24"/>
        </w:rPr>
        <w:t xml:space="preserve">воспринимать и формулировать суждения, выражать эмоции в соответствии </w:t>
      </w:r>
      <w:r>
        <w:rPr>
          <w:rFonts w:ascii="Times New Roman" w:hAnsi="Times New Roman"/>
          <w:sz w:val="24"/>
        </w:rPr>
        <w:br/>
      </w:r>
      <w:r>
        <w:rPr>
          <w:rFonts w:ascii="Times New Roman" w:hAnsi="Times New Roman"/>
          <w:sz w:val="24"/>
        </w:rPr>
        <w:lastRenderedPageBreak/>
        <w:t>с целями и условиями общения в знакомой среде;</w:t>
      </w:r>
    </w:p>
    <w:p w:rsidR="00B13AE2" w:rsidRDefault="000E398A">
      <w:pPr>
        <w:numPr>
          <w:ilvl w:val="0"/>
          <w:numId w:val="71"/>
        </w:numPr>
        <w:spacing w:after="0" w:line="240" w:lineRule="auto"/>
        <w:ind w:left="284" w:hanging="284"/>
        <w:jc w:val="both"/>
        <w:rPr>
          <w:rFonts w:ascii="Times New Roman" w:hAnsi="Times New Roman"/>
          <w:sz w:val="24"/>
        </w:rPr>
      </w:pPr>
      <w:r>
        <w:rPr>
          <w:rFonts w:ascii="Times New Roman" w:hAnsi="Times New Roman"/>
          <w:sz w:val="24"/>
        </w:rPr>
        <w:t>проявлять уважительное отношение к собеседнику, соблюдать правила ведения диалога и дискуссии;</w:t>
      </w:r>
    </w:p>
    <w:p w:rsidR="00B13AE2" w:rsidRDefault="000E398A">
      <w:pPr>
        <w:numPr>
          <w:ilvl w:val="0"/>
          <w:numId w:val="71"/>
        </w:numPr>
        <w:spacing w:after="0" w:line="240" w:lineRule="auto"/>
        <w:ind w:left="284" w:hanging="284"/>
        <w:jc w:val="both"/>
        <w:rPr>
          <w:rFonts w:ascii="Times New Roman" w:hAnsi="Times New Roman"/>
          <w:sz w:val="24"/>
        </w:rPr>
      </w:pPr>
      <w:r>
        <w:rPr>
          <w:rFonts w:ascii="Times New Roman" w:hAnsi="Times New Roman"/>
          <w:sz w:val="24"/>
        </w:rPr>
        <w:t>признавать возможность существования разных точек зрения;</w:t>
      </w:r>
    </w:p>
    <w:p w:rsidR="00B13AE2" w:rsidRDefault="000E398A">
      <w:pPr>
        <w:numPr>
          <w:ilvl w:val="0"/>
          <w:numId w:val="71"/>
        </w:numPr>
        <w:spacing w:after="0" w:line="240" w:lineRule="auto"/>
        <w:ind w:left="284" w:hanging="284"/>
        <w:jc w:val="both"/>
        <w:rPr>
          <w:rFonts w:ascii="Times New Roman" w:hAnsi="Times New Roman"/>
          <w:sz w:val="24"/>
        </w:rPr>
      </w:pPr>
      <w:r>
        <w:rPr>
          <w:rFonts w:ascii="Times New Roman" w:hAnsi="Times New Roman"/>
          <w:sz w:val="24"/>
        </w:rPr>
        <w:t>корректно и аргументированно высказывать своё мнение;</w:t>
      </w:r>
    </w:p>
    <w:p w:rsidR="00B13AE2" w:rsidRDefault="000E398A">
      <w:pPr>
        <w:numPr>
          <w:ilvl w:val="0"/>
          <w:numId w:val="71"/>
        </w:numPr>
        <w:spacing w:after="0" w:line="240" w:lineRule="auto"/>
        <w:ind w:left="284" w:hanging="284"/>
        <w:jc w:val="both"/>
        <w:rPr>
          <w:rFonts w:ascii="Times New Roman" w:hAnsi="Times New Roman"/>
          <w:sz w:val="24"/>
        </w:rPr>
      </w:pPr>
      <w:r>
        <w:rPr>
          <w:rFonts w:ascii="Times New Roman" w:hAnsi="Times New Roman"/>
          <w:sz w:val="24"/>
        </w:rPr>
        <w:t>строить речевое высказывание в соответствии с поставленной задачей;</w:t>
      </w:r>
    </w:p>
    <w:p w:rsidR="00B13AE2" w:rsidRDefault="000E398A">
      <w:pPr>
        <w:numPr>
          <w:ilvl w:val="0"/>
          <w:numId w:val="71"/>
        </w:numPr>
        <w:spacing w:after="0" w:line="240" w:lineRule="auto"/>
        <w:ind w:left="284" w:hanging="284"/>
        <w:jc w:val="both"/>
        <w:rPr>
          <w:rFonts w:ascii="Times New Roman" w:hAnsi="Times New Roman"/>
          <w:sz w:val="24"/>
        </w:rPr>
      </w:pPr>
      <w:r>
        <w:rPr>
          <w:rFonts w:ascii="Times New Roman" w:hAnsi="Times New Roman"/>
          <w:sz w:val="24"/>
        </w:rPr>
        <w:t>создавать устные и письменные тексты (описание, рассуждение, повествование);</w:t>
      </w:r>
    </w:p>
    <w:p w:rsidR="00B13AE2" w:rsidRDefault="000E398A">
      <w:pPr>
        <w:numPr>
          <w:ilvl w:val="0"/>
          <w:numId w:val="71"/>
        </w:numPr>
        <w:spacing w:after="0" w:line="240" w:lineRule="auto"/>
        <w:ind w:left="284" w:hanging="284"/>
        <w:jc w:val="both"/>
        <w:rPr>
          <w:rFonts w:ascii="Times New Roman" w:hAnsi="Times New Roman"/>
          <w:sz w:val="24"/>
        </w:rPr>
      </w:pPr>
      <w:r>
        <w:rPr>
          <w:rFonts w:ascii="Times New Roman" w:hAnsi="Times New Roman"/>
          <w:sz w:val="24"/>
        </w:rPr>
        <w:t>готовить небольшие публичные выступления;</w:t>
      </w:r>
    </w:p>
    <w:p w:rsidR="00B13AE2" w:rsidRDefault="000E398A">
      <w:pPr>
        <w:numPr>
          <w:ilvl w:val="0"/>
          <w:numId w:val="71"/>
        </w:numPr>
        <w:spacing w:after="0" w:line="240" w:lineRule="auto"/>
        <w:ind w:left="284" w:hanging="284"/>
        <w:jc w:val="both"/>
        <w:rPr>
          <w:rFonts w:ascii="Times New Roman" w:hAnsi="Times New Roman"/>
          <w:sz w:val="24"/>
        </w:rPr>
      </w:pPr>
      <w:r>
        <w:rPr>
          <w:rFonts w:ascii="Times New Roman" w:hAnsi="Times New Roman"/>
          <w:sz w:val="24"/>
        </w:rPr>
        <w:t>подбирать иллюстративный материал (рисунки, фото, плакаты) к тексту выступления.</w:t>
      </w:r>
    </w:p>
    <w:p w:rsidR="00B13AE2" w:rsidRDefault="000E398A">
      <w:pPr>
        <w:spacing w:after="0" w:line="240" w:lineRule="auto"/>
        <w:jc w:val="both"/>
        <w:rPr>
          <w:rFonts w:ascii="Times New Roman" w:hAnsi="Times New Roman"/>
          <w:sz w:val="24"/>
        </w:rPr>
      </w:pPr>
      <w:r>
        <w:rPr>
          <w:rFonts w:ascii="Times New Roman" w:hAnsi="Times New Roman"/>
          <w:sz w:val="24"/>
        </w:rPr>
        <w:t>21.10.2.5. У обучающегося будут сформированы следующие умения самоорганизации как части регулятивных универсальных учебных действий:</w:t>
      </w:r>
    </w:p>
    <w:p w:rsidR="00B13AE2" w:rsidRDefault="000E398A">
      <w:pPr>
        <w:numPr>
          <w:ilvl w:val="0"/>
          <w:numId w:val="71"/>
        </w:numPr>
        <w:spacing w:after="0" w:line="240" w:lineRule="auto"/>
        <w:ind w:left="284" w:hanging="284"/>
        <w:jc w:val="both"/>
        <w:rPr>
          <w:rFonts w:ascii="Times New Roman" w:hAnsi="Times New Roman"/>
          <w:sz w:val="24"/>
        </w:rPr>
      </w:pPr>
      <w:r>
        <w:rPr>
          <w:rFonts w:ascii="Times New Roman" w:hAnsi="Times New Roman"/>
          <w:sz w:val="24"/>
        </w:rPr>
        <w:t>планировать действия по решению учебной задачи для получения результата;</w:t>
      </w:r>
    </w:p>
    <w:p w:rsidR="00B13AE2" w:rsidRDefault="000E398A">
      <w:pPr>
        <w:numPr>
          <w:ilvl w:val="0"/>
          <w:numId w:val="71"/>
        </w:numPr>
        <w:spacing w:after="0" w:line="240" w:lineRule="auto"/>
        <w:ind w:left="284" w:hanging="284"/>
        <w:jc w:val="both"/>
        <w:rPr>
          <w:rFonts w:ascii="Times New Roman" w:hAnsi="Times New Roman"/>
          <w:sz w:val="24"/>
        </w:rPr>
      </w:pPr>
      <w:r>
        <w:rPr>
          <w:rFonts w:ascii="Times New Roman" w:hAnsi="Times New Roman"/>
          <w:sz w:val="24"/>
        </w:rPr>
        <w:t>выстраивать последовательность выбранных действий.</w:t>
      </w:r>
    </w:p>
    <w:p w:rsidR="00B13AE2" w:rsidRDefault="000E398A">
      <w:pPr>
        <w:spacing w:after="0" w:line="240" w:lineRule="auto"/>
        <w:jc w:val="both"/>
        <w:rPr>
          <w:rFonts w:ascii="Times New Roman" w:hAnsi="Times New Roman"/>
          <w:sz w:val="24"/>
        </w:rPr>
      </w:pPr>
      <w:r>
        <w:rPr>
          <w:rFonts w:ascii="Times New Roman" w:hAnsi="Times New Roman"/>
          <w:sz w:val="24"/>
        </w:rPr>
        <w:t>21.10.2.6. У обучающегося будут сформированы следующие умения самоконтроля как части регулятивных универсальных учебных действий:</w:t>
      </w:r>
    </w:p>
    <w:p w:rsidR="00B13AE2" w:rsidRDefault="000E398A">
      <w:pPr>
        <w:numPr>
          <w:ilvl w:val="0"/>
          <w:numId w:val="71"/>
        </w:numPr>
        <w:spacing w:after="0" w:line="240" w:lineRule="auto"/>
        <w:ind w:left="284" w:hanging="284"/>
        <w:jc w:val="both"/>
        <w:rPr>
          <w:rFonts w:ascii="Times New Roman" w:hAnsi="Times New Roman"/>
          <w:sz w:val="24"/>
        </w:rPr>
      </w:pPr>
      <w:r>
        <w:rPr>
          <w:rFonts w:ascii="Times New Roman" w:hAnsi="Times New Roman"/>
          <w:sz w:val="24"/>
        </w:rPr>
        <w:t>устанавливать причины успеха (неудач) учебной деятельности;</w:t>
      </w:r>
    </w:p>
    <w:p w:rsidR="00B13AE2" w:rsidRDefault="000E398A">
      <w:pPr>
        <w:numPr>
          <w:ilvl w:val="0"/>
          <w:numId w:val="71"/>
        </w:numPr>
        <w:spacing w:after="0" w:line="240" w:lineRule="auto"/>
        <w:ind w:left="284" w:hanging="284"/>
        <w:jc w:val="both"/>
        <w:rPr>
          <w:rFonts w:ascii="Times New Roman" w:hAnsi="Times New Roman"/>
          <w:sz w:val="24"/>
        </w:rPr>
      </w:pPr>
      <w:r>
        <w:rPr>
          <w:rFonts w:ascii="Times New Roman" w:hAnsi="Times New Roman"/>
          <w:sz w:val="24"/>
        </w:rPr>
        <w:t>корректировать свои учебные действия для преодоления ошибок.</w:t>
      </w:r>
    </w:p>
    <w:p w:rsidR="00B13AE2" w:rsidRDefault="000E398A">
      <w:pPr>
        <w:spacing w:after="0" w:line="240" w:lineRule="auto"/>
        <w:jc w:val="both"/>
        <w:rPr>
          <w:rFonts w:ascii="Times New Roman" w:hAnsi="Times New Roman"/>
          <w:sz w:val="24"/>
        </w:rPr>
      </w:pPr>
      <w:r>
        <w:rPr>
          <w:rFonts w:ascii="Times New Roman" w:hAnsi="Times New Roman"/>
          <w:sz w:val="24"/>
        </w:rPr>
        <w:t>21.10.2.7. У обучающегося будут сформированы следующие умения совместной деятельности:</w:t>
      </w:r>
    </w:p>
    <w:p w:rsidR="00B13AE2" w:rsidRDefault="000E398A">
      <w:pPr>
        <w:numPr>
          <w:ilvl w:val="0"/>
          <w:numId w:val="72"/>
        </w:numPr>
        <w:spacing w:after="0" w:line="240" w:lineRule="auto"/>
        <w:ind w:left="284" w:hanging="284"/>
        <w:jc w:val="both"/>
        <w:rPr>
          <w:rFonts w:ascii="Times New Roman" w:hAnsi="Times New Roman"/>
          <w:sz w:val="24"/>
        </w:rPr>
      </w:pPr>
      <w:r>
        <w:rPr>
          <w:rFonts w:ascii="Times New Roman" w:hAnsi="Times New Roman"/>
          <w:sz w:val="24"/>
        </w:rPr>
        <w:t xml:space="preserve">формулировать краткосрочные и долгосрочные цели (индивидуальные </w:t>
      </w:r>
      <w:r>
        <w:rPr>
          <w:rFonts w:ascii="Times New Roman" w:hAnsi="Times New Roman"/>
          <w:sz w:val="24"/>
        </w:rPr>
        <w:br/>
        <w:t xml:space="preserve">с учётом участия в коллективных задачах) в стандартной (типовой) ситуации </w:t>
      </w:r>
      <w:r>
        <w:rPr>
          <w:rFonts w:ascii="Times New Roman" w:hAnsi="Times New Roman"/>
          <w:sz w:val="24"/>
        </w:rPr>
        <w:br/>
        <w:t>на основе предложенного формата  планирования, распределения промежуточных шагов и сроков;</w:t>
      </w:r>
    </w:p>
    <w:p w:rsidR="00B13AE2" w:rsidRDefault="000E398A">
      <w:pPr>
        <w:numPr>
          <w:ilvl w:val="0"/>
          <w:numId w:val="72"/>
        </w:numPr>
        <w:spacing w:after="0" w:line="240" w:lineRule="auto"/>
        <w:ind w:left="284" w:hanging="284"/>
        <w:jc w:val="both"/>
        <w:rPr>
          <w:rFonts w:ascii="Times New Roman" w:hAnsi="Times New Roman"/>
          <w:sz w:val="24"/>
        </w:rPr>
      </w:pPr>
      <w:r>
        <w:rPr>
          <w:rFonts w:ascii="Times New Roman" w:hAnsi="Times New Roman"/>
          <w:sz w:val="24"/>
        </w:rPr>
        <w:t xml:space="preserve">принимать цель совместной деятельности, коллективно строить действия </w:t>
      </w:r>
      <w:r>
        <w:rPr>
          <w:rFonts w:ascii="Times New Roman" w:hAnsi="Times New Roman"/>
          <w:sz w:val="24"/>
        </w:rPr>
        <w:br/>
        <w:t xml:space="preserve">по её достижению: распределять роли, договариваться, обсуждать процесс </w:t>
      </w:r>
      <w:r>
        <w:rPr>
          <w:rFonts w:ascii="Times New Roman" w:hAnsi="Times New Roman"/>
          <w:sz w:val="24"/>
        </w:rPr>
        <w:br/>
        <w:t>и результат совместной работы;</w:t>
      </w:r>
    </w:p>
    <w:p w:rsidR="00B13AE2" w:rsidRDefault="000E398A">
      <w:pPr>
        <w:numPr>
          <w:ilvl w:val="0"/>
          <w:numId w:val="72"/>
        </w:numPr>
        <w:spacing w:after="0" w:line="240" w:lineRule="auto"/>
        <w:ind w:left="284" w:hanging="284"/>
        <w:jc w:val="both"/>
        <w:rPr>
          <w:rFonts w:ascii="Times New Roman" w:hAnsi="Times New Roman"/>
          <w:sz w:val="24"/>
        </w:rPr>
      </w:pPr>
      <w:r>
        <w:rPr>
          <w:rFonts w:ascii="Times New Roman" w:hAnsi="Times New Roman"/>
          <w:sz w:val="24"/>
        </w:rPr>
        <w:t>проявлять готовность руководить, выполнять поручения, подчиняться;</w:t>
      </w:r>
    </w:p>
    <w:p w:rsidR="00B13AE2" w:rsidRDefault="000E398A">
      <w:pPr>
        <w:numPr>
          <w:ilvl w:val="0"/>
          <w:numId w:val="72"/>
        </w:numPr>
        <w:spacing w:after="0" w:line="240" w:lineRule="auto"/>
        <w:ind w:left="284" w:hanging="284"/>
        <w:jc w:val="both"/>
        <w:rPr>
          <w:rFonts w:ascii="Times New Roman" w:hAnsi="Times New Roman"/>
          <w:sz w:val="24"/>
        </w:rPr>
      </w:pPr>
      <w:r>
        <w:rPr>
          <w:rFonts w:ascii="Times New Roman" w:hAnsi="Times New Roman"/>
          <w:sz w:val="24"/>
        </w:rPr>
        <w:t>ответственно выполнять свою часть работы;</w:t>
      </w:r>
    </w:p>
    <w:p w:rsidR="00B13AE2" w:rsidRDefault="000E398A">
      <w:pPr>
        <w:numPr>
          <w:ilvl w:val="0"/>
          <w:numId w:val="72"/>
        </w:numPr>
        <w:spacing w:after="0" w:line="240" w:lineRule="auto"/>
        <w:ind w:left="284" w:hanging="284"/>
        <w:jc w:val="both"/>
        <w:rPr>
          <w:rFonts w:ascii="Times New Roman" w:hAnsi="Times New Roman"/>
          <w:sz w:val="24"/>
        </w:rPr>
      </w:pPr>
      <w:r>
        <w:rPr>
          <w:rFonts w:ascii="Times New Roman" w:hAnsi="Times New Roman"/>
          <w:sz w:val="24"/>
        </w:rPr>
        <w:t>оценивать свой вклад в общий результат;</w:t>
      </w:r>
    </w:p>
    <w:p w:rsidR="00B13AE2" w:rsidRDefault="000E398A">
      <w:pPr>
        <w:numPr>
          <w:ilvl w:val="0"/>
          <w:numId w:val="72"/>
        </w:numPr>
        <w:spacing w:after="0" w:line="240" w:lineRule="auto"/>
        <w:ind w:left="284" w:hanging="284"/>
        <w:jc w:val="both"/>
        <w:rPr>
          <w:rFonts w:ascii="Times New Roman" w:hAnsi="Times New Roman"/>
          <w:sz w:val="24"/>
        </w:rPr>
      </w:pPr>
      <w:r>
        <w:rPr>
          <w:rFonts w:ascii="Times New Roman" w:hAnsi="Times New Roman"/>
          <w:sz w:val="24"/>
        </w:rPr>
        <w:t>выполнять совместные проектные задания с опорой на предложенные образцы.</w:t>
      </w:r>
    </w:p>
    <w:p w:rsidR="00B13AE2" w:rsidRDefault="000E398A">
      <w:pPr>
        <w:numPr>
          <w:ilvl w:val="0"/>
          <w:numId w:val="72"/>
        </w:numPr>
        <w:spacing w:after="0" w:line="240" w:lineRule="auto"/>
        <w:ind w:left="284" w:hanging="284"/>
        <w:jc w:val="both"/>
        <w:rPr>
          <w:rFonts w:ascii="Times New Roman" w:hAnsi="Times New Roman"/>
          <w:sz w:val="24"/>
        </w:rPr>
      </w:pPr>
      <w:r>
        <w:rPr>
          <w:rFonts w:ascii="Times New Roman" w:hAnsi="Times New Roman"/>
          <w:sz w:val="24"/>
        </w:rPr>
        <w:t>планировать действия по решению учебной задачи для получения результата;</w:t>
      </w:r>
    </w:p>
    <w:p w:rsidR="00B13AE2" w:rsidRDefault="000E398A">
      <w:pPr>
        <w:numPr>
          <w:ilvl w:val="0"/>
          <w:numId w:val="72"/>
        </w:numPr>
        <w:spacing w:after="0" w:line="240" w:lineRule="auto"/>
        <w:ind w:left="284" w:hanging="284"/>
        <w:jc w:val="both"/>
        <w:rPr>
          <w:rFonts w:ascii="Times New Roman" w:hAnsi="Times New Roman"/>
          <w:sz w:val="24"/>
        </w:rPr>
      </w:pPr>
      <w:r>
        <w:rPr>
          <w:rFonts w:ascii="Times New Roman" w:hAnsi="Times New Roman"/>
          <w:sz w:val="24"/>
        </w:rPr>
        <w:t>выстраивать последовательность выбранных действий.</w:t>
      </w:r>
    </w:p>
    <w:p w:rsidR="00B13AE2" w:rsidRDefault="000E398A">
      <w:pPr>
        <w:spacing w:after="0" w:line="240" w:lineRule="auto"/>
        <w:jc w:val="both"/>
        <w:rPr>
          <w:rFonts w:ascii="Times New Roman" w:hAnsi="Times New Roman"/>
          <w:b/>
          <w:sz w:val="24"/>
        </w:rPr>
      </w:pPr>
      <w:r>
        <w:rPr>
          <w:rFonts w:ascii="Times New Roman" w:hAnsi="Times New Roman"/>
          <w:b/>
          <w:sz w:val="24"/>
        </w:rPr>
        <w:t>21.10.3. Предметные результаты изучения литературного чтения. К концу обучения в 1 классе обучающийся научится:</w:t>
      </w:r>
    </w:p>
    <w:p w:rsidR="00B13AE2" w:rsidRDefault="000E398A">
      <w:pPr>
        <w:numPr>
          <w:ilvl w:val="0"/>
          <w:numId w:val="72"/>
        </w:numPr>
        <w:spacing w:after="0" w:line="240" w:lineRule="auto"/>
        <w:ind w:left="284" w:hanging="284"/>
        <w:jc w:val="both"/>
        <w:rPr>
          <w:rFonts w:ascii="Times New Roman" w:hAnsi="Times New Roman"/>
          <w:sz w:val="24"/>
        </w:rPr>
      </w:pPr>
      <w:r>
        <w:rPr>
          <w:rFonts w:ascii="Times New Roman" w:hAnsi="Times New Roman"/>
          <w:sz w:val="24"/>
        </w:rPr>
        <w:t xml:space="preserve">понимать ценность чтения для решения учебных задач и применения </w:t>
      </w:r>
      <w:r>
        <w:rPr>
          <w:rFonts w:ascii="Times New Roman" w:hAnsi="Times New Roman"/>
          <w:sz w:val="24"/>
        </w:rPr>
        <w:br/>
        <w:t xml:space="preserve">в различных жизненных ситуациях: отвечать на вопрос о важности чтения </w:t>
      </w:r>
      <w:r>
        <w:rPr>
          <w:rFonts w:ascii="Times New Roman" w:hAnsi="Times New Roman"/>
          <w:sz w:val="24"/>
        </w:rPr>
        <w:br/>
        <w:t>для личного развития, находить в художественных произведениях отражение нравственных ценностей, традиций, быта разных народов;</w:t>
      </w:r>
    </w:p>
    <w:p w:rsidR="00B13AE2" w:rsidRDefault="000E398A">
      <w:pPr>
        <w:numPr>
          <w:ilvl w:val="0"/>
          <w:numId w:val="72"/>
        </w:numPr>
        <w:spacing w:after="0" w:line="240" w:lineRule="auto"/>
        <w:ind w:left="284" w:hanging="284"/>
        <w:jc w:val="both"/>
        <w:rPr>
          <w:rFonts w:ascii="Times New Roman" w:hAnsi="Times New Roman"/>
          <w:sz w:val="24"/>
        </w:rPr>
      </w:pPr>
      <w:r>
        <w:rPr>
          <w:rFonts w:ascii="Times New Roman" w:hAnsi="Times New Roman"/>
          <w:sz w:val="24"/>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w:t>
      </w:r>
      <w:r>
        <w:rPr>
          <w:rFonts w:ascii="Times New Roman" w:hAnsi="Times New Roman"/>
          <w:sz w:val="24"/>
        </w:rPr>
        <w:br/>
        <w:t>в темпе не менее 30 слов в минуту (без отметочного оценивания);</w:t>
      </w:r>
    </w:p>
    <w:p w:rsidR="00B13AE2" w:rsidRDefault="000E398A">
      <w:pPr>
        <w:numPr>
          <w:ilvl w:val="0"/>
          <w:numId w:val="72"/>
        </w:numPr>
        <w:spacing w:after="0" w:line="240" w:lineRule="auto"/>
        <w:ind w:left="284" w:hanging="284"/>
        <w:jc w:val="both"/>
        <w:rPr>
          <w:rFonts w:ascii="Times New Roman" w:hAnsi="Times New Roman"/>
          <w:sz w:val="24"/>
        </w:rPr>
      </w:pPr>
      <w:r>
        <w:rPr>
          <w:rFonts w:ascii="Times New Roman" w:hAnsi="Times New Roman"/>
          <w:sz w:val="24"/>
        </w:rPr>
        <w:t xml:space="preserve">читать наизусть с соблюдением орфоэпических и пунктуационных норм </w:t>
      </w:r>
      <w:r>
        <w:rPr>
          <w:rFonts w:ascii="Times New Roman" w:hAnsi="Times New Roman"/>
          <w:sz w:val="24"/>
        </w:rPr>
        <w:br/>
        <w:t>не менее 2 стихотворений о Родине, о детях, о семье, о родной природе в разные времена года;</w:t>
      </w:r>
    </w:p>
    <w:p w:rsidR="00B13AE2" w:rsidRDefault="000E398A">
      <w:pPr>
        <w:numPr>
          <w:ilvl w:val="0"/>
          <w:numId w:val="72"/>
        </w:numPr>
        <w:spacing w:after="0" w:line="240" w:lineRule="auto"/>
        <w:ind w:left="284" w:hanging="284"/>
        <w:jc w:val="both"/>
        <w:rPr>
          <w:rFonts w:ascii="Times New Roman" w:hAnsi="Times New Roman"/>
          <w:sz w:val="24"/>
        </w:rPr>
      </w:pPr>
      <w:r>
        <w:rPr>
          <w:rFonts w:ascii="Times New Roman" w:hAnsi="Times New Roman"/>
          <w:sz w:val="24"/>
        </w:rPr>
        <w:t>различать прозаическую (нестихотворную) и стихотворную речь;</w:t>
      </w:r>
    </w:p>
    <w:p w:rsidR="00B13AE2" w:rsidRDefault="000E398A">
      <w:pPr>
        <w:numPr>
          <w:ilvl w:val="0"/>
          <w:numId w:val="72"/>
        </w:numPr>
        <w:spacing w:after="0" w:line="240" w:lineRule="auto"/>
        <w:ind w:left="284" w:hanging="284"/>
        <w:jc w:val="both"/>
        <w:rPr>
          <w:rFonts w:ascii="Times New Roman" w:hAnsi="Times New Roman"/>
          <w:sz w:val="24"/>
        </w:rPr>
      </w:pPr>
      <w:r>
        <w:rPr>
          <w:rFonts w:ascii="Times New Roman" w:hAnsi="Times New Roman"/>
          <w:sz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B13AE2" w:rsidRDefault="000E398A">
      <w:pPr>
        <w:numPr>
          <w:ilvl w:val="0"/>
          <w:numId w:val="72"/>
        </w:numPr>
        <w:spacing w:after="0" w:line="240" w:lineRule="auto"/>
        <w:ind w:left="284" w:hanging="284"/>
        <w:jc w:val="both"/>
        <w:rPr>
          <w:rFonts w:ascii="Times New Roman" w:hAnsi="Times New Roman"/>
          <w:sz w:val="24"/>
        </w:rPr>
      </w:pPr>
      <w:r>
        <w:rPr>
          <w:rFonts w:ascii="Times New Roman" w:hAnsi="Times New Roman"/>
          <w:sz w:val="24"/>
        </w:rPr>
        <w:t>понимать содержание прослушанного (прочитанного) произведения: отвечать на вопросы по фактическому содержанию произведения;</w:t>
      </w:r>
    </w:p>
    <w:p w:rsidR="00B13AE2" w:rsidRDefault="000E398A">
      <w:pPr>
        <w:numPr>
          <w:ilvl w:val="0"/>
          <w:numId w:val="72"/>
        </w:numPr>
        <w:spacing w:after="0" w:line="240" w:lineRule="auto"/>
        <w:ind w:left="284" w:hanging="284"/>
        <w:jc w:val="both"/>
        <w:rPr>
          <w:rFonts w:ascii="Times New Roman" w:hAnsi="Times New Roman"/>
          <w:sz w:val="24"/>
        </w:rPr>
      </w:pPr>
      <w:r>
        <w:rPr>
          <w:rFonts w:ascii="Times New Roman" w:hAnsi="Times New Roman"/>
          <w:sz w:val="24"/>
        </w:rPr>
        <w:t xml:space="preserve">владеть элементарными умениями анализа текста прослушанного (прочитанного) произведения: определять последовательность событий </w:t>
      </w:r>
      <w:r>
        <w:rPr>
          <w:rFonts w:ascii="Times New Roman" w:hAnsi="Times New Roman"/>
          <w:sz w:val="24"/>
        </w:rPr>
        <w:b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B13AE2" w:rsidRDefault="000E398A">
      <w:pPr>
        <w:numPr>
          <w:ilvl w:val="0"/>
          <w:numId w:val="72"/>
        </w:numPr>
        <w:spacing w:after="0" w:line="240" w:lineRule="auto"/>
        <w:ind w:left="284" w:hanging="284"/>
        <w:jc w:val="both"/>
        <w:rPr>
          <w:rFonts w:ascii="Times New Roman" w:hAnsi="Times New Roman"/>
          <w:sz w:val="24"/>
        </w:rPr>
      </w:pPr>
      <w:r>
        <w:rPr>
          <w:rFonts w:ascii="Times New Roman" w:hAnsi="Times New Roman"/>
          <w:sz w:val="24"/>
        </w:rPr>
        <w:lastRenderedPageBreak/>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B13AE2" w:rsidRDefault="000E398A">
      <w:pPr>
        <w:numPr>
          <w:ilvl w:val="0"/>
          <w:numId w:val="72"/>
        </w:numPr>
        <w:spacing w:after="0" w:line="240" w:lineRule="auto"/>
        <w:ind w:left="284" w:hanging="284"/>
        <w:jc w:val="both"/>
        <w:rPr>
          <w:rFonts w:ascii="Times New Roman" w:hAnsi="Times New Roman"/>
          <w:sz w:val="24"/>
        </w:rPr>
      </w:pPr>
      <w:r>
        <w:rPr>
          <w:rFonts w:ascii="Times New Roman" w:hAnsi="Times New Roman"/>
          <w:sz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B13AE2" w:rsidRDefault="000E398A">
      <w:pPr>
        <w:numPr>
          <w:ilvl w:val="0"/>
          <w:numId w:val="72"/>
        </w:numPr>
        <w:spacing w:after="0" w:line="240" w:lineRule="auto"/>
        <w:ind w:left="284" w:hanging="284"/>
        <w:jc w:val="both"/>
        <w:rPr>
          <w:rFonts w:ascii="Times New Roman" w:hAnsi="Times New Roman"/>
          <w:sz w:val="24"/>
        </w:rPr>
      </w:pPr>
      <w:r>
        <w:rPr>
          <w:rFonts w:ascii="Times New Roman" w:hAnsi="Times New Roman"/>
          <w:sz w:val="24"/>
        </w:rPr>
        <w:t>читать по ролям с соблюдением норм произношения, расстановки ударения;</w:t>
      </w:r>
    </w:p>
    <w:p w:rsidR="00B13AE2" w:rsidRDefault="000E398A">
      <w:pPr>
        <w:numPr>
          <w:ilvl w:val="0"/>
          <w:numId w:val="72"/>
        </w:numPr>
        <w:spacing w:after="0" w:line="240" w:lineRule="auto"/>
        <w:ind w:left="284" w:hanging="284"/>
        <w:jc w:val="both"/>
        <w:rPr>
          <w:rFonts w:ascii="Times New Roman" w:hAnsi="Times New Roman"/>
          <w:sz w:val="24"/>
        </w:rPr>
      </w:pPr>
      <w:r>
        <w:rPr>
          <w:rFonts w:ascii="Times New Roman" w:hAnsi="Times New Roman"/>
          <w:sz w:val="24"/>
        </w:rPr>
        <w:t xml:space="preserve">составлять высказывания по содержанию произведения (не менее </w:t>
      </w:r>
      <w:r>
        <w:rPr>
          <w:rFonts w:ascii="Times New Roman" w:hAnsi="Times New Roman"/>
          <w:sz w:val="24"/>
        </w:rPr>
        <w:br/>
        <w:t>3 предложений) по заданному алгоритму;</w:t>
      </w:r>
    </w:p>
    <w:p w:rsidR="00B13AE2" w:rsidRDefault="000E398A">
      <w:pPr>
        <w:numPr>
          <w:ilvl w:val="0"/>
          <w:numId w:val="72"/>
        </w:numPr>
        <w:spacing w:after="0" w:line="240" w:lineRule="auto"/>
        <w:ind w:left="284" w:hanging="284"/>
        <w:jc w:val="both"/>
        <w:rPr>
          <w:rFonts w:ascii="Times New Roman" w:hAnsi="Times New Roman"/>
          <w:sz w:val="24"/>
        </w:rPr>
      </w:pPr>
      <w:r>
        <w:rPr>
          <w:rFonts w:ascii="Times New Roman" w:hAnsi="Times New Roman"/>
          <w:sz w:val="24"/>
        </w:rPr>
        <w:t xml:space="preserve">сочинять небольшие тексты по предложенному началу (не менее </w:t>
      </w:r>
      <w:r>
        <w:rPr>
          <w:rFonts w:ascii="Times New Roman" w:hAnsi="Times New Roman"/>
          <w:sz w:val="24"/>
        </w:rPr>
        <w:br/>
        <w:t>3 предложений);</w:t>
      </w:r>
    </w:p>
    <w:p w:rsidR="00B13AE2" w:rsidRDefault="000E398A">
      <w:pPr>
        <w:numPr>
          <w:ilvl w:val="0"/>
          <w:numId w:val="72"/>
        </w:numPr>
        <w:spacing w:after="0" w:line="240" w:lineRule="auto"/>
        <w:ind w:left="284" w:hanging="284"/>
        <w:jc w:val="both"/>
        <w:rPr>
          <w:rFonts w:ascii="Times New Roman" w:hAnsi="Times New Roman"/>
          <w:sz w:val="24"/>
        </w:rPr>
      </w:pPr>
      <w:r>
        <w:rPr>
          <w:rFonts w:ascii="Times New Roman" w:hAnsi="Times New Roman"/>
          <w:sz w:val="24"/>
        </w:rPr>
        <w:t>ориентироваться в книге (учебнике) по обложке, оглавлению, иллюстрациям;</w:t>
      </w:r>
    </w:p>
    <w:p w:rsidR="00B13AE2" w:rsidRDefault="000E398A">
      <w:pPr>
        <w:numPr>
          <w:ilvl w:val="0"/>
          <w:numId w:val="72"/>
        </w:numPr>
        <w:spacing w:after="0" w:line="240" w:lineRule="auto"/>
        <w:ind w:left="284" w:hanging="284"/>
        <w:jc w:val="both"/>
        <w:rPr>
          <w:rFonts w:ascii="Times New Roman" w:hAnsi="Times New Roman"/>
          <w:sz w:val="24"/>
        </w:rPr>
      </w:pPr>
      <w:r>
        <w:rPr>
          <w:rFonts w:ascii="Times New Roman" w:hAnsi="Times New Roman"/>
          <w:sz w:val="24"/>
        </w:rPr>
        <w:t xml:space="preserve">выбирать книги для самостоятельного чтения по совету взрослого и с учётом рекомендованного учителем списка, рассказывать о прочитанной книге </w:t>
      </w:r>
      <w:r>
        <w:rPr>
          <w:rFonts w:ascii="Times New Roman" w:hAnsi="Times New Roman"/>
          <w:sz w:val="24"/>
        </w:rPr>
        <w:br/>
        <w:t>по предложенному алгоритму;</w:t>
      </w:r>
    </w:p>
    <w:p w:rsidR="00B13AE2" w:rsidRDefault="000E398A">
      <w:pPr>
        <w:numPr>
          <w:ilvl w:val="0"/>
          <w:numId w:val="72"/>
        </w:numPr>
        <w:spacing w:after="0" w:line="240" w:lineRule="auto"/>
        <w:ind w:left="284" w:hanging="284"/>
        <w:jc w:val="both"/>
        <w:rPr>
          <w:rFonts w:ascii="Times New Roman" w:hAnsi="Times New Roman"/>
          <w:sz w:val="24"/>
        </w:rPr>
      </w:pPr>
      <w:r>
        <w:rPr>
          <w:rFonts w:ascii="Times New Roman" w:hAnsi="Times New Roman"/>
          <w:sz w:val="24"/>
        </w:rPr>
        <w:t>обращаться к справочной литературе для получения дополнительной информации в соответствии с учебной задачей.</w:t>
      </w:r>
    </w:p>
    <w:p w:rsidR="00B13AE2" w:rsidRDefault="000E398A">
      <w:pPr>
        <w:spacing w:after="0" w:line="240" w:lineRule="auto"/>
        <w:jc w:val="both"/>
        <w:rPr>
          <w:rFonts w:ascii="Times New Roman" w:hAnsi="Times New Roman"/>
          <w:b/>
          <w:sz w:val="24"/>
        </w:rPr>
      </w:pPr>
      <w:r>
        <w:rPr>
          <w:rFonts w:ascii="Times New Roman" w:hAnsi="Times New Roman"/>
          <w:b/>
          <w:sz w:val="24"/>
        </w:rPr>
        <w:t>21.10.4. Предметные результаты изучения литературного чтения. К концу обучения во 2 классе обучающийся научится:</w:t>
      </w:r>
    </w:p>
    <w:p w:rsidR="00B13AE2" w:rsidRDefault="000E398A">
      <w:pPr>
        <w:numPr>
          <w:ilvl w:val="0"/>
          <w:numId w:val="73"/>
        </w:numPr>
        <w:spacing w:after="0" w:line="240" w:lineRule="auto"/>
        <w:ind w:left="284" w:hanging="284"/>
        <w:jc w:val="both"/>
        <w:rPr>
          <w:rFonts w:ascii="Times New Roman" w:hAnsi="Times New Roman"/>
          <w:sz w:val="24"/>
        </w:rPr>
      </w:pPr>
      <w:r>
        <w:rPr>
          <w:rFonts w:ascii="Times New Roman" w:hAnsi="Times New Roman"/>
          <w:sz w:val="24"/>
        </w:rPr>
        <w:t xml:space="preserve">объяснять важность чтения для решения учебных задач и применения </w:t>
      </w:r>
      <w:r>
        <w:rPr>
          <w:rFonts w:ascii="Times New Roman" w:hAnsi="Times New Roman"/>
          <w:sz w:val="24"/>
        </w:rPr>
        <w:br/>
        <w:t xml:space="preserve">в различных жизненных ситуациях: переходить от чтения вслух к чтению про себя </w:t>
      </w:r>
      <w:r>
        <w:rPr>
          <w:rFonts w:ascii="Times New Roman" w:hAnsi="Times New Roman"/>
          <w:sz w:val="24"/>
        </w:rPr>
        <w:br/>
        <w:t xml:space="preserve">в соответствии с учебной задачей, обращаться к разным видам чтения (изучающее, ознакомительное, поисковое выборочное, просмотровое выборочное), находить </w:t>
      </w:r>
      <w:r>
        <w:rPr>
          <w:rFonts w:ascii="Times New Roman" w:hAnsi="Times New Roman"/>
          <w:sz w:val="24"/>
        </w:rPr>
        <w:b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B13AE2" w:rsidRDefault="000E398A">
      <w:pPr>
        <w:numPr>
          <w:ilvl w:val="0"/>
          <w:numId w:val="73"/>
        </w:numPr>
        <w:spacing w:after="0" w:line="240" w:lineRule="auto"/>
        <w:ind w:left="284" w:hanging="284"/>
        <w:jc w:val="both"/>
        <w:rPr>
          <w:rFonts w:ascii="Times New Roman" w:hAnsi="Times New Roman"/>
          <w:sz w:val="24"/>
        </w:rPr>
      </w:pPr>
      <w:r>
        <w:rPr>
          <w:rFonts w:ascii="Times New Roman" w:hAnsi="Times New Roman"/>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B13AE2" w:rsidRDefault="000E398A">
      <w:pPr>
        <w:numPr>
          <w:ilvl w:val="0"/>
          <w:numId w:val="73"/>
        </w:numPr>
        <w:spacing w:after="0" w:line="240" w:lineRule="auto"/>
        <w:ind w:left="284" w:hanging="284"/>
        <w:jc w:val="both"/>
        <w:rPr>
          <w:rFonts w:ascii="Times New Roman" w:hAnsi="Times New Roman"/>
          <w:sz w:val="24"/>
        </w:rPr>
      </w:pPr>
      <w:r>
        <w:rPr>
          <w:rFonts w:ascii="Times New Roman" w:hAnsi="Times New Roman"/>
          <w:sz w:val="24"/>
        </w:rPr>
        <w:t xml:space="preserve">читать наизусть с соблюдением орфоэпических и пунктуационных норм </w:t>
      </w:r>
      <w:r>
        <w:rPr>
          <w:rFonts w:ascii="Times New Roman" w:hAnsi="Times New Roman"/>
          <w:sz w:val="24"/>
        </w:rPr>
        <w:br/>
        <w:t>не менее 3 стихотворений о Родине, о детях, о семье, о родной природе в разные времена года;</w:t>
      </w:r>
    </w:p>
    <w:p w:rsidR="00B13AE2" w:rsidRDefault="000E398A">
      <w:pPr>
        <w:numPr>
          <w:ilvl w:val="0"/>
          <w:numId w:val="73"/>
        </w:numPr>
        <w:spacing w:after="0" w:line="240" w:lineRule="auto"/>
        <w:ind w:left="284" w:hanging="284"/>
        <w:jc w:val="both"/>
        <w:rPr>
          <w:rFonts w:ascii="Times New Roman" w:hAnsi="Times New Roman"/>
          <w:sz w:val="24"/>
        </w:rPr>
      </w:pPr>
      <w:r>
        <w:rPr>
          <w:rFonts w:ascii="Times New Roman" w:hAnsi="Times New Roman"/>
          <w:sz w:val="24"/>
        </w:rPr>
        <w:t>различать прозаическую и стихотворную речь: называть особенности стихотворного произведения (ритм, рифма);</w:t>
      </w:r>
    </w:p>
    <w:p w:rsidR="00B13AE2" w:rsidRDefault="000E398A">
      <w:pPr>
        <w:numPr>
          <w:ilvl w:val="0"/>
          <w:numId w:val="73"/>
        </w:numPr>
        <w:spacing w:after="0" w:line="240" w:lineRule="auto"/>
        <w:ind w:left="284" w:hanging="284"/>
        <w:jc w:val="both"/>
        <w:rPr>
          <w:rFonts w:ascii="Times New Roman" w:hAnsi="Times New Roman"/>
          <w:sz w:val="24"/>
        </w:rPr>
      </w:pPr>
      <w:r>
        <w:rPr>
          <w:rFonts w:ascii="Times New Roman" w:hAnsi="Times New Roman"/>
          <w:sz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B13AE2" w:rsidRDefault="000E398A">
      <w:pPr>
        <w:numPr>
          <w:ilvl w:val="0"/>
          <w:numId w:val="73"/>
        </w:numPr>
        <w:spacing w:after="0" w:line="240" w:lineRule="auto"/>
        <w:ind w:left="284" w:hanging="284"/>
        <w:jc w:val="both"/>
        <w:rPr>
          <w:rFonts w:ascii="Times New Roman" w:hAnsi="Times New Roman"/>
          <w:sz w:val="24"/>
        </w:rPr>
      </w:pPr>
      <w:r>
        <w:rPr>
          <w:rFonts w:ascii="Times New Roman" w:hAnsi="Times New Roman"/>
          <w:sz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B13AE2" w:rsidRDefault="000E398A">
      <w:pPr>
        <w:numPr>
          <w:ilvl w:val="0"/>
          <w:numId w:val="73"/>
        </w:numPr>
        <w:spacing w:after="0" w:line="240" w:lineRule="auto"/>
        <w:ind w:left="284" w:hanging="284"/>
        <w:jc w:val="both"/>
        <w:rPr>
          <w:rFonts w:ascii="Times New Roman" w:hAnsi="Times New Roman"/>
          <w:sz w:val="24"/>
        </w:rPr>
      </w:pPr>
      <w:r>
        <w:rPr>
          <w:rFonts w:ascii="Times New Roman" w:hAnsi="Times New Roman"/>
          <w:sz w:val="24"/>
        </w:rPr>
        <w:t xml:space="preserve">владеть элементарными умениями анализа и интерпретации текста: определять тему и главную мысль, воспроизводить последовательность событий </w:t>
      </w:r>
      <w:r>
        <w:rPr>
          <w:rFonts w:ascii="Times New Roman" w:hAnsi="Times New Roman"/>
          <w:sz w:val="24"/>
        </w:rPr>
        <w:br/>
        <w:t>тексте произведения, составлять план текста (вопросный, номинативный);</w:t>
      </w:r>
    </w:p>
    <w:p w:rsidR="00B13AE2" w:rsidRDefault="000E398A">
      <w:pPr>
        <w:numPr>
          <w:ilvl w:val="0"/>
          <w:numId w:val="73"/>
        </w:numPr>
        <w:spacing w:after="0" w:line="240" w:lineRule="auto"/>
        <w:ind w:left="284" w:hanging="284"/>
        <w:jc w:val="both"/>
        <w:rPr>
          <w:rFonts w:ascii="Times New Roman" w:hAnsi="Times New Roman"/>
          <w:sz w:val="24"/>
        </w:rPr>
      </w:pPr>
      <w:r>
        <w:rPr>
          <w:rFonts w:ascii="Times New Roman" w:hAnsi="Times New Roman"/>
          <w:sz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B13AE2" w:rsidRDefault="000E398A">
      <w:pPr>
        <w:numPr>
          <w:ilvl w:val="0"/>
          <w:numId w:val="73"/>
        </w:numPr>
        <w:spacing w:after="0" w:line="240" w:lineRule="auto"/>
        <w:ind w:left="284" w:hanging="284"/>
        <w:jc w:val="both"/>
        <w:rPr>
          <w:rFonts w:ascii="Times New Roman" w:hAnsi="Times New Roman"/>
          <w:sz w:val="24"/>
        </w:rPr>
      </w:pPr>
      <w:r>
        <w:rPr>
          <w:rFonts w:ascii="Times New Roman" w:hAnsi="Times New Roman"/>
          <w:sz w:val="24"/>
        </w:rPr>
        <w:t xml:space="preserve">объяснять значение незнакомого слова с опорой на контекст </w:t>
      </w:r>
      <w:r>
        <w:rPr>
          <w:rFonts w:ascii="Times New Roman" w:hAnsi="Times New Roman"/>
          <w:sz w:val="24"/>
        </w:rPr>
        <w:br/>
        <w:t xml:space="preserve">и с использованием словаря; находить в тексте примеры использования слов </w:t>
      </w:r>
      <w:r>
        <w:rPr>
          <w:rFonts w:ascii="Times New Roman" w:hAnsi="Times New Roman"/>
          <w:sz w:val="24"/>
        </w:rPr>
        <w:br/>
        <w:t>в прямом и переносном значении;</w:t>
      </w:r>
    </w:p>
    <w:p w:rsidR="00B13AE2" w:rsidRDefault="000E398A">
      <w:pPr>
        <w:numPr>
          <w:ilvl w:val="0"/>
          <w:numId w:val="73"/>
        </w:numPr>
        <w:spacing w:after="0" w:line="240" w:lineRule="auto"/>
        <w:ind w:left="284" w:hanging="284"/>
        <w:jc w:val="both"/>
        <w:rPr>
          <w:rFonts w:ascii="Times New Roman" w:hAnsi="Times New Roman"/>
          <w:sz w:val="24"/>
        </w:rPr>
      </w:pPr>
      <w:r>
        <w:rPr>
          <w:rFonts w:ascii="Times New Roman" w:hAnsi="Times New Roman"/>
          <w:sz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B13AE2" w:rsidRDefault="000E398A">
      <w:pPr>
        <w:numPr>
          <w:ilvl w:val="0"/>
          <w:numId w:val="73"/>
        </w:numPr>
        <w:spacing w:after="0" w:line="240" w:lineRule="auto"/>
        <w:ind w:left="284" w:hanging="284"/>
        <w:jc w:val="both"/>
        <w:rPr>
          <w:rFonts w:ascii="Times New Roman" w:hAnsi="Times New Roman"/>
          <w:sz w:val="24"/>
        </w:rPr>
      </w:pPr>
      <w:r>
        <w:rPr>
          <w:rFonts w:ascii="Times New Roman" w:hAnsi="Times New Roman"/>
          <w:sz w:val="24"/>
        </w:rPr>
        <w:t xml:space="preserve">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w:t>
      </w:r>
      <w:r>
        <w:rPr>
          <w:rFonts w:ascii="Times New Roman" w:hAnsi="Times New Roman"/>
          <w:sz w:val="24"/>
        </w:rPr>
        <w:lastRenderedPageBreak/>
        <w:t>примерами из текста;</w:t>
      </w:r>
    </w:p>
    <w:p w:rsidR="00B13AE2" w:rsidRDefault="000E398A">
      <w:pPr>
        <w:numPr>
          <w:ilvl w:val="0"/>
          <w:numId w:val="73"/>
        </w:numPr>
        <w:spacing w:after="0" w:line="240" w:lineRule="auto"/>
        <w:ind w:left="284" w:hanging="284"/>
        <w:jc w:val="both"/>
        <w:rPr>
          <w:rFonts w:ascii="Times New Roman" w:hAnsi="Times New Roman"/>
          <w:sz w:val="24"/>
        </w:rPr>
      </w:pPr>
      <w:r>
        <w:rPr>
          <w:rFonts w:ascii="Times New Roman" w:hAnsi="Times New Roman"/>
          <w:sz w:val="24"/>
        </w:rPr>
        <w:t xml:space="preserve">пересказывать (устно) содержание произведения подробно, выборочно, </w:t>
      </w:r>
      <w:r>
        <w:rPr>
          <w:rFonts w:ascii="Times New Roman" w:hAnsi="Times New Roman"/>
          <w:sz w:val="24"/>
        </w:rPr>
        <w:br/>
        <w:t>от лица героя, от третьего лица;</w:t>
      </w:r>
    </w:p>
    <w:p w:rsidR="00B13AE2" w:rsidRDefault="000E398A">
      <w:pPr>
        <w:numPr>
          <w:ilvl w:val="0"/>
          <w:numId w:val="73"/>
        </w:numPr>
        <w:spacing w:after="0" w:line="240" w:lineRule="auto"/>
        <w:ind w:left="284" w:hanging="284"/>
        <w:jc w:val="both"/>
        <w:rPr>
          <w:rFonts w:ascii="Times New Roman" w:hAnsi="Times New Roman"/>
          <w:sz w:val="24"/>
        </w:rPr>
      </w:pPr>
      <w:r>
        <w:rPr>
          <w:rFonts w:ascii="Times New Roman" w:hAnsi="Times New Roman"/>
          <w:sz w:val="24"/>
        </w:rPr>
        <w:t>читать по ролям с соблюдением норм произношения, расстановки ударения, инсценировать небольшие эпизоды из произведения;</w:t>
      </w:r>
    </w:p>
    <w:p w:rsidR="00B13AE2" w:rsidRDefault="000E398A">
      <w:pPr>
        <w:numPr>
          <w:ilvl w:val="0"/>
          <w:numId w:val="73"/>
        </w:numPr>
        <w:spacing w:after="0" w:line="240" w:lineRule="auto"/>
        <w:ind w:left="284" w:hanging="284"/>
        <w:jc w:val="both"/>
        <w:rPr>
          <w:rFonts w:ascii="Times New Roman" w:hAnsi="Times New Roman"/>
          <w:sz w:val="24"/>
        </w:rPr>
      </w:pPr>
      <w:r>
        <w:rPr>
          <w:rFonts w:ascii="Times New Roman" w:hAnsi="Times New Roman"/>
          <w:sz w:val="24"/>
        </w:rPr>
        <w:t xml:space="preserve">составлять высказывания на заданную тему по содержанию произведения </w:t>
      </w:r>
      <w:r>
        <w:rPr>
          <w:rFonts w:ascii="Times New Roman" w:hAnsi="Times New Roman"/>
          <w:sz w:val="24"/>
        </w:rPr>
        <w:br/>
        <w:t>(не менее 5 предложений);</w:t>
      </w:r>
    </w:p>
    <w:p w:rsidR="00B13AE2" w:rsidRDefault="000E398A">
      <w:pPr>
        <w:numPr>
          <w:ilvl w:val="0"/>
          <w:numId w:val="73"/>
        </w:numPr>
        <w:spacing w:after="0" w:line="240" w:lineRule="auto"/>
        <w:ind w:left="284" w:hanging="284"/>
        <w:jc w:val="both"/>
        <w:rPr>
          <w:rFonts w:ascii="Times New Roman" w:hAnsi="Times New Roman"/>
          <w:sz w:val="24"/>
        </w:rPr>
      </w:pPr>
      <w:r>
        <w:rPr>
          <w:rFonts w:ascii="Times New Roman" w:hAnsi="Times New Roman"/>
          <w:sz w:val="24"/>
        </w:rPr>
        <w:t>сочинять по аналогии с прочитанным загадки, небольшие сказки, рассказы;</w:t>
      </w:r>
    </w:p>
    <w:p w:rsidR="00B13AE2" w:rsidRDefault="000E398A">
      <w:pPr>
        <w:numPr>
          <w:ilvl w:val="0"/>
          <w:numId w:val="73"/>
        </w:numPr>
        <w:spacing w:after="0" w:line="240" w:lineRule="auto"/>
        <w:ind w:left="284" w:hanging="284"/>
        <w:jc w:val="both"/>
        <w:rPr>
          <w:rFonts w:ascii="Times New Roman" w:hAnsi="Times New Roman"/>
          <w:sz w:val="24"/>
        </w:rPr>
      </w:pPr>
      <w:r>
        <w:rPr>
          <w:rFonts w:ascii="Times New Roman" w:hAnsi="Times New Roman"/>
          <w:sz w:val="24"/>
        </w:rPr>
        <w:t>ориентироваться в книге и (или) учебнике по обложке, оглавлению, аннотации, иллюстрациям, предисловию, условным обозначениям;</w:t>
      </w:r>
    </w:p>
    <w:p w:rsidR="00B13AE2" w:rsidRDefault="000E398A">
      <w:pPr>
        <w:numPr>
          <w:ilvl w:val="0"/>
          <w:numId w:val="73"/>
        </w:numPr>
        <w:spacing w:after="0" w:line="240" w:lineRule="auto"/>
        <w:ind w:left="284" w:hanging="284"/>
        <w:jc w:val="both"/>
        <w:rPr>
          <w:rFonts w:ascii="Times New Roman" w:hAnsi="Times New Roman"/>
          <w:sz w:val="24"/>
        </w:rPr>
      </w:pPr>
      <w:r>
        <w:rPr>
          <w:rFonts w:ascii="Times New Roman" w:hAnsi="Times New Roman"/>
          <w:sz w:val="24"/>
        </w:rPr>
        <w:t>выбирать книги для самостоятельного чтения с учётом рекомендательного списка, используя картотеки, рассказывать о прочитанной книге;</w:t>
      </w:r>
    </w:p>
    <w:p w:rsidR="00B13AE2" w:rsidRDefault="000E398A">
      <w:pPr>
        <w:numPr>
          <w:ilvl w:val="0"/>
          <w:numId w:val="73"/>
        </w:numPr>
        <w:spacing w:after="0" w:line="240" w:lineRule="auto"/>
        <w:ind w:left="284" w:hanging="284"/>
        <w:jc w:val="both"/>
        <w:rPr>
          <w:rFonts w:ascii="Times New Roman" w:hAnsi="Times New Roman"/>
          <w:sz w:val="24"/>
        </w:rPr>
      </w:pPr>
      <w:r>
        <w:rPr>
          <w:rFonts w:ascii="Times New Roman" w:hAnsi="Times New Roman"/>
          <w:sz w:val="24"/>
        </w:rPr>
        <w:t>использовать справочную литературу для получения дополнительной информации в соответствии с учебной задачей.</w:t>
      </w:r>
    </w:p>
    <w:p w:rsidR="00B13AE2" w:rsidRDefault="000E398A">
      <w:pPr>
        <w:spacing w:after="0" w:line="240" w:lineRule="auto"/>
        <w:jc w:val="both"/>
        <w:rPr>
          <w:rFonts w:ascii="Times New Roman" w:hAnsi="Times New Roman"/>
          <w:b/>
          <w:sz w:val="24"/>
        </w:rPr>
      </w:pPr>
      <w:r>
        <w:rPr>
          <w:rFonts w:ascii="Times New Roman" w:hAnsi="Times New Roman"/>
          <w:b/>
          <w:sz w:val="24"/>
        </w:rPr>
        <w:t>21.10.5. Предметные результаты изучения литературного чтения. К концу обучения в 3 классе обучающийся научится:</w:t>
      </w:r>
    </w:p>
    <w:p w:rsidR="00B13AE2" w:rsidRDefault="000E398A">
      <w:pPr>
        <w:numPr>
          <w:ilvl w:val="0"/>
          <w:numId w:val="74"/>
        </w:numPr>
        <w:spacing w:after="0" w:line="240" w:lineRule="auto"/>
        <w:ind w:left="284" w:hanging="284"/>
        <w:jc w:val="both"/>
        <w:rPr>
          <w:rFonts w:ascii="Times New Roman" w:hAnsi="Times New Roman"/>
          <w:sz w:val="24"/>
        </w:rPr>
      </w:pPr>
      <w:r>
        <w:rPr>
          <w:rFonts w:ascii="Times New Roman" w:hAnsi="Times New Roman"/>
          <w:sz w:val="24"/>
        </w:rPr>
        <w:t xml:space="preserve">отвечать на вопрос о культурной значимости устного народного творчества </w:t>
      </w:r>
      <w:r>
        <w:rPr>
          <w:rFonts w:ascii="Times New Roman" w:hAnsi="Times New Roman"/>
          <w:sz w:val="24"/>
        </w:rPr>
        <w:b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B13AE2" w:rsidRDefault="000E398A">
      <w:pPr>
        <w:numPr>
          <w:ilvl w:val="0"/>
          <w:numId w:val="74"/>
        </w:numPr>
        <w:spacing w:after="0" w:line="240" w:lineRule="auto"/>
        <w:ind w:left="284" w:hanging="284"/>
        <w:jc w:val="both"/>
        <w:rPr>
          <w:rFonts w:ascii="Times New Roman" w:hAnsi="Times New Roman"/>
          <w:sz w:val="24"/>
        </w:rPr>
      </w:pPr>
      <w:r>
        <w:rPr>
          <w:rFonts w:ascii="Times New Roman" w:hAnsi="Times New Roman"/>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13AE2" w:rsidRDefault="000E398A">
      <w:pPr>
        <w:numPr>
          <w:ilvl w:val="0"/>
          <w:numId w:val="74"/>
        </w:numPr>
        <w:spacing w:after="0" w:line="240" w:lineRule="auto"/>
        <w:ind w:left="284" w:hanging="284"/>
        <w:jc w:val="both"/>
        <w:rPr>
          <w:rFonts w:ascii="Times New Roman" w:hAnsi="Times New Roman"/>
          <w:sz w:val="24"/>
        </w:rPr>
      </w:pPr>
      <w:r>
        <w:rPr>
          <w:rFonts w:ascii="Times New Roman" w:hAnsi="Times New Roman"/>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B13AE2" w:rsidRDefault="000E398A">
      <w:pPr>
        <w:numPr>
          <w:ilvl w:val="0"/>
          <w:numId w:val="74"/>
        </w:numPr>
        <w:spacing w:after="0" w:line="240" w:lineRule="auto"/>
        <w:ind w:left="284" w:hanging="284"/>
        <w:jc w:val="both"/>
        <w:rPr>
          <w:rFonts w:ascii="Times New Roman" w:hAnsi="Times New Roman"/>
          <w:sz w:val="24"/>
        </w:rPr>
      </w:pPr>
      <w:r>
        <w:rPr>
          <w:rFonts w:ascii="Times New Roman" w:hAnsi="Times New Roman"/>
          <w:sz w:val="24"/>
        </w:rPr>
        <w:t>читать наизусть не менее 4 стихотворений в соответствии с изученной тематикой произведений;</w:t>
      </w:r>
    </w:p>
    <w:p w:rsidR="00B13AE2" w:rsidRDefault="000E398A">
      <w:pPr>
        <w:numPr>
          <w:ilvl w:val="0"/>
          <w:numId w:val="74"/>
        </w:numPr>
        <w:spacing w:after="0" w:line="240" w:lineRule="auto"/>
        <w:ind w:left="284" w:hanging="284"/>
        <w:jc w:val="both"/>
        <w:rPr>
          <w:rFonts w:ascii="Times New Roman" w:hAnsi="Times New Roman"/>
          <w:sz w:val="24"/>
        </w:rPr>
      </w:pPr>
      <w:r>
        <w:rPr>
          <w:rFonts w:ascii="Times New Roman" w:hAnsi="Times New Roman"/>
          <w:sz w:val="24"/>
        </w:rPr>
        <w:t>различать художественные произведения и познавательные тексты;</w:t>
      </w:r>
    </w:p>
    <w:p w:rsidR="00B13AE2" w:rsidRDefault="000E398A">
      <w:pPr>
        <w:numPr>
          <w:ilvl w:val="0"/>
          <w:numId w:val="74"/>
        </w:numPr>
        <w:spacing w:after="0" w:line="240" w:lineRule="auto"/>
        <w:ind w:left="284" w:hanging="284"/>
        <w:jc w:val="both"/>
        <w:rPr>
          <w:rFonts w:ascii="Times New Roman" w:hAnsi="Times New Roman"/>
          <w:sz w:val="24"/>
        </w:rPr>
      </w:pPr>
      <w:r>
        <w:rPr>
          <w:rFonts w:ascii="Times New Roman" w:hAnsi="Times New Roman"/>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13AE2" w:rsidRDefault="000E398A">
      <w:pPr>
        <w:numPr>
          <w:ilvl w:val="0"/>
          <w:numId w:val="74"/>
        </w:numPr>
        <w:spacing w:after="0" w:line="240" w:lineRule="auto"/>
        <w:ind w:left="284" w:hanging="284"/>
        <w:jc w:val="both"/>
        <w:rPr>
          <w:rFonts w:ascii="Times New Roman" w:hAnsi="Times New Roman"/>
          <w:sz w:val="24"/>
        </w:rPr>
      </w:pPr>
      <w:r>
        <w:rPr>
          <w:rFonts w:ascii="Times New Roman" w:hAnsi="Times New Roman"/>
          <w:sz w:val="24"/>
        </w:rPr>
        <w:t>понимать жанровую принадлежность, содержание, смысл прослушанного</w:t>
      </w:r>
      <w:r>
        <w:rPr>
          <w:rFonts w:ascii="Times New Roman" w:hAnsi="Times New Roman"/>
          <w:sz w:val="24"/>
        </w:rPr>
        <w:br/>
        <w:t xml:space="preserve">(прочитанного) произведения: отвечать и формулировать вопросы к учебным </w:t>
      </w:r>
      <w:r>
        <w:rPr>
          <w:rFonts w:ascii="Times New Roman" w:hAnsi="Times New Roman"/>
          <w:sz w:val="24"/>
        </w:rPr>
        <w:br/>
        <w:t>и художественным текстам;</w:t>
      </w:r>
    </w:p>
    <w:p w:rsidR="00B13AE2" w:rsidRDefault="000E398A">
      <w:pPr>
        <w:numPr>
          <w:ilvl w:val="0"/>
          <w:numId w:val="74"/>
        </w:numPr>
        <w:spacing w:after="0" w:line="240" w:lineRule="auto"/>
        <w:ind w:left="284" w:hanging="284"/>
        <w:jc w:val="both"/>
        <w:rPr>
          <w:rFonts w:ascii="Times New Roman" w:hAnsi="Times New Roman"/>
          <w:sz w:val="24"/>
        </w:rPr>
      </w:pPr>
      <w:r>
        <w:rPr>
          <w:rFonts w:ascii="Times New Roman" w:hAnsi="Times New Roman"/>
          <w:sz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B13AE2" w:rsidRDefault="000E398A">
      <w:pPr>
        <w:numPr>
          <w:ilvl w:val="0"/>
          <w:numId w:val="74"/>
        </w:numPr>
        <w:spacing w:after="0" w:line="240" w:lineRule="auto"/>
        <w:ind w:left="284" w:hanging="284"/>
        <w:jc w:val="both"/>
        <w:rPr>
          <w:rFonts w:ascii="Times New Roman" w:hAnsi="Times New Roman"/>
          <w:sz w:val="24"/>
        </w:rPr>
      </w:pPr>
      <w:r>
        <w:rPr>
          <w:rFonts w:ascii="Times New Roman" w:hAnsi="Times New Roman"/>
          <w:sz w:val="24"/>
        </w:rPr>
        <w:t xml:space="preserve">владеть элементарными умениями анализа и интерпретации текста: формулировать тему и главную мысль, определять последовательность событий </w:t>
      </w:r>
      <w:r>
        <w:rPr>
          <w:rFonts w:ascii="Times New Roman" w:hAnsi="Times New Roman"/>
          <w:sz w:val="24"/>
        </w:rPr>
        <w:br/>
        <w:t>в тексте произведения, выявлять связь событий, эпизодов текста; составлять план текста (вопросный, номинативный, цитатный);</w:t>
      </w:r>
    </w:p>
    <w:p w:rsidR="00B13AE2" w:rsidRDefault="000E398A">
      <w:pPr>
        <w:numPr>
          <w:ilvl w:val="0"/>
          <w:numId w:val="74"/>
        </w:numPr>
        <w:spacing w:after="0" w:line="240" w:lineRule="auto"/>
        <w:ind w:left="284" w:hanging="284"/>
        <w:jc w:val="both"/>
        <w:rPr>
          <w:rFonts w:ascii="Times New Roman" w:hAnsi="Times New Roman"/>
          <w:sz w:val="24"/>
        </w:rPr>
      </w:pPr>
      <w:r>
        <w:rPr>
          <w:rFonts w:ascii="Times New Roman" w:hAnsi="Times New Roman"/>
          <w:sz w:val="24"/>
        </w:rP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w:t>
      </w:r>
      <w:r>
        <w:rPr>
          <w:rFonts w:ascii="Times New Roman" w:hAnsi="Times New Roman"/>
          <w:sz w:val="24"/>
        </w:rPr>
        <w:br/>
        <w:t>(по аналогии или по контрасту);</w:t>
      </w:r>
    </w:p>
    <w:p w:rsidR="00B13AE2" w:rsidRDefault="000E398A">
      <w:pPr>
        <w:numPr>
          <w:ilvl w:val="0"/>
          <w:numId w:val="74"/>
        </w:numPr>
        <w:spacing w:after="0" w:line="240" w:lineRule="auto"/>
        <w:ind w:left="284" w:hanging="284"/>
        <w:jc w:val="both"/>
        <w:rPr>
          <w:rFonts w:ascii="Times New Roman" w:hAnsi="Times New Roman"/>
          <w:sz w:val="24"/>
        </w:rPr>
      </w:pPr>
      <w:r>
        <w:rPr>
          <w:rFonts w:ascii="Times New Roman" w:hAnsi="Times New Roman"/>
          <w:sz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B13AE2" w:rsidRDefault="000E398A">
      <w:pPr>
        <w:numPr>
          <w:ilvl w:val="0"/>
          <w:numId w:val="74"/>
        </w:numPr>
        <w:spacing w:after="0" w:line="240" w:lineRule="auto"/>
        <w:ind w:left="284" w:hanging="284"/>
        <w:jc w:val="both"/>
        <w:rPr>
          <w:rFonts w:ascii="Times New Roman" w:hAnsi="Times New Roman"/>
          <w:sz w:val="24"/>
        </w:rPr>
      </w:pPr>
      <w:r>
        <w:rPr>
          <w:rFonts w:ascii="Times New Roman" w:hAnsi="Times New Roman"/>
          <w:sz w:val="24"/>
        </w:rPr>
        <w:t xml:space="preserve">объяснять значение незнакомого слова с опорой на контекст </w:t>
      </w:r>
      <w:r>
        <w:rPr>
          <w:rFonts w:ascii="Times New Roman" w:hAnsi="Times New Roman"/>
          <w:sz w:val="24"/>
        </w:rPr>
        <w:br/>
        <w:t xml:space="preserve">и с использованием словаря; находить в тексте примеры использования слов </w:t>
      </w:r>
      <w:r>
        <w:rPr>
          <w:rFonts w:ascii="Times New Roman" w:hAnsi="Times New Roman"/>
          <w:sz w:val="24"/>
        </w:rPr>
        <w:br/>
        <w:t>в прямом и переносном значении, средств художественной выразительности (сравнение, эпитет, олицетворение);</w:t>
      </w:r>
    </w:p>
    <w:p w:rsidR="00B13AE2" w:rsidRDefault="000E398A">
      <w:pPr>
        <w:numPr>
          <w:ilvl w:val="0"/>
          <w:numId w:val="74"/>
        </w:numPr>
        <w:spacing w:after="0" w:line="240" w:lineRule="auto"/>
        <w:ind w:left="284" w:hanging="284"/>
        <w:jc w:val="both"/>
        <w:rPr>
          <w:rFonts w:ascii="Times New Roman" w:hAnsi="Times New Roman"/>
          <w:sz w:val="24"/>
        </w:rPr>
      </w:pPr>
      <w:r>
        <w:rPr>
          <w:rFonts w:ascii="Times New Roman" w:hAnsi="Times New Roman"/>
          <w:sz w:val="24"/>
        </w:rPr>
        <w:lastRenderedPageBreak/>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B13AE2" w:rsidRDefault="000E398A">
      <w:pPr>
        <w:numPr>
          <w:ilvl w:val="0"/>
          <w:numId w:val="74"/>
        </w:numPr>
        <w:spacing w:after="0" w:line="240" w:lineRule="auto"/>
        <w:ind w:left="284" w:hanging="284"/>
        <w:jc w:val="both"/>
        <w:rPr>
          <w:rFonts w:ascii="Times New Roman" w:hAnsi="Times New Roman"/>
          <w:sz w:val="24"/>
        </w:rPr>
      </w:pPr>
      <w:r>
        <w:rPr>
          <w:rFonts w:ascii="Times New Roman" w:hAnsi="Times New Roman"/>
          <w:sz w:val="24"/>
        </w:rPr>
        <w:t xml:space="preserve">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w:t>
      </w:r>
      <w:r>
        <w:rPr>
          <w:rFonts w:ascii="Times New Roman" w:hAnsi="Times New Roman"/>
          <w:sz w:val="24"/>
        </w:rPr>
        <w:br/>
        <w:t>в беседе изученные литературные понятия;</w:t>
      </w:r>
    </w:p>
    <w:p w:rsidR="00B13AE2" w:rsidRDefault="000E398A">
      <w:pPr>
        <w:numPr>
          <w:ilvl w:val="0"/>
          <w:numId w:val="74"/>
        </w:numPr>
        <w:spacing w:after="0" w:line="240" w:lineRule="auto"/>
        <w:ind w:left="284" w:hanging="284"/>
        <w:jc w:val="both"/>
        <w:rPr>
          <w:rFonts w:ascii="Times New Roman" w:hAnsi="Times New Roman"/>
          <w:sz w:val="24"/>
        </w:rPr>
      </w:pPr>
      <w:r>
        <w:rPr>
          <w:rFonts w:ascii="Times New Roman" w:hAnsi="Times New Roman"/>
          <w:sz w:val="24"/>
        </w:rPr>
        <w:t xml:space="preserve">пересказывать произведение (устно) подробно, выборочно, сжато (кратко), </w:t>
      </w:r>
      <w:r>
        <w:rPr>
          <w:rFonts w:ascii="Times New Roman" w:hAnsi="Times New Roman"/>
          <w:sz w:val="24"/>
        </w:rPr>
        <w:br/>
        <w:t>от лица героя, с изменением лица рассказчика, от третьего лица;</w:t>
      </w:r>
    </w:p>
    <w:p w:rsidR="00B13AE2" w:rsidRDefault="000E398A">
      <w:pPr>
        <w:numPr>
          <w:ilvl w:val="0"/>
          <w:numId w:val="74"/>
        </w:numPr>
        <w:spacing w:after="0" w:line="240" w:lineRule="auto"/>
        <w:ind w:left="284" w:hanging="284"/>
        <w:jc w:val="both"/>
        <w:rPr>
          <w:rFonts w:ascii="Times New Roman" w:hAnsi="Times New Roman"/>
          <w:sz w:val="24"/>
        </w:rPr>
      </w:pPr>
      <w:r>
        <w:rPr>
          <w:rFonts w:ascii="Times New Roman" w:hAnsi="Times New Roman"/>
          <w:sz w:val="24"/>
        </w:rPr>
        <w:t xml:space="preserve">при анализе и интерпретации текста использовать разные типы речи (повествование, описание, рассуждение) с учётом специфики учебного </w:t>
      </w:r>
      <w:r>
        <w:rPr>
          <w:rFonts w:ascii="Times New Roman" w:hAnsi="Times New Roman"/>
          <w:sz w:val="24"/>
        </w:rPr>
        <w:br/>
        <w:t>и художественного текстов;</w:t>
      </w:r>
    </w:p>
    <w:p w:rsidR="00B13AE2" w:rsidRDefault="000E398A">
      <w:pPr>
        <w:numPr>
          <w:ilvl w:val="0"/>
          <w:numId w:val="74"/>
        </w:numPr>
        <w:spacing w:after="0" w:line="240" w:lineRule="auto"/>
        <w:ind w:left="284" w:hanging="284"/>
        <w:jc w:val="both"/>
        <w:rPr>
          <w:rFonts w:ascii="Times New Roman" w:hAnsi="Times New Roman"/>
          <w:sz w:val="24"/>
        </w:rPr>
      </w:pPr>
      <w:r>
        <w:rPr>
          <w:rFonts w:ascii="Times New Roman" w:hAnsi="Times New Roman"/>
          <w:sz w:val="24"/>
        </w:rPr>
        <w:t>читать по ролям с соблюдением норм произношения, инсценировать небольшие эпизоды из произведения;</w:t>
      </w:r>
    </w:p>
    <w:p w:rsidR="00B13AE2" w:rsidRDefault="000E398A">
      <w:pPr>
        <w:numPr>
          <w:ilvl w:val="0"/>
          <w:numId w:val="74"/>
        </w:numPr>
        <w:spacing w:after="0" w:line="240" w:lineRule="auto"/>
        <w:ind w:left="284" w:hanging="284"/>
        <w:jc w:val="both"/>
        <w:rPr>
          <w:rFonts w:ascii="Times New Roman" w:hAnsi="Times New Roman"/>
          <w:sz w:val="24"/>
        </w:rPr>
      </w:pPr>
      <w:r>
        <w:rPr>
          <w:rFonts w:ascii="Times New Roman" w:hAnsi="Times New Roman"/>
          <w:sz w:val="24"/>
        </w:rPr>
        <w:t xml:space="preserve">составлять устные и письменные высказывания на основе прочитанного (прослушанного) текста на заданную тему по содержанию произведения (не менее </w:t>
      </w:r>
      <w:r>
        <w:rPr>
          <w:rFonts w:ascii="Times New Roman" w:hAnsi="Times New Roman"/>
          <w:sz w:val="24"/>
        </w:rPr>
        <w:br/>
        <w:t>8 предложений), корректировать собственный письменный текст;</w:t>
      </w:r>
    </w:p>
    <w:p w:rsidR="00B13AE2" w:rsidRDefault="000E398A">
      <w:pPr>
        <w:numPr>
          <w:ilvl w:val="0"/>
          <w:numId w:val="74"/>
        </w:numPr>
        <w:spacing w:after="0" w:line="240" w:lineRule="auto"/>
        <w:ind w:left="284" w:hanging="284"/>
        <w:jc w:val="both"/>
        <w:rPr>
          <w:rFonts w:ascii="Times New Roman" w:hAnsi="Times New Roman"/>
          <w:sz w:val="24"/>
        </w:rPr>
      </w:pPr>
      <w:r>
        <w:rPr>
          <w:rFonts w:ascii="Times New Roman" w:hAnsi="Times New Roman"/>
          <w:sz w:val="24"/>
        </w:rPr>
        <w:t>составлять краткий отзыв о прочитанном произведении по заданному алгоритму;</w:t>
      </w:r>
    </w:p>
    <w:p w:rsidR="00B13AE2" w:rsidRDefault="000E398A">
      <w:pPr>
        <w:numPr>
          <w:ilvl w:val="0"/>
          <w:numId w:val="74"/>
        </w:numPr>
        <w:spacing w:after="0" w:line="240" w:lineRule="auto"/>
        <w:ind w:left="284" w:hanging="284"/>
        <w:jc w:val="both"/>
        <w:rPr>
          <w:rFonts w:ascii="Times New Roman" w:hAnsi="Times New Roman"/>
          <w:sz w:val="24"/>
        </w:rPr>
      </w:pPr>
      <w:r>
        <w:rPr>
          <w:rFonts w:ascii="Times New Roman" w:hAnsi="Times New Roman"/>
          <w:sz w:val="24"/>
        </w:rPr>
        <w:t>сочинять тексты, используя аналогии, иллюстрации, придумывать продолжение прочитанного произведения;</w:t>
      </w:r>
    </w:p>
    <w:p w:rsidR="00B13AE2" w:rsidRDefault="000E398A">
      <w:pPr>
        <w:numPr>
          <w:ilvl w:val="0"/>
          <w:numId w:val="74"/>
        </w:numPr>
        <w:spacing w:after="0" w:line="240" w:lineRule="auto"/>
        <w:ind w:left="284" w:hanging="284"/>
        <w:jc w:val="both"/>
        <w:rPr>
          <w:rFonts w:ascii="Times New Roman" w:hAnsi="Times New Roman"/>
          <w:sz w:val="24"/>
        </w:rPr>
      </w:pPr>
      <w:r>
        <w:rPr>
          <w:rFonts w:ascii="Times New Roman" w:hAnsi="Times New Roman"/>
          <w:sz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B13AE2" w:rsidRDefault="000E398A">
      <w:pPr>
        <w:numPr>
          <w:ilvl w:val="0"/>
          <w:numId w:val="74"/>
        </w:numPr>
        <w:spacing w:after="0" w:line="240" w:lineRule="auto"/>
        <w:ind w:left="284" w:hanging="284"/>
        <w:jc w:val="both"/>
        <w:rPr>
          <w:rFonts w:ascii="Times New Roman" w:hAnsi="Times New Roman"/>
          <w:sz w:val="24"/>
        </w:rPr>
      </w:pPr>
      <w:r>
        <w:rPr>
          <w:rFonts w:ascii="Times New Roman" w:hAnsi="Times New Roman"/>
          <w:sz w:val="24"/>
        </w:rPr>
        <w:t>выбирать книги для самостоятельного чтения с учётом рекомендательного списка, используя картотеки, рассказывать о прочитанной книге;</w:t>
      </w:r>
    </w:p>
    <w:p w:rsidR="00B13AE2" w:rsidRDefault="000E398A">
      <w:pPr>
        <w:numPr>
          <w:ilvl w:val="0"/>
          <w:numId w:val="74"/>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использовать справочные издания, в том числе верифицированные электронные образовательные и информационные ресурсы, включённые </w:t>
      </w:r>
      <w:r>
        <w:rPr>
          <w:rFonts w:ascii="Times New Roman" w:hAnsi="Times New Roman"/>
          <w:sz w:val="24"/>
        </w:rPr>
        <w:br/>
        <w:t>в федеральный перечень.</w:t>
      </w:r>
    </w:p>
    <w:p w:rsidR="00B13AE2" w:rsidRDefault="000E398A">
      <w:pPr>
        <w:spacing w:after="0" w:line="240" w:lineRule="auto"/>
        <w:jc w:val="both"/>
        <w:rPr>
          <w:rFonts w:ascii="Times New Roman" w:hAnsi="Times New Roman"/>
          <w:b/>
          <w:sz w:val="24"/>
        </w:rPr>
      </w:pPr>
      <w:r>
        <w:rPr>
          <w:rFonts w:ascii="Times New Roman" w:hAnsi="Times New Roman"/>
          <w:b/>
          <w:sz w:val="24"/>
        </w:rPr>
        <w:t>21.10.6. Предметные результаты изучения литературного чтения. К концу обучения в 4 классе обучающийся научится:</w:t>
      </w:r>
    </w:p>
    <w:p w:rsidR="00B13AE2" w:rsidRDefault="000E398A">
      <w:pPr>
        <w:numPr>
          <w:ilvl w:val="0"/>
          <w:numId w:val="75"/>
        </w:numPr>
        <w:spacing w:after="0" w:line="240" w:lineRule="auto"/>
        <w:ind w:left="284" w:hanging="284"/>
        <w:jc w:val="both"/>
        <w:rPr>
          <w:rFonts w:ascii="Times New Roman" w:hAnsi="Times New Roman"/>
          <w:sz w:val="24"/>
        </w:rPr>
      </w:pPr>
      <w:r>
        <w:rPr>
          <w:rFonts w:ascii="Times New Roman" w:hAnsi="Times New Roman"/>
          <w:sz w:val="24"/>
        </w:rPr>
        <w:t xml:space="preserve">осознавать значимость художественной литературы и фольклора </w:t>
      </w:r>
      <w:r>
        <w:rPr>
          <w:rFonts w:ascii="Times New Roman" w:hAnsi="Times New Roman"/>
          <w:sz w:val="24"/>
        </w:rPr>
        <w:b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B13AE2" w:rsidRDefault="000E398A">
      <w:pPr>
        <w:numPr>
          <w:ilvl w:val="0"/>
          <w:numId w:val="75"/>
        </w:numPr>
        <w:spacing w:after="0" w:line="240" w:lineRule="auto"/>
        <w:ind w:left="284" w:hanging="284"/>
        <w:jc w:val="both"/>
        <w:rPr>
          <w:rFonts w:ascii="Times New Roman" w:hAnsi="Times New Roman"/>
          <w:sz w:val="24"/>
        </w:rPr>
      </w:pPr>
      <w:r>
        <w:rPr>
          <w:rFonts w:ascii="Times New Roman" w:hAnsi="Times New Roman"/>
          <w:sz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B13AE2" w:rsidRDefault="000E398A">
      <w:pPr>
        <w:numPr>
          <w:ilvl w:val="0"/>
          <w:numId w:val="75"/>
        </w:numPr>
        <w:spacing w:after="0" w:line="240" w:lineRule="auto"/>
        <w:ind w:left="284" w:hanging="284"/>
        <w:jc w:val="both"/>
        <w:rPr>
          <w:rFonts w:ascii="Times New Roman" w:hAnsi="Times New Roman"/>
          <w:sz w:val="24"/>
        </w:rPr>
      </w:pPr>
      <w:r>
        <w:rPr>
          <w:rFonts w:ascii="Times New Roman" w:hAnsi="Times New Roman"/>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13AE2" w:rsidRDefault="000E398A">
      <w:pPr>
        <w:numPr>
          <w:ilvl w:val="0"/>
          <w:numId w:val="75"/>
        </w:numPr>
        <w:spacing w:after="0" w:line="240" w:lineRule="auto"/>
        <w:ind w:left="284" w:hanging="284"/>
        <w:jc w:val="both"/>
        <w:rPr>
          <w:rFonts w:ascii="Times New Roman" w:hAnsi="Times New Roman"/>
          <w:sz w:val="24"/>
        </w:rPr>
      </w:pPr>
      <w:r>
        <w:rPr>
          <w:rFonts w:ascii="Times New Roman" w:hAnsi="Times New Roman"/>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B13AE2" w:rsidRDefault="000E398A">
      <w:pPr>
        <w:numPr>
          <w:ilvl w:val="0"/>
          <w:numId w:val="75"/>
        </w:numPr>
        <w:spacing w:after="0" w:line="240" w:lineRule="auto"/>
        <w:ind w:left="284" w:hanging="284"/>
        <w:jc w:val="both"/>
        <w:rPr>
          <w:rFonts w:ascii="Times New Roman" w:hAnsi="Times New Roman"/>
          <w:sz w:val="24"/>
        </w:rPr>
      </w:pPr>
      <w:r>
        <w:rPr>
          <w:rFonts w:ascii="Times New Roman" w:hAnsi="Times New Roman"/>
          <w:sz w:val="24"/>
        </w:rPr>
        <w:t>читать наизусть не менее 5 стихотворений в соответствии с изученной тематикой произведений;</w:t>
      </w:r>
    </w:p>
    <w:p w:rsidR="00B13AE2" w:rsidRDefault="000E398A">
      <w:pPr>
        <w:numPr>
          <w:ilvl w:val="0"/>
          <w:numId w:val="75"/>
        </w:numPr>
        <w:spacing w:after="0" w:line="240" w:lineRule="auto"/>
        <w:ind w:left="284" w:hanging="284"/>
        <w:jc w:val="both"/>
        <w:rPr>
          <w:rFonts w:ascii="Times New Roman" w:hAnsi="Times New Roman"/>
          <w:sz w:val="24"/>
        </w:rPr>
      </w:pPr>
      <w:r>
        <w:rPr>
          <w:rFonts w:ascii="Times New Roman" w:hAnsi="Times New Roman"/>
          <w:sz w:val="24"/>
        </w:rPr>
        <w:t>различать художественные произведения и познавательные тексты;</w:t>
      </w:r>
    </w:p>
    <w:p w:rsidR="00B13AE2" w:rsidRDefault="000E398A">
      <w:pPr>
        <w:numPr>
          <w:ilvl w:val="0"/>
          <w:numId w:val="75"/>
        </w:numPr>
        <w:spacing w:after="0" w:line="240" w:lineRule="auto"/>
        <w:ind w:left="284" w:hanging="284"/>
        <w:jc w:val="both"/>
        <w:rPr>
          <w:rFonts w:ascii="Times New Roman" w:hAnsi="Times New Roman"/>
          <w:sz w:val="24"/>
        </w:rPr>
      </w:pPr>
      <w:r>
        <w:rPr>
          <w:rFonts w:ascii="Times New Roman" w:hAnsi="Times New Roman"/>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13AE2" w:rsidRDefault="000E398A">
      <w:pPr>
        <w:numPr>
          <w:ilvl w:val="0"/>
          <w:numId w:val="75"/>
        </w:numPr>
        <w:spacing w:after="0" w:line="240" w:lineRule="auto"/>
        <w:ind w:left="284" w:hanging="284"/>
        <w:jc w:val="both"/>
        <w:rPr>
          <w:rFonts w:ascii="Times New Roman" w:hAnsi="Times New Roman"/>
          <w:sz w:val="24"/>
        </w:rPr>
      </w:pPr>
      <w:r>
        <w:rPr>
          <w:rFonts w:ascii="Times New Roman" w:hAnsi="Times New Roman"/>
          <w:sz w:val="24"/>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B13AE2" w:rsidRDefault="000E398A">
      <w:pPr>
        <w:numPr>
          <w:ilvl w:val="0"/>
          <w:numId w:val="75"/>
        </w:numPr>
        <w:spacing w:after="0" w:line="240" w:lineRule="auto"/>
        <w:ind w:left="284" w:hanging="284"/>
        <w:jc w:val="both"/>
        <w:rPr>
          <w:rFonts w:ascii="Times New Roman" w:hAnsi="Times New Roman"/>
          <w:sz w:val="24"/>
        </w:rPr>
      </w:pPr>
      <w:r>
        <w:rPr>
          <w:rFonts w:ascii="Times New Roman" w:hAnsi="Times New Roman"/>
          <w:sz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B13AE2" w:rsidRDefault="000E398A">
      <w:pPr>
        <w:numPr>
          <w:ilvl w:val="0"/>
          <w:numId w:val="75"/>
        </w:numPr>
        <w:spacing w:after="0" w:line="240" w:lineRule="auto"/>
        <w:ind w:left="284" w:hanging="284"/>
        <w:jc w:val="both"/>
        <w:rPr>
          <w:rFonts w:ascii="Times New Roman" w:hAnsi="Times New Roman"/>
          <w:sz w:val="24"/>
        </w:rPr>
      </w:pPr>
      <w:r>
        <w:rPr>
          <w:rFonts w:ascii="Times New Roman" w:hAnsi="Times New Roman"/>
          <w:sz w:val="24"/>
        </w:rPr>
        <w:lastRenderedPageBreak/>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B13AE2" w:rsidRDefault="000E398A">
      <w:pPr>
        <w:numPr>
          <w:ilvl w:val="0"/>
          <w:numId w:val="75"/>
        </w:numPr>
        <w:spacing w:after="0" w:line="240" w:lineRule="auto"/>
        <w:ind w:left="284" w:hanging="284"/>
        <w:jc w:val="both"/>
        <w:rPr>
          <w:rFonts w:ascii="Times New Roman" w:hAnsi="Times New Roman"/>
          <w:sz w:val="24"/>
        </w:rPr>
      </w:pPr>
      <w:r>
        <w:rPr>
          <w:rFonts w:ascii="Times New Roman" w:hAnsi="Times New Roman"/>
          <w:sz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B13AE2" w:rsidRDefault="000E398A">
      <w:pPr>
        <w:numPr>
          <w:ilvl w:val="0"/>
          <w:numId w:val="75"/>
        </w:numPr>
        <w:spacing w:after="0" w:line="240" w:lineRule="auto"/>
        <w:ind w:left="284" w:hanging="284"/>
        <w:jc w:val="both"/>
        <w:rPr>
          <w:rFonts w:ascii="Times New Roman" w:hAnsi="Times New Roman"/>
          <w:sz w:val="24"/>
        </w:rPr>
      </w:pPr>
      <w:r>
        <w:rPr>
          <w:rFonts w:ascii="Times New Roman" w:hAnsi="Times New Roman"/>
          <w:sz w:val="24"/>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w:t>
      </w:r>
      <w:r>
        <w:rPr>
          <w:rFonts w:ascii="Times New Roman" w:hAnsi="Times New Roman"/>
          <w:sz w:val="24"/>
        </w:rPr>
        <w:br/>
        <w:t>и интерьера, устанавливать причинно-следственные связи событий, явлений, поступков героев;</w:t>
      </w:r>
    </w:p>
    <w:p w:rsidR="00B13AE2" w:rsidRDefault="000E398A">
      <w:pPr>
        <w:numPr>
          <w:ilvl w:val="0"/>
          <w:numId w:val="75"/>
        </w:numPr>
        <w:spacing w:after="0" w:line="240" w:lineRule="auto"/>
        <w:ind w:left="284" w:hanging="284"/>
        <w:jc w:val="both"/>
        <w:rPr>
          <w:rFonts w:ascii="Times New Roman" w:hAnsi="Times New Roman"/>
          <w:sz w:val="24"/>
        </w:rPr>
      </w:pPr>
      <w:r>
        <w:rPr>
          <w:rFonts w:ascii="Times New Roman" w:hAnsi="Times New Roman"/>
          <w:sz w:val="24"/>
        </w:rPr>
        <w:t xml:space="preserve">объяснять значение незнакомого слова с опорой на контекст </w:t>
      </w:r>
      <w:r>
        <w:rPr>
          <w:rFonts w:ascii="Times New Roman" w:hAnsi="Times New Roman"/>
          <w:sz w:val="24"/>
        </w:rPr>
        <w:br/>
        <w:t xml:space="preserve">и с использованием словаря; </w:t>
      </w:r>
    </w:p>
    <w:p w:rsidR="00B13AE2" w:rsidRDefault="000E398A">
      <w:pPr>
        <w:numPr>
          <w:ilvl w:val="0"/>
          <w:numId w:val="75"/>
        </w:numPr>
        <w:spacing w:after="0" w:line="240" w:lineRule="auto"/>
        <w:ind w:left="284" w:hanging="284"/>
        <w:jc w:val="both"/>
        <w:rPr>
          <w:rFonts w:ascii="Times New Roman" w:hAnsi="Times New Roman"/>
          <w:sz w:val="24"/>
        </w:rPr>
      </w:pPr>
      <w:r>
        <w:rPr>
          <w:rFonts w:ascii="Times New Roman" w:hAnsi="Times New Roman"/>
          <w:sz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B13AE2" w:rsidRDefault="000E398A">
      <w:pPr>
        <w:numPr>
          <w:ilvl w:val="0"/>
          <w:numId w:val="75"/>
        </w:numPr>
        <w:spacing w:after="0" w:line="240" w:lineRule="auto"/>
        <w:ind w:left="284" w:hanging="284"/>
        <w:jc w:val="both"/>
        <w:rPr>
          <w:rFonts w:ascii="Times New Roman" w:hAnsi="Times New Roman"/>
          <w:sz w:val="24"/>
        </w:rPr>
      </w:pPr>
      <w:r>
        <w:rPr>
          <w:rFonts w:ascii="Times New Roman" w:hAnsi="Times New Roman"/>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B13AE2" w:rsidRDefault="000E398A">
      <w:pPr>
        <w:numPr>
          <w:ilvl w:val="0"/>
          <w:numId w:val="75"/>
        </w:numPr>
        <w:spacing w:after="0" w:line="240" w:lineRule="auto"/>
        <w:ind w:left="284" w:hanging="284"/>
        <w:jc w:val="both"/>
        <w:rPr>
          <w:rFonts w:ascii="Times New Roman" w:hAnsi="Times New Roman"/>
          <w:sz w:val="24"/>
        </w:rPr>
      </w:pPr>
      <w:r>
        <w:rPr>
          <w:rFonts w:ascii="Times New Roman" w:hAnsi="Times New Roman"/>
          <w:sz w:val="24"/>
        </w:rPr>
        <w:t xml:space="preserve">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w:t>
      </w:r>
      <w:r>
        <w:rPr>
          <w:rFonts w:ascii="Times New Roman" w:hAnsi="Times New Roman"/>
          <w:sz w:val="24"/>
        </w:rPr>
        <w:br/>
        <w:t>из текста;</w:t>
      </w:r>
    </w:p>
    <w:p w:rsidR="00B13AE2" w:rsidRDefault="000E398A">
      <w:pPr>
        <w:numPr>
          <w:ilvl w:val="0"/>
          <w:numId w:val="75"/>
        </w:numPr>
        <w:spacing w:after="0" w:line="240" w:lineRule="auto"/>
        <w:ind w:left="284" w:hanging="284"/>
        <w:jc w:val="both"/>
        <w:rPr>
          <w:rFonts w:ascii="Times New Roman" w:hAnsi="Times New Roman"/>
          <w:sz w:val="24"/>
        </w:rPr>
      </w:pPr>
      <w:r>
        <w:rPr>
          <w:rFonts w:ascii="Times New Roman" w:hAnsi="Times New Roman"/>
          <w:sz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B13AE2" w:rsidRDefault="000E398A">
      <w:pPr>
        <w:numPr>
          <w:ilvl w:val="0"/>
          <w:numId w:val="75"/>
        </w:numPr>
        <w:spacing w:after="0" w:line="240" w:lineRule="auto"/>
        <w:ind w:left="284" w:hanging="284"/>
        <w:jc w:val="both"/>
        <w:rPr>
          <w:rFonts w:ascii="Times New Roman" w:hAnsi="Times New Roman"/>
          <w:sz w:val="24"/>
        </w:rPr>
      </w:pPr>
      <w:r>
        <w:rPr>
          <w:rFonts w:ascii="Times New Roman" w:hAnsi="Times New Roman"/>
          <w:sz w:val="24"/>
        </w:rPr>
        <w:t>читать по ролям с соблюдением норм произношения, расстановки ударения, инсценировать небольшие эпизоды из произведения;</w:t>
      </w:r>
    </w:p>
    <w:p w:rsidR="00B13AE2" w:rsidRDefault="000E398A">
      <w:pPr>
        <w:numPr>
          <w:ilvl w:val="0"/>
          <w:numId w:val="75"/>
        </w:numPr>
        <w:spacing w:after="0" w:line="240" w:lineRule="auto"/>
        <w:ind w:left="284" w:hanging="284"/>
        <w:jc w:val="both"/>
        <w:rPr>
          <w:rFonts w:ascii="Times New Roman" w:hAnsi="Times New Roman"/>
          <w:sz w:val="24"/>
        </w:rPr>
      </w:pPr>
      <w:r>
        <w:rPr>
          <w:rFonts w:ascii="Times New Roman" w:hAnsi="Times New Roman"/>
          <w:sz w:val="24"/>
        </w:rPr>
        <w:t xml:space="preserve">составлять устные и письменные высказывания на заданную тему </w:t>
      </w:r>
      <w:r>
        <w:rPr>
          <w:rFonts w:ascii="Times New Roman" w:hAnsi="Times New Roman"/>
          <w:sz w:val="24"/>
        </w:rPr>
        <w:br/>
        <w:t xml:space="preserve">по содержанию произведения (не менее 10 предложений), писать сочинения </w:t>
      </w:r>
      <w:r>
        <w:rPr>
          <w:rFonts w:ascii="Times New Roman" w:hAnsi="Times New Roman"/>
          <w:sz w:val="24"/>
        </w:rPr>
        <w:b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B13AE2" w:rsidRDefault="000E398A">
      <w:pPr>
        <w:numPr>
          <w:ilvl w:val="0"/>
          <w:numId w:val="75"/>
        </w:numPr>
        <w:spacing w:after="0" w:line="240" w:lineRule="auto"/>
        <w:ind w:left="284" w:hanging="284"/>
        <w:jc w:val="both"/>
        <w:rPr>
          <w:rFonts w:ascii="Times New Roman" w:hAnsi="Times New Roman"/>
          <w:sz w:val="24"/>
        </w:rPr>
      </w:pPr>
      <w:r>
        <w:rPr>
          <w:rFonts w:ascii="Times New Roman" w:hAnsi="Times New Roman"/>
          <w:sz w:val="24"/>
        </w:rPr>
        <w:t>составлять краткий отзыв о прочитанном произведении по заданному алгоритму;</w:t>
      </w:r>
    </w:p>
    <w:p w:rsidR="00B13AE2" w:rsidRDefault="000E398A">
      <w:pPr>
        <w:numPr>
          <w:ilvl w:val="0"/>
          <w:numId w:val="75"/>
        </w:numPr>
        <w:spacing w:after="0" w:line="240" w:lineRule="auto"/>
        <w:ind w:left="284" w:hanging="284"/>
        <w:jc w:val="both"/>
        <w:rPr>
          <w:rFonts w:ascii="Times New Roman" w:hAnsi="Times New Roman"/>
          <w:sz w:val="24"/>
        </w:rPr>
      </w:pPr>
      <w:r>
        <w:rPr>
          <w:rFonts w:ascii="Times New Roman" w:hAnsi="Times New Roman"/>
          <w:sz w:val="24"/>
        </w:rPr>
        <w:t xml:space="preserve">сочинять по аналогии с прочитанным, составлять рассказ по иллюстрациям, </w:t>
      </w:r>
      <w:r>
        <w:rPr>
          <w:rFonts w:ascii="Times New Roman" w:hAnsi="Times New Roman"/>
          <w:sz w:val="24"/>
        </w:rPr>
        <w:br/>
        <w:t>от имени одного из героев, придумывать продолжение прочитанного произведения (не менее 10 предложений);</w:t>
      </w:r>
    </w:p>
    <w:p w:rsidR="00B13AE2" w:rsidRDefault="000E398A">
      <w:pPr>
        <w:numPr>
          <w:ilvl w:val="0"/>
          <w:numId w:val="75"/>
        </w:numPr>
        <w:spacing w:after="0" w:line="240" w:lineRule="auto"/>
        <w:ind w:left="284" w:hanging="284"/>
        <w:jc w:val="both"/>
        <w:rPr>
          <w:rFonts w:ascii="Times New Roman" w:hAnsi="Times New Roman"/>
          <w:sz w:val="24"/>
        </w:rPr>
      </w:pPr>
      <w:r>
        <w:rPr>
          <w:rFonts w:ascii="Times New Roman" w:hAnsi="Times New Roman"/>
          <w:sz w:val="24"/>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B13AE2" w:rsidRDefault="000E398A">
      <w:pPr>
        <w:numPr>
          <w:ilvl w:val="0"/>
          <w:numId w:val="75"/>
        </w:numPr>
        <w:spacing w:after="0" w:line="240" w:lineRule="auto"/>
        <w:ind w:left="284" w:hanging="284"/>
        <w:jc w:val="both"/>
        <w:rPr>
          <w:rFonts w:ascii="Times New Roman" w:hAnsi="Times New Roman"/>
          <w:sz w:val="24"/>
        </w:rPr>
      </w:pPr>
      <w:r>
        <w:rPr>
          <w:rFonts w:ascii="Times New Roman" w:hAnsi="Times New Roman"/>
          <w:sz w:val="24"/>
        </w:rPr>
        <w:t>выбирать книги для самостоятельного чтения с учётом рекомендательного списка, используя картотеки, рассказывать о прочитанной книге;</w:t>
      </w:r>
    </w:p>
    <w:p w:rsidR="00B13AE2" w:rsidRDefault="000E398A">
      <w:pPr>
        <w:numPr>
          <w:ilvl w:val="0"/>
          <w:numId w:val="75"/>
        </w:numPr>
        <w:spacing w:after="0" w:line="240" w:lineRule="auto"/>
        <w:ind w:left="284" w:hanging="284"/>
        <w:jc w:val="both"/>
        <w:rPr>
          <w:sz w:val="24"/>
        </w:rPr>
      </w:pPr>
      <w:r>
        <w:rPr>
          <w:rFonts w:ascii="Times New Roman" w:hAnsi="Times New Roman"/>
          <w:sz w:val="24"/>
        </w:rPr>
        <w:t xml:space="preserve">использовать справочную литературу, электронные образовательные </w:t>
      </w:r>
      <w:r>
        <w:rPr>
          <w:rFonts w:ascii="Times New Roman" w:hAnsi="Times New Roman"/>
          <w:sz w:val="24"/>
        </w:rPr>
        <w:br/>
        <w:t xml:space="preserve">и информационные ресурсы информационно-коммуникационной сети «Интернет» (в условиях контролируемого входа), для получения дополнительной информации </w:t>
      </w:r>
      <w:r>
        <w:rPr>
          <w:rFonts w:ascii="Times New Roman" w:hAnsi="Times New Roman"/>
          <w:sz w:val="24"/>
        </w:rPr>
        <w:br/>
        <w:t>в соответствии с учебной задачей.</w:t>
      </w:r>
      <w:r>
        <w:rPr>
          <w:sz w:val="24"/>
        </w:rPr>
        <w:t xml:space="preserve"> </w:t>
      </w:r>
      <w:r>
        <w:rPr>
          <w:sz w:val="24"/>
        </w:rPr>
        <w:br/>
      </w:r>
      <w:r>
        <w:rPr>
          <w:sz w:val="24"/>
        </w:rPr>
        <w:br/>
      </w:r>
    </w:p>
    <w:p w:rsidR="00B13AE2" w:rsidRDefault="00B13AE2">
      <w:pPr>
        <w:spacing w:after="0" w:line="240" w:lineRule="auto"/>
        <w:ind w:firstLine="709"/>
        <w:contextualSpacing/>
        <w:jc w:val="both"/>
        <w:rPr>
          <w:rFonts w:ascii="Times New Roman" w:hAnsi="Times New Roman"/>
          <w:sz w:val="24"/>
        </w:rPr>
      </w:pPr>
    </w:p>
    <w:p w:rsidR="00B13AE2" w:rsidRDefault="000E398A">
      <w:pPr>
        <w:pStyle w:val="10"/>
        <w:spacing w:before="0" w:line="240" w:lineRule="auto"/>
        <w:jc w:val="both"/>
        <w:rPr>
          <w:sz w:val="24"/>
        </w:rPr>
      </w:pPr>
      <w:r>
        <w:rPr>
          <w:sz w:val="24"/>
        </w:rPr>
        <w:t>156. Федеральная рабочая программа по учебному предмету «Иностранный (английский) язык».</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156.1. 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w:t>
      </w:r>
      <w:r>
        <w:rPr>
          <w:rFonts w:ascii="Times New Roman" w:hAnsi="Times New Roman"/>
          <w:sz w:val="24"/>
        </w:rPr>
        <w:lastRenderedPageBreak/>
        <w:t>содержание обучения, планируемые результаты освоения программы по иностранному (английскому) языку.</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156.3.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13AE2" w:rsidRDefault="000E398A">
      <w:pPr>
        <w:widowControl/>
        <w:tabs>
          <w:tab w:val="left" w:pos="1134"/>
        </w:tabs>
        <w:spacing w:after="0" w:line="240" w:lineRule="auto"/>
        <w:jc w:val="both"/>
        <w:rPr>
          <w:rFonts w:ascii="Times New Roman" w:hAnsi="Times New Roman"/>
          <w:b/>
          <w:sz w:val="24"/>
        </w:rPr>
      </w:pPr>
      <w:r>
        <w:rPr>
          <w:rFonts w:ascii="Times New Roman" w:hAnsi="Times New Roman"/>
          <w:b/>
          <w:sz w:val="24"/>
        </w:rPr>
        <w:t>156.5. Пояснительная записка.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156.5.1. 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Программа по иностранному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федеральной программы воспитания </w:t>
      </w:r>
      <w:r>
        <w:rPr>
          <w:rFonts w:ascii="Times New Roman" w:hAnsi="Times New Roman"/>
          <w:sz w:val="24"/>
        </w:rPr>
        <w:br/>
        <w:t>с учётом концепции или историко-культурного стандарта при наличии.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Программа по иностранному (английскому)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w:t>
      </w:r>
      <w:r>
        <w:rPr>
          <w:rFonts w:ascii="Times New Roman" w:hAnsi="Times New Roman"/>
          <w:sz w:val="24"/>
        </w:rPr>
        <w:br/>
        <w:t>и элементов содержания по английскому языку (одобрено решением ФУМО).</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начальной ступени обязательного общего образования, определяет обязательную (инвариантную) часть содержания учебного курса </w:t>
      </w:r>
      <w:r>
        <w:rPr>
          <w:rFonts w:ascii="Times New Roman" w:hAnsi="Times New Roman"/>
          <w:sz w:val="24"/>
        </w:rPr>
        <w:br/>
        <w:t>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156.5.2. В начальной школе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156.5.4.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156.5.4.1. Образовательные цели учебного предмета «Иностранный (английский) язык» в начальной школе включают:</w:t>
      </w:r>
    </w:p>
    <w:p w:rsidR="00B13AE2" w:rsidRDefault="000E398A">
      <w:pPr>
        <w:widowControl/>
        <w:numPr>
          <w:ilvl w:val="0"/>
          <w:numId w:val="76"/>
        </w:numPr>
        <w:tabs>
          <w:tab w:val="left" w:pos="284"/>
        </w:tabs>
        <w:spacing w:after="0" w:line="240" w:lineRule="auto"/>
        <w:ind w:left="284" w:hanging="284"/>
        <w:jc w:val="both"/>
        <w:rPr>
          <w:rFonts w:ascii="Times New Roman" w:hAnsi="Times New Roman"/>
          <w:sz w:val="24"/>
        </w:rPr>
      </w:pPr>
      <w:bookmarkStart w:id="2" w:name="bookmark18"/>
      <w:bookmarkEnd w:id="2"/>
      <w:r>
        <w:rPr>
          <w:rFonts w:ascii="Times New Roman" w:hAnsi="Times New Roman"/>
          <w:sz w:val="24"/>
        </w:rPr>
        <w:t xml:space="preserve">формирование элементарной иноязычной коммуникативной компетенции, </w:t>
      </w:r>
      <w:r>
        <w:rPr>
          <w:rFonts w:ascii="Times New Roman" w:hAnsi="Times New Roman"/>
          <w:sz w:val="24"/>
        </w:rPr>
        <w:br/>
        <w:t xml:space="preserve">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w:t>
      </w:r>
      <w:r>
        <w:rPr>
          <w:rFonts w:ascii="Times New Roman" w:hAnsi="Times New Roman"/>
          <w:sz w:val="24"/>
        </w:rPr>
        <w:br/>
        <w:t>с учётом возрастных возможностей и потребностей обучающегося;</w:t>
      </w:r>
    </w:p>
    <w:p w:rsidR="00B13AE2" w:rsidRDefault="000E398A">
      <w:pPr>
        <w:widowControl/>
        <w:numPr>
          <w:ilvl w:val="0"/>
          <w:numId w:val="76"/>
        </w:numPr>
        <w:tabs>
          <w:tab w:val="left" w:pos="284"/>
        </w:tabs>
        <w:spacing w:after="0" w:line="240" w:lineRule="auto"/>
        <w:ind w:left="284" w:hanging="284"/>
        <w:jc w:val="both"/>
        <w:rPr>
          <w:rFonts w:ascii="Times New Roman" w:hAnsi="Times New Roman"/>
          <w:sz w:val="24"/>
        </w:rPr>
      </w:pPr>
      <w:bookmarkStart w:id="3" w:name="bookmark19"/>
      <w:bookmarkEnd w:id="3"/>
      <w:r>
        <w:rPr>
          <w:rFonts w:ascii="Times New Roman" w:hAnsi="Times New Roman"/>
          <w:sz w:val="24"/>
        </w:rPr>
        <w:lastRenderedPageBreak/>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B13AE2" w:rsidRDefault="000E398A">
      <w:pPr>
        <w:widowControl/>
        <w:numPr>
          <w:ilvl w:val="0"/>
          <w:numId w:val="76"/>
        </w:numPr>
        <w:tabs>
          <w:tab w:val="left" w:pos="284"/>
        </w:tabs>
        <w:spacing w:after="0" w:line="240" w:lineRule="auto"/>
        <w:ind w:left="284" w:hanging="284"/>
        <w:jc w:val="both"/>
        <w:rPr>
          <w:rFonts w:ascii="Times New Roman" w:hAnsi="Times New Roman"/>
          <w:sz w:val="24"/>
        </w:rPr>
      </w:pPr>
      <w:bookmarkStart w:id="4" w:name="bookmark20"/>
      <w:bookmarkEnd w:id="4"/>
      <w:r>
        <w:rPr>
          <w:rFonts w:ascii="Times New Roman" w:hAnsi="Times New Roman"/>
          <w:sz w:val="24"/>
        </w:rPr>
        <w:t xml:space="preserve">освоение знаний о языковых явлениях изучаемого иностранного языка, </w:t>
      </w:r>
      <w:r>
        <w:rPr>
          <w:rFonts w:ascii="Times New Roman" w:hAnsi="Times New Roman"/>
          <w:sz w:val="24"/>
        </w:rPr>
        <w:br/>
        <w:t>о разных способах выражения мысли на родном и иностранном языках;</w:t>
      </w:r>
    </w:p>
    <w:p w:rsidR="00B13AE2" w:rsidRDefault="000E398A">
      <w:pPr>
        <w:widowControl/>
        <w:numPr>
          <w:ilvl w:val="0"/>
          <w:numId w:val="76"/>
        </w:numPr>
        <w:tabs>
          <w:tab w:val="left" w:pos="284"/>
        </w:tabs>
        <w:spacing w:after="0" w:line="240" w:lineRule="auto"/>
        <w:ind w:left="284" w:hanging="284"/>
        <w:jc w:val="both"/>
        <w:rPr>
          <w:rFonts w:ascii="Times New Roman" w:hAnsi="Times New Roman"/>
          <w:sz w:val="24"/>
        </w:rPr>
      </w:pPr>
      <w:bookmarkStart w:id="5" w:name="bookmark21"/>
      <w:bookmarkEnd w:id="5"/>
      <w:r>
        <w:rPr>
          <w:rFonts w:ascii="Times New Roman" w:hAnsi="Times New Roman"/>
          <w:sz w:val="24"/>
        </w:rPr>
        <w:t>использование для решения учебных задач интеллектуальных операций (сравнение, анализ, обобщение);</w:t>
      </w:r>
    </w:p>
    <w:p w:rsidR="00B13AE2" w:rsidRDefault="000E398A">
      <w:pPr>
        <w:widowControl/>
        <w:numPr>
          <w:ilvl w:val="0"/>
          <w:numId w:val="76"/>
        </w:numPr>
        <w:tabs>
          <w:tab w:val="left" w:pos="284"/>
        </w:tabs>
        <w:spacing w:after="0" w:line="240" w:lineRule="auto"/>
        <w:ind w:left="284" w:hanging="284"/>
        <w:jc w:val="both"/>
        <w:rPr>
          <w:rFonts w:ascii="Times New Roman" w:hAnsi="Times New Roman"/>
          <w:sz w:val="24"/>
        </w:rPr>
      </w:pPr>
      <w:bookmarkStart w:id="6" w:name="bookmark22"/>
      <w:bookmarkEnd w:id="6"/>
      <w:r>
        <w:rPr>
          <w:rFonts w:ascii="Times New Roman" w:hAnsi="Times New Roman"/>
          <w:sz w:val="24"/>
        </w:rPr>
        <w:t xml:space="preserve">формирование умений работать с информацией, представленной в текстах разного типа (описание, повествование, рассуждение), пользоваться </w:t>
      </w:r>
      <w:r>
        <w:rPr>
          <w:rFonts w:ascii="Times New Roman" w:hAnsi="Times New Roman"/>
          <w:sz w:val="24"/>
        </w:rPr>
        <w:br/>
        <w:t>при необходимости словарями по иностранному языку.</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156.5.4.2. Развивающие цели учебного предмета «Иностранный (английский) язык» в начальной школе включают:</w:t>
      </w:r>
    </w:p>
    <w:p w:rsidR="00B13AE2" w:rsidRDefault="000E398A">
      <w:pPr>
        <w:widowControl/>
        <w:numPr>
          <w:ilvl w:val="0"/>
          <w:numId w:val="76"/>
        </w:numPr>
        <w:tabs>
          <w:tab w:val="left" w:pos="284"/>
        </w:tabs>
        <w:spacing w:after="0" w:line="240" w:lineRule="auto"/>
        <w:ind w:left="284" w:hanging="284"/>
        <w:jc w:val="both"/>
        <w:rPr>
          <w:rFonts w:ascii="Times New Roman" w:hAnsi="Times New Roman"/>
          <w:sz w:val="24"/>
        </w:rPr>
      </w:pPr>
      <w:bookmarkStart w:id="7" w:name="bookmark23"/>
      <w:bookmarkEnd w:id="7"/>
      <w:r>
        <w:rPr>
          <w:rFonts w:ascii="Times New Roman" w:hAnsi="Times New Roman"/>
          <w:sz w:val="24"/>
        </w:rPr>
        <w:t xml:space="preserve">осознание обучающимися роли языков как средства межличностного </w:t>
      </w:r>
      <w:r>
        <w:rPr>
          <w:rFonts w:ascii="Times New Roman" w:hAnsi="Times New Roman"/>
          <w:sz w:val="24"/>
        </w:rPr>
        <w:br/>
        <w:t>и межкультурного взаимодействия в условиях поликультурного, многоязычного мира и инструмента познания мира и культуры других народов;</w:t>
      </w:r>
    </w:p>
    <w:p w:rsidR="00B13AE2" w:rsidRDefault="000E398A">
      <w:pPr>
        <w:widowControl/>
        <w:numPr>
          <w:ilvl w:val="0"/>
          <w:numId w:val="76"/>
        </w:numPr>
        <w:tabs>
          <w:tab w:val="left" w:pos="284"/>
        </w:tabs>
        <w:spacing w:after="0" w:line="240" w:lineRule="auto"/>
        <w:ind w:left="284" w:hanging="284"/>
        <w:jc w:val="both"/>
        <w:rPr>
          <w:rFonts w:ascii="Times New Roman" w:hAnsi="Times New Roman"/>
          <w:sz w:val="24"/>
        </w:rPr>
      </w:pPr>
      <w:bookmarkStart w:id="8" w:name="bookmark24"/>
      <w:bookmarkEnd w:id="8"/>
      <w:r>
        <w:rPr>
          <w:rFonts w:ascii="Times New Roman" w:hAnsi="Times New Roman"/>
          <w:sz w:val="24"/>
        </w:rPr>
        <w:t>становление коммуникативной культуры обучающихся и их общего речевого развития;</w:t>
      </w:r>
    </w:p>
    <w:p w:rsidR="00B13AE2" w:rsidRDefault="000E398A">
      <w:pPr>
        <w:widowControl/>
        <w:numPr>
          <w:ilvl w:val="0"/>
          <w:numId w:val="76"/>
        </w:numPr>
        <w:tabs>
          <w:tab w:val="left" w:pos="284"/>
        </w:tabs>
        <w:spacing w:after="0" w:line="240" w:lineRule="auto"/>
        <w:ind w:left="284" w:hanging="284"/>
        <w:jc w:val="both"/>
        <w:rPr>
          <w:rFonts w:ascii="Times New Roman" w:hAnsi="Times New Roman"/>
          <w:sz w:val="24"/>
        </w:rPr>
      </w:pPr>
      <w:bookmarkStart w:id="9" w:name="bookmark25"/>
      <w:bookmarkEnd w:id="9"/>
      <w:r>
        <w:rPr>
          <w:rFonts w:ascii="Times New Roman" w:hAnsi="Times New Roman"/>
          <w:sz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B13AE2" w:rsidRDefault="000E398A">
      <w:pPr>
        <w:widowControl/>
        <w:numPr>
          <w:ilvl w:val="0"/>
          <w:numId w:val="76"/>
        </w:numPr>
        <w:tabs>
          <w:tab w:val="left" w:pos="284"/>
        </w:tabs>
        <w:spacing w:after="0" w:line="240" w:lineRule="auto"/>
        <w:ind w:left="284" w:hanging="284"/>
        <w:jc w:val="both"/>
        <w:rPr>
          <w:rFonts w:ascii="Times New Roman" w:hAnsi="Times New Roman"/>
          <w:sz w:val="24"/>
        </w:rPr>
      </w:pPr>
      <w:bookmarkStart w:id="10" w:name="bookmark26"/>
      <w:bookmarkEnd w:id="10"/>
      <w:r>
        <w:rPr>
          <w:rFonts w:ascii="Times New Roman" w:hAnsi="Times New Roman"/>
          <w:sz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B13AE2" w:rsidRDefault="000E398A">
      <w:pPr>
        <w:widowControl/>
        <w:numPr>
          <w:ilvl w:val="0"/>
          <w:numId w:val="76"/>
        </w:numPr>
        <w:tabs>
          <w:tab w:val="left" w:pos="284"/>
        </w:tabs>
        <w:spacing w:after="0" w:line="240" w:lineRule="auto"/>
        <w:ind w:left="284" w:hanging="284"/>
        <w:jc w:val="both"/>
        <w:rPr>
          <w:rFonts w:ascii="Times New Roman" w:hAnsi="Times New Roman"/>
          <w:sz w:val="24"/>
        </w:rPr>
      </w:pPr>
      <w:bookmarkStart w:id="11" w:name="bookmark27"/>
      <w:bookmarkEnd w:id="11"/>
      <w:r>
        <w:rPr>
          <w:rFonts w:ascii="Times New Roman" w:hAnsi="Times New Roman"/>
          <w:sz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B13AE2" w:rsidRDefault="000E398A">
      <w:pPr>
        <w:widowControl/>
        <w:numPr>
          <w:ilvl w:val="0"/>
          <w:numId w:val="77"/>
        </w:numPr>
        <w:tabs>
          <w:tab w:val="left" w:pos="284"/>
        </w:tabs>
        <w:spacing w:after="0" w:line="240" w:lineRule="auto"/>
        <w:ind w:left="284" w:hanging="284"/>
        <w:jc w:val="both"/>
        <w:rPr>
          <w:rFonts w:ascii="Times New Roman" w:hAnsi="Times New Roman"/>
          <w:sz w:val="24"/>
        </w:rPr>
      </w:pPr>
      <w:bookmarkStart w:id="12" w:name="bookmark28"/>
      <w:bookmarkEnd w:id="12"/>
      <w:r>
        <w:rPr>
          <w:rFonts w:ascii="Times New Roman" w:hAnsi="Times New Roman"/>
          <w:sz w:val="24"/>
        </w:rPr>
        <w:t>понимание необходимости овладения иностранным языком как средством общения в условиях взаимодействия разных стран и народов;</w:t>
      </w:r>
    </w:p>
    <w:p w:rsidR="00B13AE2" w:rsidRDefault="000E398A">
      <w:pPr>
        <w:widowControl/>
        <w:numPr>
          <w:ilvl w:val="0"/>
          <w:numId w:val="77"/>
        </w:numPr>
        <w:tabs>
          <w:tab w:val="left" w:pos="284"/>
        </w:tabs>
        <w:spacing w:after="0" w:line="240" w:lineRule="auto"/>
        <w:ind w:left="284" w:hanging="284"/>
        <w:jc w:val="both"/>
        <w:rPr>
          <w:rFonts w:ascii="Times New Roman" w:hAnsi="Times New Roman"/>
          <w:sz w:val="24"/>
        </w:rPr>
      </w:pPr>
      <w:bookmarkStart w:id="13" w:name="bookmark29"/>
      <w:bookmarkEnd w:id="13"/>
      <w:r>
        <w:rPr>
          <w:rFonts w:ascii="Times New Roman" w:hAnsi="Times New Roman"/>
          <w:sz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B13AE2" w:rsidRDefault="000E398A">
      <w:pPr>
        <w:widowControl/>
        <w:numPr>
          <w:ilvl w:val="0"/>
          <w:numId w:val="77"/>
        </w:numPr>
        <w:tabs>
          <w:tab w:val="left" w:pos="284"/>
        </w:tabs>
        <w:spacing w:after="0" w:line="240" w:lineRule="auto"/>
        <w:ind w:left="284" w:hanging="284"/>
        <w:jc w:val="both"/>
        <w:rPr>
          <w:rFonts w:ascii="Times New Roman" w:hAnsi="Times New Roman"/>
          <w:sz w:val="24"/>
        </w:rPr>
      </w:pPr>
      <w:bookmarkStart w:id="14" w:name="bookmark30"/>
      <w:bookmarkEnd w:id="14"/>
      <w:r>
        <w:rPr>
          <w:rFonts w:ascii="Times New Roman" w:hAnsi="Times New Roman"/>
          <w:sz w:val="24"/>
        </w:rP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B13AE2" w:rsidRDefault="000E398A">
      <w:pPr>
        <w:widowControl/>
        <w:numPr>
          <w:ilvl w:val="0"/>
          <w:numId w:val="77"/>
        </w:numPr>
        <w:tabs>
          <w:tab w:val="left" w:pos="284"/>
        </w:tabs>
        <w:spacing w:after="0" w:line="240" w:lineRule="auto"/>
        <w:ind w:left="284" w:hanging="284"/>
        <w:jc w:val="both"/>
        <w:rPr>
          <w:rFonts w:ascii="Times New Roman" w:hAnsi="Times New Roman"/>
          <w:sz w:val="24"/>
        </w:rPr>
      </w:pPr>
      <w:bookmarkStart w:id="15" w:name="bookmark31"/>
      <w:bookmarkEnd w:id="15"/>
      <w:r>
        <w:rPr>
          <w:rFonts w:ascii="Times New Roman" w:hAnsi="Times New Roman"/>
          <w:sz w:val="24"/>
        </w:rPr>
        <w:t>воспитание эмоционального и познавательного интереса к художественной культуре других народов;</w:t>
      </w:r>
    </w:p>
    <w:p w:rsidR="00B13AE2" w:rsidRDefault="000E398A">
      <w:pPr>
        <w:widowControl/>
        <w:numPr>
          <w:ilvl w:val="0"/>
          <w:numId w:val="77"/>
        </w:numPr>
        <w:tabs>
          <w:tab w:val="left" w:pos="284"/>
        </w:tabs>
        <w:spacing w:after="0" w:line="240" w:lineRule="auto"/>
        <w:ind w:left="284" w:hanging="284"/>
        <w:jc w:val="both"/>
        <w:rPr>
          <w:rFonts w:ascii="Times New Roman" w:hAnsi="Times New Roman"/>
          <w:sz w:val="24"/>
        </w:rPr>
      </w:pPr>
      <w:bookmarkStart w:id="16" w:name="bookmark32"/>
      <w:bookmarkEnd w:id="16"/>
      <w:r>
        <w:rPr>
          <w:rFonts w:ascii="Times New Roman" w:hAnsi="Times New Roman"/>
          <w:sz w:val="24"/>
        </w:rPr>
        <w:t>формирование положительной мотивации и устойчивого учебно-познавательного интереса к предмету «Иностранный язык».</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156.5.5. Общее число часов, рекомендованных для изучения иностранного языка - 204 часа: во 2 классе – 68 часов (2 часа в неделю), в 3 классе – 68 часов </w:t>
      </w:r>
      <w:r>
        <w:rPr>
          <w:rFonts w:ascii="Times New Roman" w:hAnsi="Times New Roman"/>
          <w:sz w:val="24"/>
        </w:rPr>
        <w:br/>
        <w:t>(2 часа в неделю), в 4 классе – 68 часов (2 часа в неделю).</w:t>
      </w:r>
    </w:p>
    <w:p w:rsidR="00B13AE2" w:rsidRDefault="000E398A">
      <w:pPr>
        <w:widowControl/>
        <w:tabs>
          <w:tab w:val="left" w:pos="1134"/>
        </w:tabs>
        <w:spacing w:after="0" w:line="240" w:lineRule="auto"/>
        <w:jc w:val="both"/>
        <w:rPr>
          <w:rFonts w:ascii="Times New Roman" w:hAnsi="Times New Roman"/>
          <w:b/>
          <w:sz w:val="24"/>
        </w:rPr>
      </w:pPr>
      <w:r>
        <w:rPr>
          <w:rFonts w:ascii="Times New Roman" w:hAnsi="Times New Roman"/>
          <w:b/>
          <w:sz w:val="24"/>
        </w:rPr>
        <w:t>156.6. Содержание обучения во 2 классе.</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156.6.1. Тематическое содержание речи.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156.6.1.1. Мир моего «я».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Приветствие. Знакомство. Моя семья. Мой день рождения. Моя любимая еда.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156.6.2. Мир моих увлечений.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Любимый цвет, игрушка. Любимые занятия. Мой питомец. Выходной день.</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156.6.1.3. Мир вокруг меня.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Моя школа. Мои друзья. Моя малая родина (город, село).</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lastRenderedPageBreak/>
        <w:t xml:space="preserve">156.6.1.4. Родная страна и страны изучаемого языка.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Названия родной страны и страны/стран изучаемого языка; их столиц. Произведения детскогофольклора. Литературные персонажи детских книг. Праздники родной страны и страны/стран изучаемого языка (Новый год, Рождество).</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156.6.2. Коммуникативные умения.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156.6.2.1. Говорение.</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156.6.2.1.1. Коммуникативные умения диалогической речи.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Ведение с опорой на речевые ситуации, ключевые слова и/или иллюстрации </w:t>
      </w:r>
      <w:r>
        <w:rPr>
          <w:rFonts w:ascii="Times New Roman" w:hAnsi="Times New Roman"/>
          <w:sz w:val="24"/>
        </w:rPr>
        <w:br/>
        <w:t>с соблюдением норм речевого этикета, принятых в стране/странах изучаемого языка:</w:t>
      </w:r>
    </w:p>
    <w:p w:rsidR="00B13AE2" w:rsidRDefault="000E398A">
      <w:pPr>
        <w:widowControl/>
        <w:numPr>
          <w:ilvl w:val="0"/>
          <w:numId w:val="78"/>
        </w:numPr>
        <w:tabs>
          <w:tab w:val="left" w:pos="284"/>
        </w:tabs>
        <w:spacing w:after="0" w:line="240" w:lineRule="auto"/>
        <w:ind w:left="284" w:hanging="284"/>
        <w:jc w:val="both"/>
        <w:rPr>
          <w:rFonts w:ascii="Times New Roman" w:hAnsi="Times New Roman"/>
          <w:sz w:val="24"/>
        </w:rPr>
      </w:pPr>
      <w:r>
        <w:rPr>
          <w:rFonts w:ascii="Times New Roman" w:hAnsi="Times New Roman"/>
          <w:sz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13AE2" w:rsidRDefault="000E398A">
      <w:pPr>
        <w:widowControl/>
        <w:numPr>
          <w:ilvl w:val="0"/>
          <w:numId w:val="78"/>
        </w:numPr>
        <w:tabs>
          <w:tab w:val="left" w:pos="284"/>
        </w:tabs>
        <w:spacing w:after="0" w:line="240" w:lineRule="auto"/>
        <w:ind w:left="284" w:hanging="284"/>
        <w:jc w:val="both"/>
        <w:rPr>
          <w:rFonts w:ascii="Times New Roman" w:hAnsi="Times New Roman"/>
          <w:sz w:val="24"/>
        </w:rPr>
      </w:pPr>
      <w:r>
        <w:rPr>
          <w:rFonts w:ascii="Times New Roman" w:hAnsi="Times New Roman"/>
          <w:sz w:val="24"/>
        </w:rPr>
        <w:t>диалога-расспроса: запрашивание интересующей информации; сообщение фактической информации, ответы на вопросы собеседника.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156.6.2.1.2. Коммуникативные умения монологической речи.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Создание с опорой на ключевые слова, вопросы и/или иллюстрации устных монологических высказываний: описание предмета, реального человека </w:t>
      </w:r>
      <w:r>
        <w:rPr>
          <w:rFonts w:ascii="Times New Roman" w:hAnsi="Times New Roman"/>
          <w:sz w:val="24"/>
        </w:rPr>
        <w:br/>
        <w:t>или литературного персонажа; рассказ о себе, члене семьи, друге.</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156.6.2.2. Аудирование.</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Понимание на слух речи учителя и одноклассников и вербальная/невербальная реакция на услышанное (при непосредственном общении).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Pr>
          <w:rFonts w:ascii="Times New Roman" w:hAnsi="Times New Roman"/>
          <w:sz w:val="24"/>
        </w:rPr>
        <w:br/>
        <w:t>с пониманием основного содержания, с пониманием запрашиваемой информации (при опосредованном общении).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w:t>
      </w:r>
      <w:r>
        <w:rPr>
          <w:rFonts w:ascii="Times New Roman" w:hAnsi="Times New Roman"/>
          <w:sz w:val="24"/>
        </w:rPr>
        <w:br/>
        <w:t>с опорой на иллюстрации и с использованием языковой догадки.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Тексты для аудирования: диалог, высказывания собеседников в ситуациях повседневного общения, рассказ, сказка.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156.6.2.3. Смысловое чтение.</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Тексты для чтения вслух: диалог, рассказ, сказка.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Pr>
          <w:rFonts w:ascii="Times New Roman" w:hAnsi="Times New Roman"/>
          <w:sz w:val="24"/>
        </w:rPr>
        <w:br/>
        <w:t xml:space="preserve">от поставленной коммуникативной задачи: с пониманием основного содержания, </w:t>
      </w:r>
      <w:r>
        <w:rPr>
          <w:rFonts w:ascii="Times New Roman" w:hAnsi="Times New Roman"/>
          <w:sz w:val="24"/>
        </w:rPr>
        <w:br/>
        <w:t>с пониманием запрашиваемой информации.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Pr>
          <w:rFonts w:ascii="Times New Roman" w:hAnsi="Times New Roman"/>
          <w:sz w:val="24"/>
        </w:rPr>
        <w:br/>
        <w:t>на иллюстрации и с использованием языковой догадки.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Тексты для чтения про себя: диалог, рассказ, сказка, электронное сообщение личного характера.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156.6.2.4. Письмо.</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Овладение техникой письма (полупечатное написание букв, буквосочетаний, слов).</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lastRenderedPageBreak/>
        <w:t xml:space="preserve">Воспроизведение речевых образцов, списывание текста; выписывание </w:t>
      </w:r>
      <w:r>
        <w:rPr>
          <w:rFonts w:ascii="Times New Roman" w:hAnsi="Times New Roman"/>
          <w:sz w:val="24"/>
        </w:rPr>
        <w:br/>
        <w:t>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Заполнение простых формуляров с указанием личной информации (имя, фамилия, возраст, страна проживания) в соответствии с нормами, принятыми </w:t>
      </w:r>
      <w:r>
        <w:rPr>
          <w:rFonts w:ascii="Times New Roman" w:hAnsi="Times New Roman"/>
          <w:sz w:val="24"/>
        </w:rPr>
        <w:br/>
        <w:t>в стране/странах изучаемого языка.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Написание с опорой на образец коротких поздравлений с праздниками (с днём рождения, Новым годом).</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156.6.3. Языковые знания и навыки.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156.6.3.1. Фонетическая сторона речи.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Буквы английского алфавита. Корректное называние букв английского алфавита.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w:t>
      </w:r>
      <w:r>
        <w:rPr>
          <w:rFonts w:ascii="Times New Roman" w:hAnsi="Times New Roman"/>
          <w:sz w:val="24"/>
        </w:rPr>
        <w:br/>
        <w:t>перед гласными. Связующее “r” (there is/there).</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Различение на слух и адекватное, без ошибок, ведущих к сбою </w:t>
      </w:r>
      <w:r>
        <w:rPr>
          <w:rFonts w:ascii="Times New Roman" w:hAnsi="Times New Roman"/>
          <w:sz w:val="24"/>
        </w:rPr>
        <w:br/>
        <w:t xml:space="preserve">в коммуникации, произнесение слов с соблюдением правильного ударения </w:t>
      </w:r>
      <w:r>
        <w:rPr>
          <w:rFonts w:ascii="Times New Roman" w:hAnsi="Times New Roman"/>
          <w:sz w:val="24"/>
        </w:rPr>
        <w:br/>
        <w:t>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Чтение новых слов согласно основным правилам чтения английского языка.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Знаки английской транскрипции; отличие их от букв английского алфавита. Фонетически корректное озвучивание знаков транскрипции.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156.6.3.2. Графика, орфография и пунктуация.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Правильная расстановка знаков препинания: точки, вопросительного </w:t>
      </w:r>
      <w:r>
        <w:rPr>
          <w:rFonts w:ascii="Times New Roman" w:hAnsi="Times New Roman"/>
          <w:sz w:val="24"/>
        </w:rPr>
        <w:br/>
        <w:t xml:space="preserve">и восклицательного знаков в конце предложения; правильное использование апострофа в изученных сокращённых формах глагола-связки, вспомогательного </w:t>
      </w:r>
      <w:r>
        <w:rPr>
          <w:rFonts w:ascii="Times New Roman" w:hAnsi="Times New Roman"/>
          <w:sz w:val="24"/>
        </w:rPr>
        <w:br/>
        <w:t xml:space="preserve">и модального глаголов (например, I’m, isn’t; don’t, doesn’t; can’t), существительных </w:t>
      </w:r>
      <w:r>
        <w:rPr>
          <w:rFonts w:ascii="Times New Roman" w:hAnsi="Times New Roman"/>
          <w:sz w:val="24"/>
        </w:rPr>
        <w:br/>
        <w:t>в притяжательном падеже (Ann’s).</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156.6.3.3. Лексическая сторона речи.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Распознавание и употребление в устной и письменной речи не менее </w:t>
      </w:r>
      <w:r>
        <w:rPr>
          <w:rFonts w:ascii="Times New Roman" w:hAnsi="Times New Roman"/>
          <w:sz w:val="24"/>
        </w:rPr>
        <w:b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Распознавание в устной и письменной речи интернациональных слов (doctor, film) с помощью языковой догадки.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156.6.3.4. Грамматическая сторона речи.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и письменной речи: изученных морфологических форм и синтаксических конструкций английского языка.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w:t>
      </w:r>
      <w:r>
        <w:rPr>
          <w:rFonts w:ascii="Times New Roman" w:hAnsi="Times New Roman"/>
          <w:sz w:val="24"/>
        </w:rPr>
        <w:br/>
        <w:t>(в утвердительной форме).</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Нераспространённые и распространённые простые предложения.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Предложения с начальным It (It’s a red ball.).</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Предложения с начальным There + to be в Present Simple Tense (There is a cat in the room. Is there a cat in the room? – Yes, there is./No, there isn’t. There are four pens on the table. Are there four pens on the table? – Yes, there are./No, there aren’t. How many pens are there on the table? – There are four pens.).</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Предложения с простым глагольным сказуемым (They live in the country.), составным именным сказуемым (The box is small.) и составным глагольным сказуемым (I like to play with my cat. She can play the piano.).</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lastRenderedPageBreak/>
        <w:t>Предложения с глаголом-связкой to be в Present Simple Tense (My father is a doctor. Is it a red ball? – Yes, it is./No, it isn’t.).</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Предложения с краткими глагольными формами (She can’t swim. I don’t like porridge.).</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Побудительные предложения в утвердительной форме (Come in, please.).</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Глаголы в Present Simple Tense в повествовательных (утвердительных </w:t>
      </w:r>
      <w:r>
        <w:rPr>
          <w:rFonts w:ascii="Times New Roman" w:hAnsi="Times New Roman"/>
          <w:sz w:val="24"/>
        </w:rPr>
        <w:br/>
        <w:t>и отрицательных) и вопросительных (общий и специальный вопросы) предложениях.</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Глагольная конструкция have got (I’ve got a cat. He’s/She’s got a cat. Have you got a cat? – Yes, I have./No, I haven’t. What have you got?).</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Модальный глагол can: для выражения умения (I can play tennis.) и отсутствия умения (I can’t play chess.); для получения разрешения (Can I go out?).</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Определённый, неопределённый и нулевой артикли c именами существительными (наиболее распространённые случаи).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Существительные во множественном числе, образованные по правилу </w:t>
      </w:r>
      <w:r>
        <w:rPr>
          <w:rFonts w:ascii="Times New Roman" w:hAnsi="Times New Roman"/>
          <w:sz w:val="24"/>
        </w:rPr>
        <w:br/>
        <w:t>и исключения (a book – books; a man – men).</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Личные местоимения (I, you, he/she/it, we, they). Притяжательные местоимения (my, your, his/her/its, our, their). Указательные местоимения (this – these).</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Количественные числительные (1–12).</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Вопросительные слова (who, what, how, where, how many).</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Предлоги места (in, on, near, under).</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Союзы and и but (c однородными членами).</w:t>
      </w:r>
      <w:bookmarkStart w:id="17" w:name="bookmark33"/>
      <w:bookmarkStart w:id="18" w:name="bookmark34"/>
      <w:bookmarkStart w:id="19" w:name="bookmark35"/>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156.6.4. Социокультурные знания и умения</w:t>
      </w:r>
      <w:bookmarkEnd w:id="17"/>
      <w:bookmarkEnd w:id="18"/>
      <w:bookmarkEnd w:id="19"/>
      <w:r>
        <w:rPr>
          <w:rFonts w:ascii="Times New Roman" w:hAnsi="Times New Roman"/>
          <w:sz w:val="24"/>
        </w:rPr>
        <w:t>.</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Знание небольших произведений детского фольклора страны/стран изучаемого языка (рифмовки, стихи, песенки); персонажей детских книг.</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Знание названий родной страны и страны/стран изучаемого языка и их столиц.</w:t>
      </w:r>
      <w:bookmarkStart w:id="20" w:name="bookmark36"/>
      <w:bookmarkStart w:id="21" w:name="bookmark37"/>
      <w:bookmarkStart w:id="22" w:name="bookmark38"/>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156.6.5. Компенсаторные умения</w:t>
      </w:r>
      <w:bookmarkEnd w:id="20"/>
      <w:bookmarkEnd w:id="21"/>
      <w:bookmarkEnd w:id="22"/>
      <w:r>
        <w:rPr>
          <w:rFonts w:ascii="Times New Roman" w:hAnsi="Times New Roman"/>
          <w:sz w:val="24"/>
        </w:rPr>
        <w:t>.</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Использование в качестве опоры при порождении собственных высказываний ключевых слов, вопросов; иллюстраций.</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156.7. Содержание обучения в 3 классе.</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156.7.1. Тематическое содержание речи.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156.7.1.1. Мир моего «я».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Моя семья. Мой день рождения. Моя любимая еда. Мой день (распорядок дня).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156.7.1.2. Мир моих увлечений.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Любимая игрушка, игра. Мой питомец. Любимые занятия. Любимая сказка. Выходной день. Каникулы.</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156.7.1.3. Мир вокруг меня.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Моя комната (квартира, дом). Моя школа. Мои друзья. Моя малая родина (город, село). Дикие и домашние животные. Погода. Времена года (месяцы).</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156.7.1.4. Родная страна и страны изучаемого языка.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156.7.2. Коммуникативные умения.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156.7.2.1. Говорение.</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156.7.2.1.1. Коммуникативные умения диалогической речи.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Ведение с опорой на речевые ситуации, ключевые слова и/или иллюстрации </w:t>
      </w:r>
      <w:r>
        <w:rPr>
          <w:rFonts w:ascii="Times New Roman" w:hAnsi="Times New Roman"/>
          <w:sz w:val="24"/>
        </w:rPr>
        <w:br/>
        <w:t>с соблюдением норм речевого этикета, принятых в стране/странах изучаемого языка:</w:t>
      </w:r>
    </w:p>
    <w:p w:rsidR="00B13AE2" w:rsidRDefault="000E398A">
      <w:pPr>
        <w:widowControl/>
        <w:numPr>
          <w:ilvl w:val="0"/>
          <w:numId w:val="79"/>
        </w:numPr>
        <w:tabs>
          <w:tab w:val="left" w:pos="284"/>
        </w:tabs>
        <w:spacing w:after="0" w:line="240" w:lineRule="auto"/>
        <w:ind w:left="284" w:hanging="284"/>
        <w:jc w:val="both"/>
        <w:rPr>
          <w:rFonts w:ascii="Times New Roman" w:hAnsi="Times New Roman"/>
          <w:sz w:val="24"/>
        </w:rPr>
      </w:pPr>
      <w:r>
        <w:rPr>
          <w:rFonts w:ascii="Times New Roman" w:hAnsi="Times New Roman"/>
          <w:sz w:val="24"/>
        </w:rPr>
        <w:lastRenderedPageBreak/>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13AE2" w:rsidRDefault="000E398A">
      <w:pPr>
        <w:widowControl/>
        <w:numPr>
          <w:ilvl w:val="0"/>
          <w:numId w:val="79"/>
        </w:numPr>
        <w:tabs>
          <w:tab w:val="left" w:pos="284"/>
        </w:tabs>
        <w:spacing w:after="0" w:line="240" w:lineRule="auto"/>
        <w:ind w:left="284" w:hanging="284"/>
        <w:jc w:val="both"/>
        <w:rPr>
          <w:rFonts w:ascii="Times New Roman" w:hAnsi="Times New Roman"/>
          <w:sz w:val="24"/>
        </w:rPr>
      </w:pPr>
      <w:r>
        <w:rPr>
          <w:rFonts w:ascii="Times New Roman" w:hAnsi="Times New Roman"/>
          <w:sz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B13AE2" w:rsidRDefault="000E398A">
      <w:pPr>
        <w:widowControl/>
        <w:numPr>
          <w:ilvl w:val="0"/>
          <w:numId w:val="79"/>
        </w:numPr>
        <w:tabs>
          <w:tab w:val="left" w:pos="284"/>
        </w:tabs>
        <w:spacing w:after="0" w:line="240" w:lineRule="auto"/>
        <w:ind w:left="284" w:hanging="284"/>
        <w:jc w:val="both"/>
        <w:rPr>
          <w:rFonts w:ascii="Times New Roman" w:hAnsi="Times New Roman"/>
          <w:sz w:val="24"/>
        </w:rPr>
      </w:pPr>
      <w:r>
        <w:rPr>
          <w:rFonts w:ascii="Times New Roman" w:hAnsi="Times New Roman"/>
          <w:sz w:val="24"/>
        </w:rPr>
        <w:t>диалога-расспроса: запрашивание интересующей информации; сообщение фактической информации, ответы на вопросы собеседника.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156.7.2.1.2. Коммуникативные умения монологической речи.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Создание с опорой на ключевые слова, вопросы и/или иллюстрации устных монологических высказываний: описание предмета, реального человека </w:t>
      </w:r>
      <w:r>
        <w:rPr>
          <w:rFonts w:ascii="Times New Roman" w:hAnsi="Times New Roman"/>
          <w:sz w:val="24"/>
        </w:rPr>
        <w:br/>
        <w:t>или литературного персонажа; рассказ о себе, члене семьи, друге.</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Пересказ с опорой на ключевые слова, вопросы и/или иллюстрации основного содержания прочитанного текста.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156.7.2.2. Аудирование.</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Понимание на слух речи учителя и одноклассников и вербальная/невербальная реакция на услышанное (при непосредственном общении).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Pr>
          <w:rFonts w:ascii="Times New Roman" w:hAnsi="Times New Roman"/>
          <w:sz w:val="24"/>
        </w:rPr>
        <w:br/>
        <w:t>с пониманием основного содержания, с пониманием запрашиваемой информации (при опосредованном общении).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w:t>
      </w:r>
      <w:r>
        <w:rPr>
          <w:rFonts w:ascii="Times New Roman" w:hAnsi="Times New Roman"/>
          <w:sz w:val="24"/>
        </w:rPr>
        <w:br/>
        <w:t>в том числе контекстуальной, догадки.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Тексты для аудирования: диалог, высказывания собеседников в ситуациях повседневного общения, рассказ, сказка.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156.7.2.3. Смысловое чтение.</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Тексты для чтения вслух: диалог, рассказ, сказка.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Pr>
          <w:rFonts w:ascii="Times New Roman" w:hAnsi="Times New Roman"/>
          <w:sz w:val="24"/>
        </w:rPr>
        <w:br/>
        <w:t xml:space="preserve">от поставленной коммуникативной задачи: с пониманием основного содержания, </w:t>
      </w:r>
      <w:r>
        <w:rPr>
          <w:rFonts w:ascii="Times New Roman" w:hAnsi="Times New Roman"/>
          <w:sz w:val="24"/>
        </w:rPr>
        <w:br/>
        <w:t>с пониманием запрашиваемой информации.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Pr>
          <w:rFonts w:ascii="Times New Roman" w:hAnsi="Times New Roman"/>
          <w:sz w:val="24"/>
        </w:rPr>
        <w:br/>
        <w:t>и без опоры на иллюстрации и с использованием с использованием языковой, в том числе контекстуальной, догадки.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Тексты для чтения: диалог, рассказ, сказка, электронное сообщение личного характера.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156.7.2.4. Письмо.</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Списывание текста; выписывание из текста слов, словосочетаний, предложений; вставка пропущенного слова в предложение в соответствии </w:t>
      </w:r>
      <w:r>
        <w:rPr>
          <w:rFonts w:ascii="Times New Roman" w:hAnsi="Times New Roman"/>
          <w:sz w:val="24"/>
        </w:rPr>
        <w:br/>
        <w:t>с решаемой коммуникативной/учебной задачей.</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Создание подписей к картинкам, фотографиям с пояснением, что на них изображено.</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lastRenderedPageBreak/>
        <w:t>Написание с опорой на образец поздравлений с праздниками (с днём рождения, Новым годом, Рождеством) с выражением пожеланий.</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156.7.3. Языковые знания и навыки.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156.7.3.1. Фонетическая сторона речи.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Буквы английского алфавита. Фонетически корректное озвучивание букв английского алфавита.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Ритмико-интонационные особенности повествовательного, побудительного </w:t>
      </w:r>
      <w:r>
        <w:rPr>
          <w:rFonts w:ascii="Times New Roman" w:hAnsi="Times New Roman"/>
          <w:sz w:val="24"/>
        </w:rPr>
        <w:br/>
        <w:t>и вопросительного (общий и специальный вопрос) предложений.</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Различение на слух и адекватное, без ошибок произнесение слов </w:t>
      </w:r>
      <w:r>
        <w:rPr>
          <w:rFonts w:ascii="Times New Roman" w:hAnsi="Times New Roman"/>
          <w:sz w:val="24"/>
        </w:rPr>
        <w:br/>
        <w:t xml:space="preserve">с соблюдением правильного ударения и фраз/предложений с соблюдением </w:t>
      </w:r>
      <w:r>
        <w:rPr>
          <w:rFonts w:ascii="Times New Roman" w:hAnsi="Times New Roman"/>
          <w:sz w:val="24"/>
        </w:rPr>
        <w:br/>
        <w:t>их ритмико-интонационных особенностей.</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w:t>
      </w:r>
      <w:r>
        <w:rPr>
          <w:rFonts w:ascii="Times New Roman" w:hAnsi="Times New Roman"/>
          <w:sz w:val="24"/>
        </w:rPr>
        <w:br/>
        <w:t>в односложных, двусложных и многосложных словах.</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Вычленение некоторых звукобуквенных сочетаний при анализе изученных слов.</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Чтение новых слов согласно основным правилам чтения с использованием полной или частичной транскрипции.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Знаки английской транскрипции; отличие их от букв английского алфавита. Фонетически корректное озвучивание знаков транскрипции.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156.7.3.2. Графика, орфография и пунктуация.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Правильное написание изученных слов.</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Правильная расстановка знаков препинания: точки, вопросительного </w:t>
      </w:r>
      <w:r>
        <w:rPr>
          <w:rFonts w:ascii="Times New Roman" w:hAnsi="Times New Roman"/>
          <w:sz w:val="24"/>
        </w:rPr>
        <w:b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156.7.3.3. Лексическая сторона речи.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 xml:space="preserve">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w:t>
      </w:r>
      <w:r>
        <w:rPr>
          <w:rFonts w:ascii="Times New Roman" w:hAnsi="Times New Roman"/>
          <w:sz w:val="24"/>
        </w:rPr>
        <w:br/>
        <w:t>на первом году обучения.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Распознавание в устной и письменной речи интернациональных слов (doctor, film) с помощью языковой догадки.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156.7.3.4. Грамматическая сторона речи.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 xml:space="preserve">и письменной речи родственных слов с использованием основных способов словообразования: аффиксации (суффиксы числительных -teen, -ty, -th) </w:t>
      </w:r>
      <w:r>
        <w:rPr>
          <w:rFonts w:ascii="Times New Roman" w:hAnsi="Times New Roman"/>
          <w:sz w:val="24"/>
        </w:rPr>
        <w:br/>
        <w:t>и словосложения (football, snowman)</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Предложения с начальным There + to be в Past Simple Tense (There was an old house near the river.).</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Побудительные предложения в отрицательной (Don’t talk, please.) форме.</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Конструкция I’d like to ... (I’d like to read this book.).</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Конструкции с глаголами на -ing: to like/enjoy doing smth (I like riding my bike.).</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Существительные в притяжательном падеже (Possessive Case; Ann’s dress, children’s toys, boys’ books).</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lastRenderedPageBreak/>
        <w:t>Слова, выражающие количество с исчисляемыми и неисчисляемыми существительными (much/many/a lot of).</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Наречия частотности (usually, often).</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Количественные числительные (13–100). Порядковые числительные (1–30).</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Вопросительные слова (when, whose, why).</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Предлоги места (next to, in front of, behind), направления (to), времени (at, in, on в выражениях at 5 o’clock, in the morning, on Monday).</w:t>
      </w:r>
      <w:bookmarkStart w:id="23" w:name="bookmark39"/>
      <w:bookmarkStart w:id="24" w:name="bookmark40"/>
      <w:bookmarkStart w:id="25" w:name="bookmark41"/>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156.7.4. Социокультурные знания и умения</w:t>
      </w:r>
      <w:bookmarkEnd w:id="23"/>
      <w:bookmarkEnd w:id="24"/>
      <w:bookmarkEnd w:id="25"/>
      <w:r>
        <w:rPr>
          <w:rFonts w:ascii="Times New Roman" w:hAnsi="Times New Roman"/>
          <w:sz w:val="24"/>
        </w:rPr>
        <w:t>.</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Знание произведений детского фольклора (рифмовок, стихов, песенок), персонажей детских книг.</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B13AE2" w:rsidRDefault="000E398A">
      <w:pPr>
        <w:widowControl/>
        <w:tabs>
          <w:tab w:val="left" w:pos="1134"/>
        </w:tabs>
        <w:spacing w:after="0" w:line="240" w:lineRule="auto"/>
        <w:jc w:val="both"/>
        <w:rPr>
          <w:rFonts w:ascii="Times New Roman" w:hAnsi="Times New Roman"/>
          <w:sz w:val="24"/>
        </w:rPr>
      </w:pPr>
      <w:bookmarkStart w:id="26" w:name="bookmark42"/>
      <w:bookmarkStart w:id="27" w:name="bookmark43"/>
      <w:bookmarkStart w:id="28" w:name="bookmark44"/>
      <w:r>
        <w:rPr>
          <w:rFonts w:ascii="Times New Roman" w:hAnsi="Times New Roman"/>
          <w:sz w:val="24"/>
        </w:rPr>
        <w:t>156.7.5. Компенсаторные умения</w:t>
      </w:r>
      <w:bookmarkEnd w:id="26"/>
      <w:bookmarkEnd w:id="27"/>
      <w:bookmarkEnd w:id="28"/>
      <w:r>
        <w:rPr>
          <w:rFonts w:ascii="Times New Roman" w:hAnsi="Times New Roman"/>
          <w:sz w:val="24"/>
        </w:rPr>
        <w:t>.</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Использование при чтении и аудировании языковой, в том числе контекстуальной, догадки.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Использование в качестве опоры при порождении собственных высказываний ключевых слов, вопросов; иллюстраций.</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Pr>
          <w:rFonts w:ascii="Times New Roman" w:hAnsi="Times New Roman"/>
          <w:sz w:val="24"/>
        </w:rPr>
        <w:br/>
        <w:t>в тексте запрашиваемой информации.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156.8. Содержание обучения в 4 классе.</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156.8.1. Тематическое содержание речи.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156.8.1.1. Мир моего «я».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Моя семья. Мой день рождения, подарки. Моя любимая еда. Мой день (распорядок дня, домашние обязанности).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156.8.1.2. Мир моих увлечений.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Любимая игрушка, игра. Мой питомец. Любимые занятия. Занятия спортом. Любимая сказка/история/рассказ. Выходной день. Каникулы.</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156.8.1.3. Мир вокруг меня.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156.8.1.4. Родная страна и страны изучаемого языка.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156.8.2. Коммуникативные умения.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156.8.2.1. Говорение.</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156.8.2.1.1. Коммуникативные умения диалогической речи.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Ведение с опорой на речевые ситуации, ключевые слова и/или иллюстрации </w:t>
      </w:r>
      <w:r>
        <w:rPr>
          <w:rFonts w:ascii="Times New Roman" w:hAnsi="Times New Roman"/>
          <w:sz w:val="24"/>
        </w:rPr>
        <w:br/>
        <w:t>с соблюдением норм речевого этикета, принятых в стране/странах изучаемого языка:</w:t>
      </w:r>
    </w:p>
    <w:p w:rsidR="00B13AE2" w:rsidRDefault="000E398A">
      <w:pPr>
        <w:widowControl/>
        <w:numPr>
          <w:ilvl w:val="0"/>
          <w:numId w:val="80"/>
        </w:numPr>
        <w:spacing w:after="0" w:line="240" w:lineRule="auto"/>
        <w:ind w:left="284" w:hanging="284"/>
        <w:jc w:val="both"/>
        <w:rPr>
          <w:rFonts w:ascii="Times New Roman" w:hAnsi="Times New Roman"/>
          <w:sz w:val="24"/>
        </w:rPr>
      </w:pPr>
      <w:r>
        <w:rPr>
          <w:rFonts w:ascii="Times New Roman" w:hAnsi="Times New Roman"/>
          <w:sz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B13AE2" w:rsidRDefault="000E398A">
      <w:pPr>
        <w:widowControl/>
        <w:numPr>
          <w:ilvl w:val="0"/>
          <w:numId w:val="80"/>
        </w:numPr>
        <w:spacing w:after="0" w:line="240" w:lineRule="auto"/>
        <w:ind w:left="284" w:hanging="284"/>
        <w:jc w:val="both"/>
        <w:rPr>
          <w:rFonts w:ascii="Times New Roman" w:hAnsi="Times New Roman"/>
          <w:sz w:val="24"/>
        </w:rPr>
      </w:pPr>
      <w:r>
        <w:rPr>
          <w:rFonts w:ascii="Times New Roman" w:hAnsi="Times New Roman"/>
          <w:sz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B13AE2" w:rsidRDefault="000E398A">
      <w:pPr>
        <w:widowControl/>
        <w:numPr>
          <w:ilvl w:val="0"/>
          <w:numId w:val="80"/>
        </w:numPr>
        <w:spacing w:after="0" w:line="240" w:lineRule="auto"/>
        <w:ind w:left="284" w:hanging="284"/>
        <w:jc w:val="both"/>
        <w:rPr>
          <w:rFonts w:ascii="Times New Roman" w:hAnsi="Times New Roman"/>
          <w:sz w:val="24"/>
        </w:rPr>
      </w:pPr>
      <w:r>
        <w:rPr>
          <w:rFonts w:ascii="Times New Roman" w:hAnsi="Times New Roman"/>
          <w:sz w:val="24"/>
        </w:rPr>
        <w:lastRenderedPageBreak/>
        <w:t>диалога-расспроса: запрашивание интересующей информации; сообщение фактической информации, ответы на вопросы собеседника.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156.8.2.1.2. Коммуникативные умения монологической речи.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Пересказ основного содержания прочитанного текста с опорой на ключевые слова, вопросы, план и/или иллюстрации.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Краткое устное изложение результатов выполненного несложного проектного задания.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156.8.2.2. Аудирование.</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156.8.2.2.1. Коммуникативные умения аудирования.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Понимание на слух речи учителя и одноклассников и вербальная/невербальная реакция на услышанное (при непосредственном общении).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Восприятие и понимание на слух учебных и адаптированных аутентичных текстов, построенных на изученном языковом материале, в соответствии </w:t>
      </w:r>
      <w:r>
        <w:rPr>
          <w:rFonts w:ascii="Times New Roman" w:hAnsi="Times New Roman"/>
          <w:sz w:val="24"/>
        </w:rPr>
        <w:br/>
        <w:t xml:space="preserve">с поставленной коммуникативной задачей: с пониманием основного содержания, </w:t>
      </w:r>
      <w:r>
        <w:rPr>
          <w:rFonts w:ascii="Times New Roman" w:hAnsi="Times New Roman"/>
          <w:sz w:val="24"/>
        </w:rPr>
        <w:br/>
        <w:t>с пониманием запрашиваемой информации (при опосредованном общении).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w:t>
      </w:r>
      <w:r>
        <w:rPr>
          <w:rFonts w:ascii="Times New Roman" w:hAnsi="Times New Roman"/>
          <w:sz w:val="24"/>
        </w:rPr>
        <w:br/>
        <w:t>на слух тексте с опорой и без опоры на иллюстрации и с использованием языковой, в том числе контекстуальной, догадки.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w:t>
      </w:r>
      <w:r>
        <w:rPr>
          <w:rFonts w:ascii="Times New Roman" w:hAnsi="Times New Roman"/>
          <w:sz w:val="24"/>
        </w:rPr>
        <w:br/>
        <w:t>и без опоры на иллюстрации, а также с использованием языковой, в том числе контекстуальной, догадки.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156.8.2.3. Смысловое чтение.</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Чтение вслух учебных текстов с соблюдением правил чтения </w:t>
      </w:r>
      <w:r>
        <w:rPr>
          <w:rFonts w:ascii="Times New Roman" w:hAnsi="Times New Roman"/>
          <w:sz w:val="24"/>
        </w:rPr>
        <w:br/>
        <w:t>и соответствующей интонацией, понимание прочитанного.</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Тексты для чтения вслух: диалог, рассказ, сказка.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Pr>
          <w:rFonts w:ascii="Times New Roman" w:hAnsi="Times New Roman"/>
          <w:sz w:val="24"/>
        </w:rPr>
        <w:br/>
        <w:t xml:space="preserve">от поставленной коммуникативной задачи: с пониманием основного содержания, </w:t>
      </w:r>
      <w:r>
        <w:rPr>
          <w:rFonts w:ascii="Times New Roman" w:hAnsi="Times New Roman"/>
          <w:sz w:val="24"/>
        </w:rPr>
        <w:br/>
        <w:t>с пониманием запрашиваемой информации.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Pr>
          <w:rFonts w:ascii="Times New Roman" w:hAnsi="Times New Roman"/>
          <w:sz w:val="24"/>
        </w:rPr>
        <w:br/>
        <w:t>и без опоры на иллюстрации, с использованием языковой, в том числе контекстуальной, догадки.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w:t>
      </w:r>
      <w:r>
        <w:rPr>
          <w:rFonts w:ascii="Times New Roman" w:hAnsi="Times New Roman"/>
          <w:sz w:val="24"/>
        </w:rPr>
        <w:br/>
        <w:t>в том числе контекстуальной, догадки.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w:t>
      </w:r>
      <w:r>
        <w:rPr>
          <w:rFonts w:ascii="Times New Roman" w:hAnsi="Times New Roman"/>
          <w:sz w:val="24"/>
        </w:rPr>
        <w:br/>
        <w:t>на иллюстрации и с использованием языковой догадки, в том числе контекстуальной.</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Прогнозирование содержания текста на основе заголовка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Чтение не сплошных текстов (таблиц, диаграмм) и понимание представленной в них информации.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Тексты для чтения: диалог, рассказ, сказка, электронное сообщение личного характера, текст научно-популярного характера, стихотворение.</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lastRenderedPageBreak/>
        <w:t>156.8.2.4. Письмо.</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Написание с опорой на образец поздравления с праздниками (с днём рождения, Новым годом, Рождеством) с выражением пожеланий.</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Написание электронного сообщения личного характера с опорой на образец.</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156.8.3. Языковые знания и навыки.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156.8.3.1. Фонетическая сторона речи.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Ритмико-интонационные особенности повествовательного, побудительного </w:t>
      </w:r>
      <w:r>
        <w:rPr>
          <w:rFonts w:ascii="Times New Roman" w:hAnsi="Times New Roman"/>
          <w:sz w:val="24"/>
        </w:rPr>
        <w:br/>
        <w:t>и вопросительного (общий и специальный вопрос) предложений.</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Различение на слух и адекватное, без ошибок, ведущих к сбою </w:t>
      </w:r>
      <w:r>
        <w:rPr>
          <w:rFonts w:ascii="Times New Roman" w:hAnsi="Times New Roman"/>
          <w:sz w:val="24"/>
        </w:rPr>
        <w:br/>
        <w:t xml:space="preserve">в коммуникации, произнесение слов с соблюдением правильного ударения и фраз </w:t>
      </w:r>
      <w:r>
        <w:rPr>
          <w:rFonts w:ascii="Times New Roman" w:hAnsi="Times New Roman"/>
          <w:sz w:val="24"/>
        </w:rPr>
        <w:br/>
        <w:t>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w:t>
      </w:r>
      <w:r>
        <w:rPr>
          <w:rFonts w:ascii="Times New Roman" w:hAnsi="Times New Roman"/>
          <w:sz w:val="24"/>
        </w:rPr>
        <w:br/>
        <w:t>в односложных, двусложных и многосложных словах.</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Вычленение некоторых звукобуквенных сочетаний при анализе изученных слов.</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Чтение новых слов согласно основным правилам чтения с использованием полной или частичной транскрипции, по аналогии.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Знаки английской транскрипции; отличие их от букв английского алфавита. Фонетически корректное озвучивание знаков транскрипции.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156.8.3.2. Графика, орфография и пунктуация.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156.8.3.3. Лексическая сторона речи.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 xml:space="preserve">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w:t>
      </w:r>
      <w:r>
        <w:rPr>
          <w:rFonts w:ascii="Times New Roman" w:hAnsi="Times New Roman"/>
          <w:sz w:val="24"/>
        </w:rPr>
        <w:br/>
        <w:t>в предыдущие два года обучения.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Распознавание и образование в устной и письменной речи родственных слов </w:t>
      </w:r>
      <w:r>
        <w:rPr>
          <w:rFonts w:ascii="Times New Roman" w:hAnsi="Times New Roman"/>
          <w:sz w:val="24"/>
        </w:rPr>
        <w:br/>
        <w:t>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Использование языковой догадки для распознавания интернациональных слов (pilot, film).</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156.8.3.4. Грамматическая сторона речи.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и письменной речи изученных морфологических форм и синтаксических конструкций английского языка.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Глаголы в Present/Past Simple Tense, Present Continuous Tense </w:t>
      </w:r>
      <w:r>
        <w:rPr>
          <w:rFonts w:ascii="Times New Roman" w:hAnsi="Times New Roman"/>
          <w:sz w:val="24"/>
        </w:rPr>
        <w:br/>
        <w:t>в повествовательных (утвердительных и отрицательных) и вопросительных (общий и специальный вопросы) предложениях.</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Модальные глаголы must и have to.</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lastRenderedPageBreak/>
        <w:t>Конструкция to be going to и Future Simple Tense для выражения будущего действия (I am going to have my birthday party on Saturday. Wait, I’ll help you.).</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Отрицательное местоимение no.</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Степени сравнения прилагательных (формы, образованные по правилу </w:t>
      </w:r>
      <w:r>
        <w:rPr>
          <w:rFonts w:ascii="Times New Roman" w:hAnsi="Times New Roman"/>
          <w:sz w:val="24"/>
        </w:rPr>
        <w:br/>
        <w:t>и исключения: good – better – (the) best, bad – worse – (the) worst.</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Наречия времени.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Обозначение даты и года. Обозначение времени (5 o’clock; 3 am, 2 pm).</w:t>
      </w:r>
      <w:bookmarkStart w:id="29" w:name="bookmark45"/>
      <w:bookmarkStart w:id="30" w:name="bookmark46"/>
      <w:bookmarkStart w:id="31" w:name="bookmark47"/>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156.8.4. Социокультурные знания и умения</w:t>
      </w:r>
      <w:bookmarkEnd w:id="29"/>
      <w:bookmarkEnd w:id="30"/>
      <w:bookmarkEnd w:id="31"/>
      <w:r>
        <w:rPr>
          <w:rFonts w:ascii="Times New Roman" w:hAnsi="Times New Roman"/>
          <w:sz w:val="24"/>
        </w:rPr>
        <w:t>.</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w:t>
      </w:r>
      <w:r>
        <w:rPr>
          <w:rFonts w:ascii="Times New Roman" w:hAnsi="Times New Roman"/>
          <w:sz w:val="24"/>
        </w:rPr>
        <w:br/>
        <w:t>по телефону).</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Знание произведений детского фольклора (рифмовок, стихов, песенок), персонажей детских книг.</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Краткое представление своей страны и страны/стран изучаемого языка </w:t>
      </w:r>
      <w:r>
        <w:rPr>
          <w:rFonts w:ascii="Times New Roman" w:hAnsi="Times New Roman"/>
          <w:sz w:val="24"/>
        </w:rPr>
        <w:br/>
        <w:t>на (названия стран и их столиц, название родного города/села; цвета национальных флагов; основные достопримечательности).</w:t>
      </w:r>
      <w:bookmarkStart w:id="32" w:name="bookmark48"/>
      <w:bookmarkStart w:id="33" w:name="bookmark49"/>
      <w:bookmarkStart w:id="34" w:name="bookmark50"/>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156.8.5. Компенсаторные умения</w:t>
      </w:r>
      <w:bookmarkEnd w:id="32"/>
      <w:bookmarkEnd w:id="33"/>
      <w:bookmarkEnd w:id="34"/>
      <w:r>
        <w:rPr>
          <w:rFonts w:ascii="Times New Roman" w:hAnsi="Times New Roman"/>
          <w:sz w:val="24"/>
        </w:rPr>
        <w:t>.</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Использование в качестве опоры при порождении собственных высказываний ключевых слов, вопросов; картинок, фотографий.</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Прогнозирование содержание текста для чтения на основе заголовка.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Pr>
          <w:rFonts w:ascii="Times New Roman" w:hAnsi="Times New Roman"/>
          <w:sz w:val="24"/>
        </w:rPr>
        <w:br/>
        <w:t>в тексте запрашиваемой информации.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156.9. Планируемые результаты освоения программы по иностранному (английскому) языку на уровне начального общего образования.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156.9.1. Личностные результаты освоения программы по иностранному (английскому) языку на уровне начального общего образования достигаются </w:t>
      </w:r>
      <w:r>
        <w:rPr>
          <w:rFonts w:ascii="Times New Roman" w:hAnsi="Times New Roman"/>
          <w:sz w:val="24"/>
        </w:rPr>
        <w:br/>
        <w:t xml:space="preserve">в единстве учебной и воспитательной деятельности в соответствии </w:t>
      </w:r>
      <w:r>
        <w:rPr>
          <w:rFonts w:ascii="Times New Roman" w:hAnsi="Times New Roman"/>
          <w:sz w:val="24"/>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Pr>
          <w:rFonts w:ascii="Times New Roman" w:hAnsi="Times New Roman"/>
          <w:sz w:val="24"/>
        </w:rPr>
        <w:br/>
        <w:t>и способствуют процессам самопознания, самовоспитания и саморазвития, формирования внутренней позиции личности.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Гражданско-патриотическое воспитание:</w:t>
      </w:r>
    </w:p>
    <w:p w:rsidR="00B13AE2" w:rsidRDefault="000E398A">
      <w:pPr>
        <w:widowControl/>
        <w:numPr>
          <w:ilvl w:val="0"/>
          <w:numId w:val="81"/>
        </w:numPr>
        <w:spacing w:after="0" w:line="240" w:lineRule="auto"/>
        <w:ind w:left="284" w:hanging="284"/>
        <w:jc w:val="both"/>
        <w:rPr>
          <w:rFonts w:ascii="Times New Roman" w:hAnsi="Times New Roman"/>
          <w:sz w:val="24"/>
        </w:rPr>
      </w:pPr>
      <w:bookmarkStart w:id="35" w:name="bookmark57"/>
      <w:bookmarkEnd w:id="35"/>
      <w:r>
        <w:rPr>
          <w:rFonts w:ascii="Times New Roman" w:hAnsi="Times New Roman"/>
          <w:sz w:val="24"/>
        </w:rPr>
        <w:t>становление ценностного отношения к своей Родине – России;</w:t>
      </w:r>
    </w:p>
    <w:p w:rsidR="00B13AE2" w:rsidRDefault="000E398A">
      <w:pPr>
        <w:widowControl/>
        <w:numPr>
          <w:ilvl w:val="0"/>
          <w:numId w:val="81"/>
        </w:numPr>
        <w:spacing w:after="0" w:line="240" w:lineRule="auto"/>
        <w:ind w:left="284" w:hanging="284"/>
        <w:jc w:val="both"/>
        <w:rPr>
          <w:rFonts w:ascii="Times New Roman" w:hAnsi="Times New Roman"/>
          <w:sz w:val="24"/>
        </w:rPr>
      </w:pPr>
      <w:bookmarkStart w:id="36" w:name="bookmark58"/>
      <w:bookmarkEnd w:id="36"/>
      <w:r>
        <w:rPr>
          <w:rFonts w:ascii="Times New Roman" w:hAnsi="Times New Roman"/>
          <w:sz w:val="24"/>
        </w:rPr>
        <w:t>осознание своей этнокультурной и российской гражданской идентичности;</w:t>
      </w:r>
    </w:p>
    <w:p w:rsidR="00B13AE2" w:rsidRDefault="000E398A">
      <w:pPr>
        <w:widowControl/>
        <w:numPr>
          <w:ilvl w:val="0"/>
          <w:numId w:val="81"/>
        </w:numPr>
        <w:spacing w:after="0" w:line="240" w:lineRule="auto"/>
        <w:ind w:left="284" w:hanging="284"/>
        <w:jc w:val="both"/>
        <w:rPr>
          <w:rFonts w:ascii="Times New Roman" w:hAnsi="Times New Roman"/>
          <w:sz w:val="24"/>
        </w:rPr>
      </w:pPr>
      <w:bookmarkStart w:id="37" w:name="bookmark59"/>
      <w:bookmarkEnd w:id="37"/>
      <w:r>
        <w:rPr>
          <w:rFonts w:ascii="Times New Roman" w:hAnsi="Times New Roman"/>
          <w:sz w:val="24"/>
        </w:rPr>
        <w:t>сопричастность к прошлому, настоящему и будущему своей страны и родного края;</w:t>
      </w:r>
    </w:p>
    <w:p w:rsidR="00B13AE2" w:rsidRDefault="000E398A">
      <w:pPr>
        <w:widowControl/>
        <w:numPr>
          <w:ilvl w:val="0"/>
          <w:numId w:val="81"/>
        </w:numPr>
        <w:spacing w:after="0" w:line="240" w:lineRule="auto"/>
        <w:ind w:left="284" w:hanging="284"/>
        <w:jc w:val="both"/>
        <w:rPr>
          <w:rFonts w:ascii="Times New Roman" w:hAnsi="Times New Roman"/>
          <w:sz w:val="24"/>
        </w:rPr>
      </w:pPr>
      <w:bookmarkStart w:id="38" w:name="bookmark60"/>
      <w:bookmarkEnd w:id="38"/>
      <w:r>
        <w:rPr>
          <w:rFonts w:ascii="Times New Roman" w:hAnsi="Times New Roman"/>
          <w:sz w:val="24"/>
        </w:rPr>
        <w:t>уважение к своему и другим народам;</w:t>
      </w:r>
    </w:p>
    <w:p w:rsidR="00B13AE2" w:rsidRDefault="000E398A">
      <w:pPr>
        <w:widowControl/>
        <w:numPr>
          <w:ilvl w:val="0"/>
          <w:numId w:val="81"/>
        </w:numPr>
        <w:spacing w:after="0" w:line="240" w:lineRule="auto"/>
        <w:ind w:left="284" w:hanging="284"/>
        <w:jc w:val="both"/>
        <w:rPr>
          <w:rFonts w:ascii="Times New Roman" w:hAnsi="Times New Roman"/>
          <w:sz w:val="24"/>
        </w:rPr>
      </w:pPr>
      <w:bookmarkStart w:id="39" w:name="bookmark61"/>
      <w:bookmarkEnd w:id="39"/>
      <w:r>
        <w:rPr>
          <w:rFonts w:ascii="Times New Roman" w:hAnsi="Times New Roman"/>
          <w:sz w:val="24"/>
        </w:rPr>
        <w:t xml:space="preserve">первоначальные представления о человеке как члене общества, о правах </w:t>
      </w:r>
      <w:r>
        <w:rPr>
          <w:rFonts w:ascii="Times New Roman" w:hAnsi="Times New Roman"/>
          <w:sz w:val="24"/>
        </w:rPr>
        <w:br/>
        <w:t>и ответственности, уважении и достоинстве человека, о нравственно-этических нормах поведения и правилах межличностных отношений.</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Духовно-нравственное воспитание:</w:t>
      </w:r>
    </w:p>
    <w:p w:rsidR="00B13AE2" w:rsidRDefault="000E398A">
      <w:pPr>
        <w:widowControl/>
        <w:numPr>
          <w:ilvl w:val="0"/>
          <w:numId w:val="81"/>
        </w:numPr>
        <w:spacing w:after="0" w:line="240" w:lineRule="auto"/>
        <w:ind w:left="284" w:hanging="284"/>
        <w:jc w:val="both"/>
        <w:rPr>
          <w:rFonts w:ascii="Times New Roman" w:hAnsi="Times New Roman"/>
          <w:sz w:val="24"/>
        </w:rPr>
      </w:pPr>
      <w:bookmarkStart w:id="40" w:name="bookmark62"/>
      <w:bookmarkEnd w:id="40"/>
      <w:r>
        <w:rPr>
          <w:rFonts w:ascii="Times New Roman" w:hAnsi="Times New Roman"/>
          <w:sz w:val="24"/>
        </w:rPr>
        <w:t>признание индивидуальности каждого человека;</w:t>
      </w:r>
    </w:p>
    <w:p w:rsidR="00B13AE2" w:rsidRDefault="000E398A">
      <w:pPr>
        <w:widowControl/>
        <w:numPr>
          <w:ilvl w:val="0"/>
          <w:numId w:val="81"/>
        </w:numPr>
        <w:spacing w:after="0" w:line="240" w:lineRule="auto"/>
        <w:ind w:left="284" w:hanging="284"/>
        <w:jc w:val="both"/>
        <w:rPr>
          <w:rFonts w:ascii="Times New Roman" w:hAnsi="Times New Roman"/>
          <w:sz w:val="24"/>
        </w:rPr>
      </w:pPr>
      <w:bookmarkStart w:id="41" w:name="bookmark63"/>
      <w:bookmarkEnd w:id="41"/>
      <w:r>
        <w:rPr>
          <w:rFonts w:ascii="Times New Roman" w:hAnsi="Times New Roman"/>
          <w:sz w:val="24"/>
        </w:rPr>
        <w:t>проявление сопереживания, уважения и доброжелательности;</w:t>
      </w:r>
    </w:p>
    <w:p w:rsidR="00B13AE2" w:rsidRDefault="000E398A">
      <w:pPr>
        <w:widowControl/>
        <w:numPr>
          <w:ilvl w:val="0"/>
          <w:numId w:val="81"/>
        </w:numPr>
        <w:spacing w:after="0" w:line="240" w:lineRule="auto"/>
        <w:ind w:left="284" w:hanging="284"/>
        <w:jc w:val="both"/>
        <w:rPr>
          <w:rFonts w:ascii="Times New Roman" w:hAnsi="Times New Roman"/>
          <w:sz w:val="24"/>
        </w:rPr>
      </w:pPr>
      <w:bookmarkStart w:id="42" w:name="bookmark64"/>
      <w:bookmarkEnd w:id="42"/>
      <w:r>
        <w:rPr>
          <w:rFonts w:ascii="Times New Roman" w:hAnsi="Times New Roman"/>
          <w:sz w:val="24"/>
        </w:rPr>
        <w:t>неприятие любых форм поведения, направленных на причинение физического и морального вреда другим людям.</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Эстетическое воспитание:</w:t>
      </w:r>
    </w:p>
    <w:p w:rsidR="00B13AE2" w:rsidRDefault="000E398A">
      <w:pPr>
        <w:widowControl/>
        <w:numPr>
          <w:ilvl w:val="0"/>
          <w:numId w:val="81"/>
        </w:numPr>
        <w:spacing w:after="0" w:line="240" w:lineRule="auto"/>
        <w:ind w:left="284" w:hanging="284"/>
        <w:jc w:val="both"/>
        <w:rPr>
          <w:rFonts w:ascii="Times New Roman" w:hAnsi="Times New Roman"/>
          <w:sz w:val="24"/>
        </w:rPr>
      </w:pPr>
      <w:bookmarkStart w:id="43" w:name="bookmark65"/>
      <w:bookmarkEnd w:id="43"/>
      <w:r>
        <w:rPr>
          <w:rFonts w:ascii="Times New Roman" w:hAnsi="Times New Roman"/>
          <w:sz w:val="24"/>
        </w:rPr>
        <w:lastRenderedPageBreak/>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hAnsi="Times New Roman"/>
          <w:sz w:val="24"/>
        </w:rPr>
        <w:br/>
        <w:t>и других народов;</w:t>
      </w:r>
    </w:p>
    <w:p w:rsidR="00B13AE2" w:rsidRDefault="000E398A">
      <w:pPr>
        <w:widowControl/>
        <w:numPr>
          <w:ilvl w:val="0"/>
          <w:numId w:val="81"/>
        </w:numPr>
        <w:spacing w:after="0" w:line="240" w:lineRule="auto"/>
        <w:ind w:left="284" w:hanging="284"/>
        <w:jc w:val="both"/>
        <w:rPr>
          <w:rFonts w:ascii="Times New Roman" w:hAnsi="Times New Roman"/>
          <w:sz w:val="24"/>
        </w:rPr>
      </w:pPr>
      <w:bookmarkStart w:id="44" w:name="bookmark66"/>
      <w:bookmarkEnd w:id="44"/>
      <w:r>
        <w:rPr>
          <w:rFonts w:ascii="Times New Roman" w:hAnsi="Times New Roman"/>
          <w:sz w:val="24"/>
        </w:rPr>
        <w:t>стремление к самовыражению в разных видах художественной деятельности.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Физическое воспитание, формирование культуры здоровья и эмоционального благополучия:</w:t>
      </w:r>
    </w:p>
    <w:p w:rsidR="00B13AE2" w:rsidRDefault="000E398A">
      <w:pPr>
        <w:widowControl/>
        <w:numPr>
          <w:ilvl w:val="0"/>
          <w:numId w:val="82"/>
        </w:numPr>
        <w:tabs>
          <w:tab w:val="left" w:pos="284"/>
        </w:tabs>
        <w:spacing w:after="0" w:line="240" w:lineRule="auto"/>
        <w:ind w:left="284" w:hanging="284"/>
        <w:jc w:val="both"/>
        <w:rPr>
          <w:rFonts w:ascii="Times New Roman" w:hAnsi="Times New Roman"/>
          <w:sz w:val="24"/>
        </w:rPr>
      </w:pPr>
      <w:bookmarkStart w:id="45" w:name="bookmark67"/>
      <w:bookmarkEnd w:id="45"/>
      <w:r>
        <w:rPr>
          <w:rFonts w:ascii="Times New Roman" w:hAnsi="Times New Roman"/>
          <w:sz w:val="24"/>
        </w:rPr>
        <w:t>соблюдение правил здорового и безопасного (для себя и других людей) образа жизни в окружающей среде (в том числе информационной);</w:t>
      </w:r>
    </w:p>
    <w:p w:rsidR="00B13AE2" w:rsidRDefault="000E398A">
      <w:pPr>
        <w:widowControl/>
        <w:numPr>
          <w:ilvl w:val="0"/>
          <w:numId w:val="82"/>
        </w:numPr>
        <w:tabs>
          <w:tab w:val="left" w:pos="284"/>
        </w:tabs>
        <w:spacing w:after="0" w:line="240" w:lineRule="auto"/>
        <w:ind w:left="284" w:hanging="284"/>
        <w:jc w:val="both"/>
        <w:rPr>
          <w:rFonts w:ascii="Times New Roman" w:hAnsi="Times New Roman"/>
          <w:sz w:val="24"/>
        </w:rPr>
      </w:pPr>
      <w:bookmarkStart w:id="46" w:name="bookmark68"/>
      <w:bookmarkEnd w:id="46"/>
      <w:r>
        <w:rPr>
          <w:rFonts w:ascii="Times New Roman" w:hAnsi="Times New Roman"/>
          <w:sz w:val="24"/>
        </w:rPr>
        <w:t>бережное отношение к физическому и психическому здоровью.</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Трудовое воспитание:</w:t>
      </w:r>
      <w:bookmarkStart w:id="47" w:name="bookmark69"/>
      <w:bookmarkEnd w:id="47"/>
      <w:r>
        <w:rPr>
          <w:rFonts w:ascii="Times New Roman" w:hAnsi="Times New Roman"/>
          <w:sz w:val="24"/>
        </w:rPr>
        <w:t xml:space="preserve"> 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hAnsi="Times New Roman"/>
          <w:sz w:val="24"/>
        </w:rPr>
        <w:br/>
        <w:t>в различных видах трудовой деятельности, интерес к различным профессия.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Экологическое воспитание:</w:t>
      </w:r>
      <w:bookmarkStart w:id="48" w:name="bookmark70"/>
      <w:bookmarkEnd w:id="48"/>
      <w:r>
        <w:rPr>
          <w:rFonts w:ascii="Times New Roman" w:hAnsi="Times New Roman"/>
          <w:sz w:val="24"/>
        </w:rPr>
        <w:t xml:space="preserve"> бережное отношение к природе;</w:t>
      </w:r>
      <w:bookmarkStart w:id="49" w:name="bookmark71"/>
      <w:bookmarkEnd w:id="49"/>
      <w:r>
        <w:rPr>
          <w:rFonts w:ascii="Times New Roman" w:hAnsi="Times New Roman"/>
          <w:sz w:val="24"/>
        </w:rPr>
        <w:t xml:space="preserve"> неприятие действий, приносящих ей вред.</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Ценности научного познания:</w:t>
      </w:r>
    </w:p>
    <w:p w:rsidR="00B13AE2" w:rsidRDefault="000E398A">
      <w:pPr>
        <w:widowControl/>
        <w:numPr>
          <w:ilvl w:val="0"/>
          <w:numId w:val="83"/>
        </w:numPr>
        <w:spacing w:after="0" w:line="240" w:lineRule="auto"/>
        <w:ind w:left="284" w:hanging="284"/>
        <w:jc w:val="both"/>
        <w:rPr>
          <w:rFonts w:ascii="Times New Roman" w:hAnsi="Times New Roman"/>
          <w:sz w:val="24"/>
        </w:rPr>
      </w:pPr>
      <w:bookmarkStart w:id="50" w:name="bookmark72"/>
      <w:bookmarkEnd w:id="50"/>
      <w:r>
        <w:rPr>
          <w:rFonts w:ascii="Times New Roman" w:hAnsi="Times New Roman"/>
          <w:sz w:val="24"/>
        </w:rPr>
        <w:t>первоначальные представления о научной картине мира;</w:t>
      </w:r>
    </w:p>
    <w:p w:rsidR="00B13AE2" w:rsidRDefault="000E398A">
      <w:pPr>
        <w:widowControl/>
        <w:numPr>
          <w:ilvl w:val="0"/>
          <w:numId w:val="83"/>
        </w:numPr>
        <w:spacing w:after="0" w:line="240" w:lineRule="auto"/>
        <w:ind w:left="284" w:hanging="284"/>
        <w:jc w:val="both"/>
        <w:rPr>
          <w:rFonts w:ascii="Times New Roman" w:hAnsi="Times New Roman"/>
          <w:sz w:val="24"/>
        </w:rPr>
      </w:pPr>
      <w:bookmarkStart w:id="51" w:name="bookmark73"/>
      <w:bookmarkEnd w:id="51"/>
      <w:r>
        <w:rPr>
          <w:rFonts w:ascii="Times New Roman" w:hAnsi="Times New Roman"/>
          <w:sz w:val="24"/>
        </w:rPr>
        <w:t xml:space="preserve">познавательные интересы, активность, инициативность, любознательность </w:t>
      </w:r>
      <w:r>
        <w:rPr>
          <w:rFonts w:ascii="Times New Roman" w:hAnsi="Times New Roman"/>
          <w:sz w:val="24"/>
        </w:rPr>
        <w:br/>
        <w:t>и самостоятельность в познании.</w:t>
      </w:r>
      <w:bookmarkStart w:id="52" w:name="bookmark74"/>
      <w:bookmarkStart w:id="53" w:name="bookmark75"/>
      <w:bookmarkStart w:id="54" w:name="bookmark76"/>
    </w:p>
    <w:bookmarkEnd w:id="52"/>
    <w:bookmarkEnd w:id="53"/>
    <w:bookmarkEnd w:id="54"/>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156.9.2.1. У обучающегося будут сформированы следующие базовые логические действия как часть познавательных универсальных учебных действий:</w:t>
      </w:r>
    </w:p>
    <w:p w:rsidR="00B13AE2" w:rsidRDefault="000E398A">
      <w:pPr>
        <w:widowControl/>
        <w:numPr>
          <w:ilvl w:val="0"/>
          <w:numId w:val="84"/>
        </w:numPr>
        <w:tabs>
          <w:tab w:val="left" w:pos="284"/>
        </w:tabs>
        <w:spacing w:after="0" w:line="240" w:lineRule="auto"/>
        <w:ind w:left="284" w:hanging="284"/>
        <w:jc w:val="both"/>
        <w:rPr>
          <w:rFonts w:ascii="Times New Roman" w:hAnsi="Times New Roman"/>
          <w:sz w:val="24"/>
        </w:rPr>
      </w:pPr>
      <w:bookmarkStart w:id="55" w:name="bookmark78"/>
      <w:bookmarkEnd w:id="55"/>
      <w:r>
        <w:rPr>
          <w:rFonts w:ascii="Times New Roman" w:hAnsi="Times New Roman"/>
          <w:sz w:val="24"/>
        </w:rPr>
        <w:t>сравнивать объекты, устанавливать основания для сравнения, устанавливать аналогии;</w:t>
      </w:r>
    </w:p>
    <w:p w:rsidR="00B13AE2" w:rsidRDefault="000E398A">
      <w:pPr>
        <w:widowControl/>
        <w:numPr>
          <w:ilvl w:val="0"/>
          <w:numId w:val="84"/>
        </w:numPr>
        <w:tabs>
          <w:tab w:val="left" w:pos="284"/>
        </w:tabs>
        <w:spacing w:after="0" w:line="240" w:lineRule="auto"/>
        <w:ind w:left="284" w:hanging="284"/>
        <w:jc w:val="both"/>
        <w:rPr>
          <w:rFonts w:ascii="Times New Roman" w:hAnsi="Times New Roman"/>
          <w:sz w:val="24"/>
        </w:rPr>
      </w:pPr>
      <w:bookmarkStart w:id="56" w:name="bookmark79"/>
      <w:bookmarkEnd w:id="56"/>
      <w:r>
        <w:rPr>
          <w:rFonts w:ascii="Times New Roman" w:hAnsi="Times New Roman"/>
          <w:sz w:val="24"/>
        </w:rPr>
        <w:t>объединять части объекта (объекты) по определённому признаку;</w:t>
      </w:r>
    </w:p>
    <w:p w:rsidR="00B13AE2" w:rsidRDefault="000E398A">
      <w:pPr>
        <w:widowControl/>
        <w:numPr>
          <w:ilvl w:val="0"/>
          <w:numId w:val="84"/>
        </w:numPr>
        <w:tabs>
          <w:tab w:val="left" w:pos="284"/>
        </w:tabs>
        <w:spacing w:after="0" w:line="240" w:lineRule="auto"/>
        <w:ind w:left="284" w:hanging="284"/>
        <w:jc w:val="both"/>
        <w:rPr>
          <w:rFonts w:ascii="Times New Roman" w:hAnsi="Times New Roman"/>
          <w:sz w:val="24"/>
        </w:rPr>
      </w:pPr>
      <w:bookmarkStart w:id="57" w:name="bookmark80"/>
      <w:bookmarkEnd w:id="57"/>
      <w:r>
        <w:rPr>
          <w:rFonts w:ascii="Times New Roman" w:hAnsi="Times New Roman"/>
          <w:sz w:val="24"/>
        </w:rPr>
        <w:t>определять существенный признак для классификации, классифицировать предложенные объекты;</w:t>
      </w:r>
    </w:p>
    <w:p w:rsidR="00B13AE2" w:rsidRDefault="000E398A">
      <w:pPr>
        <w:widowControl/>
        <w:numPr>
          <w:ilvl w:val="0"/>
          <w:numId w:val="84"/>
        </w:numPr>
        <w:tabs>
          <w:tab w:val="left" w:pos="284"/>
        </w:tabs>
        <w:spacing w:after="0" w:line="240" w:lineRule="auto"/>
        <w:ind w:left="284" w:hanging="284"/>
        <w:jc w:val="both"/>
        <w:rPr>
          <w:rFonts w:ascii="Times New Roman" w:hAnsi="Times New Roman"/>
          <w:sz w:val="24"/>
        </w:rPr>
      </w:pPr>
      <w:bookmarkStart w:id="58" w:name="bookmark81"/>
      <w:bookmarkEnd w:id="58"/>
      <w:r>
        <w:rPr>
          <w:rFonts w:ascii="Times New Roman" w:hAnsi="Times New Roman"/>
          <w:sz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B13AE2" w:rsidRDefault="000E398A">
      <w:pPr>
        <w:widowControl/>
        <w:numPr>
          <w:ilvl w:val="0"/>
          <w:numId w:val="84"/>
        </w:numPr>
        <w:tabs>
          <w:tab w:val="left" w:pos="284"/>
        </w:tabs>
        <w:spacing w:after="0" w:line="240" w:lineRule="auto"/>
        <w:ind w:left="284" w:hanging="284"/>
        <w:jc w:val="both"/>
        <w:rPr>
          <w:rFonts w:ascii="Times New Roman" w:hAnsi="Times New Roman"/>
          <w:sz w:val="24"/>
        </w:rPr>
      </w:pPr>
      <w:bookmarkStart w:id="59" w:name="bookmark82"/>
      <w:bookmarkEnd w:id="59"/>
      <w:r>
        <w:rPr>
          <w:rFonts w:ascii="Times New Roman" w:hAnsi="Times New Roman"/>
          <w:sz w:val="24"/>
        </w:rPr>
        <w:t>выявлять недостаток информации для решения учебной (практической) задачи на основе предложенного алгоритма;</w:t>
      </w:r>
    </w:p>
    <w:p w:rsidR="00B13AE2" w:rsidRDefault="000E398A">
      <w:pPr>
        <w:widowControl/>
        <w:numPr>
          <w:ilvl w:val="0"/>
          <w:numId w:val="84"/>
        </w:numPr>
        <w:tabs>
          <w:tab w:val="left" w:pos="284"/>
        </w:tabs>
        <w:spacing w:after="0" w:line="240" w:lineRule="auto"/>
        <w:ind w:left="284" w:hanging="284"/>
        <w:jc w:val="both"/>
        <w:rPr>
          <w:rFonts w:ascii="Times New Roman" w:hAnsi="Times New Roman"/>
          <w:sz w:val="24"/>
        </w:rPr>
      </w:pPr>
      <w:bookmarkStart w:id="60" w:name="bookmark83"/>
      <w:bookmarkEnd w:id="60"/>
      <w:r>
        <w:rPr>
          <w:rFonts w:ascii="Times New Roman" w:hAnsi="Times New Roman"/>
          <w:sz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156.9.2.2. У обучающегося будут сформированы следующие базовые исследовательские действия как часть познавательных универсальных учебных действий:</w:t>
      </w:r>
    </w:p>
    <w:p w:rsidR="00B13AE2" w:rsidRDefault="000E398A">
      <w:pPr>
        <w:widowControl/>
        <w:numPr>
          <w:ilvl w:val="0"/>
          <w:numId w:val="84"/>
        </w:numPr>
        <w:tabs>
          <w:tab w:val="left" w:pos="284"/>
        </w:tabs>
        <w:spacing w:after="0" w:line="240" w:lineRule="auto"/>
        <w:ind w:left="284" w:hanging="284"/>
        <w:jc w:val="both"/>
        <w:rPr>
          <w:rFonts w:ascii="Times New Roman" w:hAnsi="Times New Roman"/>
          <w:sz w:val="24"/>
        </w:rPr>
      </w:pPr>
      <w:bookmarkStart w:id="61" w:name="bookmark84"/>
      <w:bookmarkStart w:id="62" w:name="bookmark85"/>
      <w:bookmarkEnd w:id="61"/>
      <w:bookmarkEnd w:id="62"/>
      <w:r>
        <w:rPr>
          <w:rFonts w:ascii="Times New Roman" w:hAnsi="Times New Roman"/>
          <w:sz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B13AE2" w:rsidRDefault="000E398A">
      <w:pPr>
        <w:widowControl/>
        <w:numPr>
          <w:ilvl w:val="0"/>
          <w:numId w:val="84"/>
        </w:numPr>
        <w:tabs>
          <w:tab w:val="left" w:pos="284"/>
        </w:tabs>
        <w:spacing w:after="0" w:line="240" w:lineRule="auto"/>
        <w:ind w:left="284" w:hanging="284"/>
        <w:jc w:val="both"/>
        <w:rPr>
          <w:rFonts w:ascii="Times New Roman" w:hAnsi="Times New Roman"/>
          <w:sz w:val="24"/>
        </w:rPr>
      </w:pPr>
      <w:bookmarkStart w:id="63" w:name="bookmark86"/>
      <w:bookmarkEnd w:id="63"/>
      <w:r>
        <w:rPr>
          <w:rFonts w:ascii="Times New Roman" w:hAnsi="Times New Roman"/>
          <w:sz w:val="24"/>
        </w:rPr>
        <w:t>с помощью педагогического работника формулировать цель, планировать изменения объекта, ситуации;</w:t>
      </w:r>
    </w:p>
    <w:p w:rsidR="00B13AE2" w:rsidRDefault="000E398A">
      <w:pPr>
        <w:widowControl/>
        <w:numPr>
          <w:ilvl w:val="0"/>
          <w:numId w:val="84"/>
        </w:numPr>
        <w:tabs>
          <w:tab w:val="left" w:pos="284"/>
        </w:tabs>
        <w:spacing w:after="0" w:line="240" w:lineRule="auto"/>
        <w:ind w:left="284" w:hanging="284"/>
        <w:jc w:val="both"/>
        <w:rPr>
          <w:rFonts w:ascii="Times New Roman" w:hAnsi="Times New Roman"/>
          <w:sz w:val="24"/>
        </w:rPr>
      </w:pPr>
      <w:bookmarkStart w:id="64" w:name="bookmark87"/>
      <w:bookmarkEnd w:id="64"/>
      <w:r>
        <w:rPr>
          <w:rFonts w:ascii="Times New Roman" w:hAnsi="Times New Roman"/>
          <w:sz w:val="24"/>
        </w:rPr>
        <w:t>сравнивать несколько вариантов решения задачи, выбирать наиболее подходящий (на основе предложенных критериев);</w:t>
      </w:r>
    </w:p>
    <w:p w:rsidR="00B13AE2" w:rsidRDefault="000E398A">
      <w:pPr>
        <w:widowControl/>
        <w:numPr>
          <w:ilvl w:val="0"/>
          <w:numId w:val="84"/>
        </w:numPr>
        <w:tabs>
          <w:tab w:val="left" w:pos="284"/>
        </w:tabs>
        <w:spacing w:after="0" w:line="240" w:lineRule="auto"/>
        <w:ind w:left="284" w:hanging="284"/>
        <w:jc w:val="both"/>
        <w:rPr>
          <w:rFonts w:ascii="Times New Roman" w:hAnsi="Times New Roman"/>
          <w:sz w:val="24"/>
        </w:rPr>
      </w:pPr>
      <w:bookmarkStart w:id="65" w:name="bookmark88"/>
      <w:bookmarkEnd w:id="65"/>
      <w:r>
        <w:rPr>
          <w:rFonts w:ascii="Times New Roman" w:hAnsi="Times New Roman"/>
          <w:sz w:val="24"/>
        </w:rPr>
        <w:t xml:space="preserve">проводить по предложенному плану опыт, несложное исследование </w:t>
      </w:r>
      <w:r>
        <w:rPr>
          <w:rFonts w:ascii="Times New Roman" w:hAnsi="Times New Roman"/>
          <w:sz w:val="24"/>
        </w:rPr>
        <w:br/>
        <w:t>по установлению особенностей объекта изучения и связей между объектами (часть целое, причина следствие);</w:t>
      </w:r>
    </w:p>
    <w:p w:rsidR="00B13AE2" w:rsidRDefault="000E398A">
      <w:pPr>
        <w:widowControl/>
        <w:numPr>
          <w:ilvl w:val="0"/>
          <w:numId w:val="84"/>
        </w:numPr>
        <w:tabs>
          <w:tab w:val="left" w:pos="284"/>
        </w:tabs>
        <w:spacing w:after="0" w:line="240" w:lineRule="auto"/>
        <w:ind w:left="284" w:hanging="284"/>
        <w:jc w:val="both"/>
        <w:rPr>
          <w:rFonts w:ascii="Times New Roman" w:hAnsi="Times New Roman"/>
          <w:sz w:val="24"/>
        </w:rPr>
      </w:pPr>
      <w:bookmarkStart w:id="66" w:name="bookmark89"/>
      <w:bookmarkEnd w:id="66"/>
      <w:r>
        <w:rPr>
          <w:rFonts w:ascii="Times New Roman" w:hAnsi="Times New Roman"/>
          <w:sz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13AE2" w:rsidRDefault="000E398A">
      <w:pPr>
        <w:widowControl/>
        <w:numPr>
          <w:ilvl w:val="0"/>
          <w:numId w:val="84"/>
        </w:numPr>
        <w:tabs>
          <w:tab w:val="left" w:pos="284"/>
        </w:tabs>
        <w:spacing w:after="0" w:line="240" w:lineRule="auto"/>
        <w:ind w:left="284" w:hanging="284"/>
        <w:jc w:val="both"/>
        <w:rPr>
          <w:rFonts w:ascii="Times New Roman" w:hAnsi="Times New Roman"/>
          <w:sz w:val="24"/>
        </w:rPr>
      </w:pPr>
      <w:bookmarkStart w:id="67" w:name="bookmark90"/>
      <w:bookmarkEnd w:id="67"/>
      <w:r>
        <w:rPr>
          <w:rFonts w:ascii="Times New Roman" w:hAnsi="Times New Roman"/>
          <w:sz w:val="24"/>
        </w:rPr>
        <w:t xml:space="preserve">прогнозировать возможное развитие процессов, событий и их последствия </w:t>
      </w:r>
      <w:r>
        <w:rPr>
          <w:rFonts w:ascii="Times New Roman" w:hAnsi="Times New Roman"/>
          <w:sz w:val="24"/>
        </w:rPr>
        <w:br/>
        <w:t>в аналогичных или сходных ситуациях.</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156.9.2.3. 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B13AE2" w:rsidRDefault="000E398A">
      <w:pPr>
        <w:widowControl/>
        <w:numPr>
          <w:ilvl w:val="0"/>
          <w:numId w:val="84"/>
        </w:numPr>
        <w:tabs>
          <w:tab w:val="left" w:pos="284"/>
        </w:tabs>
        <w:spacing w:after="0" w:line="240" w:lineRule="auto"/>
        <w:ind w:left="284" w:hanging="284"/>
        <w:jc w:val="both"/>
        <w:rPr>
          <w:rFonts w:ascii="Times New Roman" w:hAnsi="Times New Roman"/>
          <w:sz w:val="24"/>
        </w:rPr>
      </w:pPr>
      <w:bookmarkStart w:id="68" w:name="bookmark91"/>
      <w:bookmarkStart w:id="69" w:name="bookmark92"/>
      <w:bookmarkEnd w:id="68"/>
      <w:bookmarkEnd w:id="69"/>
      <w:r>
        <w:rPr>
          <w:rFonts w:ascii="Times New Roman" w:hAnsi="Times New Roman"/>
          <w:sz w:val="24"/>
        </w:rPr>
        <w:t>выбирать источник получения информации;</w:t>
      </w:r>
    </w:p>
    <w:p w:rsidR="00B13AE2" w:rsidRDefault="000E398A">
      <w:pPr>
        <w:widowControl/>
        <w:numPr>
          <w:ilvl w:val="0"/>
          <w:numId w:val="84"/>
        </w:numPr>
        <w:tabs>
          <w:tab w:val="left" w:pos="284"/>
        </w:tabs>
        <w:spacing w:after="0" w:line="240" w:lineRule="auto"/>
        <w:ind w:left="284" w:hanging="284"/>
        <w:jc w:val="both"/>
        <w:rPr>
          <w:rFonts w:ascii="Times New Roman" w:hAnsi="Times New Roman"/>
          <w:sz w:val="24"/>
        </w:rPr>
      </w:pPr>
      <w:bookmarkStart w:id="70" w:name="bookmark93"/>
      <w:bookmarkEnd w:id="70"/>
      <w:r>
        <w:rPr>
          <w:rFonts w:ascii="Times New Roman" w:hAnsi="Times New Roman"/>
          <w:sz w:val="24"/>
        </w:rPr>
        <w:lastRenderedPageBreak/>
        <w:t>согласно заданному алгоритму находить в предложенном источнике информацию, представленную в явном виде;</w:t>
      </w:r>
    </w:p>
    <w:p w:rsidR="00B13AE2" w:rsidRDefault="000E398A">
      <w:pPr>
        <w:widowControl/>
        <w:numPr>
          <w:ilvl w:val="0"/>
          <w:numId w:val="84"/>
        </w:numPr>
        <w:tabs>
          <w:tab w:val="left" w:pos="284"/>
        </w:tabs>
        <w:spacing w:after="0" w:line="240" w:lineRule="auto"/>
        <w:ind w:left="284" w:hanging="284"/>
        <w:jc w:val="both"/>
        <w:rPr>
          <w:rFonts w:ascii="Times New Roman" w:hAnsi="Times New Roman"/>
          <w:sz w:val="24"/>
        </w:rPr>
      </w:pPr>
      <w:bookmarkStart w:id="71" w:name="bookmark94"/>
      <w:bookmarkEnd w:id="71"/>
      <w:r>
        <w:rPr>
          <w:rFonts w:ascii="Times New Roman" w:hAnsi="Times New Roman"/>
          <w:sz w:val="24"/>
        </w:rPr>
        <w:t xml:space="preserve">распознавать достоверную и недостоверную информацию самостоятельно </w:t>
      </w:r>
      <w:r>
        <w:rPr>
          <w:rFonts w:ascii="Times New Roman" w:hAnsi="Times New Roman"/>
          <w:sz w:val="24"/>
        </w:rPr>
        <w:br/>
        <w:t>или на основании предложенного педагогическим работником способа её проверки;</w:t>
      </w:r>
    </w:p>
    <w:p w:rsidR="00B13AE2" w:rsidRDefault="000E398A">
      <w:pPr>
        <w:widowControl/>
        <w:numPr>
          <w:ilvl w:val="0"/>
          <w:numId w:val="84"/>
        </w:numPr>
        <w:tabs>
          <w:tab w:val="left" w:pos="284"/>
        </w:tabs>
        <w:spacing w:after="0" w:line="240" w:lineRule="auto"/>
        <w:ind w:left="284" w:hanging="284"/>
        <w:jc w:val="both"/>
        <w:rPr>
          <w:rFonts w:ascii="Times New Roman" w:hAnsi="Times New Roman"/>
          <w:sz w:val="24"/>
        </w:rPr>
      </w:pPr>
      <w:bookmarkStart w:id="72" w:name="bookmark95"/>
      <w:bookmarkEnd w:id="72"/>
      <w:r>
        <w:rPr>
          <w:rFonts w:ascii="Times New Roman" w:hAnsi="Times New Roman"/>
          <w:sz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B13AE2" w:rsidRDefault="000E398A">
      <w:pPr>
        <w:widowControl/>
        <w:numPr>
          <w:ilvl w:val="0"/>
          <w:numId w:val="84"/>
        </w:numPr>
        <w:tabs>
          <w:tab w:val="left" w:pos="284"/>
        </w:tabs>
        <w:spacing w:after="0" w:line="240" w:lineRule="auto"/>
        <w:ind w:left="284" w:hanging="284"/>
        <w:jc w:val="both"/>
        <w:rPr>
          <w:rFonts w:ascii="Times New Roman" w:hAnsi="Times New Roman"/>
          <w:sz w:val="24"/>
        </w:rPr>
      </w:pPr>
      <w:bookmarkStart w:id="73" w:name="bookmark96"/>
      <w:bookmarkEnd w:id="73"/>
      <w:r>
        <w:rPr>
          <w:rFonts w:ascii="Times New Roman" w:hAnsi="Times New Roman"/>
          <w:sz w:val="24"/>
        </w:rPr>
        <w:t>анализировать и создавать текстовую, видео, графическую, звуковую, информацию в соответствии с учебной задачей;</w:t>
      </w:r>
    </w:p>
    <w:p w:rsidR="00B13AE2" w:rsidRDefault="000E398A">
      <w:pPr>
        <w:widowControl/>
        <w:numPr>
          <w:ilvl w:val="0"/>
          <w:numId w:val="84"/>
        </w:numPr>
        <w:tabs>
          <w:tab w:val="left" w:pos="284"/>
        </w:tabs>
        <w:spacing w:after="0" w:line="240" w:lineRule="auto"/>
        <w:ind w:left="284" w:hanging="284"/>
        <w:jc w:val="both"/>
        <w:rPr>
          <w:rFonts w:ascii="Times New Roman" w:hAnsi="Times New Roman"/>
          <w:sz w:val="24"/>
        </w:rPr>
      </w:pPr>
      <w:bookmarkStart w:id="74" w:name="bookmark97"/>
      <w:bookmarkEnd w:id="74"/>
      <w:r>
        <w:rPr>
          <w:rFonts w:ascii="Times New Roman" w:hAnsi="Times New Roman"/>
          <w:sz w:val="24"/>
        </w:rPr>
        <w:t>самостоятельно создавать схемы, таблицы для представления информации.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156.9.2.4. У обучающегося будут сформированы следующие умения общения как часть коммуникативных универсальных учебных действий:</w:t>
      </w:r>
    </w:p>
    <w:p w:rsidR="00B13AE2" w:rsidRDefault="000E398A">
      <w:pPr>
        <w:widowControl/>
        <w:numPr>
          <w:ilvl w:val="0"/>
          <w:numId w:val="84"/>
        </w:numPr>
        <w:tabs>
          <w:tab w:val="left" w:pos="284"/>
        </w:tabs>
        <w:spacing w:after="0" w:line="240" w:lineRule="auto"/>
        <w:ind w:left="284" w:hanging="284"/>
        <w:jc w:val="both"/>
        <w:rPr>
          <w:rFonts w:ascii="Times New Roman" w:hAnsi="Times New Roman"/>
          <w:sz w:val="24"/>
        </w:rPr>
      </w:pPr>
      <w:bookmarkStart w:id="75" w:name="bookmark99"/>
      <w:bookmarkEnd w:id="75"/>
      <w:r>
        <w:rPr>
          <w:rFonts w:ascii="Times New Roman" w:hAnsi="Times New Roman"/>
          <w:sz w:val="24"/>
        </w:rPr>
        <w:t xml:space="preserve">воспринимать и формулировать суждения, выражать эмоции в соответствии </w:t>
      </w:r>
      <w:r>
        <w:rPr>
          <w:rFonts w:ascii="Times New Roman" w:hAnsi="Times New Roman"/>
          <w:sz w:val="24"/>
        </w:rPr>
        <w:br/>
        <w:t>с целями и условиями общения в знакомой среде;</w:t>
      </w:r>
    </w:p>
    <w:p w:rsidR="00B13AE2" w:rsidRDefault="000E398A">
      <w:pPr>
        <w:widowControl/>
        <w:numPr>
          <w:ilvl w:val="0"/>
          <w:numId w:val="84"/>
        </w:numPr>
        <w:tabs>
          <w:tab w:val="left" w:pos="284"/>
        </w:tabs>
        <w:spacing w:after="0" w:line="240" w:lineRule="auto"/>
        <w:ind w:left="284" w:hanging="284"/>
        <w:jc w:val="both"/>
        <w:rPr>
          <w:rFonts w:ascii="Times New Roman" w:hAnsi="Times New Roman"/>
          <w:sz w:val="24"/>
        </w:rPr>
      </w:pPr>
      <w:bookmarkStart w:id="76" w:name="bookmark100"/>
      <w:bookmarkEnd w:id="76"/>
      <w:r>
        <w:rPr>
          <w:rFonts w:ascii="Times New Roman" w:hAnsi="Times New Roman"/>
          <w:sz w:val="24"/>
        </w:rPr>
        <w:t>проявлять уважительное отношение к собеседнику, соблюдать правила ведения диалога и дискуссии;</w:t>
      </w:r>
    </w:p>
    <w:p w:rsidR="00B13AE2" w:rsidRDefault="000E398A">
      <w:pPr>
        <w:widowControl/>
        <w:numPr>
          <w:ilvl w:val="0"/>
          <w:numId w:val="84"/>
        </w:numPr>
        <w:tabs>
          <w:tab w:val="left" w:pos="284"/>
        </w:tabs>
        <w:spacing w:after="0" w:line="240" w:lineRule="auto"/>
        <w:ind w:left="284" w:hanging="284"/>
        <w:jc w:val="both"/>
        <w:rPr>
          <w:rFonts w:ascii="Times New Roman" w:hAnsi="Times New Roman"/>
          <w:sz w:val="24"/>
        </w:rPr>
      </w:pPr>
      <w:bookmarkStart w:id="77" w:name="bookmark101"/>
      <w:bookmarkEnd w:id="77"/>
      <w:r>
        <w:rPr>
          <w:rFonts w:ascii="Times New Roman" w:hAnsi="Times New Roman"/>
          <w:sz w:val="24"/>
        </w:rPr>
        <w:t>признавать возможность существования разных точек зрения;</w:t>
      </w:r>
    </w:p>
    <w:p w:rsidR="00B13AE2" w:rsidRDefault="000E398A">
      <w:pPr>
        <w:widowControl/>
        <w:numPr>
          <w:ilvl w:val="0"/>
          <w:numId w:val="84"/>
        </w:numPr>
        <w:tabs>
          <w:tab w:val="left" w:pos="284"/>
        </w:tabs>
        <w:spacing w:after="0" w:line="240" w:lineRule="auto"/>
        <w:ind w:left="284" w:hanging="284"/>
        <w:jc w:val="both"/>
        <w:rPr>
          <w:rFonts w:ascii="Times New Roman" w:hAnsi="Times New Roman"/>
          <w:sz w:val="24"/>
        </w:rPr>
      </w:pPr>
      <w:bookmarkStart w:id="78" w:name="bookmark102"/>
      <w:bookmarkEnd w:id="78"/>
      <w:r>
        <w:rPr>
          <w:rFonts w:ascii="Times New Roman" w:hAnsi="Times New Roman"/>
          <w:sz w:val="24"/>
        </w:rPr>
        <w:t>корректно и аргументированно высказывать своё мнение;</w:t>
      </w:r>
    </w:p>
    <w:p w:rsidR="00B13AE2" w:rsidRDefault="000E398A">
      <w:pPr>
        <w:widowControl/>
        <w:numPr>
          <w:ilvl w:val="0"/>
          <w:numId w:val="84"/>
        </w:numPr>
        <w:tabs>
          <w:tab w:val="left" w:pos="284"/>
        </w:tabs>
        <w:spacing w:after="0" w:line="240" w:lineRule="auto"/>
        <w:ind w:left="284" w:hanging="284"/>
        <w:jc w:val="both"/>
        <w:rPr>
          <w:rFonts w:ascii="Times New Roman" w:hAnsi="Times New Roman"/>
          <w:sz w:val="24"/>
        </w:rPr>
      </w:pPr>
      <w:bookmarkStart w:id="79" w:name="bookmark103"/>
      <w:bookmarkEnd w:id="79"/>
      <w:r>
        <w:rPr>
          <w:rFonts w:ascii="Times New Roman" w:hAnsi="Times New Roman"/>
          <w:sz w:val="24"/>
        </w:rPr>
        <w:t>строить речевое высказывание в соответствии с поставленной задачей;</w:t>
      </w:r>
    </w:p>
    <w:p w:rsidR="00B13AE2" w:rsidRDefault="000E398A">
      <w:pPr>
        <w:widowControl/>
        <w:numPr>
          <w:ilvl w:val="0"/>
          <w:numId w:val="84"/>
        </w:numPr>
        <w:tabs>
          <w:tab w:val="left" w:pos="284"/>
        </w:tabs>
        <w:spacing w:after="0" w:line="240" w:lineRule="auto"/>
        <w:ind w:left="284" w:hanging="284"/>
        <w:jc w:val="both"/>
        <w:rPr>
          <w:rFonts w:ascii="Times New Roman" w:hAnsi="Times New Roman"/>
          <w:sz w:val="24"/>
        </w:rPr>
      </w:pPr>
      <w:bookmarkStart w:id="80" w:name="bookmark104"/>
      <w:bookmarkEnd w:id="80"/>
      <w:r>
        <w:rPr>
          <w:rFonts w:ascii="Times New Roman" w:hAnsi="Times New Roman"/>
          <w:sz w:val="24"/>
        </w:rPr>
        <w:t>создавать устные и письменные тексты (описание, рассуждение, повествование);</w:t>
      </w:r>
    </w:p>
    <w:p w:rsidR="00B13AE2" w:rsidRDefault="000E398A">
      <w:pPr>
        <w:widowControl/>
        <w:numPr>
          <w:ilvl w:val="0"/>
          <w:numId w:val="84"/>
        </w:numPr>
        <w:tabs>
          <w:tab w:val="left" w:pos="284"/>
        </w:tabs>
        <w:spacing w:after="0" w:line="240" w:lineRule="auto"/>
        <w:ind w:left="284" w:hanging="284"/>
        <w:jc w:val="both"/>
        <w:rPr>
          <w:rFonts w:ascii="Times New Roman" w:hAnsi="Times New Roman"/>
          <w:sz w:val="24"/>
        </w:rPr>
      </w:pPr>
      <w:bookmarkStart w:id="81" w:name="bookmark105"/>
      <w:bookmarkEnd w:id="81"/>
      <w:r>
        <w:rPr>
          <w:rFonts w:ascii="Times New Roman" w:hAnsi="Times New Roman"/>
          <w:sz w:val="24"/>
        </w:rPr>
        <w:t>готовить небольшие публичные выступления;</w:t>
      </w:r>
    </w:p>
    <w:p w:rsidR="00B13AE2" w:rsidRDefault="000E398A">
      <w:pPr>
        <w:widowControl/>
        <w:numPr>
          <w:ilvl w:val="0"/>
          <w:numId w:val="84"/>
        </w:numPr>
        <w:tabs>
          <w:tab w:val="left" w:pos="284"/>
        </w:tabs>
        <w:spacing w:after="0" w:line="240" w:lineRule="auto"/>
        <w:ind w:left="284" w:hanging="284"/>
        <w:jc w:val="both"/>
        <w:rPr>
          <w:rFonts w:ascii="Times New Roman" w:hAnsi="Times New Roman"/>
          <w:sz w:val="24"/>
        </w:rPr>
      </w:pPr>
      <w:bookmarkStart w:id="82" w:name="bookmark106"/>
      <w:bookmarkEnd w:id="82"/>
      <w:r>
        <w:rPr>
          <w:rFonts w:ascii="Times New Roman" w:hAnsi="Times New Roman"/>
          <w:sz w:val="24"/>
        </w:rPr>
        <w:t>подбирать иллюстративный материал (рисунки, фото, плакаты) к тексту выступления.</w:t>
      </w:r>
    </w:p>
    <w:p w:rsidR="00B13AE2" w:rsidRDefault="000E398A">
      <w:pPr>
        <w:widowControl/>
        <w:tabs>
          <w:tab w:val="left" w:pos="1134"/>
        </w:tabs>
        <w:spacing w:after="0" w:line="240" w:lineRule="auto"/>
        <w:jc w:val="both"/>
        <w:rPr>
          <w:rFonts w:ascii="Times New Roman" w:hAnsi="Times New Roman"/>
          <w:sz w:val="24"/>
        </w:rPr>
      </w:pPr>
      <w:bookmarkStart w:id="83" w:name="bookmark107"/>
      <w:bookmarkEnd w:id="83"/>
      <w:r>
        <w:rPr>
          <w:rFonts w:ascii="Times New Roman" w:hAnsi="Times New Roman"/>
          <w:sz w:val="24"/>
        </w:rPr>
        <w:t>156.9.2.5. У обучающегося будут сформированы следующие умения самоорганизации как части регулятивных универсальных учебных действий:</w:t>
      </w:r>
      <w:bookmarkStart w:id="84" w:name="bookmark114"/>
      <w:bookmarkStart w:id="85" w:name="bookmark115"/>
      <w:bookmarkEnd w:id="84"/>
      <w:bookmarkEnd w:id="85"/>
      <w:r>
        <w:rPr>
          <w:rFonts w:ascii="Times New Roman" w:hAnsi="Times New Roman"/>
          <w:sz w:val="24"/>
        </w:rPr>
        <w:t xml:space="preserve"> планировать действия по решению учебной задачи для получения результата;</w:t>
      </w:r>
      <w:bookmarkStart w:id="86" w:name="bookmark116"/>
      <w:bookmarkEnd w:id="86"/>
      <w:r>
        <w:rPr>
          <w:rFonts w:ascii="Times New Roman" w:hAnsi="Times New Roman"/>
          <w:sz w:val="24"/>
        </w:rPr>
        <w:t xml:space="preserve"> выстраивать последовательность выбранных действий.</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156.9.2.6. У обучающегося будут сформированы следующие умения самоконтроля как части регулятивных универсальных учебных действий:</w:t>
      </w:r>
      <w:bookmarkStart w:id="87" w:name="bookmark118"/>
      <w:bookmarkEnd w:id="87"/>
      <w:r>
        <w:rPr>
          <w:rFonts w:ascii="Times New Roman" w:hAnsi="Times New Roman"/>
          <w:sz w:val="24"/>
        </w:rPr>
        <w:t xml:space="preserve"> устанавливать причины успеха/неудач учебной деятельности;</w:t>
      </w:r>
      <w:bookmarkStart w:id="88" w:name="bookmark119"/>
      <w:bookmarkEnd w:id="88"/>
      <w:r>
        <w:rPr>
          <w:rFonts w:ascii="Times New Roman" w:hAnsi="Times New Roman"/>
          <w:sz w:val="24"/>
        </w:rPr>
        <w:t xml:space="preserve"> корректировать свои учебные действия для преодоления ошибок.</w:t>
      </w:r>
      <w:bookmarkStart w:id="89" w:name="bookmark120"/>
      <w:bookmarkStart w:id="90" w:name="bookmark121"/>
      <w:bookmarkStart w:id="91" w:name="bookmark122"/>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156.9.2.7. У обучающегося будут сформированы следующие умения совместной деятельности:</w:t>
      </w:r>
    </w:p>
    <w:p w:rsidR="00B13AE2" w:rsidRDefault="000E398A">
      <w:pPr>
        <w:widowControl/>
        <w:numPr>
          <w:ilvl w:val="0"/>
          <w:numId w:val="85"/>
        </w:numPr>
        <w:tabs>
          <w:tab w:val="left" w:pos="284"/>
        </w:tabs>
        <w:spacing w:after="0" w:line="240" w:lineRule="auto"/>
        <w:ind w:left="284" w:hanging="284"/>
        <w:jc w:val="both"/>
        <w:rPr>
          <w:rFonts w:ascii="Times New Roman" w:hAnsi="Times New Roman"/>
          <w:sz w:val="24"/>
        </w:rPr>
      </w:pPr>
      <w:bookmarkStart w:id="92" w:name="bookmark108"/>
      <w:bookmarkEnd w:id="92"/>
      <w:r>
        <w:rPr>
          <w:rFonts w:ascii="Times New Roman" w:hAnsi="Times New Roman"/>
          <w:sz w:val="24"/>
        </w:rPr>
        <w:t xml:space="preserve">формулировать краткосрочные и долгосрочные цели (индивидуальные </w:t>
      </w:r>
      <w:r>
        <w:rPr>
          <w:rFonts w:ascii="Times New Roman" w:hAnsi="Times New Roman"/>
          <w:sz w:val="24"/>
        </w:rPr>
        <w:br/>
        <w:t xml:space="preserve">с учётом участия в коллективных задачах) в стандартной (типовой) ситуации </w:t>
      </w:r>
      <w:r>
        <w:rPr>
          <w:rFonts w:ascii="Times New Roman" w:hAnsi="Times New Roman"/>
          <w:sz w:val="24"/>
        </w:rPr>
        <w:br/>
        <w:t>на основе предложенного формата планирования, распределения промежуточных шагов и сроков;</w:t>
      </w:r>
    </w:p>
    <w:p w:rsidR="00B13AE2" w:rsidRDefault="000E398A">
      <w:pPr>
        <w:widowControl/>
        <w:numPr>
          <w:ilvl w:val="0"/>
          <w:numId w:val="85"/>
        </w:numPr>
        <w:tabs>
          <w:tab w:val="left" w:pos="284"/>
        </w:tabs>
        <w:spacing w:after="0" w:line="240" w:lineRule="auto"/>
        <w:ind w:left="284" w:hanging="284"/>
        <w:jc w:val="both"/>
        <w:rPr>
          <w:rFonts w:ascii="Times New Roman" w:hAnsi="Times New Roman"/>
          <w:sz w:val="24"/>
        </w:rPr>
      </w:pPr>
      <w:bookmarkStart w:id="93" w:name="bookmark109"/>
      <w:bookmarkEnd w:id="93"/>
      <w:r>
        <w:rPr>
          <w:rFonts w:ascii="Times New Roman" w:hAnsi="Times New Roman"/>
          <w:sz w:val="24"/>
        </w:rPr>
        <w:t xml:space="preserve">принимать цель совместной деятельности, коллективно строить действия </w:t>
      </w:r>
      <w:r>
        <w:rPr>
          <w:rFonts w:ascii="Times New Roman" w:hAnsi="Times New Roman"/>
          <w:sz w:val="24"/>
        </w:rPr>
        <w:br/>
        <w:t xml:space="preserve">по её достижению: распределять роли, договариваться, обсуждать процесс </w:t>
      </w:r>
      <w:r>
        <w:rPr>
          <w:rFonts w:ascii="Times New Roman" w:hAnsi="Times New Roman"/>
          <w:sz w:val="24"/>
        </w:rPr>
        <w:br/>
        <w:t>и результат совместной работы;</w:t>
      </w:r>
    </w:p>
    <w:p w:rsidR="00B13AE2" w:rsidRDefault="000E398A">
      <w:pPr>
        <w:widowControl/>
        <w:numPr>
          <w:ilvl w:val="0"/>
          <w:numId w:val="85"/>
        </w:numPr>
        <w:tabs>
          <w:tab w:val="left" w:pos="284"/>
        </w:tabs>
        <w:spacing w:after="0" w:line="240" w:lineRule="auto"/>
        <w:ind w:left="284" w:hanging="284"/>
        <w:jc w:val="both"/>
        <w:rPr>
          <w:rFonts w:ascii="Times New Roman" w:hAnsi="Times New Roman"/>
          <w:sz w:val="24"/>
        </w:rPr>
      </w:pPr>
      <w:bookmarkStart w:id="94" w:name="bookmark110"/>
      <w:bookmarkEnd w:id="94"/>
      <w:r>
        <w:rPr>
          <w:rFonts w:ascii="Times New Roman" w:hAnsi="Times New Roman"/>
          <w:sz w:val="24"/>
        </w:rPr>
        <w:t>проявлять готовность руководить, выполнять поручения, подчиняться;</w:t>
      </w:r>
    </w:p>
    <w:p w:rsidR="00B13AE2" w:rsidRDefault="000E398A">
      <w:pPr>
        <w:widowControl/>
        <w:numPr>
          <w:ilvl w:val="0"/>
          <w:numId w:val="85"/>
        </w:numPr>
        <w:tabs>
          <w:tab w:val="left" w:pos="284"/>
        </w:tabs>
        <w:spacing w:after="0" w:line="240" w:lineRule="auto"/>
        <w:ind w:left="284" w:hanging="284"/>
        <w:jc w:val="both"/>
        <w:rPr>
          <w:rFonts w:ascii="Times New Roman" w:hAnsi="Times New Roman"/>
          <w:sz w:val="24"/>
        </w:rPr>
      </w:pPr>
      <w:bookmarkStart w:id="95" w:name="bookmark111"/>
      <w:bookmarkEnd w:id="95"/>
      <w:r>
        <w:rPr>
          <w:rFonts w:ascii="Times New Roman" w:hAnsi="Times New Roman"/>
          <w:sz w:val="24"/>
        </w:rPr>
        <w:t>ответственно выполнять свою часть работы;</w:t>
      </w:r>
    </w:p>
    <w:p w:rsidR="00B13AE2" w:rsidRDefault="000E398A">
      <w:pPr>
        <w:widowControl/>
        <w:numPr>
          <w:ilvl w:val="0"/>
          <w:numId w:val="85"/>
        </w:numPr>
        <w:tabs>
          <w:tab w:val="left" w:pos="284"/>
        </w:tabs>
        <w:spacing w:after="0" w:line="240" w:lineRule="auto"/>
        <w:ind w:left="284" w:hanging="284"/>
        <w:jc w:val="both"/>
        <w:rPr>
          <w:rFonts w:ascii="Times New Roman" w:hAnsi="Times New Roman"/>
          <w:sz w:val="24"/>
        </w:rPr>
      </w:pPr>
      <w:bookmarkStart w:id="96" w:name="bookmark112"/>
      <w:bookmarkEnd w:id="96"/>
      <w:r>
        <w:rPr>
          <w:rFonts w:ascii="Times New Roman" w:hAnsi="Times New Roman"/>
          <w:sz w:val="24"/>
        </w:rPr>
        <w:t>оценивать свой вклад в общий результат;</w:t>
      </w:r>
    </w:p>
    <w:p w:rsidR="00B13AE2" w:rsidRDefault="000E398A">
      <w:pPr>
        <w:widowControl/>
        <w:numPr>
          <w:ilvl w:val="0"/>
          <w:numId w:val="85"/>
        </w:numPr>
        <w:tabs>
          <w:tab w:val="left" w:pos="284"/>
        </w:tabs>
        <w:spacing w:after="0" w:line="240" w:lineRule="auto"/>
        <w:ind w:left="284" w:hanging="284"/>
        <w:jc w:val="both"/>
        <w:rPr>
          <w:rFonts w:ascii="Times New Roman" w:hAnsi="Times New Roman"/>
          <w:sz w:val="24"/>
        </w:rPr>
      </w:pPr>
      <w:bookmarkStart w:id="97" w:name="bookmark113"/>
      <w:bookmarkEnd w:id="97"/>
      <w:r>
        <w:rPr>
          <w:rFonts w:ascii="Times New Roman" w:hAnsi="Times New Roman"/>
          <w:sz w:val="24"/>
        </w:rPr>
        <w:t>выполнять совместные проектные задания с опорой на предложенные образцы.</w:t>
      </w:r>
    </w:p>
    <w:bookmarkEnd w:id="89"/>
    <w:bookmarkEnd w:id="90"/>
    <w:bookmarkEnd w:id="91"/>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Предметные результаты по учебному предмету «Иностранный (английский) язык» предметной области «Иностранный язык» должны быть ориентированы </w:t>
      </w:r>
      <w:r>
        <w:rPr>
          <w:rFonts w:ascii="Times New Roman" w:hAnsi="Times New Roman"/>
          <w:sz w:val="24"/>
        </w:rPr>
        <w:br/>
        <w:t xml:space="preserve">на применение знаний, умений и навыков в типичных учебных ситуациях </w:t>
      </w:r>
      <w:r>
        <w:rPr>
          <w:rFonts w:ascii="Times New Roman" w:hAnsi="Times New Roman"/>
          <w:sz w:val="24"/>
        </w:rPr>
        <w:br/>
        <w:t xml:space="preserve">и реальных жизненных условиях, отражать сформированность иноязычной коммуникативной компетенции на элементарном уровне в совокупности </w:t>
      </w:r>
      <w:r>
        <w:rPr>
          <w:rFonts w:ascii="Times New Roman" w:hAnsi="Times New Roman"/>
          <w:sz w:val="24"/>
        </w:rPr>
        <w:br/>
        <w:t>её составляющих – речевой, языковой, социокультурной, компенсаторной, метапредметной (учебно-познавательной).</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156.9.3.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156.9.3.1. Коммуникативные умения.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156.9.3.1.1. Говорение:</w:t>
      </w:r>
    </w:p>
    <w:p w:rsidR="00B13AE2" w:rsidRDefault="000E398A">
      <w:pPr>
        <w:widowControl/>
        <w:numPr>
          <w:ilvl w:val="0"/>
          <w:numId w:val="86"/>
        </w:numPr>
        <w:spacing w:after="0" w:line="240" w:lineRule="auto"/>
        <w:ind w:left="284" w:hanging="284"/>
        <w:jc w:val="both"/>
        <w:rPr>
          <w:rFonts w:ascii="Times New Roman" w:hAnsi="Times New Roman"/>
          <w:sz w:val="24"/>
        </w:rPr>
      </w:pPr>
      <w:bookmarkStart w:id="98" w:name="bookmark124"/>
      <w:bookmarkEnd w:id="98"/>
      <w:r>
        <w:rPr>
          <w:rFonts w:ascii="Times New Roman" w:hAnsi="Times New Roman"/>
          <w:sz w:val="24"/>
        </w:rPr>
        <w:t xml:space="preserve">вести разные виды диалогов (диалог этикетного характера, диалог-расспрос) </w:t>
      </w:r>
      <w:r>
        <w:rPr>
          <w:rFonts w:ascii="Times New Roman" w:hAnsi="Times New Roman"/>
          <w:sz w:val="24"/>
        </w:rPr>
        <w:br/>
        <w:t xml:space="preserve">в стандартных ситуациях неофициального общения, используя вербальные и/или зрительные </w:t>
      </w:r>
      <w:r>
        <w:rPr>
          <w:rFonts w:ascii="Times New Roman" w:hAnsi="Times New Roman"/>
          <w:sz w:val="24"/>
        </w:rPr>
        <w:lastRenderedPageBreak/>
        <w:t xml:space="preserve">опоры в рамках изучаемой тематики с соблюдением норм речевого этикета, принятого в стране/странах изучаемого языка (не менее 3 реплик </w:t>
      </w:r>
      <w:r>
        <w:rPr>
          <w:rFonts w:ascii="Times New Roman" w:hAnsi="Times New Roman"/>
          <w:sz w:val="24"/>
        </w:rPr>
        <w:br/>
        <w:t>со стороны каждого собеседника);</w:t>
      </w:r>
    </w:p>
    <w:p w:rsidR="00B13AE2" w:rsidRDefault="000E398A">
      <w:pPr>
        <w:widowControl/>
        <w:numPr>
          <w:ilvl w:val="0"/>
          <w:numId w:val="86"/>
        </w:numPr>
        <w:spacing w:after="0" w:line="240" w:lineRule="auto"/>
        <w:ind w:left="284" w:hanging="284"/>
        <w:jc w:val="both"/>
        <w:rPr>
          <w:rFonts w:ascii="Times New Roman" w:hAnsi="Times New Roman"/>
          <w:sz w:val="24"/>
        </w:rPr>
      </w:pPr>
      <w:bookmarkStart w:id="99" w:name="bookmark125"/>
      <w:bookmarkEnd w:id="99"/>
      <w:r>
        <w:rPr>
          <w:rFonts w:ascii="Times New Roman" w:hAnsi="Times New Roman"/>
          <w:sz w:val="24"/>
        </w:rPr>
        <w:t xml:space="preserve">создавать устные связные монологические высказывания объёмом не менее </w:t>
      </w:r>
      <w:r>
        <w:rPr>
          <w:rFonts w:ascii="Times New Roman" w:hAnsi="Times New Roman"/>
          <w:sz w:val="24"/>
        </w:rPr>
        <w:br/>
        <w:t xml:space="preserve">3 фраз в рамках изучаемой тематики с опорой на картинки, фотографии </w:t>
      </w:r>
      <w:r>
        <w:rPr>
          <w:rFonts w:ascii="Times New Roman" w:hAnsi="Times New Roman"/>
          <w:sz w:val="24"/>
        </w:rPr>
        <w:br/>
        <w:t>и/или ключевые слова, вопросы.</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156.9.3.1.2. Аудирование:</w:t>
      </w:r>
      <w:bookmarkStart w:id="100" w:name="bookmark126"/>
      <w:bookmarkEnd w:id="100"/>
      <w:r>
        <w:rPr>
          <w:rFonts w:ascii="Times New Roman" w:hAnsi="Times New Roman"/>
          <w:sz w:val="24"/>
        </w:rPr>
        <w:t xml:space="preserve"> воспринимать на слух и понимать речь учителя и одноклассников;</w:t>
      </w:r>
      <w:bookmarkStart w:id="101" w:name="bookmark127"/>
      <w:bookmarkEnd w:id="101"/>
      <w:r>
        <w:rPr>
          <w:rFonts w:ascii="Times New Roman" w:hAnsi="Times New Roman"/>
          <w:sz w:val="24"/>
        </w:rPr>
        <w:t xml:space="preserve"> воспринимать на слух и понимать учебные тексты, построенные на изученном языковом материале, с разной глубиной проникновения в их содержание </w:t>
      </w:r>
      <w:r>
        <w:rPr>
          <w:rFonts w:ascii="Times New Roman" w:hAnsi="Times New Roman"/>
          <w:sz w:val="24"/>
        </w:rPr>
        <w:b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156.9.3.1.3. Смысловое чтение:</w:t>
      </w:r>
    </w:p>
    <w:p w:rsidR="00B13AE2" w:rsidRDefault="000E398A">
      <w:pPr>
        <w:widowControl/>
        <w:numPr>
          <w:ilvl w:val="0"/>
          <w:numId w:val="87"/>
        </w:numPr>
        <w:spacing w:after="0" w:line="240" w:lineRule="auto"/>
        <w:ind w:left="284" w:hanging="284"/>
        <w:jc w:val="both"/>
        <w:rPr>
          <w:rFonts w:ascii="Times New Roman" w:hAnsi="Times New Roman"/>
          <w:sz w:val="24"/>
        </w:rPr>
      </w:pPr>
      <w:bookmarkStart w:id="102" w:name="bookmark128"/>
      <w:bookmarkEnd w:id="102"/>
      <w:r>
        <w:rPr>
          <w:rFonts w:ascii="Times New Roman" w:hAnsi="Times New Roman"/>
          <w:sz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B13AE2" w:rsidRDefault="000E398A">
      <w:pPr>
        <w:widowControl/>
        <w:numPr>
          <w:ilvl w:val="0"/>
          <w:numId w:val="87"/>
        </w:numPr>
        <w:spacing w:after="0" w:line="240" w:lineRule="auto"/>
        <w:ind w:left="284" w:hanging="284"/>
        <w:jc w:val="both"/>
        <w:rPr>
          <w:rFonts w:ascii="Times New Roman" w:hAnsi="Times New Roman"/>
          <w:sz w:val="24"/>
        </w:rPr>
      </w:pPr>
      <w:bookmarkStart w:id="103" w:name="bookmark129"/>
      <w:bookmarkEnd w:id="103"/>
      <w:r>
        <w:rPr>
          <w:rFonts w:ascii="Times New Roman" w:hAnsi="Times New Roman"/>
          <w:sz w:val="24"/>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w:t>
      </w:r>
      <w:r>
        <w:rPr>
          <w:rFonts w:ascii="Times New Roman" w:hAnsi="Times New Roman"/>
          <w:sz w:val="24"/>
        </w:rPr>
        <w:b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156.9.3.1.4. Письмо:</w:t>
      </w:r>
      <w:bookmarkStart w:id="104" w:name="bookmark130"/>
      <w:bookmarkEnd w:id="104"/>
      <w:r>
        <w:rPr>
          <w:rFonts w:ascii="Times New Roman" w:hAnsi="Times New Roman"/>
          <w:sz w:val="24"/>
        </w:rPr>
        <w:t xml:space="preserve"> заполнять простые формуляры, сообщая о себе основные сведения, </w:t>
      </w:r>
      <w:r>
        <w:rPr>
          <w:rFonts w:ascii="Times New Roman" w:hAnsi="Times New Roman"/>
          <w:sz w:val="24"/>
        </w:rPr>
        <w:br/>
        <w:t>в соответствии с нормами, принятыми в стране/странах изучаемого языка;</w:t>
      </w:r>
      <w:bookmarkStart w:id="105" w:name="bookmark131"/>
      <w:bookmarkEnd w:id="105"/>
      <w:r>
        <w:rPr>
          <w:rFonts w:ascii="Times New Roman" w:hAnsi="Times New Roman"/>
          <w:sz w:val="24"/>
        </w:rPr>
        <w:t xml:space="preserve"> писать с опорой на образец короткие поздравления с праздниками (с днём рождения, Новым годом).</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156.9.3.2. Языковые знания и навыки.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156.9.3.2.1. Фонетическая сторона речи:</w:t>
      </w:r>
    </w:p>
    <w:p w:rsidR="00B13AE2" w:rsidRDefault="000E398A">
      <w:pPr>
        <w:widowControl/>
        <w:numPr>
          <w:ilvl w:val="0"/>
          <w:numId w:val="88"/>
        </w:numPr>
        <w:spacing w:after="0" w:line="240" w:lineRule="auto"/>
        <w:ind w:left="284" w:hanging="284"/>
        <w:jc w:val="both"/>
        <w:rPr>
          <w:rFonts w:ascii="Times New Roman" w:hAnsi="Times New Roman"/>
          <w:sz w:val="24"/>
        </w:rPr>
      </w:pPr>
      <w:bookmarkStart w:id="106" w:name="bookmark132"/>
      <w:bookmarkEnd w:id="106"/>
      <w:r>
        <w:rPr>
          <w:rFonts w:ascii="Times New Roman" w:hAnsi="Times New Roman"/>
          <w:sz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B13AE2" w:rsidRDefault="000E398A">
      <w:pPr>
        <w:widowControl/>
        <w:numPr>
          <w:ilvl w:val="0"/>
          <w:numId w:val="88"/>
        </w:numPr>
        <w:spacing w:after="0" w:line="240" w:lineRule="auto"/>
        <w:ind w:left="284" w:hanging="284"/>
        <w:jc w:val="both"/>
        <w:rPr>
          <w:rFonts w:ascii="Times New Roman" w:hAnsi="Times New Roman"/>
          <w:sz w:val="24"/>
        </w:rPr>
      </w:pPr>
      <w:bookmarkStart w:id="107" w:name="bookmark133"/>
      <w:bookmarkEnd w:id="107"/>
      <w:r>
        <w:rPr>
          <w:rFonts w:ascii="Times New Roman" w:hAnsi="Times New Roman"/>
          <w:sz w:val="24"/>
        </w:rPr>
        <w:t xml:space="preserve">применять правила чтения гласных в открытом и закрытом слоге </w:t>
      </w:r>
      <w:r>
        <w:rPr>
          <w:rFonts w:ascii="Times New Roman" w:hAnsi="Times New Roman"/>
          <w:sz w:val="24"/>
        </w:rPr>
        <w:br/>
        <w:t xml:space="preserve">в односложных словах, вычленять некоторые звукобуквенные сочетания </w:t>
      </w:r>
      <w:r>
        <w:rPr>
          <w:rFonts w:ascii="Times New Roman" w:hAnsi="Times New Roman"/>
          <w:sz w:val="24"/>
        </w:rPr>
        <w:br/>
        <w:t xml:space="preserve">при анализе знакомых слов; озвучивать транскрипционные знаки, отличать </w:t>
      </w:r>
      <w:r>
        <w:rPr>
          <w:rFonts w:ascii="Times New Roman" w:hAnsi="Times New Roman"/>
          <w:sz w:val="24"/>
        </w:rPr>
        <w:br/>
        <w:t>их от букв;</w:t>
      </w:r>
    </w:p>
    <w:p w:rsidR="00B13AE2" w:rsidRDefault="000E398A">
      <w:pPr>
        <w:widowControl/>
        <w:numPr>
          <w:ilvl w:val="0"/>
          <w:numId w:val="88"/>
        </w:numPr>
        <w:spacing w:after="0" w:line="240" w:lineRule="auto"/>
        <w:ind w:left="284" w:hanging="284"/>
        <w:jc w:val="both"/>
        <w:rPr>
          <w:rFonts w:ascii="Times New Roman" w:hAnsi="Times New Roman"/>
          <w:sz w:val="24"/>
        </w:rPr>
      </w:pPr>
      <w:bookmarkStart w:id="108" w:name="bookmark134"/>
      <w:bookmarkEnd w:id="108"/>
      <w:r>
        <w:rPr>
          <w:rFonts w:ascii="Times New Roman" w:hAnsi="Times New Roman"/>
          <w:sz w:val="24"/>
        </w:rPr>
        <w:t>читать новые слова согласно основным правилам чтения;</w:t>
      </w:r>
    </w:p>
    <w:p w:rsidR="00B13AE2" w:rsidRDefault="000E398A">
      <w:pPr>
        <w:widowControl/>
        <w:numPr>
          <w:ilvl w:val="0"/>
          <w:numId w:val="88"/>
        </w:numPr>
        <w:spacing w:after="0" w:line="240" w:lineRule="auto"/>
        <w:ind w:left="284" w:hanging="284"/>
        <w:jc w:val="both"/>
        <w:rPr>
          <w:rFonts w:ascii="Times New Roman" w:hAnsi="Times New Roman"/>
          <w:sz w:val="24"/>
        </w:rPr>
      </w:pPr>
      <w:bookmarkStart w:id="109" w:name="bookmark135"/>
      <w:bookmarkEnd w:id="109"/>
      <w:r>
        <w:rPr>
          <w:rFonts w:ascii="Times New Roman" w:hAnsi="Times New Roman"/>
          <w:sz w:val="24"/>
        </w:rPr>
        <w:t xml:space="preserve">различать на слух и правильно произносить слова и фразы/предложения </w:t>
      </w:r>
      <w:r>
        <w:rPr>
          <w:rFonts w:ascii="Times New Roman" w:hAnsi="Times New Roman"/>
          <w:sz w:val="24"/>
        </w:rPr>
        <w:br/>
        <w:t>с соблюдением их ритмико-интонационных особенностей.</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156.9.3.2.2. Графика, орфография и пунктуация:</w:t>
      </w:r>
    </w:p>
    <w:p w:rsidR="00B13AE2" w:rsidRDefault="000E398A">
      <w:pPr>
        <w:widowControl/>
        <w:numPr>
          <w:ilvl w:val="0"/>
          <w:numId w:val="88"/>
        </w:numPr>
        <w:spacing w:after="0" w:line="240" w:lineRule="auto"/>
        <w:ind w:left="284" w:hanging="284"/>
        <w:jc w:val="both"/>
        <w:rPr>
          <w:rFonts w:ascii="Times New Roman" w:hAnsi="Times New Roman"/>
          <w:sz w:val="24"/>
        </w:rPr>
      </w:pPr>
      <w:bookmarkStart w:id="110" w:name="bookmark136"/>
      <w:bookmarkEnd w:id="110"/>
      <w:r>
        <w:rPr>
          <w:rFonts w:ascii="Times New Roman" w:hAnsi="Times New Roman"/>
          <w:sz w:val="24"/>
        </w:rPr>
        <w:t>правильно писать изученные слова;</w:t>
      </w:r>
    </w:p>
    <w:p w:rsidR="00B13AE2" w:rsidRDefault="000E398A">
      <w:pPr>
        <w:widowControl/>
        <w:numPr>
          <w:ilvl w:val="0"/>
          <w:numId w:val="88"/>
        </w:numPr>
        <w:spacing w:after="0" w:line="240" w:lineRule="auto"/>
        <w:ind w:left="284" w:hanging="284"/>
        <w:jc w:val="both"/>
        <w:rPr>
          <w:rFonts w:ascii="Times New Roman" w:hAnsi="Times New Roman"/>
          <w:sz w:val="24"/>
        </w:rPr>
      </w:pPr>
      <w:bookmarkStart w:id="111" w:name="bookmark137"/>
      <w:bookmarkEnd w:id="111"/>
      <w:r>
        <w:rPr>
          <w:rFonts w:ascii="Times New Roman" w:hAnsi="Times New Roman"/>
          <w:sz w:val="24"/>
        </w:rPr>
        <w:t>заполнять пропуски словами; дописывать предложения;</w:t>
      </w:r>
    </w:p>
    <w:p w:rsidR="00B13AE2" w:rsidRDefault="000E398A">
      <w:pPr>
        <w:widowControl/>
        <w:numPr>
          <w:ilvl w:val="0"/>
          <w:numId w:val="88"/>
        </w:numPr>
        <w:spacing w:after="0" w:line="240" w:lineRule="auto"/>
        <w:ind w:left="284" w:hanging="284"/>
        <w:jc w:val="both"/>
        <w:rPr>
          <w:rFonts w:ascii="Times New Roman" w:hAnsi="Times New Roman"/>
          <w:sz w:val="24"/>
        </w:rPr>
      </w:pPr>
      <w:bookmarkStart w:id="112" w:name="bookmark138"/>
      <w:bookmarkEnd w:id="112"/>
      <w:r>
        <w:rPr>
          <w:rFonts w:ascii="Times New Roman" w:hAnsi="Times New Roman"/>
          <w:sz w:val="24"/>
        </w:rPr>
        <w:t xml:space="preserve">правильно расставлять знаки препинания (точка, вопросительный </w:t>
      </w:r>
      <w:r>
        <w:rPr>
          <w:rFonts w:ascii="Times New Roman" w:hAnsi="Times New Roman"/>
          <w:sz w:val="24"/>
        </w:rPr>
        <w:br/>
        <w:t xml:space="preserve">и восклицательный знаки в конце предложения) и использовать знак апострофа </w:t>
      </w:r>
      <w:r>
        <w:rPr>
          <w:rFonts w:ascii="Times New Roman" w:hAnsi="Times New Roman"/>
          <w:sz w:val="24"/>
        </w:rPr>
        <w:br/>
        <w:t>в сокращённых формах глагола-связки, вспомогательного и модального глаголов.</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156.9.3.2.3. Лексическая сторона речи:</w:t>
      </w:r>
      <w:bookmarkStart w:id="113" w:name="bookmark139"/>
      <w:bookmarkEnd w:id="113"/>
      <w:r>
        <w:rPr>
          <w:rFonts w:ascii="Times New Roman" w:hAnsi="Times New Roman"/>
          <w:sz w:val="24"/>
        </w:rPr>
        <w:t xml:space="preserve"> 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bookmarkStart w:id="114" w:name="bookmark140"/>
      <w:bookmarkEnd w:id="114"/>
      <w:r>
        <w:rPr>
          <w:rFonts w:ascii="Times New Roman" w:hAnsi="Times New Roman"/>
          <w:sz w:val="24"/>
        </w:rPr>
        <w:t xml:space="preserve"> использовать языковую догадку в распознавании интернациональных слов.</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156.9.3.2.4. Грамматическая сторона речи:</w:t>
      </w:r>
    </w:p>
    <w:p w:rsidR="00B13AE2" w:rsidRDefault="000E398A">
      <w:pPr>
        <w:widowControl/>
        <w:numPr>
          <w:ilvl w:val="0"/>
          <w:numId w:val="89"/>
        </w:numPr>
        <w:tabs>
          <w:tab w:val="left" w:pos="284"/>
        </w:tabs>
        <w:spacing w:after="0" w:line="240" w:lineRule="auto"/>
        <w:ind w:left="284" w:hanging="284"/>
        <w:jc w:val="both"/>
        <w:rPr>
          <w:rFonts w:ascii="Times New Roman" w:hAnsi="Times New Roman"/>
          <w:sz w:val="24"/>
        </w:rPr>
      </w:pPr>
      <w:bookmarkStart w:id="115" w:name="bookmark141"/>
      <w:bookmarkEnd w:id="115"/>
      <w:r>
        <w:rPr>
          <w:rFonts w:ascii="Times New Roman" w:hAnsi="Times New Roman"/>
          <w:sz w:val="24"/>
        </w:rPr>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w:t>
      </w:r>
      <w:r>
        <w:rPr>
          <w:rFonts w:ascii="Times New Roman" w:hAnsi="Times New Roman"/>
          <w:sz w:val="24"/>
        </w:rPr>
        <w:br/>
        <w:t>(в утвердительной форме);</w:t>
      </w:r>
    </w:p>
    <w:p w:rsidR="00B13AE2" w:rsidRDefault="000E398A">
      <w:pPr>
        <w:widowControl/>
        <w:numPr>
          <w:ilvl w:val="0"/>
          <w:numId w:val="89"/>
        </w:numPr>
        <w:tabs>
          <w:tab w:val="left" w:pos="284"/>
        </w:tabs>
        <w:spacing w:after="0" w:line="240" w:lineRule="auto"/>
        <w:ind w:left="284" w:hanging="284"/>
        <w:jc w:val="both"/>
        <w:rPr>
          <w:rFonts w:ascii="Times New Roman" w:hAnsi="Times New Roman"/>
          <w:sz w:val="24"/>
        </w:rPr>
      </w:pPr>
      <w:bookmarkStart w:id="116" w:name="bookmark142"/>
      <w:bookmarkEnd w:id="116"/>
      <w:r>
        <w:rPr>
          <w:rFonts w:ascii="Times New Roman" w:hAnsi="Times New Roman"/>
          <w:sz w:val="24"/>
        </w:rPr>
        <w:t>распознавать и употреблять нераспространённые и распространённые простые предложения;</w:t>
      </w:r>
    </w:p>
    <w:p w:rsidR="00B13AE2" w:rsidRDefault="000E398A">
      <w:pPr>
        <w:widowControl/>
        <w:numPr>
          <w:ilvl w:val="0"/>
          <w:numId w:val="89"/>
        </w:numPr>
        <w:tabs>
          <w:tab w:val="left" w:pos="284"/>
        </w:tabs>
        <w:spacing w:after="0" w:line="240" w:lineRule="auto"/>
        <w:ind w:left="284" w:hanging="284"/>
        <w:jc w:val="both"/>
        <w:rPr>
          <w:rFonts w:ascii="Times New Roman" w:hAnsi="Times New Roman"/>
          <w:sz w:val="24"/>
        </w:rPr>
      </w:pPr>
      <w:bookmarkStart w:id="117" w:name="bookmark143"/>
      <w:bookmarkEnd w:id="117"/>
      <w:r>
        <w:rPr>
          <w:rFonts w:ascii="Times New Roman" w:hAnsi="Times New Roman"/>
          <w:sz w:val="24"/>
        </w:rPr>
        <w:lastRenderedPageBreak/>
        <w:t xml:space="preserve">распознавать и употреблять в устной и письменной речи предложения </w:t>
      </w:r>
      <w:r>
        <w:rPr>
          <w:rFonts w:ascii="Times New Roman" w:hAnsi="Times New Roman"/>
          <w:sz w:val="24"/>
        </w:rPr>
        <w:br/>
        <w:t>с начальным It;</w:t>
      </w:r>
    </w:p>
    <w:p w:rsidR="00B13AE2" w:rsidRDefault="000E398A">
      <w:pPr>
        <w:widowControl/>
        <w:numPr>
          <w:ilvl w:val="0"/>
          <w:numId w:val="89"/>
        </w:numPr>
        <w:tabs>
          <w:tab w:val="left" w:pos="284"/>
        </w:tabs>
        <w:spacing w:after="0" w:line="240" w:lineRule="auto"/>
        <w:ind w:left="284" w:hanging="284"/>
        <w:jc w:val="both"/>
        <w:rPr>
          <w:rFonts w:ascii="Times New Roman" w:hAnsi="Times New Roman"/>
          <w:sz w:val="24"/>
        </w:rPr>
      </w:pPr>
      <w:bookmarkStart w:id="118" w:name="bookmark144"/>
      <w:bookmarkEnd w:id="118"/>
      <w:r>
        <w:rPr>
          <w:rFonts w:ascii="Times New Roman" w:hAnsi="Times New Roman"/>
          <w:sz w:val="24"/>
        </w:rPr>
        <w:t xml:space="preserve">распознавать и употреблять в устной и письменной речи предложения </w:t>
      </w:r>
      <w:r>
        <w:rPr>
          <w:rFonts w:ascii="Times New Roman" w:hAnsi="Times New Roman"/>
          <w:sz w:val="24"/>
        </w:rPr>
        <w:br/>
        <w:t>с начальным There + to be в Present Simple Tense;</w:t>
      </w:r>
    </w:p>
    <w:p w:rsidR="00B13AE2" w:rsidRDefault="000E398A">
      <w:pPr>
        <w:widowControl/>
        <w:numPr>
          <w:ilvl w:val="0"/>
          <w:numId w:val="89"/>
        </w:numPr>
        <w:tabs>
          <w:tab w:val="left" w:pos="284"/>
        </w:tabs>
        <w:spacing w:after="0" w:line="240" w:lineRule="auto"/>
        <w:ind w:left="284" w:hanging="284"/>
        <w:jc w:val="both"/>
        <w:rPr>
          <w:rFonts w:ascii="Times New Roman" w:hAnsi="Times New Roman"/>
          <w:sz w:val="24"/>
        </w:rPr>
      </w:pPr>
      <w:bookmarkStart w:id="119" w:name="bookmark145"/>
      <w:bookmarkEnd w:id="119"/>
      <w:r>
        <w:rPr>
          <w:rFonts w:ascii="Times New Roman" w:hAnsi="Times New Roman"/>
          <w:sz w:val="24"/>
        </w:rPr>
        <w:t>распознавать и употреблять в устной и письменной речи простые предложения с простым глагольным сказуемым (He speaks English.);</w:t>
      </w:r>
    </w:p>
    <w:p w:rsidR="00B13AE2" w:rsidRDefault="000E398A">
      <w:pPr>
        <w:widowControl/>
        <w:numPr>
          <w:ilvl w:val="0"/>
          <w:numId w:val="89"/>
        </w:numPr>
        <w:tabs>
          <w:tab w:val="left" w:pos="284"/>
        </w:tabs>
        <w:spacing w:after="0" w:line="240" w:lineRule="auto"/>
        <w:ind w:left="284" w:hanging="284"/>
        <w:jc w:val="both"/>
        <w:rPr>
          <w:rFonts w:ascii="Times New Roman" w:hAnsi="Times New Roman"/>
          <w:sz w:val="24"/>
        </w:rPr>
      </w:pPr>
      <w:bookmarkStart w:id="120" w:name="bookmark146"/>
      <w:bookmarkEnd w:id="120"/>
      <w:r>
        <w:rPr>
          <w:rFonts w:ascii="Times New Roman" w:hAnsi="Times New Roman"/>
          <w:sz w:val="24"/>
        </w:rPr>
        <w:t xml:space="preserve">распознавать и употреблять в устной и письменной речи предложения </w:t>
      </w:r>
      <w:r>
        <w:rPr>
          <w:rFonts w:ascii="Times New Roman" w:hAnsi="Times New Roman"/>
          <w:sz w:val="24"/>
        </w:rPr>
        <w:br/>
        <w:t>с составным глагольным сказуемым (I want to dance. She can skate well.);</w:t>
      </w:r>
    </w:p>
    <w:p w:rsidR="00B13AE2" w:rsidRDefault="000E398A">
      <w:pPr>
        <w:widowControl/>
        <w:numPr>
          <w:ilvl w:val="0"/>
          <w:numId w:val="89"/>
        </w:numPr>
        <w:tabs>
          <w:tab w:val="left" w:pos="284"/>
        </w:tabs>
        <w:spacing w:after="0" w:line="240" w:lineRule="auto"/>
        <w:ind w:left="284" w:hanging="284"/>
        <w:jc w:val="both"/>
        <w:rPr>
          <w:rFonts w:ascii="Times New Roman" w:hAnsi="Times New Roman"/>
          <w:sz w:val="24"/>
        </w:rPr>
      </w:pPr>
      <w:bookmarkStart w:id="121" w:name="bookmark147"/>
      <w:bookmarkEnd w:id="121"/>
      <w:r>
        <w:rPr>
          <w:rFonts w:ascii="Times New Roman" w:hAnsi="Times New Roman"/>
          <w:sz w:val="24"/>
        </w:rPr>
        <w:t xml:space="preserve">распознавать и употреблять в устной и письменной речи предложения </w:t>
      </w:r>
      <w:r>
        <w:rPr>
          <w:rFonts w:ascii="Times New Roman" w:hAnsi="Times New Roman"/>
          <w:sz w:val="24"/>
        </w:rPr>
        <w:br/>
        <w:t>с глаголом-связкой to be в Present Simple Tense в составе таких фраз, как I’m Dima, I’m eight. I’m fine. I’m sorry. It’s... Is it.? What’s ...?;</w:t>
      </w:r>
    </w:p>
    <w:p w:rsidR="00B13AE2" w:rsidRDefault="000E398A">
      <w:pPr>
        <w:widowControl/>
        <w:numPr>
          <w:ilvl w:val="0"/>
          <w:numId w:val="89"/>
        </w:numPr>
        <w:tabs>
          <w:tab w:val="left" w:pos="284"/>
        </w:tabs>
        <w:spacing w:after="0" w:line="240" w:lineRule="auto"/>
        <w:ind w:left="284" w:hanging="284"/>
        <w:jc w:val="both"/>
        <w:rPr>
          <w:rFonts w:ascii="Times New Roman" w:hAnsi="Times New Roman"/>
          <w:sz w:val="24"/>
        </w:rPr>
      </w:pPr>
      <w:bookmarkStart w:id="122" w:name="bookmark148"/>
      <w:bookmarkEnd w:id="122"/>
      <w:r>
        <w:rPr>
          <w:rFonts w:ascii="Times New Roman" w:hAnsi="Times New Roman"/>
          <w:sz w:val="24"/>
        </w:rPr>
        <w:t xml:space="preserve">распознавать и употреблять в устной и письменной речи предложения </w:t>
      </w:r>
      <w:r>
        <w:rPr>
          <w:rFonts w:ascii="Times New Roman" w:hAnsi="Times New Roman"/>
          <w:sz w:val="24"/>
        </w:rPr>
        <w:br/>
        <w:t>с краткими глагольными формами;</w:t>
      </w:r>
    </w:p>
    <w:p w:rsidR="00B13AE2" w:rsidRDefault="000E398A">
      <w:pPr>
        <w:widowControl/>
        <w:numPr>
          <w:ilvl w:val="0"/>
          <w:numId w:val="89"/>
        </w:numPr>
        <w:tabs>
          <w:tab w:val="left" w:pos="284"/>
        </w:tabs>
        <w:spacing w:after="0" w:line="240" w:lineRule="auto"/>
        <w:ind w:left="284" w:hanging="284"/>
        <w:jc w:val="both"/>
        <w:rPr>
          <w:rFonts w:ascii="Times New Roman" w:hAnsi="Times New Roman"/>
          <w:sz w:val="24"/>
        </w:rPr>
      </w:pPr>
      <w:bookmarkStart w:id="123" w:name="bookmark149"/>
      <w:bookmarkEnd w:id="123"/>
      <w:r>
        <w:rPr>
          <w:rFonts w:ascii="Times New Roman" w:hAnsi="Times New Roman"/>
          <w:sz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B13AE2" w:rsidRDefault="000E398A">
      <w:pPr>
        <w:widowControl/>
        <w:numPr>
          <w:ilvl w:val="0"/>
          <w:numId w:val="89"/>
        </w:numPr>
        <w:tabs>
          <w:tab w:val="left" w:pos="284"/>
        </w:tabs>
        <w:spacing w:after="0" w:line="240" w:lineRule="auto"/>
        <w:ind w:left="284" w:hanging="284"/>
        <w:jc w:val="both"/>
        <w:rPr>
          <w:rFonts w:ascii="Times New Roman" w:hAnsi="Times New Roman"/>
          <w:sz w:val="24"/>
        </w:rPr>
      </w:pPr>
      <w:bookmarkStart w:id="124" w:name="bookmark150"/>
      <w:bookmarkEnd w:id="124"/>
      <w:r>
        <w:rPr>
          <w:rFonts w:ascii="Times New Roman" w:hAnsi="Times New Roman"/>
          <w:sz w:val="24"/>
        </w:rPr>
        <w:t xml:space="preserve">распознавать и употреблять в устной и письменной речи настоящее простое время (Present Simple Tense) в повествовательных (утвердительных </w:t>
      </w:r>
      <w:r>
        <w:rPr>
          <w:rFonts w:ascii="Times New Roman" w:hAnsi="Times New Roman"/>
          <w:sz w:val="24"/>
        </w:rPr>
        <w:br/>
        <w:t>и отрицательных) и вопросительных (общий и специальный вопрос) предложениях;</w:t>
      </w:r>
    </w:p>
    <w:p w:rsidR="00B13AE2" w:rsidRDefault="000E398A">
      <w:pPr>
        <w:widowControl/>
        <w:numPr>
          <w:ilvl w:val="0"/>
          <w:numId w:val="89"/>
        </w:numPr>
        <w:tabs>
          <w:tab w:val="left" w:pos="284"/>
        </w:tabs>
        <w:spacing w:after="0" w:line="240" w:lineRule="auto"/>
        <w:ind w:left="284" w:hanging="284"/>
        <w:jc w:val="both"/>
        <w:rPr>
          <w:rFonts w:ascii="Times New Roman" w:hAnsi="Times New Roman"/>
          <w:sz w:val="24"/>
        </w:rPr>
      </w:pPr>
      <w:bookmarkStart w:id="125" w:name="bookmark151"/>
      <w:bookmarkEnd w:id="125"/>
      <w:r>
        <w:rPr>
          <w:rFonts w:ascii="Times New Roman" w:hAnsi="Times New Roman"/>
          <w:sz w:val="24"/>
        </w:rPr>
        <w:t>распознавать и употреблять в устной и письменной речи глагольную конструкцию have got (I’ve got ... Have you got ...?);</w:t>
      </w:r>
    </w:p>
    <w:p w:rsidR="00B13AE2" w:rsidRDefault="000E398A">
      <w:pPr>
        <w:widowControl/>
        <w:numPr>
          <w:ilvl w:val="0"/>
          <w:numId w:val="89"/>
        </w:numPr>
        <w:tabs>
          <w:tab w:val="left" w:pos="284"/>
        </w:tabs>
        <w:spacing w:after="0" w:line="240" w:lineRule="auto"/>
        <w:ind w:left="284" w:hanging="284"/>
        <w:jc w:val="both"/>
        <w:rPr>
          <w:rFonts w:ascii="Times New Roman" w:hAnsi="Times New Roman"/>
          <w:sz w:val="24"/>
        </w:rPr>
      </w:pPr>
      <w:bookmarkStart w:id="126" w:name="bookmark152"/>
      <w:bookmarkEnd w:id="126"/>
      <w:r>
        <w:rPr>
          <w:rFonts w:ascii="Times New Roman" w:hAnsi="Times New Roman"/>
          <w:sz w:val="24"/>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B13AE2" w:rsidRDefault="000E398A">
      <w:pPr>
        <w:widowControl/>
        <w:numPr>
          <w:ilvl w:val="0"/>
          <w:numId w:val="89"/>
        </w:numPr>
        <w:tabs>
          <w:tab w:val="left" w:pos="284"/>
        </w:tabs>
        <w:spacing w:after="0" w:line="240" w:lineRule="auto"/>
        <w:ind w:left="284" w:hanging="284"/>
        <w:jc w:val="both"/>
        <w:rPr>
          <w:rFonts w:ascii="Times New Roman" w:hAnsi="Times New Roman"/>
          <w:sz w:val="24"/>
        </w:rPr>
      </w:pPr>
      <w:bookmarkStart w:id="127" w:name="bookmark153"/>
      <w:bookmarkEnd w:id="127"/>
      <w:r>
        <w:rPr>
          <w:rFonts w:ascii="Times New Roman" w:hAnsi="Times New Roman"/>
          <w:sz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B13AE2" w:rsidRDefault="000E398A">
      <w:pPr>
        <w:widowControl/>
        <w:numPr>
          <w:ilvl w:val="0"/>
          <w:numId w:val="89"/>
        </w:numPr>
        <w:tabs>
          <w:tab w:val="left" w:pos="284"/>
        </w:tabs>
        <w:spacing w:after="0" w:line="240" w:lineRule="auto"/>
        <w:ind w:left="284" w:hanging="284"/>
        <w:jc w:val="both"/>
        <w:rPr>
          <w:rFonts w:ascii="Times New Roman" w:hAnsi="Times New Roman"/>
          <w:sz w:val="24"/>
        </w:rPr>
      </w:pPr>
      <w:bookmarkStart w:id="128" w:name="bookmark154"/>
      <w:bookmarkEnd w:id="128"/>
      <w:r>
        <w:rPr>
          <w:rFonts w:ascii="Times New Roman" w:hAnsi="Times New Roman"/>
          <w:sz w:val="24"/>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B13AE2" w:rsidRDefault="000E398A">
      <w:pPr>
        <w:widowControl/>
        <w:numPr>
          <w:ilvl w:val="0"/>
          <w:numId w:val="89"/>
        </w:numPr>
        <w:tabs>
          <w:tab w:val="left" w:pos="284"/>
        </w:tabs>
        <w:spacing w:after="0" w:line="240" w:lineRule="auto"/>
        <w:ind w:left="284" w:hanging="284"/>
        <w:jc w:val="both"/>
        <w:rPr>
          <w:rFonts w:ascii="Times New Roman" w:hAnsi="Times New Roman"/>
          <w:sz w:val="24"/>
        </w:rPr>
      </w:pPr>
      <w:bookmarkStart w:id="129" w:name="bookmark155"/>
      <w:bookmarkEnd w:id="129"/>
      <w:r>
        <w:rPr>
          <w:rFonts w:ascii="Times New Roman" w:hAnsi="Times New Roman"/>
          <w:sz w:val="24"/>
        </w:rPr>
        <w:t xml:space="preserve">распознавать и употреблять в устной и письменной речи личные </w:t>
      </w:r>
      <w:r>
        <w:rPr>
          <w:rFonts w:ascii="Times New Roman" w:hAnsi="Times New Roman"/>
          <w:sz w:val="24"/>
        </w:rPr>
        <w:br/>
        <w:t>и притяжательные местоимения;</w:t>
      </w:r>
    </w:p>
    <w:p w:rsidR="00B13AE2" w:rsidRDefault="000E398A">
      <w:pPr>
        <w:widowControl/>
        <w:numPr>
          <w:ilvl w:val="0"/>
          <w:numId w:val="89"/>
        </w:numPr>
        <w:tabs>
          <w:tab w:val="left" w:pos="284"/>
        </w:tabs>
        <w:spacing w:after="0" w:line="240" w:lineRule="auto"/>
        <w:ind w:left="284" w:hanging="284"/>
        <w:jc w:val="both"/>
        <w:rPr>
          <w:rFonts w:ascii="Times New Roman" w:hAnsi="Times New Roman"/>
          <w:sz w:val="24"/>
        </w:rPr>
      </w:pPr>
      <w:bookmarkStart w:id="130" w:name="bookmark156"/>
      <w:bookmarkEnd w:id="130"/>
      <w:r>
        <w:rPr>
          <w:rFonts w:ascii="Times New Roman" w:hAnsi="Times New Roman"/>
          <w:sz w:val="24"/>
        </w:rPr>
        <w:t>распознавать и употреблять в устной и письменной речи указательные местоимения this – these;</w:t>
      </w:r>
    </w:p>
    <w:p w:rsidR="00B13AE2" w:rsidRDefault="000E398A">
      <w:pPr>
        <w:widowControl/>
        <w:numPr>
          <w:ilvl w:val="0"/>
          <w:numId w:val="89"/>
        </w:numPr>
        <w:tabs>
          <w:tab w:val="left" w:pos="284"/>
        </w:tabs>
        <w:spacing w:after="0" w:line="240" w:lineRule="auto"/>
        <w:ind w:left="284" w:hanging="284"/>
        <w:jc w:val="both"/>
        <w:rPr>
          <w:rFonts w:ascii="Times New Roman" w:hAnsi="Times New Roman"/>
          <w:sz w:val="24"/>
        </w:rPr>
      </w:pPr>
      <w:bookmarkStart w:id="131" w:name="bookmark157"/>
      <w:bookmarkEnd w:id="131"/>
      <w:r>
        <w:rPr>
          <w:rFonts w:ascii="Times New Roman" w:hAnsi="Times New Roman"/>
          <w:sz w:val="24"/>
        </w:rPr>
        <w:t>распознавать и употреблять в устной и письменной речи количественные числительные (1–12);</w:t>
      </w:r>
    </w:p>
    <w:p w:rsidR="00B13AE2" w:rsidRDefault="000E398A">
      <w:pPr>
        <w:widowControl/>
        <w:numPr>
          <w:ilvl w:val="0"/>
          <w:numId w:val="89"/>
        </w:numPr>
        <w:tabs>
          <w:tab w:val="left" w:pos="284"/>
        </w:tabs>
        <w:spacing w:after="0" w:line="240" w:lineRule="auto"/>
        <w:ind w:left="284" w:hanging="284"/>
        <w:jc w:val="both"/>
        <w:rPr>
          <w:rFonts w:ascii="Times New Roman" w:hAnsi="Times New Roman"/>
          <w:sz w:val="24"/>
        </w:rPr>
      </w:pPr>
      <w:bookmarkStart w:id="132" w:name="bookmark158"/>
      <w:bookmarkEnd w:id="132"/>
      <w:r>
        <w:rPr>
          <w:rFonts w:ascii="Times New Roman" w:hAnsi="Times New Roman"/>
          <w:sz w:val="24"/>
        </w:rPr>
        <w:t>распознавать и употреблять в устной и письменной речи вопросительные слова who, what, how, where, how many;</w:t>
      </w:r>
    </w:p>
    <w:p w:rsidR="00B13AE2" w:rsidRDefault="000E398A">
      <w:pPr>
        <w:widowControl/>
        <w:numPr>
          <w:ilvl w:val="0"/>
          <w:numId w:val="89"/>
        </w:numPr>
        <w:tabs>
          <w:tab w:val="left" w:pos="284"/>
        </w:tabs>
        <w:spacing w:after="0" w:line="240" w:lineRule="auto"/>
        <w:ind w:left="284" w:hanging="284"/>
        <w:jc w:val="both"/>
        <w:rPr>
          <w:rFonts w:ascii="Times New Roman" w:hAnsi="Times New Roman"/>
          <w:sz w:val="24"/>
        </w:rPr>
      </w:pPr>
      <w:bookmarkStart w:id="133" w:name="bookmark159"/>
      <w:bookmarkEnd w:id="133"/>
      <w:r>
        <w:rPr>
          <w:rFonts w:ascii="Times New Roman" w:hAnsi="Times New Roman"/>
          <w:sz w:val="24"/>
        </w:rPr>
        <w:t>распознавать и употреблять в устной и письменной речи предлоги места on, in, near, under;</w:t>
      </w:r>
    </w:p>
    <w:p w:rsidR="00B13AE2" w:rsidRDefault="000E398A">
      <w:pPr>
        <w:widowControl/>
        <w:numPr>
          <w:ilvl w:val="0"/>
          <w:numId w:val="89"/>
        </w:numPr>
        <w:tabs>
          <w:tab w:val="left" w:pos="284"/>
        </w:tabs>
        <w:spacing w:after="0" w:line="240" w:lineRule="auto"/>
        <w:ind w:left="284" w:hanging="284"/>
        <w:jc w:val="both"/>
        <w:rPr>
          <w:rFonts w:ascii="Times New Roman" w:hAnsi="Times New Roman"/>
          <w:sz w:val="24"/>
        </w:rPr>
      </w:pPr>
      <w:bookmarkStart w:id="134" w:name="bookmark160"/>
      <w:bookmarkEnd w:id="134"/>
      <w:r>
        <w:rPr>
          <w:rFonts w:ascii="Times New Roman" w:hAnsi="Times New Roman"/>
          <w:sz w:val="24"/>
        </w:rPr>
        <w:t xml:space="preserve">распознавать и употреблять в устной и письменной речи союзы and и but </w:t>
      </w:r>
      <w:r>
        <w:rPr>
          <w:rFonts w:ascii="Times New Roman" w:hAnsi="Times New Roman"/>
          <w:sz w:val="24"/>
        </w:rPr>
        <w:br/>
        <w:t>(при однородных членах).</w:t>
      </w:r>
      <w:bookmarkStart w:id="135" w:name="bookmark161"/>
      <w:bookmarkStart w:id="136" w:name="bookmark162"/>
      <w:bookmarkStart w:id="137" w:name="bookmark163"/>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156.9.3.3. Социокультурные знания и умения</w:t>
      </w:r>
      <w:bookmarkEnd w:id="135"/>
      <w:bookmarkEnd w:id="136"/>
      <w:bookmarkEnd w:id="137"/>
      <w:r>
        <w:rPr>
          <w:rFonts w:ascii="Times New Roman" w:hAnsi="Times New Roman"/>
          <w:sz w:val="24"/>
        </w:rPr>
        <w:t>:</w:t>
      </w:r>
      <w:bookmarkStart w:id="138" w:name="bookmark164"/>
      <w:bookmarkEnd w:id="138"/>
      <w:r>
        <w:rPr>
          <w:rFonts w:ascii="Times New Roman" w:hAnsi="Times New Roman"/>
          <w:sz w:val="24"/>
        </w:rPr>
        <w:t xml:space="preserve"> 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bookmarkStart w:id="139" w:name="bookmark165"/>
      <w:bookmarkEnd w:id="139"/>
      <w:r>
        <w:rPr>
          <w:rFonts w:ascii="Times New Roman" w:hAnsi="Times New Roman"/>
          <w:sz w:val="24"/>
        </w:rPr>
        <w:t xml:space="preserve"> знать названия родной страны и страны/стран изучаемого языка и их столиц.</w:t>
      </w:r>
    </w:p>
    <w:p w:rsidR="00B13AE2" w:rsidRDefault="000E398A">
      <w:pPr>
        <w:widowControl/>
        <w:tabs>
          <w:tab w:val="left" w:pos="1134"/>
        </w:tabs>
        <w:spacing w:after="0" w:line="240" w:lineRule="auto"/>
        <w:jc w:val="both"/>
        <w:rPr>
          <w:rFonts w:ascii="Times New Roman" w:hAnsi="Times New Roman"/>
          <w:sz w:val="24"/>
        </w:rPr>
      </w:pPr>
      <w:bookmarkStart w:id="140" w:name="bookmark166"/>
      <w:bookmarkEnd w:id="140"/>
      <w:r>
        <w:rPr>
          <w:rFonts w:ascii="Times New Roman" w:hAnsi="Times New Roman"/>
          <w:sz w:val="24"/>
        </w:rPr>
        <w:t>156.9.4. 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156.9.4.1. Коммуникативные умения.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156.9.4.1.1. Говорение:</w:t>
      </w:r>
    </w:p>
    <w:p w:rsidR="00B13AE2" w:rsidRDefault="000E398A">
      <w:pPr>
        <w:widowControl/>
        <w:numPr>
          <w:ilvl w:val="0"/>
          <w:numId w:val="90"/>
        </w:numPr>
        <w:tabs>
          <w:tab w:val="left" w:pos="284"/>
        </w:tabs>
        <w:spacing w:after="0" w:line="240" w:lineRule="auto"/>
        <w:ind w:left="284" w:hanging="284"/>
        <w:jc w:val="both"/>
        <w:rPr>
          <w:rFonts w:ascii="Times New Roman" w:hAnsi="Times New Roman"/>
          <w:sz w:val="24"/>
        </w:rPr>
      </w:pPr>
      <w:bookmarkStart w:id="141" w:name="bookmark167"/>
      <w:bookmarkEnd w:id="141"/>
      <w:r>
        <w:rPr>
          <w:rFonts w:ascii="Times New Roman" w:hAnsi="Times New Roman"/>
          <w:sz w:val="24"/>
        </w:rPr>
        <w:t xml:space="preserve">вести разные виды диалогов (диалог этикетного характера, диалог-побуждение, диалог-расспрос) в стандартных ситуациях неофициального общения, </w:t>
      </w:r>
      <w:r>
        <w:rPr>
          <w:rFonts w:ascii="Times New Roman" w:hAnsi="Times New Roman"/>
          <w:sz w:val="24"/>
        </w:rPr>
        <w:br/>
        <w:t xml:space="preserve">с вербальными и/или зрительными опорами в рамках изучаемой тематики </w:t>
      </w:r>
      <w:r>
        <w:rPr>
          <w:rFonts w:ascii="Times New Roman" w:hAnsi="Times New Roman"/>
          <w:sz w:val="24"/>
        </w:rPr>
        <w:br/>
        <w:t>с соблюдением норм речевого этикета, принятого в стране/странах изучаемого языка (не менее 4 реплик со стороны каждого собеседника);</w:t>
      </w:r>
    </w:p>
    <w:p w:rsidR="00B13AE2" w:rsidRDefault="000E398A">
      <w:pPr>
        <w:widowControl/>
        <w:numPr>
          <w:ilvl w:val="0"/>
          <w:numId w:val="90"/>
        </w:numPr>
        <w:tabs>
          <w:tab w:val="left" w:pos="284"/>
        </w:tabs>
        <w:spacing w:after="0" w:line="240" w:lineRule="auto"/>
        <w:ind w:left="284" w:hanging="284"/>
        <w:jc w:val="both"/>
        <w:rPr>
          <w:rFonts w:ascii="Times New Roman" w:hAnsi="Times New Roman"/>
          <w:sz w:val="24"/>
        </w:rPr>
      </w:pPr>
      <w:bookmarkStart w:id="142" w:name="bookmark168"/>
      <w:bookmarkEnd w:id="142"/>
      <w:r>
        <w:rPr>
          <w:rFonts w:ascii="Times New Roman" w:hAnsi="Times New Roman"/>
          <w:sz w:val="24"/>
        </w:rPr>
        <w:lastRenderedPageBreak/>
        <w:t xml:space="preserve">создавать устные связные монологические высказывания (описание; повествование/рассказ) в рамках изучаемой тематики объёмом не менее 4 фраз </w:t>
      </w:r>
      <w:r>
        <w:rPr>
          <w:rFonts w:ascii="Times New Roman" w:hAnsi="Times New Roman"/>
          <w:sz w:val="24"/>
        </w:rPr>
        <w:br/>
        <w:t>с вербальными и/или зрительными опорами;</w:t>
      </w:r>
    </w:p>
    <w:p w:rsidR="00B13AE2" w:rsidRDefault="000E398A">
      <w:pPr>
        <w:widowControl/>
        <w:numPr>
          <w:ilvl w:val="0"/>
          <w:numId w:val="90"/>
        </w:numPr>
        <w:tabs>
          <w:tab w:val="left" w:pos="284"/>
        </w:tabs>
        <w:spacing w:after="0" w:line="240" w:lineRule="auto"/>
        <w:ind w:left="284" w:hanging="284"/>
        <w:jc w:val="both"/>
        <w:rPr>
          <w:rFonts w:ascii="Times New Roman" w:hAnsi="Times New Roman"/>
          <w:sz w:val="24"/>
        </w:rPr>
      </w:pPr>
      <w:bookmarkStart w:id="143" w:name="bookmark169"/>
      <w:bookmarkEnd w:id="143"/>
      <w:r>
        <w:rPr>
          <w:rFonts w:ascii="Times New Roman" w:hAnsi="Times New Roman"/>
          <w:sz w:val="24"/>
        </w:rPr>
        <w:t xml:space="preserve">передавать основное содержание прочитанного текста с вербальными </w:t>
      </w:r>
      <w:r>
        <w:rPr>
          <w:rFonts w:ascii="Times New Roman" w:hAnsi="Times New Roman"/>
          <w:sz w:val="24"/>
        </w:rPr>
        <w:br/>
        <w:t xml:space="preserve">и/или зрительными опорами (объём монологического высказывания – не менее </w:t>
      </w:r>
      <w:r>
        <w:rPr>
          <w:rFonts w:ascii="Times New Roman" w:hAnsi="Times New Roman"/>
          <w:sz w:val="24"/>
        </w:rPr>
        <w:br/>
        <w:t>4 фраз).</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156.9.4.1.2. Аудирование:</w:t>
      </w:r>
    </w:p>
    <w:p w:rsidR="00B13AE2" w:rsidRDefault="000E398A">
      <w:pPr>
        <w:widowControl/>
        <w:numPr>
          <w:ilvl w:val="0"/>
          <w:numId w:val="91"/>
        </w:numPr>
        <w:spacing w:after="0" w:line="240" w:lineRule="auto"/>
        <w:ind w:left="284" w:hanging="284"/>
        <w:jc w:val="both"/>
        <w:rPr>
          <w:rFonts w:ascii="Times New Roman" w:hAnsi="Times New Roman"/>
          <w:sz w:val="24"/>
        </w:rPr>
      </w:pPr>
      <w:bookmarkStart w:id="144" w:name="bookmark170"/>
      <w:bookmarkEnd w:id="144"/>
      <w:r>
        <w:rPr>
          <w:rFonts w:ascii="Times New Roman" w:hAnsi="Times New Roman"/>
          <w:sz w:val="24"/>
        </w:rPr>
        <w:t>воспринимать на слух и понимать речь учителя и одноклассников вербально/невербально реагировать на услышанное;</w:t>
      </w:r>
    </w:p>
    <w:p w:rsidR="00B13AE2" w:rsidRDefault="000E398A">
      <w:pPr>
        <w:widowControl/>
        <w:numPr>
          <w:ilvl w:val="0"/>
          <w:numId w:val="91"/>
        </w:numPr>
        <w:spacing w:after="0" w:line="240" w:lineRule="auto"/>
        <w:ind w:left="284" w:hanging="284"/>
        <w:jc w:val="both"/>
        <w:rPr>
          <w:rFonts w:ascii="Times New Roman" w:hAnsi="Times New Roman"/>
          <w:sz w:val="24"/>
        </w:rPr>
      </w:pPr>
      <w:bookmarkStart w:id="145" w:name="bookmark171"/>
      <w:bookmarkEnd w:id="145"/>
      <w:r>
        <w:rPr>
          <w:rFonts w:ascii="Times New Roman" w:hAnsi="Times New Roman"/>
          <w:sz w:val="24"/>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Pr>
          <w:rFonts w:ascii="Times New Roman" w:hAnsi="Times New Roman"/>
          <w:sz w:val="24"/>
        </w:rPr>
        <w:br/>
        <w:t xml:space="preserve">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w:t>
      </w:r>
      <w:r>
        <w:rPr>
          <w:rFonts w:ascii="Times New Roman" w:hAnsi="Times New Roman"/>
          <w:sz w:val="24"/>
        </w:rPr>
        <w:br/>
        <w:t>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156.9.4.1.3. Смысловое чтение:</w:t>
      </w:r>
    </w:p>
    <w:p w:rsidR="00B13AE2" w:rsidRDefault="000E398A">
      <w:pPr>
        <w:widowControl/>
        <w:numPr>
          <w:ilvl w:val="0"/>
          <w:numId w:val="91"/>
        </w:numPr>
        <w:spacing w:after="0" w:line="240" w:lineRule="auto"/>
        <w:ind w:left="284" w:hanging="284"/>
        <w:jc w:val="both"/>
        <w:rPr>
          <w:rFonts w:ascii="Times New Roman" w:hAnsi="Times New Roman"/>
          <w:sz w:val="24"/>
        </w:rPr>
      </w:pPr>
      <w:bookmarkStart w:id="146" w:name="bookmark172"/>
      <w:bookmarkEnd w:id="146"/>
      <w:r>
        <w:rPr>
          <w:rFonts w:ascii="Times New Roman" w:hAnsi="Times New Roman"/>
          <w:sz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13AE2" w:rsidRDefault="000E398A">
      <w:pPr>
        <w:widowControl/>
        <w:numPr>
          <w:ilvl w:val="0"/>
          <w:numId w:val="91"/>
        </w:numPr>
        <w:spacing w:after="0" w:line="240" w:lineRule="auto"/>
        <w:ind w:left="284" w:hanging="284"/>
        <w:jc w:val="both"/>
        <w:rPr>
          <w:rFonts w:ascii="Times New Roman" w:hAnsi="Times New Roman"/>
          <w:sz w:val="24"/>
        </w:rPr>
      </w:pPr>
      <w:bookmarkStart w:id="147" w:name="bookmark173"/>
      <w:bookmarkEnd w:id="147"/>
      <w:r>
        <w:rPr>
          <w:rFonts w:ascii="Times New Roman" w:hAnsi="Times New Roman"/>
          <w:sz w:val="24"/>
        </w:rPr>
        <w:t xml:space="preserve">читать про себя и понимать учебные тексты, содержащие отдельные незнакомые слова, с различной глубиной проникновения в их содержание </w:t>
      </w:r>
      <w:r>
        <w:rPr>
          <w:rFonts w:ascii="Times New Roman" w:hAnsi="Times New Roman"/>
          <w:sz w:val="24"/>
        </w:rPr>
        <w:br/>
        <w:t xml:space="preserve">в зависимости от поставленной коммуникативной задачи: с пониманием основного содержания, с пониманием запрашиваемой информации, со зрительной опорой </w:t>
      </w:r>
      <w:r>
        <w:rPr>
          <w:rFonts w:ascii="Times New Roman" w:hAnsi="Times New Roman"/>
          <w:sz w:val="24"/>
        </w:rPr>
        <w:br/>
        <w:t>и без опоры, а также с использованием языковой, в том числе контекстуальной, догадки (объём текста/текстов для чтения – до 130 слов).</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156.9.4.1.4. Письмо:</w:t>
      </w:r>
    </w:p>
    <w:p w:rsidR="00B13AE2" w:rsidRDefault="000E398A">
      <w:pPr>
        <w:widowControl/>
        <w:numPr>
          <w:ilvl w:val="0"/>
          <w:numId w:val="91"/>
        </w:numPr>
        <w:spacing w:after="0" w:line="240" w:lineRule="auto"/>
        <w:ind w:left="284" w:hanging="284"/>
        <w:jc w:val="both"/>
        <w:rPr>
          <w:rFonts w:ascii="Times New Roman" w:hAnsi="Times New Roman"/>
          <w:sz w:val="24"/>
        </w:rPr>
      </w:pPr>
      <w:bookmarkStart w:id="148" w:name="bookmark174"/>
      <w:bookmarkEnd w:id="148"/>
      <w:r>
        <w:rPr>
          <w:rFonts w:ascii="Times New Roman" w:hAnsi="Times New Roman"/>
          <w:sz w:val="24"/>
        </w:rPr>
        <w:t>заполнять анкеты и формуляры с указанием личной информации: имя, фамилия, возраст, страна проживания, любимые занятия и т. д.;</w:t>
      </w:r>
    </w:p>
    <w:p w:rsidR="00B13AE2" w:rsidRDefault="000E398A">
      <w:pPr>
        <w:widowControl/>
        <w:numPr>
          <w:ilvl w:val="0"/>
          <w:numId w:val="91"/>
        </w:numPr>
        <w:spacing w:after="0" w:line="240" w:lineRule="auto"/>
        <w:ind w:left="284" w:hanging="284"/>
        <w:jc w:val="both"/>
        <w:rPr>
          <w:rFonts w:ascii="Times New Roman" w:hAnsi="Times New Roman"/>
          <w:sz w:val="24"/>
        </w:rPr>
      </w:pPr>
      <w:bookmarkStart w:id="149" w:name="bookmark175"/>
      <w:bookmarkEnd w:id="149"/>
      <w:r>
        <w:rPr>
          <w:rFonts w:ascii="Times New Roman" w:hAnsi="Times New Roman"/>
          <w:sz w:val="24"/>
        </w:rPr>
        <w:t>писать с опорой на образец поздравления с днем рождения, Новым годом, Рождеством с выражением пожеланий;</w:t>
      </w:r>
    </w:p>
    <w:p w:rsidR="00B13AE2" w:rsidRDefault="000E398A">
      <w:pPr>
        <w:widowControl/>
        <w:numPr>
          <w:ilvl w:val="0"/>
          <w:numId w:val="91"/>
        </w:numPr>
        <w:spacing w:after="0" w:line="240" w:lineRule="auto"/>
        <w:ind w:left="284" w:hanging="284"/>
        <w:jc w:val="both"/>
        <w:rPr>
          <w:rFonts w:ascii="Times New Roman" w:hAnsi="Times New Roman"/>
          <w:sz w:val="24"/>
        </w:rPr>
      </w:pPr>
      <w:bookmarkStart w:id="150" w:name="bookmark176"/>
      <w:bookmarkEnd w:id="150"/>
      <w:r>
        <w:rPr>
          <w:rFonts w:ascii="Times New Roman" w:hAnsi="Times New Roman"/>
          <w:sz w:val="24"/>
        </w:rPr>
        <w:t>создавать подписи к иллюстрациям с пояснением, что на них изображено.</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156.9.4.2. Языковые знания и навыки.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156.9.4.2.1. Фонетическая сторона речи:</w:t>
      </w:r>
    </w:p>
    <w:p w:rsidR="00B13AE2" w:rsidRDefault="000E398A">
      <w:pPr>
        <w:widowControl/>
        <w:numPr>
          <w:ilvl w:val="0"/>
          <w:numId w:val="91"/>
        </w:numPr>
        <w:spacing w:after="0" w:line="240" w:lineRule="auto"/>
        <w:ind w:left="284" w:hanging="284"/>
        <w:jc w:val="both"/>
        <w:rPr>
          <w:rFonts w:ascii="Times New Roman" w:hAnsi="Times New Roman"/>
          <w:sz w:val="24"/>
        </w:rPr>
      </w:pPr>
      <w:bookmarkStart w:id="151" w:name="bookmark177"/>
      <w:bookmarkEnd w:id="151"/>
      <w:r>
        <w:rPr>
          <w:rFonts w:ascii="Times New Roman" w:hAnsi="Times New Roman"/>
          <w:sz w:val="24"/>
        </w:rPr>
        <w:t>применять правила чтения гласных в третьем типе слога (гласная + r);</w:t>
      </w:r>
    </w:p>
    <w:p w:rsidR="00B13AE2" w:rsidRDefault="000E398A">
      <w:pPr>
        <w:widowControl/>
        <w:numPr>
          <w:ilvl w:val="0"/>
          <w:numId w:val="91"/>
        </w:numPr>
        <w:spacing w:after="0" w:line="240" w:lineRule="auto"/>
        <w:ind w:left="284" w:hanging="284"/>
        <w:jc w:val="both"/>
        <w:rPr>
          <w:rFonts w:ascii="Times New Roman" w:hAnsi="Times New Roman"/>
          <w:sz w:val="24"/>
        </w:rPr>
      </w:pPr>
      <w:bookmarkStart w:id="152" w:name="bookmark178"/>
      <w:bookmarkEnd w:id="152"/>
      <w:r>
        <w:rPr>
          <w:rFonts w:ascii="Times New Roman" w:hAnsi="Times New Roman"/>
          <w:sz w:val="24"/>
        </w:rPr>
        <w:t xml:space="preserve">применять правила чтения сложных сочетаний букв (например, -tion, -ight) </w:t>
      </w:r>
      <w:r>
        <w:rPr>
          <w:rFonts w:ascii="Times New Roman" w:hAnsi="Times New Roman"/>
          <w:sz w:val="24"/>
        </w:rPr>
        <w:br/>
        <w:t>в односложных, двусложных и многосложных словах (international, night);</w:t>
      </w:r>
    </w:p>
    <w:p w:rsidR="00B13AE2" w:rsidRDefault="000E398A">
      <w:pPr>
        <w:widowControl/>
        <w:numPr>
          <w:ilvl w:val="0"/>
          <w:numId w:val="91"/>
        </w:numPr>
        <w:spacing w:after="0" w:line="240" w:lineRule="auto"/>
        <w:ind w:left="284" w:hanging="284"/>
        <w:jc w:val="both"/>
        <w:rPr>
          <w:rFonts w:ascii="Times New Roman" w:hAnsi="Times New Roman"/>
          <w:sz w:val="24"/>
        </w:rPr>
      </w:pPr>
      <w:bookmarkStart w:id="153" w:name="bookmark179"/>
      <w:bookmarkEnd w:id="153"/>
      <w:r>
        <w:rPr>
          <w:rFonts w:ascii="Times New Roman" w:hAnsi="Times New Roman"/>
          <w:sz w:val="24"/>
        </w:rPr>
        <w:t>читать новые слова согласно основным правилам чтения;</w:t>
      </w:r>
    </w:p>
    <w:p w:rsidR="00B13AE2" w:rsidRDefault="000E398A">
      <w:pPr>
        <w:widowControl/>
        <w:numPr>
          <w:ilvl w:val="0"/>
          <w:numId w:val="91"/>
        </w:numPr>
        <w:spacing w:after="0" w:line="240" w:lineRule="auto"/>
        <w:ind w:left="284" w:hanging="284"/>
        <w:jc w:val="both"/>
        <w:rPr>
          <w:rFonts w:ascii="Times New Roman" w:hAnsi="Times New Roman"/>
          <w:sz w:val="24"/>
        </w:rPr>
      </w:pPr>
      <w:bookmarkStart w:id="154" w:name="bookmark180"/>
      <w:bookmarkEnd w:id="154"/>
      <w:r>
        <w:rPr>
          <w:rFonts w:ascii="Times New Roman" w:hAnsi="Times New Roman"/>
          <w:sz w:val="24"/>
        </w:rPr>
        <w:t xml:space="preserve">различать на слух и правильно произносить слова и фразы/предложения </w:t>
      </w:r>
      <w:r>
        <w:rPr>
          <w:rFonts w:ascii="Times New Roman" w:hAnsi="Times New Roman"/>
          <w:sz w:val="24"/>
        </w:rPr>
        <w:br/>
        <w:t>с соблюдением их ритмико-интонационных особенностей.</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156.9.4.2.2. Графика, орфография и пунктуация:</w:t>
      </w:r>
    </w:p>
    <w:p w:rsidR="00B13AE2" w:rsidRDefault="000E398A">
      <w:pPr>
        <w:widowControl/>
        <w:numPr>
          <w:ilvl w:val="0"/>
          <w:numId w:val="91"/>
        </w:numPr>
        <w:spacing w:after="0" w:line="240" w:lineRule="auto"/>
        <w:ind w:left="284" w:hanging="284"/>
        <w:jc w:val="both"/>
        <w:rPr>
          <w:rFonts w:ascii="Times New Roman" w:hAnsi="Times New Roman"/>
          <w:sz w:val="24"/>
        </w:rPr>
      </w:pPr>
      <w:bookmarkStart w:id="155" w:name="bookmark181"/>
      <w:bookmarkEnd w:id="155"/>
      <w:r>
        <w:rPr>
          <w:rFonts w:ascii="Times New Roman" w:hAnsi="Times New Roman"/>
          <w:sz w:val="24"/>
        </w:rPr>
        <w:t>правильно писать изученные слова;</w:t>
      </w:r>
    </w:p>
    <w:p w:rsidR="00B13AE2" w:rsidRDefault="000E398A">
      <w:pPr>
        <w:widowControl/>
        <w:numPr>
          <w:ilvl w:val="0"/>
          <w:numId w:val="91"/>
        </w:numPr>
        <w:spacing w:after="0" w:line="240" w:lineRule="auto"/>
        <w:ind w:left="284" w:hanging="284"/>
        <w:jc w:val="both"/>
        <w:rPr>
          <w:rFonts w:ascii="Times New Roman" w:hAnsi="Times New Roman"/>
          <w:sz w:val="24"/>
        </w:rPr>
      </w:pPr>
      <w:bookmarkStart w:id="156" w:name="bookmark182"/>
      <w:bookmarkEnd w:id="156"/>
      <w:r>
        <w:rPr>
          <w:rFonts w:ascii="Times New Roman" w:hAnsi="Times New Roman"/>
          <w:sz w:val="24"/>
        </w:rPr>
        <w:t xml:space="preserve">правильно расставлять знаки препинания (точка, вопросительный </w:t>
      </w:r>
      <w:r>
        <w:rPr>
          <w:rFonts w:ascii="Times New Roman" w:hAnsi="Times New Roman"/>
          <w:sz w:val="24"/>
        </w:rPr>
        <w:br/>
        <w:t>и восклицательный знаки в конце предложения, апостроф).</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156.9.4.2.3. Лексическая сторона речи:</w:t>
      </w:r>
    </w:p>
    <w:p w:rsidR="00B13AE2" w:rsidRDefault="000E398A">
      <w:pPr>
        <w:widowControl/>
        <w:numPr>
          <w:ilvl w:val="0"/>
          <w:numId w:val="91"/>
        </w:numPr>
        <w:spacing w:after="0" w:line="240" w:lineRule="auto"/>
        <w:ind w:left="284" w:hanging="284"/>
        <w:jc w:val="both"/>
        <w:rPr>
          <w:rFonts w:ascii="Times New Roman" w:hAnsi="Times New Roman"/>
          <w:sz w:val="24"/>
        </w:rPr>
      </w:pPr>
      <w:bookmarkStart w:id="157" w:name="bookmark183"/>
      <w:bookmarkEnd w:id="157"/>
      <w:r>
        <w:rPr>
          <w:rFonts w:ascii="Times New Roman" w:hAnsi="Times New Roman"/>
          <w:sz w:val="24"/>
        </w:rPr>
        <w:t xml:space="preserve">распознавать и употреблять в устной и письменной речи не менее </w:t>
      </w:r>
      <w:r>
        <w:rPr>
          <w:rFonts w:ascii="Times New Roman" w:hAnsi="Times New Roman"/>
          <w:sz w:val="24"/>
        </w:rPr>
        <w:br/>
        <w:t xml:space="preserve">350 лексических единиц (слов, словосочетаний, речевых клише), включая </w:t>
      </w:r>
      <w:r>
        <w:rPr>
          <w:rFonts w:ascii="Times New Roman" w:hAnsi="Times New Roman"/>
          <w:sz w:val="24"/>
        </w:rPr>
        <w:br/>
        <w:t>200 лексических единиц, освоенных на первом году обучения;</w:t>
      </w:r>
    </w:p>
    <w:p w:rsidR="00B13AE2" w:rsidRDefault="000E398A">
      <w:pPr>
        <w:widowControl/>
        <w:numPr>
          <w:ilvl w:val="0"/>
          <w:numId w:val="91"/>
        </w:numPr>
        <w:spacing w:after="0" w:line="240" w:lineRule="auto"/>
        <w:ind w:left="284" w:hanging="284"/>
        <w:jc w:val="both"/>
        <w:rPr>
          <w:rFonts w:ascii="Times New Roman" w:hAnsi="Times New Roman"/>
          <w:sz w:val="24"/>
        </w:rPr>
      </w:pPr>
      <w:bookmarkStart w:id="158" w:name="bookmark184"/>
      <w:bookmarkEnd w:id="158"/>
      <w:r>
        <w:rPr>
          <w:rFonts w:ascii="Times New Roman" w:hAnsi="Times New Roman"/>
          <w:sz w:val="24"/>
        </w:rPr>
        <w:t xml:space="preserve">распознавать и образовывать родственные слова с использованием основных способов словообразования: аффиксации (суффиксы числительных -teen, -ty, -th) </w:t>
      </w:r>
      <w:r>
        <w:rPr>
          <w:rFonts w:ascii="Times New Roman" w:hAnsi="Times New Roman"/>
          <w:sz w:val="24"/>
        </w:rPr>
        <w:br/>
        <w:t>и словосложения (football, snowman).</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156.9.4.2.4. Грамматическая сторона речи:</w:t>
      </w:r>
    </w:p>
    <w:p w:rsidR="00B13AE2" w:rsidRDefault="000E398A">
      <w:pPr>
        <w:widowControl/>
        <w:numPr>
          <w:ilvl w:val="0"/>
          <w:numId w:val="92"/>
        </w:numPr>
        <w:spacing w:after="0" w:line="240" w:lineRule="auto"/>
        <w:ind w:left="284" w:hanging="284"/>
        <w:jc w:val="both"/>
        <w:rPr>
          <w:rFonts w:ascii="Times New Roman" w:hAnsi="Times New Roman"/>
          <w:sz w:val="24"/>
        </w:rPr>
      </w:pPr>
      <w:bookmarkStart w:id="159" w:name="bookmark185"/>
      <w:bookmarkEnd w:id="159"/>
      <w:r>
        <w:rPr>
          <w:rFonts w:ascii="Times New Roman" w:hAnsi="Times New Roman"/>
          <w:sz w:val="24"/>
        </w:rPr>
        <w:lastRenderedPageBreak/>
        <w:t>распознавать и употреблять в устной и письменной речи побудительные предложения в отрицательной форме (Don’t talk, please.);</w:t>
      </w:r>
    </w:p>
    <w:p w:rsidR="00B13AE2" w:rsidRDefault="000E398A">
      <w:pPr>
        <w:widowControl/>
        <w:numPr>
          <w:ilvl w:val="0"/>
          <w:numId w:val="92"/>
        </w:numPr>
        <w:spacing w:after="0" w:line="240" w:lineRule="auto"/>
        <w:ind w:left="284" w:hanging="284"/>
        <w:jc w:val="both"/>
        <w:rPr>
          <w:rFonts w:ascii="Times New Roman" w:hAnsi="Times New Roman"/>
          <w:sz w:val="24"/>
        </w:rPr>
      </w:pPr>
      <w:bookmarkStart w:id="160" w:name="bookmark186"/>
      <w:bookmarkEnd w:id="160"/>
      <w:r>
        <w:rPr>
          <w:rFonts w:ascii="Times New Roman" w:hAnsi="Times New Roman"/>
          <w:sz w:val="24"/>
        </w:rPr>
        <w:t xml:space="preserve">распознавать и употреблять в устной и письменной речи предложения </w:t>
      </w:r>
      <w:r>
        <w:rPr>
          <w:rFonts w:ascii="Times New Roman" w:hAnsi="Times New Roman"/>
          <w:sz w:val="24"/>
        </w:rPr>
        <w:br/>
        <w:t>с начальным There + to be в Past Simple Tense (There was a bridge across the river. There were mountains in the south.);</w:t>
      </w:r>
    </w:p>
    <w:p w:rsidR="00B13AE2" w:rsidRDefault="000E398A">
      <w:pPr>
        <w:widowControl/>
        <w:numPr>
          <w:ilvl w:val="0"/>
          <w:numId w:val="92"/>
        </w:numPr>
        <w:spacing w:after="0" w:line="240" w:lineRule="auto"/>
        <w:ind w:left="284" w:hanging="284"/>
        <w:jc w:val="both"/>
        <w:rPr>
          <w:rFonts w:ascii="Times New Roman" w:hAnsi="Times New Roman"/>
          <w:sz w:val="24"/>
        </w:rPr>
      </w:pPr>
      <w:bookmarkStart w:id="161" w:name="bookmark187"/>
      <w:bookmarkEnd w:id="161"/>
      <w:r>
        <w:rPr>
          <w:rFonts w:ascii="Times New Roman" w:hAnsi="Times New Roman"/>
          <w:sz w:val="24"/>
        </w:rPr>
        <w:t xml:space="preserve">распознавать и употреблять в устной и письменной речи конструкции </w:t>
      </w:r>
      <w:r>
        <w:rPr>
          <w:rFonts w:ascii="Times New Roman" w:hAnsi="Times New Roman"/>
          <w:sz w:val="24"/>
        </w:rPr>
        <w:br/>
        <w:t>с глаголами на -ing: to like/enjoy doing something;</w:t>
      </w:r>
    </w:p>
    <w:p w:rsidR="00B13AE2" w:rsidRDefault="000E398A">
      <w:pPr>
        <w:widowControl/>
        <w:numPr>
          <w:ilvl w:val="0"/>
          <w:numId w:val="92"/>
        </w:numPr>
        <w:spacing w:after="0" w:line="240" w:lineRule="auto"/>
        <w:ind w:left="284" w:hanging="284"/>
        <w:jc w:val="both"/>
        <w:rPr>
          <w:rFonts w:ascii="Times New Roman" w:hAnsi="Times New Roman"/>
          <w:sz w:val="24"/>
        </w:rPr>
      </w:pPr>
      <w:bookmarkStart w:id="162" w:name="bookmark188"/>
      <w:bookmarkEnd w:id="162"/>
      <w:r>
        <w:rPr>
          <w:rFonts w:ascii="Times New Roman" w:hAnsi="Times New Roman"/>
          <w:sz w:val="24"/>
        </w:rPr>
        <w:t>распознавать и употреблять в устной и письменной речи конструкцию I’d like to ...;</w:t>
      </w:r>
    </w:p>
    <w:p w:rsidR="00B13AE2" w:rsidRDefault="000E398A">
      <w:pPr>
        <w:widowControl/>
        <w:numPr>
          <w:ilvl w:val="0"/>
          <w:numId w:val="92"/>
        </w:numPr>
        <w:spacing w:after="0" w:line="240" w:lineRule="auto"/>
        <w:ind w:left="284" w:hanging="284"/>
        <w:jc w:val="both"/>
        <w:rPr>
          <w:rFonts w:ascii="Times New Roman" w:hAnsi="Times New Roman"/>
          <w:sz w:val="24"/>
        </w:rPr>
      </w:pPr>
      <w:bookmarkStart w:id="163" w:name="bookmark189"/>
      <w:bookmarkEnd w:id="163"/>
      <w:r>
        <w:rPr>
          <w:rFonts w:ascii="Times New Roman" w:hAnsi="Times New Roman"/>
          <w:sz w:val="24"/>
        </w:rPr>
        <w:t xml:space="preserve">распознавать и употреблять в устной и письменной речи правильные </w:t>
      </w:r>
      <w:r>
        <w:rPr>
          <w:rFonts w:ascii="Times New Roman" w:hAnsi="Times New Roman"/>
          <w:sz w:val="24"/>
        </w:rPr>
        <w:br/>
        <w:t xml:space="preserve">и неправильные глаголы в Past Simple Tense в повествовательных (утвердительных </w:t>
      </w:r>
      <w:r>
        <w:rPr>
          <w:rFonts w:ascii="Times New Roman" w:hAnsi="Times New Roman"/>
          <w:sz w:val="24"/>
        </w:rPr>
        <w:br/>
        <w:t>и отрицательных) и вопросительных (общий и специальный вопрос) предложениях;</w:t>
      </w:r>
    </w:p>
    <w:p w:rsidR="00B13AE2" w:rsidRDefault="000E398A">
      <w:pPr>
        <w:widowControl/>
        <w:numPr>
          <w:ilvl w:val="0"/>
          <w:numId w:val="92"/>
        </w:numPr>
        <w:spacing w:after="0" w:line="240" w:lineRule="auto"/>
        <w:ind w:left="284" w:hanging="284"/>
        <w:jc w:val="both"/>
        <w:rPr>
          <w:rFonts w:ascii="Times New Roman" w:hAnsi="Times New Roman"/>
          <w:sz w:val="24"/>
        </w:rPr>
      </w:pPr>
      <w:bookmarkStart w:id="164" w:name="bookmark190"/>
      <w:bookmarkEnd w:id="164"/>
      <w:r>
        <w:rPr>
          <w:rFonts w:ascii="Times New Roman" w:hAnsi="Times New Roman"/>
          <w:sz w:val="24"/>
        </w:rPr>
        <w:t xml:space="preserve">распознавать и употреблять в устной и письменной речи существительные </w:t>
      </w:r>
      <w:r>
        <w:rPr>
          <w:rFonts w:ascii="Times New Roman" w:hAnsi="Times New Roman"/>
          <w:sz w:val="24"/>
        </w:rPr>
        <w:br/>
        <w:t>в притяжательном падеже (Possessive Case);</w:t>
      </w:r>
    </w:p>
    <w:p w:rsidR="00B13AE2" w:rsidRDefault="000E398A">
      <w:pPr>
        <w:widowControl/>
        <w:numPr>
          <w:ilvl w:val="0"/>
          <w:numId w:val="92"/>
        </w:numPr>
        <w:spacing w:after="0" w:line="240" w:lineRule="auto"/>
        <w:ind w:left="284" w:hanging="284"/>
        <w:jc w:val="both"/>
        <w:rPr>
          <w:rFonts w:ascii="Times New Roman" w:hAnsi="Times New Roman"/>
          <w:sz w:val="24"/>
        </w:rPr>
      </w:pPr>
      <w:bookmarkStart w:id="165" w:name="bookmark191"/>
      <w:bookmarkEnd w:id="165"/>
      <w:r>
        <w:rPr>
          <w:rFonts w:ascii="Times New Roman" w:hAnsi="Times New Roman"/>
          <w:sz w:val="24"/>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B13AE2" w:rsidRDefault="000E398A">
      <w:pPr>
        <w:widowControl/>
        <w:numPr>
          <w:ilvl w:val="0"/>
          <w:numId w:val="92"/>
        </w:numPr>
        <w:spacing w:after="0" w:line="240" w:lineRule="auto"/>
        <w:ind w:left="284" w:hanging="284"/>
        <w:jc w:val="both"/>
        <w:rPr>
          <w:rFonts w:ascii="Times New Roman" w:hAnsi="Times New Roman"/>
          <w:sz w:val="24"/>
        </w:rPr>
      </w:pPr>
      <w:bookmarkStart w:id="166" w:name="bookmark192"/>
      <w:bookmarkEnd w:id="166"/>
      <w:r>
        <w:rPr>
          <w:rFonts w:ascii="Times New Roman" w:hAnsi="Times New Roman"/>
          <w:sz w:val="24"/>
        </w:rPr>
        <w:t>распознавать и употреблять в устной и письменной речи наречия частотности usually, often;</w:t>
      </w:r>
    </w:p>
    <w:p w:rsidR="00B13AE2" w:rsidRDefault="000E398A">
      <w:pPr>
        <w:widowControl/>
        <w:numPr>
          <w:ilvl w:val="0"/>
          <w:numId w:val="92"/>
        </w:numPr>
        <w:spacing w:after="0" w:line="240" w:lineRule="auto"/>
        <w:ind w:left="284" w:hanging="284"/>
        <w:jc w:val="both"/>
        <w:rPr>
          <w:rFonts w:ascii="Times New Roman" w:hAnsi="Times New Roman"/>
          <w:sz w:val="24"/>
        </w:rPr>
      </w:pPr>
      <w:bookmarkStart w:id="167" w:name="bookmark193"/>
      <w:bookmarkEnd w:id="167"/>
      <w:r>
        <w:rPr>
          <w:rFonts w:ascii="Times New Roman" w:hAnsi="Times New Roman"/>
          <w:sz w:val="24"/>
        </w:rPr>
        <w:t>распознавать и употреблять в устной и письменной речи личные местоимения в объектном падеже;</w:t>
      </w:r>
    </w:p>
    <w:p w:rsidR="00B13AE2" w:rsidRDefault="000E398A">
      <w:pPr>
        <w:widowControl/>
        <w:numPr>
          <w:ilvl w:val="0"/>
          <w:numId w:val="92"/>
        </w:numPr>
        <w:spacing w:after="0" w:line="240" w:lineRule="auto"/>
        <w:ind w:left="284" w:hanging="284"/>
        <w:jc w:val="both"/>
        <w:rPr>
          <w:rFonts w:ascii="Times New Roman" w:hAnsi="Times New Roman"/>
          <w:sz w:val="24"/>
        </w:rPr>
      </w:pPr>
      <w:bookmarkStart w:id="168" w:name="bookmark194"/>
      <w:bookmarkEnd w:id="168"/>
      <w:r>
        <w:rPr>
          <w:rFonts w:ascii="Times New Roman" w:hAnsi="Times New Roman"/>
          <w:sz w:val="24"/>
        </w:rPr>
        <w:t>распознавать и употреблять в устной и письменной речи указательные местоимения that – those;</w:t>
      </w:r>
    </w:p>
    <w:p w:rsidR="00B13AE2" w:rsidRDefault="000E398A">
      <w:pPr>
        <w:widowControl/>
        <w:numPr>
          <w:ilvl w:val="0"/>
          <w:numId w:val="92"/>
        </w:numPr>
        <w:spacing w:after="0" w:line="240" w:lineRule="auto"/>
        <w:ind w:left="284" w:hanging="284"/>
        <w:jc w:val="both"/>
        <w:rPr>
          <w:rFonts w:ascii="Times New Roman" w:hAnsi="Times New Roman"/>
          <w:sz w:val="24"/>
        </w:rPr>
      </w:pPr>
      <w:bookmarkStart w:id="169" w:name="bookmark195"/>
      <w:bookmarkEnd w:id="169"/>
      <w:r>
        <w:rPr>
          <w:rFonts w:ascii="Times New Roman" w:hAnsi="Times New Roman"/>
          <w:sz w:val="24"/>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B13AE2" w:rsidRDefault="000E398A">
      <w:pPr>
        <w:widowControl/>
        <w:numPr>
          <w:ilvl w:val="0"/>
          <w:numId w:val="92"/>
        </w:numPr>
        <w:spacing w:after="0" w:line="240" w:lineRule="auto"/>
        <w:ind w:left="284" w:hanging="284"/>
        <w:jc w:val="both"/>
        <w:rPr>
          <w:rFonts w:ascii="Times New Roman" w:hAnsi="Times New Roman"/>
          <w:sz w:val="24"/>
        </w:rPr>
      </w:pPr>
      <w:bookmarkStart w:id="170" w:name="bookmark196"/>
      <w:bookmarkEnd w:id="170"/>
      <w:r>
        <w:rPr>
          <w:rFonts w:ascii="Times New Roman" w:hAnsi="Times New Roman"/>
          <w:sz w:val="24"/>
        </w:rPr>
        <w:t>распознавать и употреблять в устной и письменной речи вопросительные слова when, whose, why;</w:t>
      </w:r>
    </w:p>
    <w:p w:rsidR="00B13AE2" w:rsidRDefault="000E398A">
      <w:pPr>
        <w:widowControl/>
        <w:numPr>
          <w:ilvl w:val="0"/>
          <w:numId w:val="92"/>
        </w:numPr>
        <w:spacing w:after="0" w:line="240" w:lineRule="auto"/>
        <w:ind w:left="284" w:hanging="284"/>
        <w:jc w:val="both"/>
        <w:rPr>
          <w:rFonts w:ascii="Times New Roman" w:hAnsi="Times New Roman"/>
          <w:sz w:val="24"/>
        </w:rPr>
      </w:pPr>
      <w:bookmarkStart w:id="171" w:name="bookmark197"/>
      <w:bookmarkEnd w:id="171"/>
      <w:r>
        <w:rPr>
          <w:rFonts w:ascii="Times New Roman" w:hAnsi="Times New Roman"/>
          <w:sz w:val="24"/>
        </w:rPr>
        <w:t>распознавать и употреблять в устной и письменной речи количественные числительные (13–100);</w:t>
      </w:r>
    </w:p>
    <w:p w:rsidR="00B13AE2" w:rsidRDefault="000E398A">
      <w:pPr>
        <w:widowControl/>
        <w:numPr>
          <w:ilvl w:val="0"/>
          <w:numId w:val="92"/>
        </w:numPr>
        <w:spacing w:after="0" w:line="240" w:lineRule="auto"/>
        <w:ind w:left="284" w:hanging="284"/>
        <w:jc w:val="both"/>
        <w:rPr>
          <w:rFonts w:ascii="Times New Roman" w:hAnsi="Times New Roman"/>
          <w:sz w:val="24"/>
        </w:rPr>
      </w:pPr>
      <w:bookmarkStart w:id="172" w:name="bookmark198"/>
      <w:bookmarkEnd w:id="172"/>
      <w:r>
        <w:rPr>
          <w:rFonts w:ascii="Times New Roman" w:hAnsi="Times New Roman"/>
          <w:sz w:val="24"/>
        </w:rPr>
        <w:t>распознавать и употреблять в устной и письменной речи порядковые числительные (1–30);</w:t>
      </w:r>
    </w:p>
    <w:p w:rsidR="00B13AE2" w:rsidRDefault="000E398A">
      <w:pPr>
        <w:widowControl/>
        <w:numPr>
          <w:ilvl w:val="0"/>
          <w:numId w:val="92"/>
        </w:numPr>
        <w:spacing w:after="0" w:line="240" w:lineRule="auto"/>
        <w:ind w:left="284" w:hanging="284"/>
        <w:jc w:val="both"/>
        <w:rPr>
          <w:rFonts w:ascii="Times New Roman" w:hAnsi="Times New Roman"/>
          <w:sz w:val="24"/>
        </w:rPr>
      </w:pPr>
      <w:bookmarkStart w:id="173" w:name="bookmark199"/>
      <w:bookmarkEnd w:id="173"/>
      <w:r>
        <w:rPr>
          <w:rFonts w:ascii="Times New Roman" w:hAnsi="Times New Roman"/>
          <w:sz w:val="24"/>
        </w:rPr>
        <w:t>распознавать и употреблять в устной и письменной речи предлог направления движения to (We went to Moscow last year.);</w:t>
      </w:r>
    </w:p>
    <w:p w:rsidR="00B13AE2" w:rsidRDefault="000E398A">
      <w:pPr>
        <w:widowControl/>
        <w:numPr>
          <w:ilvl w:val="0"/>
          <w:numId w:val="92"/>
        </w:numPr>
        <w:spacing w:after="0" w:line="240" w:lineRule="auto"/>
        <w:ind w:left="284" w:hanging="284"/>
        <w:jc w:val="both"/>
        <w:rPr>
          <w:rFonts w:ascii="Times New Roman" w:hAnsi="Times New Roman"/>
          <w:sz w:val="24"/>
        </w:rPr>
      </w:pPr>
      <w:bookmarkStart w:id="174" w:name="bookmark200"/>
      <w:bookmarkEnd w:id="174"/>
      <w:r>
        <w:rPr>
          <w:rFonts w:ascii="Times New Roman" w:hAnsi="Times New Roman"/>
          <w:sz w:val="24"/>
        </w:rPr>
        <w:t>распознавать и употреблять в устной и письменной речи предлоги места next to, in front of, behind;</w:t>
      </w:r>
    </w:p>
    <w:p w:rsidR="00B13AE2" w:rsidRDefault="000E398A">
      <w:pPr>
        <w:widowControl/>
        <w:numPr>
          <w:ilvl w:val="0"/>
          <w:numId w:val="92"/>
        </w:numPr>
        <w:spacing w:after="0" w:line="240" w:lineRule="auto"/>
        <w:ind w:left="284" w:hanging="284"/>
        <w:jc w:val="both"/>
        <w:rPr>
          <w:rFonts w:ascii="Times New Roman" w:hAnsi="Times New Roman"/>
          <w:sz w:val="24"/>
        </w:rPr>
      </w:pPr>
      <w:bookmarkStart w:id="175" w:name="bookmark201"/>
      <w:bookmarkEnd w:id="175"/>
      <w:r>
        <w:rPr>
          <w:rFonts w:ascii="Times New Roman" w:hAnsi="Times New Roman"/>
          <w:sz w:val="24"/>
        </w:rPr>
        <w:t>распознавать и употреблять в устной и письменной речи предлоги времени: at, in, on в выражениях at 4 o’clock, in the morning, on Monday.</w:t>
      </w:r>
      <w:bookmarkStart w:id="176" w:name="bookmark202"/>
      <w:bookmarkStart w:id="177" w:name="bookmark203"/>
      <w:bookmarkStart w:id="178" w:name="bookmark204"/>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156.9.4.3. Социокультурные знания и умения</w:t>
      </w:r>
      <w:bookmarkEnd w:id="176"/>
      <w:bookmarkEnd w:id="177"/>
      <w:bookmarkEnd w:id="178"/>
      <w:r>
        <w:rPr>
          <w:rFonts w:ascii="Times New Roman" w:hAnsi="Times New Roman"/>
          <w:sz w:val="24"/>
        </w:rPr>
        <w:t>:</w:t>
      </w:r>
    </w:p>
    <w:p w:rsidR="00B13AE2" w:rsidRDefault="000E398A">
      <w:pPr>
        <w:widowControl/>
        <w:numPr>
          <w:ilvl w:val="0"/>
          <w:numId w:val="92"/>
        </w:numPr>
        <w:spacing w:after="0" w:line="240" w:lineRule="auto"/>
        <w:ind w:left="284" w:hanging="284"/>
        <w:jc w:val="both"/>
        <w:rPr>
          <w:rFonts w:ascii="Times New Roman" w:hAnsi="Times New Roman"/>
          <w:sz w:val="24"/>
        </w:rPr>
      </w:pPr>
      <w:bookmarkStart w:id="179" w:name="bookmark205"/>
      <w:bookmarkEnd w:id="179"/>
      <w:r>
        <w:rPr>
          <w:rFonts w:ascii="Times New Roman" w:hAnsi="Times New Roman"/>
          <w:sz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B13AE2" w:rsidRDefault="000E398A">
      <w:pPr>
        <w:widowControl/>
        <w:numPr>
          <w:ilvl w:val="0"/>
          <w:numId w:val="92"/>
        </w:numPr>
        <w:spacing w:after="0" w:line="240" w:lineRule="auto"/>
        <w:ind w:left="284" w:hanging="284"/>
        <w:jc w:val="both"/>
        <w:rPr>
          <w:rFonts w:ascii="Times New Roman" w:hAnsi="Times New Roman"/>
          <w:sz w:val="24"/>
        </w:rPr>
      </w:pPr>
      <w:bookmarkStart w:id="180" w:name="bookmark206"/>
      <w:bookmarkEnd w:id="180"/>
      <w:r>
        <w:rPr>
          <w:rFonts w:ascii="Times New Roman" w:hAnsi="Times New Roman"/>
          <w:sz w:val="24"/>
        </w:rPr>
        <w:t xml:space="preserve">кратко представлять свою страну и страну/страны изучаемого языка </w:t>
      </w:r>
      <w:r>
        <w:rPr>
          <w:rFonts w:ascii="Times New Roman" w:hAnsi="Times New Roman"/>
          <w:sz w:val="24"/>
        </w:rPr>
        <w:br/>
        <w:t>на английском языке.</w:t>
      </w:r>
    </w:p>
    <w:p w:rsidR="00B13AE2" w:rsidRDefault="000E398A">
      <w:pPr>
        <w:widowControl/>
        <w:tabs>
          <w:tab w:val="left" w:pos="1134"/>
        </w:tabs>
        <w:spacing w:after="0" w:line="240" w:lineRule="auto"/>
        <w:jc w:val="both"/>
        <w:rPr>
          <w:rFonts w:ascii="Times New Roman" w:hAnsi="Times New Roman"/>
          <w:sz w:val="24"/>
        </w:rPr>
      </w:pPr>
      <w:bookmarkStart w:id="181" w:name="bookmark207"/>
      <w:bookmarkEnd w:id="181"/>
      <w:r>
        <w:rPr>
          <w:rFonts w:ascii="Times New Roman" w:hAnsi="Times New Roman"/>
          <w:sz w:val="24"/>
        </w:rPr>
        <w:t>156.9.5.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156.9.5.1. Коммуникативные умения.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156.9.5.1.1. Говорение:</w:t>
      </w:r>
    </w:p>
    <w:p w:rsidR="00B13AE2" w:rsidRDefault="000E398A">
      <w:pPr>
        <w:widowControl/>
        <w:numPr>
          <w:ilvl w:val="0"/>
          <w:numId w:val="93"/>
        </w:numPr>
        <w:tabs>
          <w:tab w:val="left" w:pos="284"/>
        </w:tabs>
        <w:spacing w:after="0" w:line="240" w:lineRule="auto"/>
        <w:ind w:left="284" w:hanging="284"/>
        <w:jc w:val="both"/>
        <w:rPr>
          <w:rFonts w:ascii="Times New Roman" w:hAnsi="Times New Roman"/>
          <w:sz w:val="24"/>
        </w:rPr>
      </w:pPr>
      <w:bookmarkStart w:id="182" w:name="bookmark208"/>
      <w:bookmarkEnd w:id="182"/>
      <w:r>
        <w:rPr>
          <w:rFonts w:ascii="Times New Roman" w:hAnsi="Times New Roman"/>
          <w:sz w:val="24"/>
        </w:rPr>
        <w:t xml:space="preserve">вести разные виды диалогов (диалог этикетного характера, диалог-побуждение, диалог-расспрос) на основе вербальных и/или зрительных опор </w:t>
      </w:r>
      <w:r>
        <w:rPr>
          <w:rFonts w:ascii="Times New Roman" w:hAnsi="Times New Roman"/>
          <w:sz w:val="24"/>
        </w:rPr>
        <w:br/>
        <w:t>с соблюдением норм речевого этикета, принятого в стране/странах изучаемого языка (не менее 4–5 реплик со стороны каждого собеседника);</w:t>
      </w:r>
    </w:p>
    <w:p w:rsidR="00B13AE2" w:rsidRDefault="000E398A">
      <w:pPr>
        <w:widowControl/>
        <w:numPr>
          <w:ilvl w:val="0"/>
          <w:numId w:val="93"/>
        </w:numPr>
        <w:tabs>
          <w:tab w:val="left" w:pos="284"/>
        </w:tabs>
        <w:spacing w:after="0" w:line="240" w:lineRule="auto"/>
        <w:ind w:left="284" w:hanging="284"/>
        <w:jc w:val="both"/>
        <w:rPr>
          <w:rFonts w:ascii="Times New Roman" w:hAnsi="Times New Roman"/>
          <w:sz w:val="24"/>
        </w:rPr>
      </w:pPr>
      <w:bookmarkStart w:id="183" w:name="bookmark209"/>
      <w:bookmarkEnd w:id="183"/>
      <w:r>
        <w:rPr>
          <w:rFonts w:ascii="Times New Roman" w:hAnsi="Times New Roman"/>
          <w:sz w:val="24"/>
        </w:rPr>
        <w:t xml:space="preserve">вести диалог – разговор по телефону с опорой на картинки, фотографии </w:t>
      </w:r>
      <w:r>
        <w:rPr>
          <w:rFonts w:ascii="Times New Roman" w:hAnsi="Times New Roman"/>
          <w:sz w:val="24"/>
        </w:rPr>
        <w:br/>
        <w:t xml:space="preserve">и/или ключевые слова в стандартных ситуациях неофициального общения </w:t>
      </w:r>
      <w:r>
        <w:rPr>
          <w:rFonts w:ascii="Times New Roman" w:hAnsi="Times New Roman"/>
          <w:sz w:val="24"/>
        </w:rPr>
        <w:br/>
        <w:t>с соблюдением норм речевого этикета в объёме не менее 4–5 реплик со стороны каждого собеседника;</w:t>
      </w:r>
    </w:p>
    <w:p w:rsidR="00B13AE2" w:rsidRDefault="000E398A">
      <w:pPr>
        <w:widowControl/>
        <w:numPr>
          <w:ilvl w:val="0"/>
          <w:numId w:val="93"/>
        </w:numPr>
        <w:tabs>
          <w:tab w:val="left" w:pos="284"/>
        </w:tabs>
        <w:spacing w:after="0" w:line="240" w:lineRule="auto"/>
        <w:ind w:left="284" w:hanging="284"/>
        <w:jc w:val="both"/>
        <w:rPr>
          <w:rFonts w:ascii="Times New Roman" w:hAnsi="Times New Roman"/>
          <w:sz w:val="24"/>
        </w:rPr>
      </w:pPr>
      <w:bookmarkStart w:id="184" w:name="bookmark210"/>
      <w:bookmarkEnd w:id="184"/>
      <w:r>
        <w:rPr>
          <w:rFonts w:ascii="Times New Roman" w:hAnsi="Times New Roman"/>
          <w:sz w:val="24"/>
        </w:rP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B13AE2" w:rsidRDefault="000E398A">
      <w:pPr>
        <w:widowControl/>
        <w:numPr>
          <w:ilvl w:val="0"/>
          <w:numId w:val="93"/>
        </w:numPr>
        <w:tabs>
          <w:tab w:val="left" w:pos="284"/>
        </w:tabs>
        <w:spacing w:after="0" w:line="240" w:lineRule="auto"/>
        <w:ind w:left="284" w:hanging="284"/>
        <w:jc w:val="both"/>
        <w:rPr>
          <w:rFonts w:ascii="Times New Roman" w:hAnsi="Times New Roman"/>
          <w:sz w:val="24"/>
        </w:rPr>
      </w:pPr>
      <w:bookmarkStart w:id="185" w:name="bookmark211"/>
      <w:bookmarkEnd w:id="185"/>
      <w:r>
        <w:rPr>
          <w:rFonts w:ascii="Times New Roman" w:hAnsi="Times New Roman"/>
          <w:sz w:val="24"/>
        </w:rPr>
        <w:t>создавать устные связные монологические высказывания по образцу; выражать своё отношение к предмету речи;</w:t>
      </w:r>
    </w:p>
    <w:p w:rsidR="00B13AE2" w:rsidRDefault="000E398A">
      <w:pPr>
        <w:widowControl/>
        <w:numPr>
          <w:ilvl w:val="0"/>
          <w:numId w:val="93"/>
        </w:numPr>
        <w:tabs>
          <w:tab w:val="left" w:pos="284"/>
        </w:tabs>
        <w:spacing w:after="0" w:line="240" w:lineRule="auto"/>
        <w:ind w:left="284" w:hanging="284"/>
        <w:jc w:val="both"/>
        <w:rPr>
          <w:rFonts w:ascii="Times New Roman" w:hAnsi="Times New Roman"/>
          <w:sz w:val="24"/>
        </w:rPr>
      </w:pPr>
      <w:bookmarkStart w:id="186" w:name="bookmark212"/>
      <w:bookmarkEnd w:id="186"/>
      <w:r>
        <w:rPr>
          <w:rFonts w:ascii="Times New Roman" w:hAnsi="Times New Roman"/>
          <w:sz w:val="24"/>
        </w:rPr>
        <w:lastRenderedPageBreak/>
        <w:t>передавать основное содержание прочитанного текста с вербальными и/или зрительными опорами в объёме не менее 4–5 фраз.</w:t>
      </w:r>
    </w:p>
    <w:p w:rsidR="00B13AE2" w:rsidRDefault="000E398A">
      <w:pPr>
        <w:widowControl/>
        <w:numPr>
          <w:ilvl w:val="0"/>
          <w:numId w:val="93"/>
        </w:numPr>
        <w:tabs>
          <w:tab w:val="left" w:pos="284"/>
        </w:tabs>
        <w:spacing w:after="0" w:line="240" w:lineRule="auto"/>
        <w:ind w:left="284" w:hanging="284"/>
        <w:jc w:val="both"/>
        <w:rPr>
          <w:rFonts w:ascii="Times New Roman" w:hAnsi="Times New Roman"/>
          <w:sz w:val="24"/>
        </w:rPr>
      </w:pPr>
      <w:bookmarkStart w:id="187" w:name="bookmark213"/>
      <w:bookmarkEnd w:id="187"/>
      <w:r>
        <w:rPr>
          <w:rFonts w:ascii="Times New Roman" w:hAnsi="Times New Roman"/>
          <w:sz w:val="24"/>
        </w:rPr>
        <w:t xml:space="preserve">представлять результаты выполненной проектной работы, в том числе подбирая иллюстративный материал (рисунки, фото) к тексту выступления, </w:t>
      </w:r>
      <w:r>
        <w:rPr>
          <w:rFonts w:ascii="Times New Roman" w:hAnsi="Times New Roman"/>
          <w:sz w:val="24"/>
        </w:rPr>
        <w:br/>
        <w:t>в объёме не менее 4–5 фраз.</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156.9.5.1.2. Аудирование:</w:t>
      </w:r>
    </w:p>
    <w:p w:rsidR="00B13AE2" w:rsidRDefault="000E398A">
      <w:pPr>
        <w:widowControl/>
        <w:numPr>
          <w:ilvl w:val="0"/>
          <w:numId w:val="94"/>
        </w:numPr>
        <w:spacing w:after="0" w:line="240" w:lineRule="auto"/>
        <w:ind w:left="284" w:hanging="284"/>
        <w:jc w:val="both"/>
        <w:rPr>
          <w:rFonts w:ascii="Times New Roman" w:hAnsi="Times New Roman"/>
          <w:sz w:val="24"/>
        </w:rPr>
      </w:pPr>
      <w:bookmarkStart w:id="188" w:name="bookmark214"/>
      <w:bookmarkEnd w:id="188"/>
      <w:r>
        <w:rPr>
          <w:rFonts w:ascii="Times New Roman" w:hAnsi="Times New Roman"/>
          <w:sz w:val="24"/>
        </w:rPr>
        <w:t>воспринимать на слух и понимать речь учителя и одноклассников, вербально/невербально реагировать на услышанное;</w:t>
      </w:r>
    </w:p>
    <w:p w:rsidR="00B13AE2" w:rsidRDefault="000E398A">
      <w:pPr>
        <w:widowControl/>
        <w:numPr>
          <w:ilvl w:val="0"/>
          <w:numId w:val="94"/>
        </w:numPr>
        <w:spacing w:after="0" w:line="240" w:lineRule="auto"/>
        <w:ind w:left="284" w:hanging="284"/>
        <w:jc w:val="both"/>
        <w:rPr>
          <w:rFonts w:ascii="Times New Roman" w:hAnsi="Times New Roman"/>
          <w:sz w:val="24"/>
        </w:rPr>
      </w:pPr>
      <w:bookmarkStart w:id="189" w:name="bookmark215"/>
      <w:bookmarkEnd w:id="189"/>
      <w:r>
        <w:rPr>
          <w:rFonts w:ascii="Times New Roman" w:hAnsi="Times New Roman"/>
          <w:sz w:val="24"/>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w:t>
      </w:r>
      <w:r>
        <w:rPr>
          <w:rFonts w:ascii="Times New Roman" w:hAnsi="Times New Roman"/>
          <w:sz w:val="24"/>
        </w:rPr>
        <w:br/>
        <w:t>для аудирования – до 1 минуты).</w:t>
      </w:r>
    </w:p>
    <w:p w:rsidR="00B13AE2" w:rsidRDefault="000E398A">
      <w:pPr>
        <w:widowControl/>
        <w:tabs>
          <w:tab w:val="left" w:pos="1134"/>
        </w:tabs>
        <w:spacing w:after="0" w:line="240" w:lineRule="auto"/>
        <w:ind w:firstLine="709"/>
        <w:jc w:val="both"/>
        <w:rPr>
          <w:rFonts w:ascii="Times New Roman" w:hAnsi="Times New Roman"/>
          <w:sz w:val="24"/>
        </w:rPr>
      </w:pPr>
      <w:r>
        <w:rPr>
          <w:rFonts w:ascii="Times New Roman" w:hAnsi="Times New Roman"/>
          <w:sz w:val="24"/>
        </w:rPr>
        <w:t>156.9.5.1.3. Смысловое чтение:</w:t>
      </w:r>
    </w:p>
    <w:p w:rsidR="00B13AE2" w:rsidRDefault="000E398A">
      <w:pPr>
        <w:widowControl/>
        <w:numPr>
          <w:ilvl w:val="0"/>
          <w:numId w:val="94"/>
        </w:numPr>
        <w:spacing w:after="0" w:line="240" w:lineRule="auto"/>
        <w:ind w:left="284" w:hanging="284"/>
        <w:jc w:val="both"/>
        <w:rPr>
          <w:rFonts w:ascii="Times New Roman" w:hAnsi="Times New Roman"/>
          <w:sz w:val="24"/>
        </w:rPr>
      </w:pPr>
      <w:bookmarkStart w:id="190" w:name="bookmark216"/>
      <w:bookmarkEnd w:id="190"/>
      <w:r>
        <w:rPr>
          <w:rFonts w:ascii="Times New Roman" w:hAnsi="Times New Roman"/>
          <w:sz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13AE2" w:rsidRDefault="000E398A">
      <w:pPr>
        <w:widowControl/>
        <w:numPr>
          <w:ilvl w:val="0"/>
          <w:numId w:val="94"/>
        </w:numPr>
        <w:spacing w:after="0" w:line="240" w:lineRule="auto"/>
        <w:ind w:left="284" w:hanging="284"/>
        <w:jc w:val="both"/>
        <w:rPr>
          <w:rFonts w:ascii="Times New Roman" w:hAnsi="Times New Roman"/>
          <w:sz w:val="24"/>
        </w:rPr>
      </w:pPr>
      <w:bookmarkStart w:id="191" w:name="bookmark217"/>
      <w:bookmarkEnd w:id="191"/>
      <w:r>
        <w:rPr>
          <w:rFonts w:ascii="Times New Roman" w:hAnsi="Times New Roman"/>
          <w:sz w:val="24"/>
        </w:rPr>
        <w:t xml:space="preserve">читать про себя тексты, содержащие отдельные незнакомые слова, </w:t>
      </w:r>
      <w:r>
        <w:rPr>
          <w:rFonts w:ascii="Times New Roman" w:hAnsi="Times New Roman"/>
          <w:sz w:val="24"/>
        </w:rPr>
        <w:br/>
        <w:t xml:space="preserve">с различной глубиной проникновения в их содержание в зависимости </w:t>
      </w:r>
      <w:r>
        <w:rPr>
          <w:rFonts w:ascii="Times New Roman" w:hAnsi="Times New Roman"/>
          <w:sz w:val="24"/>
        </w:rPr>
        <w:br/>
        <w:t xml:space="preserve">от поставленной коммуникативной задачи: с пониманием основного содержания, </w:t>
      </w:r>
      <w:r>
        <w:rPr>
          <w:rFonts w:ascii="Times New Roman" w:hAnsi="Times New Roman"/>
          <w:sz w:val="24"/>
        </w:rPr>
        <w:br/>
        <w:t xml:space="preserve">с пониманием запрашиваемой информации, со зрительной опорой и без опоры, </w:t>
      </w:r>
      <w:r>
        <w:rPr>
          <w:rFonts w:ascii="Times New Roman" w:hAnsi="Times New Roman"/>
          <w:sz w:val="24"/>
        </w:rPr>
        <w:br/>
        <w:t>с использованием языковой, в том числе контекстуальной, догадки (объём текста/текстов для чтения – до 160 слов;</w:t>
      </w:r>
    </w:p>
    <w:p w:rsidR="00B13AE2" w:rsidRDefault="000E398A">
      <w:pPr>
        <w:widowControl/>
        <w:numPr>
          <w:ilvl w:val="0"/>
          <w:numId w:val="94"/>
        </w:numPr>
        <w:spacing w:after="0" w:line="240" w:lineRule="auto"/>
        <w:ind w:left="284" w:hanging="284"/>
        <w:jc w:val="both"/>
        <w:rPr>
          <w:rFonts w:ascii="Times New Roman" w:hAnsi="Times New Roman"/>
          <w:sz w:val="24"/>
        </w:rPr>
      </w:pPr>
      <w:bookmarkStart w:id="192" w:name="bookmark218"/>
      <w:bookmarkEnd w:id="192"/>
      <w:r>
        <w:rPr>
          <w:rFonts w:ascii="Times New Roman" w:hAnsi="Times New Roman"/>
          <w:sz w:val="24"/>
        </w:rPr>
        <w:t>прогнозировать содержание текста на основе заголовка;</w:t>
      </w:r>
    </w:p>
    <w:p w:rsidR="00B13AE2" w:rsidRDefault="000E398A">
      <w:pPr>
        <w:widowControl/>
        <w:numPr>
          <w:ilvl w:val="0"/>
          <w:numId w:val="94"/>
        </w:numPr>
        <w:spacing w:after="0" w:line="240" w:lineRule="auto"/>
        <w:ind w:left="284" w:hanging="284"/>
        <w:jc w:val="both"/>
        <w:rPr>
          <w:rFonts w:ascii="Times New Roman" w:hAnsi="Times New Roman"/>
          <w:sz w:val="24"/>
        </w:rPr>
      </w:pPr>
      <w:bookmarkStart w:id="193" w:name="bookmark219"/>
      <w:bookmarkEnd w:id="193"/>
      <w:r>
        <w:rPr>
          <w:rFonts w:ascii="Times New Roman" w:hAnsi="Times New Roman"/>
          <w:sz w:val="24"/>
        </w:rPr>
        <w:t>читать про себя несплошные тексты (таблицы, диаграммы и т. д.) и понимать представленную в них информацию.</w:t>
      </w:r>
    </w:p>
    <w:p w:rsidR="00B13AE2" w:rsidRDefault="000E398A">
      <w:pPr>
        <w:widowControl/>
        <w:tabs>
          <w:tab w:val="left" w:pos="1134"/>
        </w:tabs>
        <w:spacing w:after="0" w:line="240" w:lineRule="auto"/>
        <w:ind w:firstLine="709"/>
        <w:jc w:val="both"/>
        <w:rPr>
          <w:rFonts w:ascii="Times New Roman" w:hAnsi="Times New Roman"/>
          <w:sz w:val="24"/>
        </w:rPr>
      </w:pPr>
      <w:r>
        <w:rPr>
          <w:rFonts w:ascii="Times New Roman" w:hAnsi="Times New Roman"/>
          <w:sz w:val="24"/>
        </w:rPr>
        <w:t>156.9.5.1.4. Письмо:</w:t>
      </w:r>
    </w:p>
    <w:p w:rsidR="00B13AE2" w:rsidRDefault="000E398A">
      <w:pPr>
        <w:widowControl/>
        <w:numPr>
          <w:ilvl w:val="0"/>
          <w:numId w:val="94"/>
        </w:numPr>
        <w:spacing w:after="0" w:line="240" w:lineRule="auto"/>
        <w:ind w:left="284" w:hanging="284"/>
        <w:jc w:val="both"/>
        <w:rPr>
          <w:rFonts w:ascii="Times New Roman" w:hAnsi="Times New Roman"/>
          <w:sz w:val="24"/>
        </w:rPr>
      </w:pPr>
      <w:bookmarkStart w:id="194" w:name="bookmark220"/>
      <w:bookmarkEnd w:id="194"/>
      <w:r>
        <w:rPr>
          <w:rFonts w:ascii="Times New Roman" w:hAnsi="Times New Roman"/>
          <w:sz w:val="24"/>
        </w:rPr>
        <w:t xml:space="preserve">заполнять анкеты и формуляры с указанием личной информации: имя, фамилия, возраст, место жительства (страна проживания, город), любимые занятия </w:t>
      </w:r>
      <w:r>
        <w:rPr>
          <w:rFonts w:ascii="Times New Roman" w:hAnsi="Times New Roman"/>
          <w:sz w:val="24"/>
        </w:rPr>
        <w:br/>
        <w:t>и т. д.;</w:t>
      </w:r>
    </w:p>
    <w:p w:rsidR="00B13AE2" w:rsidRDefault="000E398A">
      <w:pPr>
        <w:widowControl/>
        <w:numPr>
          <w:ilvl w:val="0"/>
          <w:numId w:val="94"/>
        </w:numPr>
        <w:spacing w:after="0" w:line="240" w:lineRule="auto"/>
        <w:ind w:left="284" w:hanging="284"/>
        <w:jc w:val="both"/>
        <w:rPr>
          <w:rFonts w:ascii="Times New Roman" w:hAnsi="Times New Roman"/>
          <w:sz w:val="24"/>
        </w:rPr>
      </w:pPr>
      <w:bookmarkStart w:id="195" w:name="bookmark221"/>
      <w:bookmarkEnd w:id="195"/>
      <w:r>
        <w:rPr>
          <w:rFonts w:ascii="Times New Roman" w:hAnsi="Times New Roman"/>
          <w:sz w:val="24"/>
        </w:rPr>
        <w:t>писать с опорой на образец поздравления с днем рождения, Новым годом, Рождеством с выражением пожеланий;</w:t>
      </w:r>
    </w:p>
    <w:p w:rsidR="00B13AE2" w:rsidRDefault="000E398A">
      <w:pPr>
        <w:widowControl/>
        <w:numPr>
          <w:ilvl w:val="0"/>
          <w:numId w:val="94"/>
        </w:numPr>
        <w:spacing w:after="0" w:line="240" w:lineRule="auto"/>
        <w:ind w:left="284" w:hanging="284"/>
        <w:jc w:val="both"/>
        <w:rPr>
          <w:rFonts w:ascii="Times New Roman" w:hAnsi="Times New Roman"/>
          <w:sz w:val="24"/>
        </w:rPr>
      </w:pPr>
      <w:bookmarkStart w:id="196" w:name="bookmark222"/>
      <w:bookmarkEnd w:id="196"/>
      <w:r>
        <w:rPr>
          <w:rFonts w:ascii="Times New Roman" w:hAnsi="Times New Roman"/>
          <w:sz w:val="24"/>
        </w:rPr>
        <w:t>писать с опорой на образец электронное сообщение личного характера (объём сообщения – до 50 слов).</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156.9.5.2. Языковые знания и навыки.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156.9.5.2.1. Фонетическая сторона речи:</w:t>
      </w:r>
      <w:bookmarkStart w:id="197" w:name="bookmark223"/>
      <w:bookmarkEnd w:id="197"/>
      <w:r>
        <w:rPr>
          <w:rFonts w:ascii="Times New Roman" w:hAnsi="Times New Roman"/>
          <w:sz w:val="24"/>
        </w:rPr>
        <w:t xml:space="preserve"> читать новые слова согласно основным правилам чтения;</w:t>
      </w:r>
      <w:bookmarkStart w:id="198" w:name="bookmark224"/>
      <w:bookmarkEnd w:id="198"/>
      <w:r>
        <w:rPr>
          <w:rFonts w:ascii="Times New Roman" w:hAnsi="Times New Roman"/>
          <w:sz w:val="24"/>
        </w:rPr>
        <w:t xml:space="preserve"> различать на слух и правильно произносить слова и фразы/предложения </w:t>
      </w:r>
      <w:r>
        <w:rPr>
          <w:rFonts w:ascii="Times New Roman" w:hAnsi="Times New Roman"/>
          <w:sz w:val="24"/>
        </w:rPr>
        <w:br/>
        <w:t>с соблюдением их ритмико-интонационных особенностей.</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156.9.5.2.2. Графика, орфография и пунктуация:</w:t>
      </w:r>
      <w:bookmarkStart w:id="199" w:name="bookmark225"/>
      <w:bookmarkEnd w:id="199"/>
      <w:r>
        <w:rPr>
          <w:rFonts w:ascii="Times New Roman" w:hAnsi="Times New Roman"/>
          <w:sz w:val="24"/>
        </w:rPr>
        <w:t xml:space="preserve"> правильно писать изученные слова;</w:t>
      </w:r>
      <w:bookmarkStart w:id="200" w:name="bookmark226"/>
      <w:bookmarkEnd w:id="200"/>
      <w:r>
        <w:rPr>
          <w:rFonts w:ascii="Times New Roman" w:hAnsi="Times New Roman"/>
          <w:sz w:val="24"/>
        </w:rPr>
        <w:t xml:space="preserve">правильно расставлять знаки препинания (точка, вопросительный и восклицательный знаки в конце предложения, апостроф, запятая </w:t>
      </w:r>
      <w:r>
        <w:rPr>
          <w:rFonts w:ascii="Times New Roman" w:hAnsi="Times New Roman"/>
          <w:sz w:val="24"/>
        </w:rPr>
        <w:br/>
        <w:t>при перечислении).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156.9.5.2.3. Лексическая сторона речи:</w:t>
      </w:r>
    </w:p>
    <w:p w:rsidR="00B13AE2" w:rsidRDefault="000E398A">
      <w:pPr>
        <w:widowControl/>
        <w:numPr>
          <w:ilvl w:val="0"/>
          <w:numId w:val="95"/>
        </w:numPr>
        <w:tabs>
          <w:tab w:val="left" w:pos="284"/>
        </w:tabs>
        <w:spacing w:after="0" w:line="240" w:lineRule="auto"/>
        <w:ind w:left="284" w:hanging="284"/>
        <w:jc w:val="both"/>
        <w:rPr>
          <w:rFonts w:ascii="Times New Roman" w:hAnsi="Times New Roman"/>
          <w:sz w:val="24"/>
        </w:rPr>
      </w:pPr>
      <w:bookmarkStart w:id="201" w:name="bookmark227"/>
      <w:bookmarkEnd w:id="201"/>
      <w:r>
        <w:rPr>
          <w:rFonts w:ascii="Times New Roman" w:hAnsi="Times New Roman"/>
          <w:sz w:val="24"/>
        </w:rPr>
        <w:t xml:space="preserve">распознавать и употреблять в устной и письменной речи не менее </w:t>
      </w:r>
      <w:r>
        <w:rPr>
          <w:rFonts w:ascii="Times New Roman" w:hAnsi="Times New Roman"/>
          <w:sz w:val="24"/>
        </w:rPr>
        <w:br/>
        <w:t xml:space="preserve">500 лексических единиц (слов, словосочетаний, речевых клише), включая </w:t>
      </w:r>
      <w:r>
        <w:rPr>
          <w:rFonts w:ascii="Times New Roman" w:hAnsi="Times New Roman"/>
          <w:sz w:val="24"/>
        </w:rPr>
        <w:br/>
        <w:t>350 лексических единиц, освоенных в предшествующие годы обучения;</w:t>
      </w:r>
    </w:p>
    <w:p w:rsidR="00B13AE2" w:rsidRDefault="000E398A">
      <w:pPr>
        <w:widowControl/>
        <w:numPr>
          <w:ilvl w:val="0"/>
          <w:numId w:val="95"/>
        </w:numPr>
        <w:tabs>
          <w:tab w:val="left" w:pos="284"/>
        </w:tabs>
        <w:spacing w:after="0" w:line="240" w:lineRule="auto"/>
        <w:ind w:left="284" w:hanging="284"/>
        <w:jc w:val="both"/>
        <w:rPr>
          <w:rFonts w:ascii="Times New Roman" w:hAnsi="Times New Roman"/>
          <w:sz w:val="24"/>
        </w:rPr>
      </w:pPr>
      <w:bookmarkStart w:id="202" w:name="bookmark228"/>
      <w:bookmarkEnd w:id="202"/>
      <w:r>
        <w:rPr>
          <w:rFonts w:ascii="Times New Roman" w:hAnsi="Times New Roman"/>
          <w:sz w:val="24"/>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156.9.5.2.4. Грамматическая сторона речи:</w:t>
      </w:r>
    </w:p>
    <w:p w:rsidR="00B13AE2" w:rsidRDefault="000E398A">
      <w:pPr>
        <w:widowControl/>
        <w:numPr>
          <w:ilvl w:val="0"/>
          <w:numId w:val="95"/>
        </w:numPr>
        <w:tabs>
          <w:tab w:val="left" w:pos="284"/>
        </w:tabs>
        <w:spacing w:after="0" w:line="240" w:lineRule="auto"/>
        <w:ind w:left="284" w:hanging="284"/>
        <w:jc w:val="both"/>
        <w:rPr>
          <w:rFonts w:ascii="Times New Roman" w:hAnsi="Times New Roman"/>
          <w:sz w:val="24"/>
        </w:rPr>
      </w:pPr>
      <w:bookmarkStart w:id="203" w:name="bookmark229"/>
      <w:bookmarkEnd w:id="203"/>
      <w:r>
        <w:rPr>
          <w:rFonts w:ascii="Times New Roman" w:hAnsi="Times New Roman"/>
          <w:sz w:val="24"/>
        </w:rPr>
        <w:lastRenderedPageBreak/>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B13AE2" w:rsidRDefault="000E398A">
      <w:pPr>
        <w:widowControl/>
        <w:numPr>
          <w:ilvl w:val="0"/>
          <w:numId w:val="95"/>
        </w:numPr>
        <w:tabs>
          <w:tab w:val="left" w:pos="284"/>
        </w:tabs>
        <w:spacing w:after="0" w:line="240" w:lineRule="auto"/>
        <w:ind w:left="284" w:hanging="284"/>
        <w:jc w:val="both"/>
        <w:rPr>
          <w:rFonts w:ascii="Times New Roman" w:hAnsi="Times New Roman"/>
          <w:sz w:val="24"/>
        </w:rPr>
      </w:pPr>
      <w:bookmarkStart w:id="204" w:name="bookmark230"/>
      <w:bookmarkEnd w:id="204"/>
      <w:r>
        <w:rPr>
          <w:rFonts w:ascii="Times New Roman" w:hAnsi="Times New Roman"/>
          <w:sz w:val="24"/>
        </w:rPr>
        <w:t>распознавать и употреблять в устной и письменной речи конструкцию to be going to и Future Simple Tense для выражения будущего действия;</w:t>
      </w:r>
    </w:p>
    <w:p w:rsidR="00B13AE2" w:rsidRDefault="000E398A">
      <w:pPr>
        <w:widowControl/>
        <w:numPr>
          <w:ilvl w:val="0"/>
          <w:numId w:val="95"/>
        </w:numPr>
        <w:tabs>
          <w:tab w:val="left" w:pos="284"/>
        </w:tabs>
        <w:spacing w:after="0" w:line="240" w:lineRule="auto"/>
        <w:ind w:left="284" w:hanging="284"/>
        <w:jc w:val="both"/>
        <w:rPr>
          <w:rFonts w:ascii="Times New Roman" w:hAnsi="Times New Roman"/>
          <w:sz w:val="24"/>
        </w:rPr>
      </w:pPr>
      <w:bookmarkStart w:id="205" w:name="bookmark231"/>
      <w:bookmarkEnd w:id="205"/>
      <w:r>
        <w:rPr>
          <w:rFonts w:ascii="Times New Roman" w:hAnsi="Times New Roman"/>
          <w:sz w:val="24"/>
        </w:rPr>
        <w:t>распознавать и употреблять в устной и письменной речи модальные глаголы долженствования must и have to;</w:t>
      </w:r>
    </w:p>
    <w:p w:rsidR="00B13AE2" w:rsidRDefault="000E398A">
      <w:pPr>
        <w:widowControl/>
        <w:numPr>
          <w:ilvl w:val="0"/>
          <w:numId w:val="95"/>
        </w:numPr>
        <w:tabs>
          <w:tab w:val="left" w:pos="284"/>
        </w:tabs>
        <w:spacing w:after="0" w:line="240" w:lineRule="auto"/>
        <w:ind w:left="284" w:hanging="284"/>
        <w:jc w:val="both"/>
        <w:rPr>
          <w:rFonts w:ascii="Times New Roman" w:hAnsi="Times New Roman"/>
          <w:sz w:val="24"/>
        </w:rPr>
      </w:pPr>
      <w:bookmarkStart w:id="206" w:name="bookmark232"/>
      <w:bookmarkEnd w:id="206"/>
      <w:r>
        <w:rPr>
          <w:rFonts w:ascii="Times New Roman" w:hAnsi="Times New Roman"/>
          <w:sz w:val="24"/>
        </w:rPr>
        <w:t>распознавать и употреблять в устной и письменной речи отрицательное местоимение no;</w:t>
      </w:r>
    </w:p>
    <w:p w:rsidR="00B13AE2" w:rsidRDefault="000E398A">
      <w:pPr>
        <w:widowControl/>
        <w:numPr>
          <w:ilvl w:val="0"/>
          <w:numId w:val="95"/>
        </w:numPr>
        <w:tabs>
          <w:tab w:val="left" w:pos="284"/>
        </w:tabs>
        <w:spacing w:after="0" w:line="240" w:lineRule="auto"/>
        <w:ind w:left="284" w:hanging="284"/>
        <w:jc w:val="both"/>
        <w:rPr>
          <w:rFonts w:ascii="Times New Roman" w:hAnsi="Times New Roman"/>
          <w:sz w:val="24"/>
        </w:rPr>
      </w:pPr>
      <w:bookmarkStart w:id="207" w:name="bookmark233"/>
      <w:bookmarkEnd w:id="207"/>
      <w:r>
        <w:rPr>
          <w:rFonts w:ascii="Times New Roman" w:hAnsi="Times New Roman"/>
          <w:sz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B13AE2" w:rsidRDefault="000E398A">
      <w:pPr>
        <w:widowControl/>
        <w:numPr>
          <w:ilvl w:val="0"/>
          <w:numId w:val="95"/>
        </w:numPr>
        <w:tabs>
          <w:tab w:val="left" w:pos="284"/>
        </w:tabs>
        <w:spacing w:after="0" w:line="240" w:lineRule="auto"/>
        <w:ind w:left="284" w:hanging="284"/>
        <w:jc w:val="both"/>
        <w:rPr>
          <w:rFonts w:ascii="Times New Roman" w:hAnsi="Times New Roman"/>
          <w:sz w:val="24"/>
        </w:rPr>
      </w:pPr>
      <w:bookmarkStart w:id="208" w:name="bookmark234"/>
      <w:bookmarkEnd w:id="208"/>
      <w:r>
        <w:rPr>
          <w:rFonts w:ascii="Times New Roman" w:hAnsi="Times New Roman"/>
          <w:sz w:val="24"/>
        </w:rPr>
        <w:t>распознавать и употреблять в устной и письменной речи наречия времени;</w:t>
      </w:r>
    </w:p>
    <w:p w:rsidR="00B13AE2" w:rsidRDefault="000E398A">
      <w:pPr>
        <w:widowControl/>
        <w:numPr>
          <w:ilvl w:val="0"/>
          <w:numId w:val="95"/>
        </w:numPr>
        <w:tabs>
          <w:tab w:val="left" w:pos="284"/>
        </w:tabs>
        <w:spacing w:after="0" w:line="240" w:lineRule="auto"/>
        <w:ind w:left="284" w:hanging="284"/>
        <w:jc w:val="both"/>
        <w:rPr>
          <w:rFonts w:ascii="Times New Roman" w:hAnsi="Times New Roman"/>
          <w:sz w:val="24"/>
        </w:rPr>
      </w:pPr>
      <w:bookmarkStart w:id="209" w:name="bookmark235"/>
      <w:bookmarkEnd w:id="209"/>
      <w:r>
        <w:rPr>
          <w:rFonts w:ascii="Times New Roman" w:hAnsi="Times New Roman"/>
          <w:sz w:val="24"/>
        </w:rPr>
        <w:t xml:space="preserve">распознавать и употреблять в устной и письменной речи обозначение даты </w:t>
      </w:r>
      <w:r>
        <w:rPr>
          <w:rFonts w:ascii="Times New Roman" w:hAnsi="Times New Roman"/>
          <w:sz w:val="24"/>
        </w:rPr>
        <w:br/>
        <w:t>и года;</w:t>
      </w:r>
      <w:bookmarkStart w:id="210" w:name="bookmark236"/>
      <w:bookmarkEnd w:id="210"/>
      <w:r>
        <w:rPr>
          <w:rFonts w:ascii="Times New Roman" w:hAnsi="Times New Roman"/>
          <w:sz w:val="24"/>
        </w:rPr>
        <w:t>распознавать и употреблять в устной и письменной речи обозначение времени.</w:t>
      </w:r>
      <w:bookmarkStart w:id="211" w:name="bookmark237"/>
      <w:bookmarkStart w:id="212" w:name="bookmark238"/>
      <w:bookmarkStart w:id="213" w:name="bookmark239"/>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156.9.5.3. Социокультурные знания и умения</w:t>
      </w:r>
      <w:bookmarkEnd w:id="211"/>
      <w:bookmarkEnd w:id="212"/>
      <w:bookmarkEnd w:id="213"/>
      <w:r>
        <w:rPr>
          <w:rFonts w:ascii="Times New Roman" w:hAnsi="Times New Roman"/>
          <w:sz w:val="24"/>
        </w:rPr>
        <w:t>:</w:t>
      </w:r>
    </w:p>
    <w:p w:rsidR="00B13AE2" w:rsidRDefault="000E398A">
      <w:pPr>
        <w:widowControl/>
        <w:numPr>
          <w:ilvl w:val="0"/>
          <w:numId w:val="95"/>
        </w:numPr>
        <w:tabs>
          <w:tab w:val="left" w:pos="284"/>
        </w:tabs>
        <w:spacing w:after="0" w:line="240" w:lineRule="auto"/>
        <w:ind w:left="284" w:hanging="284"/>
        <w:jc w:val="both"/>
        <w:rPr>
          <w:rFonts w:ascii="Times New Roman" w:hAnsi="Times New Roman"/>
          <w:sz w:val="24"/>
        </w:rPr>
      </w:pPr>
      <w:bookmarkStart w:id="214" w:name="bookmark240"/>
      <w:bookmarkEnd w:id="214"/>
      <w:r>
        <w:rPr>
          <w:rFonts w:ascii="Times New Roman" w:hAnsi="Times New Roman"/>
          <w:sz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13AE2" w:rsidRDefault="000E398A">
      <w:pPr>
        <w:widowControl/>
        <w:numPr>
          <w:ilvl w:val="0"/>
          <w:numId w:val="95"/>
        </w:numPr>
        <w:tabs>
          <w:tab w:val="left" w:pos="284"/>
        </w:tabs>
        <w:spacing w:after="0" w:line="240" w:lineRule="auto"/>
        <w:ind w:left="284" w:hanging="284"/>
        <w:jc w:val="both"/>
        <w:rPr>
          <w:rFonts w:ascii="Times New Roman" w:hAnsi="Times New Roman"/>
          <w:sz w:val="24"/>
        </w:rPr>
      </w:pPr>
      <w:bookmarkStart w:id="215" w:name="bookmark241"/>
      <w:bookmarkEnd w:id="215"/>
      <w:r>
        <w:rPr>
          <w:rFonts w:ascii="Times New Roman" w:hAnsi="Times New Roman"/>
          <w:sz w:val="24"/>
        </w:rPr>
        <w:t>знать названия родной страны и страны/стран изучаемого языка;</w:t>
      </w:r>
    </w:p>
    <w:p w:rsidR="00B13AE2" w:rsidRDefault="000E398A">
      <w:pPr>
        <w:widowControl/>
        <w:numPr>
          <w:ilvl w:val="0"/>
          <w:numId w:val="95"/>
        </w:numPr>
        <w:tabs>
          <w:tab w:val="left" w:pos="284"/>
        </w:tabs>
        <w:spacing w:after="0" w:line="240" w:lineRule="auto"/>
        <w:ind w:left="284" w:hanging="284"/>
        <w:jc w:val="both"/>
        <w:rPr>
          <w:rFonts w:ascii="Times New Roman" w:hAnsi="Times New Roman"/>
          <w:sz w:val="24"/>
        </w:rPr>
      </w:pPr>
      <w:bookmarkStart w:id="216" w:name="bookmark242"/>
      <w:bookmarkEnd w:id="216"/>
      <w:r>
        <w:rPr>
          <w:rFonts w:ascii="Times New Roman" w:hAnsi="Times New Roman"/>
          <w:sz w:val="24"/>
        </w:rPr>
        <w:t>знать некоторых литературных персонажей;</w:t>
      </w:r>
    </w:p>
    <w:p w:rsidR="00B13AE2" w:rsidRDefault="000E398A">
      <w:pPr>
        <w:widowControl/>
        <w:numPr>
          <w:ilvl w:val="0"/>
          <w:numId w:val="95"/>
        </w:numPr>
        <w:tabs>
          <w:tab w:val="left" w:pos="284"/>
        </w:tabs>
        <w:spacing w:after="0" w:line="240" w:lineRule="auto"/>
        <w:ind w:left="284" w:hanging="284"/>
        <w:jc w:val="both"/>
        <w:rPr>
          <w:rFonts w:ascii="Times New Roman" w:hAnsi="Times New Roman"/>
          <w:sz w:val="24"/>
        </w:rPr>
      </w:pPr>
      <w:bookmarkStart w:id="217" w:name="bookmark243"/>
      <w:bookmarkEnd w:id="217"/>
      <w:r>
        <w:rPr>
          <w:rFonts w:ascii="Times New Roman" w:hAnsi="Times New Roman"/>
          <w:sz w:val="24"/>
        </w:rPr>
        <w:t>знать небольшие произведения детского фольклора (рифмовки, песни);</w:t>
      </w:r>
    </w:p>
    <w:p w:rsidR="00B13AE2" w:rsidRDefault="000E398A">
      <w:pPr>
        <w:widowControl/>
        <w:numPr>
          <w:ilvl w:val="0"/>
          <w:numId w:val="95"/>
        </w:numPr>
        <w:tabs>
          <w:tab w:val="left" w:pos="284"/>
        </w:tabs>
        <w:spacing w:after="0" w:line="240" w:lineRule="auto"/>
        <w:ind w:left="284" w:hanging="284"/>
        <w:jc w:val="both"/>
        <w:rPr>
          <w:rFonts w:ascii="Times New Roman" w:hAnsi="Times New Roman"/>
          <w:sz w:val="24"/>
        </w:rPr>
      </w:pPr>
      <w:bookmarkStart w:id="218" w:name="bookmark244"/>
      <w:bookmarkEnd w:id="218"/>
      <w:r>
        <w:rPr>
          <w:rFonts w:ascii="Times New Roman" w:hAnsi="Times New Roman"/>
          <w:sz w:val="24"/>
        </w:rPr>
        <w:t>кратко представлять свою страну на иностранном языке в рамках изучаемой тематики.</w:t>
      </w:r>
    </w:p>
    <w:p w:rsidR="00B13AE2" w:rsidRDefault="00B13AE2">
      <w:pPr>
        <w:pStyle w:val="10"/>
        <w:spacing w:before="0" w:line="240" w:lineRule="auto"/>
        <w:jc w:val="both"/>
        <w:rPr>
          <w:sz w:val="24"/>
        </w:rPr>
      </w:pPr>
    </w:p>
    <w:p w:rsidR="00B13AE2" w:rsidRDefault="00B13AE2">
      <w:pPr>
        <w:pStyle w:val="10"/>
        <w:spacing w:before="0" w:line="240" w:lineRule="auto"/>
        <w:jc w:val="both"/>
        <w:rPr>
          <w:sz w:val="24"/>
        </w:rPr>
      </w:pPr>
    </w:p>
    <w:p w:rsidR="00B13AE2" w:rsidRDefault="00B13AE2">
      <w:pPr>
        <w:pStyle w:val="10"/>
        <w:spacing w:before="0" w:line="240" w:lineRule="auto"/>
        <w:jc w:val="both"/>
        <w:rPr>
          <w:sz w:val="24"/>
        </w:rPr>
      </w:pPr>
    </w:p>
    <w:p w:rsidR="00B13AE2" w:rsidRDefault="000E398A">
      <w:pPr>
        <w:pStyle w:val="10"/>
        <w:spacing w:before="0" w:line="240" w:lineRule="auto"/>
        <w:jc w:val="both"/>
        <w:rPr>
          <w:b w:val="0"/>
          <w:sz w:val="24"/>
        </w:rPr>
      </w:pPr>
      <w:r>
        <w:rPr>
          <w:sz w:val="24"/>
        </w:rPr>
        <w:t>157. Федеральная рабочая программа по учебному предмету «Иностранный (немецкий) язык».</w:t>
      </w:r>
      <w:r>
        <w:rPr>
          <w:sz w:val="24"/>
        </w:rPr>
        <w:br/>
      </w:r>
      <w:r>
        <w:rPr>
          <w:b w:val="0"/>
          <w:sz w:val="24"/>
        </w:rPr>
        <w:t>157. Федеральная рабочая программа по учебному предмету «Иностранный (немецкий) язык».</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157.1. Федеральная рабочая программа по учебному предмету «Иностранный (немецкий) язык» (предметная область «Иностранный язык»)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157.3.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157.4. Планируемые результаты освоения программы по иностранному (немецкому)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13AE2" w:rsidRDefault="000E398A">
      <w:pPr>
        <w:widowControl/>
        <w:tabs>
          <w:tab w:val="left" w:pos="1134"/>
        </w:tabs>
        <w:spacing w:after="0" w:line="240" w:lineRule="auto"/>
        <w:jc w:val="both"/>
        <w:rPr>
          <w:rFonts w:ascii="Times New Roman" w:hAnsi="Times New Roman"/>
          <w:b/>
          <w:sz w:val="24"/>
        </w:rPr>
      </w:pPr>
      <w:r>
        <w:rPr>
          <w:rFonts w:ascii="Times New Roman" w:hAnsi="Times New Roman"/>
          <w:b/>
          <w:sz w:val="24"/>
        </w:rPr>
        <w:t>157.5. Пояснительная записка.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157.5.1. Программа по иностранному (немецкому)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w:t>
      </w:r>
      <w:r>
        <w:rPr>
          <w:rFonts w:ascii="Times New Roman" w:hAnsi="Times New Roman"/>
          <w:sz w:val="24"/>
        </w:rPr>
        <w:br/>
        <w:t xml:space="preserve">на целевые приоритеты духовно-нравственного развития, воспитания </w:t>
      </w:r>
      <w:r>
        <w:rPr>
          <w:rFonts w:ascii="Times New Roman" w:hAnsi="Times New Roman"/>
          <w:sz w:val="24"/>
        </w:rPr>
        <w:br/>
        <w:t>и социализации обучающихся, сформулированные в федеральной программе воспитания.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Программа по иностранному (немецкому) языку на уровне начального общего образования составлена на основе Требований к результатам освоения федеральной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федеральной программы воспитания </w:t>
      </w:r>
      <w:r>
        <w:rPr>
          <w:rFonts w:ascii="Times New Roman" w:hAnsi="Times New Roman"/>
          <w:sz w:val="24"/>
        </w:rPr>
        <w:br/>
        <w:t>с учётом концепции или историко-культурного стандарта при наличии.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Программа по иностранному (немецкому) языку на уровне начального общего образования составлена на основе Федерального государственного образовательного стандарта начального </w:t>
      </w:r>
      <w:r>
        <w:rPr>
          <w:rFonts w:ascii="Times New Roman" w:hAnsi="Times New Roman"/>
          <w:sz w:val="24"/>
        </w:rPr>
        <w:lastRenderedPageBreak/>
        <w:t xml:space="preserve">общего образования, федеральной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w:t>
      </w:r>
      <w:r>
        <w:rPr>
          <w:rFonts w:ascii="Times New Roman" w:hAnsi="Times New Roman"/>
          <w:sz w:val="24"/>
        </w:rPr>
        <w:br/>
        <w:t>и элементов содержания по немецкому языку.</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157.5.2. Программа по иностранному (немецкому) языку раскрывает цели образования, развития и воспитания обучающихся средствами учебного предмета «Иностранный (немецкий) язык» на начальной ступени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157.5.3. Изучение иностранного языка в общеобразовательных организациях России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 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157.5.4. Цели обучения иностранному языку на уровне начального общего образования можно условно разделить на образовательные, развивающие, воспитывающие.</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157.5.4.1. Образовательные цели учебного предмета «Иностранный (немецкий) язык» в начальной школе включают:</w:t>
      </w:r>
    </w:p>
    <w:p w:rsidR="00B13AE2" w:rsidRDefault="000E398A">
      <w:pPr>
        <w:widowControl/>
        <w:numPr>
          <w:ilvl w:val="0"/>
          <w:numId w:val="96"/>
        </w:numPr>
        <w:spacing w:after="0" w:line="240" w:lineRule="auto"/>
        <w:ind w:left="284" w:hanging="284"/>
        <w:jc w:val="both"/>
        <w:rPr>
          <w:rFonts w:ascii="Times New Roman" w:hAnsi="Times New Roman"/>
          <w:sz w:val="24"/>
        </w:rPr>
      </w:pPr>
      <w:r>
        <w:rPr>
          <w:rFonts w:ascii="Times New Roman" w:hAnsi="Times New Roman"/>
          <w:sz w:val="24"/>
        </w:rPr>
        <w:t xml:space="preserve">формирование элементарной иноязычной коммуникативной компетенции, </w:t>
      </w:r>
      <w:r>
        <w:rPr>
          <w:rFonts w:ascii="Times New Roman" w:hAnsi="Times New Roman"/>
          <w:sz w:val="24"/>
        </w:rPr>
        <w:br/>
        <w:t xml:space="preserve">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w:t>
      </w:r>
      <w:r>
        <w:rPr>
          <w:rFonts w:ascii="Times New Roman" w:hAnsi="Times New Roman"/>
          <w:sz w:val="24"/>
        </w:rPr>
        <w:br/>
        <w:t>с учётом возрастных возможностей и потребностей обучающегося;</w:t>
      </w:r>
    </w:p>
    <w:p w:rsidR="00B13AE2" w:rsidRDefault="000E398A">
      <w:pPr>
        <w:widowControl/>
        <w:numPr>
          <w:ilvl w:val="0"/>
          <w:numId w:val="96"/>
        </w:numPr>
        <w:spacing w:after="0" w:line="240" w:lineRule="auto"/>
        <w:ind w:left="284" w:hanging="284"/>
        <w:jc w:val="both"/>
        <w:rPr>
          <w:rFonts w:ascii="Times New Roman" w:hAnsi="Times New Roman"/>
          <w:sz w:val="24"/>
        </w:rPr>
      </w:pPr>
      <w:r>
        <w:rPr>
          <w:rFonts w:ascii="Times New Roman" w:hAnsi="Times New Roman"/>
          <w:sz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B13AE2" w:rsidRDefault="000E398A">
      <w:pPr>
        <w:widowControl/>
        <w:numPr>
          <w:ilvl w:val="0"/>
          <w:numId w:val="96"/>
        </w:numPr>
        <w:spacing w:after="0" w:line="240" w:lineRule="auto"/>
        <w:ind w:left="284" w:hanging="284"/>
        <w:jc w:val="both"/>
        <w:rPr>
          <w:rFonts w:ascii="Times New Roman" w:hAnsi="Times New Roman"/>
          <w:sz w:val="24"/>
        </w:rPr>
      </w:pPr>
      <w:r>
        <w:rPr>
          <w:rFonts w:ascii="Times New Roman" w:hAnsi="Times New Roman"/>
          <w:sz w:val="24"/>
        </w:rPr>
        <w:t xml:space="preserve">освоение знаний о языковых явлениях изучаемого иностранного языка, </w:t>
      </w:r>
      <w:r>
        <w:rPr>
          <w:rFonts w:ascii="Times New Roman" w:hAnsi="Times New Roman"/>
          <w:sz w:val="24"/>
        </w:rPr>
        <w:br/>
        <w:t>о разных способах выражения мысли на родном и иностранном языках;</w:t>
      </w:r>
    </w:p>
    <w:p w:rsidR="00B13AE2" w:rsidRDefault="000E398A">
      <w:pPr>
        <w:widowControl/>
        <w:numPr>
          <w:ilvl w:val="0"/>
          <w:numId w:val="96"/>
        </w:numPr>
        <w:spacing w:after="0" w:line="240" w:lineRule="auto"/>
        <w:ind w:left="284" w:hanging="284"/>
        <w:jc w:val="both"/>
        <w:rPr>
          <w:rFonts w:ascii="Times New Roman" w:hAnsi="Times New Roman"/>
          <w:sz w:val="24"/>
        </w:rPr>
      </w:pPr>
      <w:r>
        <w:rPr>
          <w:rFonts w:ascii="Times New Roman" w:hAnsi="Times New Roman"/>
          <w:sz w:val="24"/>
        </w:rPr>
        <w:t>использование для решения учебных задач интеллектуальных операций (сравнение, анализ, обобщение и других);</w:t>
      </w:r>
    </w:p>
    <w:p w:rsidR="00B13AE2" w:rsidRDefault="000E398A">
      <w:pPr>
        <w:widowControl/>
        <w:numPr>
          <w:ilvl w:val="0"/>
          <w:numId w:val="96"/>
        </w:numPr>
        <w:spacing w:after="0" w:line="240" w:lineRule="auto"/>
        <w:ind w:left="284" w:hanging="284"/>
        <w:jc w:val="both"/>
        <w:rPr>
          <w:rFonts w:ascii="Times New Roman" w:hAnsi="Times New Roman"/>
          <w:sz w:val="24"/>
        </w:rPr>
      </w:pPr>
      <w:r>
        <w:rPr>
          <w:rFonts w:ascii="Times New Roman" w:hAnsi="Times New Roman"/>
          <w:sz w:val="24"/>
        </w:rPr>
        <w:t xml:space="preserve">формирование умений работать с информацией, представленной в текстах разного типа (описание, повествование, рассуждение), пользоваться </w:t>
      </w:r>
      <w:r>
        <w:rPr>
          <w:rFonts w:ascii="Times New Roman" w:hAnsi="Times New Roman"/>
          <w:sz w:val="24"/>
        </w:rPr>
        <w:br/>
        <w:t>при необходимости словарями по иностранному языку.</w:t>
      </w:r>
    </w:p>
    <w:p w:rsidR="00B13AE2" w:rsidRDefault="000E398A">
      <w:pPr>
        <w:widowControl/>
        <w:tabs>
          <w:tab w:val="left" w:pos="1134"/>
        </w:tabs>
        <w:spacing w:after="0" w:line="240" w:lineRule="auto"/>
        <w:ind w:firstLine="709"/>
        <w:jc w:val="both"/>
        <w:rPr>
          <w:rFonts w:ascii="Times New Roman" w:hAnsi="Times New Roman"/>
          <w:sz w:val="24"/>
        </w:rPr>
      </w:pPr>
      <w:r>
        <w:rPr>
          <w:rFonts w:ascii="Times New Roman" w:hAnsi="Times New Roman"/>
          <w:sz w:val="24"/>
        </w:rPr>
        <w:t>157.5.4.2. Развивающие цели учебного предмета «Иностранный (немецкий) язык» в начальной школе включают:</w:t>
      </w:r>
    </w:p>
    <w:p w:rsidR="00B13AE2" w:rsidRDefault="000E398A">
      <w:pPr>
        <w:widowControl/>
        <w:numPr>
          <w:ilvl w:val="0"/>
          <w:numId w:val="96"/>
        </w:numPr>
        <w:spacing w:after="0" w:line="240" w:lineRule="auto"/>
        <w:ind w:left="284" w:hanging="284"/>
        <w:jc w:val="both"/>
        <w:rPr>
          <w:rFonts w:ascii="Times New Roman" w:hAnsi="Times New Roman"/>
          <w:sz w:val="24"/>
        </w:rPr>
      </w:pPr>
      <w:r>
        <w:rPr>
          <w:rFonts w:ascii="Times New Roman" w:hAnsi="Times New Roman"/>
          <w:sz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B13AE2" w:rsidRDefault="000E398A">
      <w:pPr>
        <w:widowControl/>
        <w:numPr>
          <w:ilvl w:val="0"/>
          <w:numId w:val="96"/>
        </w:numPr>
        <w:spacing w:after="0" w:line="240" w:lineRule="auto"/>
        <w:ind w:left="284" w:hanging="284"/>
        <w:jc w:val="both"/>
        <w:rPr>
          <w:rFonts w:ascii="Times New Roman" w:hAnsi="Times New Roman"/>
          <w:sz w:val="24"/>
        </w:rPr>
      </w:pPr>
      <w:r>
        <w:rPr>
          <w:rFonts w:ascii="Times New Roman" w:hAnsi="Times New Roman"/>
          <w:sz w:val="24"/>
        </w:rPr>
        <w:t>становление коммуникативной культуры обучающихся и их общего речевого развития;</w:t>
      </w:r>
    </w:p>
    <w:p w:rsidR="00B13AE2" w:rsidRDefault="000E398A">
      <w:pPr>
        <w:widowControl/>
        <w:numPr>
          <w:ilvl w:val="0"/>
          <w:numId w:val="96"/>
        </w:numPr>
        <w:spacing w:after="0" w:line="240" w:lineRule="auto"/>
        <w:ind w:left="284" w:hanging="284"/>
        <w:jc w:val="both"/>
        <w:rPr>
          <w:rFonts w:ascii="Times New Roman" w:hAnsi="Times New Roman"/>
          <w:sz w:val="24"/>
        </w:rPr>
      </w:pPr>
      <w:r>
        <w:rPr>
          <w:rFonts w:ascii="Times New Roman" w:hAnsi="Times New Roman"/>
          <w:sz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B13AE2" w:rsidRDefault="000E398A">
      <w:pPr>
        <w:widowControl/>
        <w:numPr>
          <w:ilvl w:val="0"/>
          <w:numId w:val="96"/>
        </w:numPr>
        <w:spacing w:after="0" w:line="240" w:lineRule="auto"/>
        <w:ind w:left="284" w:hanging="284"/>
        <w:jc w:val="both"/>
        <w:rPr>
          <w:rFonts w:ascii="Times New Roman" w:hAnsi="Times New Roman"/>
          <w:sz w:val="24"/>
        </w:rPr>
      </w:pPr>
      <w:r>
        <w:rPr>
          <w:rFonts w:ascii="Times New Roman" w:hAnsi="Times New Roman"/>
          <w:sz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B13AE2" w:rsidRDefault="000E398A">
      <w:pPr>
        <w:widowControl/>
        <w:numPr>
          <w:ilvl w:val="0"/>
          <w:numId w:val="96"/>
        </w:numPr>
        <w:spacing w:after="0" w:line="240" w:lineRule="auto"/>
        <w:ind w:left="284" w:hanging="284"/>
        <w:jc w:val="both"/>
        <w:rPr>
          <w:rFonts w:ascii="Times New Roman" w:hAnsi="Times New Roman"/>
          <w:sz w:val="24"/>
        </w:rPr>
      </w:pPr>
      <w:r>
        <w:rPr>
          <w:rFonts w:ascii="Times New Roman" w:hAnsi="Times New Roman"/>
          <w:sz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157.5.4.3.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w:t>
      </w:r>
      <w:r>
        <w:rPr>
          <w:rFonts w:ascii="Times New Roman" w:hAnsi="Times New Roman"/>
          <w:sz w:val="24"/>
        </w:rPr>
        <w:br/>
      </w:r>
      <w:r>
        <w:rPr>
          <w:rFonts w:ascii="Times New Roman" w:hAnsi="Times New Roman"/>
          <w:sz w:val="24"/>
        </w:rPr>
        <w:lastRenderedPageBreak/>
        <w:t>и значение общечеловеческих и базовых национальных ценностей. Вклад предмета «Иностранный (немецкий) язык» в реализацию воспитательных целей обеспечивает:</w:t>
      </w:r>
    </w:p>
    <w:p w:rsidR="00B13AE2" w:rsidRDefault="000E398A">
      <w:pPr>
        <w:widowControl/>
        <w:numPr>
          <w:ilvl w:val="0"/>
          <w:numId w:val="97"/>
        </w:numPr>
        <w:tabs>
          <w:tab w:val="left" w:pos="284"/>
        </w:tabs>
        <w:spacing w:after="0" w:line="240" w:lineRule="auto"/>
        <w:ind w:left="284" w:hanging="284"/>
        <w:jc w:val="both"/>
        <w:rPr>
          <w:rFonts w:ascii="Times New Roman" w:hAnsi="Times New Roman"/>
          <w:sz w:val="24"/>
        </w:rPr>
      </w:pPr>
      <w:r>
        <w:rPr>
          <w:rFonts w:ascii="Times New Roman" w:hAnsi="Times New Roman"/>
          <w:sz w:val="24"/>
        </w:rPr>
        <w:t>понимание необходимости овладения иностранным языком как средством общения в условиях взаимодействия разных стран и народов;</w:t>
      </w:r>
    </w:p>
    <w:p w:rsidR="00B13AE2" w:rsidRDefault="000E398A">
      <w:pPr>
        <w:widowControl/>
        <w:numPr>
          <w:ilvl w:val="0"/>
          <w:numId w:val="97"/>
        </w:numPr>
        <w:tabs>
          <w:tab w:val="left" w:pos="284"/>
        </w:tabs>
        <w:spacing w:after="0" w:line="240" w:lineRule="auto"/>
        <w:ind w:left="284" w:hanging="284"/>
        <w:jc w:val="both"/>
        <w:rPr>
          <w:rFonts w:ascii="Times New Roman" w:hAnsi="Times New Roman"/>
          <w:sz w:val="24"/>
        </w:rPr>
      </w:pPr>
      <w:r>
        <w:rPr>
          <w:rFonts w:ascii="Times New Roman" w:hAnsi="Times New Roman"/>
          <w:sz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B13AE2" w:rsidRDefault="000E398A">
      <w:pPr>
        <w:widowControl/>
        <w:numPr>
          <w:ilvl w:val="0"/>
          <w:numId w:val="97"/>
        </w:numPr>
        <w:tabs>
          <w:tab w:val="left" w:pos="284"/>
        </w:tabs>
        <w:spacing w:after="0" w:line="240" w:lineRule="auto"/>
        <w:ind w:left="284" w:hanging="284"/>
        <w:jc w:val="both"/>
        <w:rPr>
          <w:rFonts w:ascii="Times New Roman" w:hAnsi="Times New Roman"/>
          <w:sz w:val="24"/>
        </w:rPr>
      </w:pPr>
      <w:r>
        <w:rPr>
          <w:rFonts w:ascii="Times New Roman" w:hAnsi="Times New Roman"/>
          <w:sz w:val="24"/>
        </w:rP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B13AE2" w:rsidRDefault="000E398A">
      <w:pPr>
        <w:widowControl/>
        <w:numPr>
          <w:ilvl w:val="0"/>
          <w:numId w:val="97"/>
        </w:numPr>
        <w:tabs>
          <w:tab w:val="left" w:pos="284"/>
        </w:tabs>
        <w:spacing w:after="0" w:line="240" w:lineRule="auto"/>
        <w:ind w:left="284" w:hanging="284"/>
        <w:jc w:val="both"/>
        <w:rPr>
          <w:rFonts w:ascii="Times New Roman" w:hAnsi="Times New Roman"/>
          <w:sz w:val="24"/>
        </w:rPr>
      </w:pPr>
      <w:r>
        <w:rPr>
          <w:rFonts w:ascii="Times New Roman" w:hAnsi="Times New Roman"/>
          <w:sz w:val="24"/>
        </w:rPr>
        <w:t>воспитание эмоционального и познавательного интереса к художественной культуре других народов;</w:t>
      </w:r>
    </w:p>
    <w:p w:rsidR="00B13AE2" w:rsidRDefault="000E398A">
      <w:pPr>
        <w:widowControl/>
        <w:numPr>
          <w:ilvl w:val="0"/>
          <w:numId w:val="97"/>
        </w:numPr>
        <w:tabs>
          <w:tab w:val="left" w:pos="284"/>
        </w:tabs>
        <w:spacing w:after="0" w:line="240" w:lineRule="auto"/>
        <w:ind w:left="284" w:hanging="284"/>
        <w:jc w:val="both"/>
        <w:rPr>
          <w:rFonts w:ascii="Times New Roman" w:hAnsi="Times New Roman"/>
          <w:sz w:val="24"/>
        </w:rPr>
      </w:pPr>
      <w:r>
        <w:rPr>
          <w:rFonts w:ascii="Times New Roman" w:hAnsi="Times New Roman"/>
          <w:sz w:val="24"/>
        </w:rPr>
        <w:t>формирование положительной мотивации и устойчивого учебно-познавательного интереса к предмету «Иностранный язык».</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157.5.5. Общее число часов, рекомендованных для изучения иностранного языка -  204 часа: во 2 классе – 68 часов (2 часа в неделю), в 3 классе – 68 часов </w:t>
      </w:r>
      <w:r>
        <w:rPr>
          <w:rFonts w:ascii="Times New Roman" w:hAnsi="Times New Roman"/>
          <w:sz w:val="24"/>
        </w:rPr>
        <w:br/>
        <w:t>(2 часа в неделю), в 4 классе – 68 часов (2 часа в неделю).</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157.5.6. Содержание обучения для каждого года обучения включает тематическое содержание речи, коммуникативные умения, языковые знания </w:t>
      </w:r>
      <w:r>
        <w:rPr>
          <w:rFonts w:ascii="Times New Roman" w:hAnsi="Times New Roman"/>
          <w:sz w:val="24"/>
        </w:rPr>
        <w:br/>
        <w:t>и навыки, социокультурные знания и умения и компенсаторные умения.</w:t>
      </w:r>
    </w:p>
    <w:p w:rsidR="00B13AE2" w:rsidRDefault="000E398A">
      <w:pPr>
        <w:widowControl/>
        <w:tabs>
          <w:tab w:val="left" w:pos="1134"/>
        </w:tabs>
        <w:spacing w:after="0" w:line="240" w:lineRule="auto"/>
        <w:jc w:val="both"/>
        <w:rPr>
          <w:rFonts w:ascii="Times New Roman" w:hAnsi="Times New Roman"/>
          <w:b/>
          <w:sz w:val="24"/>
        </w:rPr>
      </w:pPr>
      <w:r>
        <w:rPr>
          <w:rFonts w:ascii="Times New Roman" w:hAnsi="Times New Roman"/>
          <w:b/>
          <w:sz w:val="24"/>
        </w:rPr>
        <w:t>157.6. Содержание обучения во 2 классе (68 часов).</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157.6.1. Тематическое содержание речи.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157.6.1.1. Знакомство.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Приветствие, знакомство, прощание (с использованием типичных фраз речевого этикета).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157.6.1.2. Мир моего «я».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Моя семья. Мой день рождения. Моя любимая еда.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157.6.1.3. Мир моих увлечений.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Любимый цвет. Любимая игрушка, игра. Любимые занятия. Мой питомец. Выходной день (в цирке, в зоопарке).</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157.6.1.4. Мир вокруг меня.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Моя школа. Мои друзья. Моя малая родина (город, село).</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157.6.1.5. Родная страна и страны изучаемого языка.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157.6.2. Коммуникативные умения.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157.6.2.1. Говорение.</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157.6.2.1.1. Коммуникативные умения диалогической речи.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B13AE2" w:rsidRDefault="000E398A">
      <w:pPr>
        <w:widowControl/>
        <w:numPr>
          <w:ilvl w:val="0"/>
          <w:numId w:val="98"/>
        </w:numPr>
        <w:tabs>
          <w:tab w:val="left" w:pos="284"/>
        </w:tabs>
        <w:spacing w:after="0" w:line="240" w:lineRule="auto"/>
        <w:ind w:left="295" w:hanging="295"/>
        <w:jc w:val="both"/>
        <w:rPr>
          <w:rFonts w:ascii="Times New Roman" w:hAnsi="Times New Roman"/>
          <w:sz w:val="24"/>
        </w:rPr>
      </w:pPr>
      <w:r>
        <w:rPr>
          <w:rFonts w:ascii="Times New Roman" w:hAnsi="Times New Roman"/>
          <w:sz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13AE2" w:rsidRDefault="000E398A">
      <w:pPr>
        <w:widowControl/>
        <w:numPr>
          <w:ilvl w:val="0"/>
          <w:numId w:val="98"/>
        </w:numPr>
        <w:tabs>
          <w:tab w:val="left" w:pos="284"/>
        </w:tabs>
        <w:spacing w:after="0" w:line="240" w:lineRule="auto"/>
        <w:ind w:left="295" w:hanging="295"/>
        <w:jc w:val="both"/>
        <w:rPr>
          <w:rFonts w:ascii="Times New Roman" w:hAnsi="Times New Roman"/>
          <w:sz w:val="24"/>
        </w:rPr>
      </w:pPr>
      <w:r>
        <w:rPr>
          <w:rFonts w:ascii="Times New Roman" w:hAnsi="Times New Roman"/>
          <w:sz w:val="24"/>
        </w:rPr>
        <w:t>диалога-расспроса: сообщение фактической информации, ответ на вопросы собеседника, запрашивание интересующей информации.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157.6.2.1.2. Коммуникативные умения монологической речи. Создание </w:t>
      </w:r>
      <w:r>
        <w:rPr>
          <w:rFonts w:ascii="Times New Roman" w:hAnsi="Times New Roman"/>
          <w:sz w:val="24"/>
        </w:rPr>
        <w:br/>
        <w:t>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157.6.2.2. Аудирование.</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Понимание на слух речи учителя и одноклассников и вербальная/ невербальная реакция на услышанное (при непосредственном общении).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lastRenderedPageBreak/>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Pr>
          <w:rFonts w:ascii="Times New Roman" w:hAnsi="Times New Roman"/>
          <w:sz w:val="24"/>
        </w:rPr>
        <w:br/>
        <w:t>с пониманием основного содержания, с пониманием запрашиваемой информации (при опосредованном общении).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Тексты для аудирования: диалог, высказывания собеседников в ситуациях повседневного общения, рассказ, сказка.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157.6.2.3. Смысловое чтение.</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Чтение вслух и понимание учебных и адаптированных аутентичных текстов, построенных на изученном языковом материале, с соблюдением правил чтения </w:t>
      </w:r>
      <w:r>
        <w:rPr>
          <w:rFonts w:ascii="Times New Roman" w:hAnsi="Times New Roman"/>
          <w:sz w:val="24"/>
        </w:rPr>
        <w:br/>
        <w:t>и соответствующей интонацией, обеспечивая тем самым адекватное восприятие читаемого слушателями.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Тексты для чтения вслух: диалог, рассказ, сказка.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Pr>
          <w:rFonts w:ascii="Times New Roman" w:hAnsi="Times New Roman"/>
          <w:sz w:val="24"/>
        </w:rPr>
        <w:br/>
        <w:t xml:space="preserve">от поставленной коммуникативной задачи: с пониманием основного содержания, </w:t>
      </w:r>
      <w:r>
        <w:rPr>
          <w:rFonts w:ascii="Times New Roman" w:hAnsi="Times New Roman"/>
          <w:sz w:val="24"/>
        </w:rPr>
        <w:br/>
        <w:t>с пониманием запрашиваемой информации.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Pr>
          <w:rFonts w:ascii="Times New Roman" w:hAnsi="Times New Roman"/>
          <w:sz w:val="24"/>
        </w:rPr>
        <w:br/>
        <w:t>на иллюстрации и с использованием языковой догадки.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Тексты для чтения про себя: диалог, рассказ, сказка, электронное сообщение личного характера.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157.6.2.4. Письмо.</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Воспроизведение речевых образцов, списывание текста, выписывание </w:t>
      </w:r>
      <w:r>
        <w:rPr>
          <w:rFonts w:ascii="Times New Roman" w:hAnsi="Times New Roman"/>
          <w:sz w:val="24"/>
        </w:rPr>
        <w:br/>
        <w:t xml:space="preserve">из текста слов, словосочетаний, предложений, вставка пропущенных слов </w:t>
      </w:r>
      <w:r>
        <w:rPr>
          <w:rFonts w:ascii="Times New Roman" w:hAnsi="Times New Roman"/>
          <w:sz w:val="24"/>
        </w:rPr>
        <w:br/>
        <w:t>в предложение, дописывание предложений в соответствии с решаемой учебной задачей.</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Заполнение простых формуляров с указанием личной информации (имя, фамилия, возраст, страна проживания) в соответствии с нормами, принятыми </w:t>
      </w:r>
      <w:r>
        <w:rPr>
          <w:rFonts w:ascii="Times New Roman" w:hAnsi="Times New Roman"/>
          <w:sz w:val="24"/>
        </w:rPr>
        <w:br/>
        <w:t>в стране/странах изучаемого языка.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Написание с опорой на образец коротких поздравлений с праздниками (с днём рождения, Новым годом, Рождеством).</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157.6.3. Языковые знания и навыки.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157.6.3.1. Фонетическая сторона речи.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Буквы немецкого алфавита. Фонетически корректное озвучивание букв немецкого алфавита.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Различение на слух и адекватное, без ошибок, ведущих к сбою </w:t>
      </w:r>
      <w:r>
        <w:rPr>
          <w:rFonts w:ascii="Times New Roman" w:hAnsi="Times New Roman"/>
          <w:sz w:val="24"/>
        </w:rPr>
        <w:br/>
        <w:t xml:space="preserve">в коммуникации, произнесение слов с соблюдением правильного ударения и фраз </w:t>
      </w:r>
      <w:r>
        <w:rPr>
          <w:rFonts w:ascii="Times New Roman" w:hAnsi="Times New Roman"/>
          <w:sz w:val="24"/>
        </w:rPr>
        <w:br/>
        <w:t>с соблюдением их ритмико-интонационных особенностей.</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Чтение новых слов согласно основным правилам чтения немецкого языка. Чтение основных дифтонгов и сочетаний согласных, вычленение некоторых звукобуквенных сочетаний при анализе изученных слов.</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157.6.3.2. Графика, орфография и пунктуация.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Правильное написание изученных слов.</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Правильная расстановка знаков препинания: точки, вопросительного </w:t>
      </w:r>
      <w:r>
        <w:rPr>
          <w:rFonts w:ascii="Times New Roman" w:hAnsi="Times New Roman"/>
          <w:sz w:val="24"/>
        </w:rPr>
        <w:br/>
        <w:t>и восклицательного знаков в конце предложения.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157.6.3.3. Лексическая сторона речи.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lastRenderedPageBreak/>
        <w:t xml:space="preserve">Распознавание и употребление в устной и письменной речи не менее </w:t>
      </w:r>
      <w:r>
        <w:rPr>
          <w:rFonts w:ascii="Times New Roman" w:hAnsi="Times New Roman"/>
          <w:sz w:val="24"/>
        </w:rPr>
        <w:b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Использование языковой догадки для распознавания интернациональных слов (der Film, das Kino).</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157.6.3.4. Грамматическая сторона речи.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и письменной речи изученных морфологических форм и синтаксических конструкций немецкого языка.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Коммуникативные типы предложений: повествовательные (утвердительные, отрицательные (с nicht), вопросительные (общий, специальный вопросы). Порядок слов в предложении. Нераспространённые и распространённые простые предложения.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Предложения с простым глагольным сказуемым (Er tanzt gern).</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Предложения с составным именным сказуемым (Der Tisch ist grün).</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Предложения с простым составным глагольным сказуемым (Ich kann schnell laufen).</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Спряжение глаголов sein, haben в Präsens.</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Спряжение некоторых глаголов в Präsens, в том числе с изменением корневой гласной (fahren, tragen, lesen, sprechen), кроме 2-го лица мн. числа.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Модальные глаголы können, mögen в Präsens; порядок слов в предложении </w:t>
      </w:r>
      <w:r>
        <w:rPr>
          <w:rFonts w:ascii="Times New Roman" w:hAnsi="Times New Roman"/>
          <w:sz w:val="24"/>
        </w:rPr>
        <w:br/>
        <w:t>с модальным глаголом.</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Род имён существительных.</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Неопределённый и определённый артикли с именами существительными (наиболее распространённые случаи употребления).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Существительные в именительном и винительном падежах. Имена собственные (антропонимы) в родительном падеже. Личные (кроме ihr) </w:t>
      </w:r>
      <w:r>
        <w:rPr>
          <w:rFonts w:ascii="Times New Roman" w:hAnsi="Times New Roman"/>
          <w:sz w:val="24"/>
        </w:rPr>
        <w:br/>
        <w:t>и притяжательные местоимения (mein, dein).</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Количественные числительные (1–12). Вопросительные слова (wer, was, woher, wie). Cоюзы und, aber (при однородных членах).</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157.6.4. Социокультурные знания и умения.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Знание названий родной страны и страны/стран изучаемого языка и их столиц.</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157.6.5. Компенсаторные умения.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Использование в качестве опоры при порождении собственных высказываний ключевых слов, вопросов, иллюстраций.</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157.7. Содержание обучения в 3 классе (68 часов).</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157.7.1. Тематическое содержание речи.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157.7.1.1. Мир моего «я».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Моя семья. Мой день рождения, подарки.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157.7.1.2. Моя любимая еда.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Мой день (распорядок дня).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157.7.1.3. Мир моих увлечений.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Любимая игрушка, игра. Любимый цвет. Мой питомец. Любимые занятия. Любимая сказка. Выходной день (в цирке, в зоопарке, парке). Каникулы.</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157.7.1.4. Мир вокруг меня.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Моя комната (квартира, дом). Моя школа. Мои друзья. Моя малая родина (город, село). Дикие и домашние животные. Погода. Времена года (месяцы).</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157.7.1.5. Родная страна и страны изучаемого языка.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lastRenderedPageBreak/>
        <w:t>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157.7.2. Коммуникативные умения.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157.7.2.1. Говорение.</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157.7.2.1.1. Коммуникативные умения диалогической речи.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Ведение с опорой на речевые ситуации, ключевые слова и/или иллюстрации </w:t>
      </w:r>
      <w:r>
        <w:rPr>
          <w:rFonts w:ascii="Times New Roman" w:hAnsi="Times New Roman"/>
          <w:sz w:val="24"/>
        </w:rPr>
        <w:br/>
        <w:t>с соблюдением норм речевого этикета, принятых в стране/странах изучаемого языка:</w:t>
      </w:r>
    </w:p>
    <w:p w:rsidR="00B13AE2" w:rsidRDefault="000E398A">
      <w:pPr>
        <w:widowControl/>
        <w:numPr>
          <w:ilvl w:val="0"/>
          <w:numId w:val="99"/>
        </w:numPr>
        <w:tabs>
          <w:tab w:val="left" w:pos="284"/>
        </w:tabs>
        <w:spacing w:after="0" w:line="240" w:lineRule="auto"/>
        <w:ind w:left="284" w:hanging="284"/>
        <w:jc w:val="both"/>
        <w:rPr>
          <w:rFonts w:ascii="Times New Roman" w:hAnsi="Times New Roman"/>
          <w:sz w:val="24"/>
        </w:rPr>
      </w:pPr>
      <w:r>
        <w:rPr>
          <w:rFonts w:ascii="Times New Roman" w:hAnsi="Times New Roman"/>
          <w:sz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13AE2" w:rsidRDefault="000E398A">
      <w:pPr>
        <w:widowControl/>
        <w:numPr>
          <w:ilvl w:val="0"/>
          <w:numId w:val="99"/>
        </w:numPr>
        <w:tabs>
          <w:tab w:val="left" w:pos="284"/>
        </w:tabs>
        <w:spacing w:after="0" w:line="240" w:lineRule="auto"/>
        <w:ind w:left="284" w:hanging="284"/>
        <w:jc w:val="both"/>
        <w:rPr>
          <w:rFonts w:ascii="Times New Roman" w:hAnsi="Times New Roman"/>
          <w:sz w:val="24"/>
        </w:rPr>
      </w:pPr>
      <w:r>
        <w:rPr>
          <w:rFonts w:ascii="Times New Roman" w:hAnsi="Times New Roman"/>
          <w:sz w:val="24"/>
        </w:rPr>
        <w:t>диалога-побуждения: приглашение собеседника к совместной деятельности, вежливое согласие/несогласие на предложение собеседника;</w:t>
      </w:r>
    </w:p>
    <w:p w:rsidR="00B13AE2" w:rsidRDefault="000E398A">
      <w:pPr>
        <w:widowControl/>
        <w:numPr>
          <w:ilvl w:val="0"/>
          <w:numId w:val="99"/>
        </w:numPr>
        <w:tabs>
          <w:tab w:val="left" w:pos="284"/>
        </w:tabs>
        <w:spacing w:after="0" w:line="240" w:lineRule="auto"/>
        <w:ind w:left="284" w:hanging="284"/>
        <w:jc w:val="both"/>
        <w:rPr>
          <w:rFonts w:ascii="Times New Roman" w:hAnsi="Times New Roman"/>
          <w:sz w:val="24"/>
        </w:rPr>
      </w:pPr>
      <w:r>
        <w:rPr>
          <w:rFonts w:ascii="Times New Roman" w:hAnsi="Times New Roman"/>
          <w:sz w:val="24"/>
        </w:rPr>
        <w:t>диалога-расспроса: сообщение фактической информации, ответ на вопросы собеседника, просьба предоставить интересующую информацию.</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157.7.2.1.2. Коммуникативные умения монологической речи.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Создание с опорой на ключевые слова, вопросы и/или иллюстрации устных монологических высказываний: описание предмета, реального человека </w:t>
      </w:r>
      <w:r>
        <w:rPr>
          <w:rFonts w:ascii="Times New Roman" w:hAnsi="Times New Roman"/>
          <w:sz w:val="24"/>
        </w:rPr>
        <w:br/>
        <w:t>или литературного персонажа, рассказ о себе, члене семьи, друге.</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Пересказ с опорой на ключевые слова, вопросы и/или иллюстрации основного содержания прочитанного текста.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157.7.2.2. Аудирование.</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Понимание на слух речи учителя и одноклассников и вербальная/невербальная реакция на услышанное (при непосредственном общении).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Pr>
          <w:rFonts w:ascii="Times New Roman" w:hAnsi="Times New Roman"/>
          <w:sz w:val="24"/>
        </w:rPr>
        <w:br/>
        <w:t>с пониманием основного содержания, с пониманием запрашиваемой информации (при опосредованном общении).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w:t>
      </w:r>
      <w:r>
        <w:rPr>
          <w:rFonts w:ascii="Times New Roman" w:hAnsi="Times New Roman"/>
          <w:sz w:val="24"/>
        </w:rPr>
        <w:br/>
        <w:t>в том числе контекстуальной, догадки.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Тексты для аудирования: диалог, высказывания собеседников в ситуациях повседневного общения, рассказ, сказка.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157.7.2.3. Смысловое чтение.</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Чтение вслух и понимание учебных и адаптированных аутентичных текстов, построенных на изученном языковом материале, с соблюдением правил чтения </w:t>
      </w:r>
      <w:r>
        <w:rPr>
          <w:rFonts w:ascii="Times New Roman" w:hAnsi="Times New Roman"/>
          <w:sz w:val="24"/>
        </w:rPr>
        <w:br/>
        <w:t>и соответствующей интонацией, обеспечивая тем самым адекватное восприятие читаемого слушателями.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Тексты для чтения вслух: диалог, рассказ, сказка.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Pr>
          <w:rFonts w:ascii="Times New Roman" w:hAnsi="Times New Roman"/>
          <w:sz w:val="24"/>
        </w:rPr>
        <w:br/>
        <w:t xml:space="preserve">от поставленной коммуникативной задачи: с пониманием основного содержания, </w:t>
      </w:r>
      <w:r>
        <w:rPr>
          <w:rFonts w:ascii="Times New Roman" w:hAnsi="Times New Roman"/>
          <w:sz w:val="24"/>
        </w:rPr>
        <w:br/>
        <w:t>с пониманием запрашиваемой информации.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Pr>
          <w:rFonts w:ascii="Times New Roman" w:hAnsi="Times New Roman"/>
          <w:sz w:val="24"/>
        </w:rPr>
        <w:br/>
        <w:t>и без опоры на иллюстрации и с использованием языковой, в том числе контекстуальной, догадки.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Чтение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Тексты для чтения: диалог, рассказ, сказка, электронное сообщение личного характера.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lastRenderedPageBreak/>
        <w:t>157.7.2.4. Письмо.</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Списывание текста, выписывание из текста слов, словосочетаний, предложений, вставка пропущенного слова в предложение в соответствии </w:t>
      </w:r>
      <w:r>
        <w:rPr>
          <w:rFonts w:ascii="Times New Roman" w:hAnsi="Times New Roman"/>
          <w:sz w:val="24"/>
        </w:rPr>
        <w:br/>
        <w:t>с решаемой коммуникативной/учебной задачей.</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Создание подписей к картинкам, фотографиям с пояснением, что на них изображено.</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Написание с опорой на образец поздравлений с праздниками (днём рождения, с Новым годом, Рождеством) с выражением пожеланий.</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157.7.3. Языковые знания и навыки.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157.7.3.1. Фонетическая сторона речи.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Различение на слух и адекватное, без ошибок, произнесение слов </w:t>
      </w:r>
      <w:r>
        <w:rPr>
          <w:rFonts w:ascii="Times New Roman" w:hAnsi="Times New Roman"/>
          <w:sz w:val="24"/>
        </w:rPr>
        <w:br/>
        <w:t xml:space="preserve">с соблюдением правильного ударения и фраз/предложений с соблюдением </w:t>
      </w:r>
      <w:r>
        <w:rPr>
          <w:rFonts w:ascii="Times New Roman" w:hAnsi="Times New Roman"/>
          <w:sz w:val="24"/>
        </w:rPr>
        <w:br/>
        <w:t>их ритмико-интонационных особенностей.</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Чтение новых слов согласно основным правилам чтения.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157.7.3.2. Графика, орфография и пунктуация.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Правильное написание изученных слов.</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Правильная расстановка знаков препинания: точки, вопросительного </w:t>
      </w:r>
      <w:r>
        <w:rPr>
          <w:rFonts w:ascii="Times New Roman" w:hAnsi="Times New Roman"/>
          <w:sz w:val="24"/>
        </w:rPr>
        <w:br/>
        <w:t>и восклицательного знаков в конце предложения.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157.7.3.3. Лексическая сторона речи.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 xml:space="preserve">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w:t>
      </w:r>
      <w:r>
        <w:rPr>
          <w:rFonts w:ascii="Times New Roman" w:hAnsi="Times New Roman"/>
          <w:sz w:val="24"/>
        </w:rPr>
        <w:br/>
        <w:t>на первом году обучения.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Распознавание и образование в устной и письменной речи количественных числительных при помощи суффиксов -zehn, -zig.</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157.7.3.4. Грамматическая сторона речи.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и письменной речи изученных морфологических форм и синтаксических конструкций немецкого языка.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Различные коммуникативные типы предложений: повествовательные (утвердительные, отрицательные (с kein), побудительные предложения </w:t>
      </w:r>
      <w:r>
        <w:rPr>
          <w:rFonts w:ascii="Times New Roman" w:hAnsi="Times New Roman"/>
          <w:sz w:val="24"/>
        </w:rPr>
        <w:br/>
        <w:t>(кроме вежливой формы с Sie).</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Предложения с местоимением es и конструкцией es gibt. Спряжение глаголов sein, haben в Präteritum.</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Спряжение слабых и сильных глаголов в Präsens (в том числе во 2-м лице мн. числа).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Употребление слабых и сильных глаголов в Perfekt: повествовательные </w:t>
      </w:r>
      <w:r>
        <w:rPr>
          <w:rFonts w:ascii="Times New Roman" w:hAnsi="Times New Roman"/>
          <w:sz w:val="24"/>
        </w:rPr>
        <w:br/>
        <w:t>и вопросительные предложения (общий и специальный вопросы).</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Модальные глаголы mögen (в форме möchte), müssen (в Präsens).</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Множественное число существительных.</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Нулевой артикль с существительными (наиболее распространённые случаи употребления).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Склонение существительных в единственном числе в именительном, дательном и винительном падежах.</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Личные и притяжательные местоимения. Количественные числительные </w:t>
      </w:r>
      <w:r>
        <w:rPr>
          <w:rFonts w:ascii="Times New Roman" w:hAnsi="Times New Roman"/>
          <w:sz w:val="24"/>
        </w:rPr>
        <w:br/>
        <w:t>(13–30).</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Наиболее употребительные предлоги для выражения временных </w:t>
      </w:r>
      <w:r>
        <w:rPr>
          <w:rFonts w:ascii="Times New Roman" w:hAnsi="Times New Roman"/>
          <w:sz w:val="24"/>
        </w:rPr>
        <w:br/>
        <w:t>и пространственных отношений in, an (употребляемые с дательным падежом).</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157.7.4. Социокультурные знания и умения.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lastRenderedPageBreak/>
        <w:t>Знание произведений детского фольклора (рифмовок, стихов, песенок), персонажей детских книг.</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157.7.5. Компенсаторные умения.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Использование при чтении и аудировании языковой, в том числе контекстуальной, догадки.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Использование в качестве опоры при порождении собственных высказываний ключевых слов, вопросов, иллюстраций.</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Pr>
          <w:rFonts w:ascii="Times New Roman" w:hAnsi="Times New Roman"/>
          <w:sz w:val="24"/>
        </w:rPr>
        <w:br/>
        <w:t>в тексте запрашиваемой информации.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157.8. Содержание обучения в 4 классе (68 часов).</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157.8.1. Тематическое содержание речи.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157.8.1.1. Мир моего «я».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Моя семья. Мой день рождения, подарки. Моя любимая еда. Мой день (распорядок дня, домашние обязанности).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157.8.1.2. Мир моих увлечений.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Любимая игрушка, игра. Любимый цвет. Мой питомец. Любимые занятия. Любимая сказка. Выходной день (в цирке, в зоопарке, парке). Каникулы.</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157.8.1.3. Мир вокруг меня.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157.8.1.4. Родная страна и страны изучаемого языка.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Россия и страна/страны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157.8.2. Коммуникативные умения.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157.8.2.1. Говорение.</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157.8.2.1.1. Коммуникативные умения диалогической речи.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Ведение с опорой на речевые ситуации, ключевые слова и/или иллюстрации </w:t>
      </w:r>
      <w:r>
        <w:rPr>
          <w:rFonts w:ascii="Times New Roman" w:hAnsi="Times New Roman"/>
          <w:sz w:val="24"/>
        </w:rPr>
        <w:br/>
        <w:t>с соблюдением норм речевого этикета, принятых в стране/странах изучаемого языка:</w:t>
      </w:r>
    </w:p>
    <w:p w:rsidR="00B13AE2" w:rsidRDefault="000E398A">
      <w:pPr>
        <w:widowControl/>
        <w:numPr>
          <w:ilvl w:val="0"/>
          <w:numId w:val="100"/>
        </w:numPr>
        <w:tabs>
          <w:tab w:val="left" w:pos="284"/>
        </w:tabs>
        <w:spacing w:after="0" w:line="240" w:lineRule="auto"/>
        <w:ind w:left="284" w:hanging="284"/>
        <w:jc w:val="both"/>
        <w:rPr>
          <w:rFonts w:ascii="Times New Roman" w:hAnsi="Times New Roman"/>
          <w:sz w:val="24"/>
        </w:rPr>
      </w:pPr>
      <w:r>
        <w:rPr>
          <w:rFonts w:ascii="Times New Roman" w:hAnsi="Times New Roman"/>
          <w:sz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B13AE2" w:rsidRDefault="000E398A">
      <w:pPr>
        <w:widowControl/>
        <w:numPr>
          <w:ilvl w:val="0"/>
          <w:numId w:val="100"/>
        </w:numPr>
        <w:tabs>
          <w:tab w:val="left" w:pos="284"/>
        </w:tabs>
        <w:spacing w:after="0" w:line="240" w:lineRule="auto"/>
        <w:ind w:left="284" w:hanging="284"/>
        <w:jc w:val="both"/>
        <w:rPr>
          <w:rFonts w:ascii="Times New Roman" w:hAnsi="Times New Roman"/>
          <w:sz w:val="24"/>
        </w:rPr>
      </w:pPr>
      <w:r>
        <w:rPr>
          <w:rFonts w:ascii="Times New Roman" w:hAnsi="Times New Roman"/>
          <w:sz w:val="24"/>
        </w:rPr>
        <w:t>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B13AE2" w:rsidRDefault="000E398A">
      <w:pPr>
        <w:widowControl/>
        <w:numPr>
          <w:ilvl w:val="0"/>
          <w:numId w:val="100"/>
        </w:numPr>
        <w:tabs>
          <w:tab w:val="left" w:pos="284"/>
        </w:tabs>
        <w:spacing w:after="0" w:line="240" w:lineRule="auto"/>
        <w:ind w:left="284" w:hanging="284"/>
        <w:jc w:val="both"/>
        <w:rPr>
          <w:rFonts w:ascii="Times New Roman" w:hAnsi="Times New Roman"/>
          <w:sz w:val="24"/>
        </w:rPr>
      </w:pPr>
      <w:r>
        <w:rPr>
          <w:rFonts w:ascii="Times New Roman" w:hAnsi="Times New Roman"/>
          <w:sz w:val="24"/>
        </w:rPr>
        <w:t>диалога-расспроса: сообщение фактической информации, ответы на вопросы собеседника, запрашивание интересующей информации;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157.8.2.1.2. Коммуникативные умения монологической речи.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Пересказ основного содержания прочитанного текста с опорой на ключевые слова, вопросы, план и/или иллюстрации.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Краткое устное изложение результатов выполненного несложного проектного задания.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157.8.2.2. Аудирование.</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Понимание на слух речи учителя и одноклассников и вербальная/невербальная реакция на услышанное (при непосредственном общении).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lastRenderedPageBreak/>
        <w:t xml:space="preserve">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w:t>
      </w:r>
      <w:r>
        <w:rPr>
          <w:rFonts w:ascii="Times New Roman" w:hAnsi="Times New Roman"/>
          <w:sz w:val="24"/>
        </w:rPr>
        <w:br/>
        <w:t>(при опосредованном общении).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w:t>
      </w:r>
      <w:r>
        <w:rPr>
          <w:rFonts w:ascii="Times New Roman" w:hAnsi="Times New Roman"/>
          <w:sz w:val="24"/>
        </w:rPr>
        <w:br/>
        <w:t>на слух тексте с опорой и без опоры на иллюстрации и с использованием языковой, в том числе контекстуальной, догадки.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w:t>
      </w:r>
      <w:r>
        <w:rPr>
          <w:rFonts w:ascii="Times New Roman" w:hAnsi="Times New Roman"/>
          <w:sz w:val="24"/>
        </w:rPr>
        <w:br/>
        <w:t>и без опоры на иллюстрации, а также с использованием языковой, в том числе контекстуальной, догадки.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157.8.2.3. Смысловое чтение.</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Чтение вслух и понимание учебных и адаптированных аутентичных текстов, построенных на изученном языковом материале, с соблюдением правил чтения </w:t>
      </w:r>
      <w:r>
        <w:rPr>
          <w:rFonts w:ascii="Times New Roman" w:hAnsi="Times New Roman"/>
          <w:sz w:val="24"/>
        </w:rPr>
        <w:br/>
        <w:t>и соответствующей интонацией, обеспечивая тем самым адекватное восприятие читаемого слушателями.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Тексты для чтения вслух: диалог, рассказ, сказка.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Pr>
          <w:rFonts w:ascii="Times New Roman" w:hAnsi="Times New Roman"/>
          <w:sz w:val="24"/>
        </w:rPr>
        <w:br/>
        <w:t xml:space="preserve">от поставленной коммуникативной задачи: с пониманием основного содержания, </w:t>
      </w:r>
      <w:r>
        <w:rPr>
          <w:rFonts w:ascii="Times New Roman" w:hAnsi="Times New Roman"/>
          <w:sz w:val="24"/>
        </w:rPr>
        <w:br/>
        <w:t>с пониманием запрашиваемой информации.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Pr>
          <w:rFonts w:ascii="Times New Roman" w:hAnsi="Times New Roman"/>
          <w:sz w:val="24"/>
        </w:rPr>
        <w:br/>
        <w:t>и без опоры на иллюстрации, с использованием языковой, в том числе контекстуальной, догадки.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w:t>
      </w:r>
      <w:r>
        <w:rPr>
          <w:rFonts w:ascii="Times New Roman" w:hAnsi="Times New Roman"/>
          <w:sz w:val="24"/>
        </w:rPr>
        <w:br/>
        <w:t xml:space="preserve">том числе контекстуальной, догадки. Прогнозирование содержания текста </w:t>
      </w:r>
      <w:r>
        <w:rPr>
          <w:rFonts w:ascii="Times New Roman" w:hAnsi="Times New Roman"/>
          <w:sz w:val="24"/>
        </w:rPr>
        <w:br/>
        <w:t>по заголовку.</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Смысловое чтение про себя учебных и адаптированных аутентичных текстов, содержащие отдельные незнакомые слова, понимание основного содержания (тема, главная мысль, главные факты/события) тексте с опорой и без опоры </w:t>
      </w:r>
      <w:r>
        <w:rPr>
          <w:rFonts w:ascii="Times New Roman" w:hAnsi="Times New Roman"/>
          <w:sz w:val="24"/>
        </w:rPr>
        <w:br/>
        <w:t>на иллюстрации и с использованием языковой догадки, в том числе контекстуальной.</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Чтение несплошных текстов (таблиц, диаграмм) и понимание представленной в них информации.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Тексты для чтения: диалог, рассказ, сказка, электронное сообщение личного характера, текст научно-популярного характера, стихотворение.</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157.8.2.4. Письмо.</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Заполнение простых анкет и формуляров с указанием личной информации (имя, фамилия, возраст, место жительства (страна проживания, город), любимые занятия) в соответствии с нормами, принятыми в стране/странах изучаемого языка;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Написание с опорой на образец поздравлений с праздниками (с Новым годом, Рождеством, днём рождения) с выражением пожеланий.</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Создание подписей к картинкам, фотографиям с пояснением, </w:t>
      </w:r>
      <w:r>
        <w:rPr>
          <w:rFonts w:ascii="Times New Roman" w:hAnsi="Times New Roman"/>
          <w:sz w:val="24"/>
        </w:rPr>
        <w:br/>
        <w:t>что на них изображено, написание короткого рассказа по плану/ключевым словам.</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Написание электронного сообщения личного характера с опорой на образец.</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157.8.3. Языковые знания и навыки.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157.8.3.1. Фонетическая сторона речи.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lastRenderedPageBreak/>
        <w:t xml:space="preserve">Различение на слух и адекватное, без ошибок, ведущих к сбою </w:t>
      </w:r>
      <w:r>
        <w:rPr>
          <w:rFonts w:ascii="Times New Roman" w:hAnsi="Times New Roman"/>
          <w:sz w:val="24"/>
        </w:rPr>
        <w:br/>
        <w:t xml:space="preserve">в коммуникации, произнесение слов с соблюдением правильного ударения </w:t>
      </w:r>
      <w:r>
        <w:rPr>
          <w:rFonts w:ascii="Times New Roman" w:hAnsi="Times New Roman"/>
          <w:sz w:val="24"/>
        </w:rPr>
        <w:br/>
        <w:t>и фраз/предложений с соблюдением их ритмико-интонационных особенностей.</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Чтение новых слов согласно основным правилам чтения.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157.8.3.2. Графика, орфография и пунктуация.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Правильное написание изученных слов.</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Правильная расстановка знаков препинания: точки, вопросительного </w:t>
      </w:r>
      <w:r>
        <w:rPr>
          <w:rFonts w:ascii="Times New Roman" w:hAnsi="Times New Roman"/>
          <w:sz w:val="24"/>
        </w:rPr>
        <w:br/>
        <w:t>и восклицательного знаков в конце предложения, запятой при перечислении.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157.8.3.3. Лексическая сторона речи.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и письменной речи не менее 500 лексических единиц (слов, словосочетаний, речевых клише), обслуживающих ситуации, включая 350 лексических единиц.</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Распознавание и образование в устной и письменной речи порядковых числительных при помощи суффиксов -te, -ste, родственных слов с использованием основных способов словообразования: аффиксации (суффикс -er – Arbeiter, </w:t>
      </w:r>
      <w:r>
        <w:rPr>
          <w:rFonts w:ascii="Times New Roman" w:hAnsi="Times New Roman"/>
          <w:sz w:val="24"/>
        </w:rPr>
        <w:br/>
        <w:t>-in – Lehrerin), словосложения (Geburtstag).</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157.8.3.4. Грамматическая сторона речи.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и письменной речи изученных морфологических форм и синтаксических конструкций немецкого языка.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Простые предложения с однородными членами (союз oder). Сложносочинённые предложения с сочинительными союзами und, aber, oder, denn.</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Модальный глагол wollen (в Präsens).</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Прилагательные в положительной, сравнительной и превосходной степенях сравнения.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Личные местоимения в винительном и дательном падежах (в некоторых речевых образцах).</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Указательные местоимения dieser, dieses, diese. Количественные числительные (до 100).</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Порядковые числительные (до 31).</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Предлоги fur, mit, um (в некоторых речевых образцах).</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157.8.4. Социокультурные знания и умения.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w:t>
      </w:r>
      <w:r>
        <w:rPr>
          <w:rFonts w:ascii="Times New Roman" w:hAnsi="Times New Roman"/>
          <w:sz w:val="24"/>
        </w:rPr>
        <w:br/>
        <w:t>по телефону.</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157.8.5. Компенсаторные умения.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Использование в качестве опоры при порождении собственных высказываний ключевых слов, вопросов, картинок, фотографий.</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Прогнозирование содержание текста для чтения на основе заголовка.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Pr>
          <w:rFonts w:ascii="Times New Roman" w:hAnsi="Times New Roman"/>
          <w:sz w:val="24"/>
        </w:rPr>
        <w:br/>
        <w:t>в тексте запрашиваемой информации.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157.9. Планируемые результаты освоения программы по иностранному (немецкому) языку на уровне начального общего образования.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157.9.1. Личностные результаты освоения программы по иностранному (немецкому) языку на уровне начального общего образования достигаются </w:t>
      </w:r>
      <w:r>
        <w:rPr>
          <w:rFonts w:ascii="Times New Roman" w:hAnsi="Times New Roman"/>
          <w:sz w:val="24"/>
        </w:rPr>
        <w:br/>
        <w:t xml:space="preserve">в единстве учебной и воспитательной деятельности в соответствии </w:t>
      </w:r>
      <w:r>
        <w:rPr>
          <w:rFonts w:ascii="Times New Roman" w:hAnsi="Times New Roman"/>
          <w:sz w:val="24"/>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Pr>
          <w:rFonts w:ascii="Times New Roman" w:hAnsi="Times New Roman"/>
          <w:sz w:val="24"/>
        </w:rPr>
        <w:br/>
      </w:r>
      <w:r>
        <w:rPr>
          <w:rFonts w:ascii="Times New Roman" w:hAnsi="Times New Roman"/>
          <w:sz w:val="24"/>
        </w:rPr>
        <w:lastRenderedPageBreak/>
        <w:t>и способствуют процессам самопознания, самовоспитания и саморазвития, формирования внутренней позиции личности.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В результате изучения иностранного (немецкого) языка на уровне начального общего образования у обучающегося будут сформированы следующие личностные результаты: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Гражданско-патриотическое воспитание:</w:t>
      </w:r>
    </w:p>
    <w:p w:rsidR="00B13AE2" w:rsidRDefault="000E398A">
      <w:pPr>
        <w:widowControl/>
        <w:numPr>
          <w:ilvl w:val="0"/>
          <w:numId w:val="101"/>
        </w:numPr>
        <w:tabs>
          <w:tab w:val="left" w:pos="284"/>
        </w:tabs>
        <w:spacing w:after="0" w:line="240" w:lineRule="auto"/>
        <w:ind w:left="284" w:hanging="284"/>
        <w:jc w:val="both"/>
        <w:rPr>
          <w:rFonts w:ascii="Times New Roman" w:hAnsi="Times New Roman"/>
          <w:sz w:val="24"/>
        </w:rPr>
      </w:pPr>
      <w:r>
        <w:rPr>
          <w:rFonts w:ascii="Times New Roman" w:hAnsi="Times New Roman"/>
          <w:sz w:val="24"/>
        </w:rPr>
        <w:t>становление ценностного отношения к своей Родине – России;</w:t>
      </w:r>
    </w:p>
    <w:p w:rsidR="00B13AE2" w:rsidRDefault="000E398A">
      <w:pPr>
        <w:widowControl/>
        <w:numPr>
          <w:ilvl w:val="0"/>
          <w:numId w:val="101"/>
        </w:numPr>
        <w:tabs>
          <w:tab w:val="left" w:pos="284"/>
        </w:tabs>
        <w:spacing w:after="0" w:line="240" w:lineRule="auto"/>
        <w:ind w:left="284" w:hanging="284"/>
        <w:jc w:val="both"/>
        <w:rPr>
          <w:rFonts w:ascii="Times New Roman" w:hAnsi="Times New Roman"/>
          <w:sz w:val="24"/>
        </w:rPr>
      </w:pPr>
      <w:r>
        <w:rPr>
          <w:rFonts w:ascii="Times New Roman" w:hAnsi="Times New Roman"/>
          <w:sz w:val="24"/>
        </w:rPr>
        <w:t>осознание своей этнокультурной и российской гражданской идентичности;</w:t>
      </w:r>
    </w:p>
    <w:p w:rsidR="00B13AE2" w:rsidRDefault="000E398A">
      <w:pPr>
        <w:widowControl/>
        <w:numPr>
          <w:ilvl w:val="0"/>
          <w:numId w:val="101"/>
        </w:numPr>
        <w:tabs>
          <w:tab w:val="left" w:pos="284"/>
        </w:tabs>
        <w:spacing w:after="0" w:line="240" w:lineRule="auto"/>
        <w:ind w:left="284" w:hanging="284"/>
        <w:jc w:val="both"/>
        <w:rPr>
          <w:rFonts w:ascii="Times New Roman" w:hAnsi="Times New Roman"/>
          <w:sz w:val="24"/>
        </w:rPr>
      </w:pPr>
      <w:r>
        <w:rPr>
          <w:rFonts w:ascii="Times New Roman" w:hAnsi="Times New Roman"/>
          <w:sz w:val="24"/>
        </w:rPr>
        <w:t>сопричастность к прошлому, настоящему и будущему своей страны и родного края;</w:t>
      </w:r>
    </w:p>
    <w:p w:rsidR="00B13AE2" w:rsidRDefault="000E398A">
      <w:pPr>
        <w:widowControl/>
        <w:numPr>
          <w:ilvl w:val="0"/>
          <w:numId w:val="101"/>
        </w:numPr>
        <w:tabs>
          <w:tab w:val="left" w:pos="284"/>
        </w:tabs>
        <w:spacing w:after="0" w:line="240" w:lineRule="auto"/>
        <w:ind w:left="284" w:hanging="284"/>
        <w:jc w:val="both"/>
        <w:rPr>
          <w:rFonts w:ascii="Times New Roman" w:hAnsi="Times New Roman"/>
          <w:sz w:val="24"/>
        </w:rPr>
      </w:pPr>
      <w:r>
        <w:rPr>
          <w:rFonts w:ascii="Times New Roman" w:hAnsi="Times New Roman"/>
          <w:sz w:val="24"/>
        </w:rPr>
        <w:t>уважение к своему и другим народам;</w:t>
      </w:r>
    </w:p>
    <w:p w:rsidR="00B13AE2" w:rsidRDefault="000E398A">
      <w:pPr>
        <w:widowControl/>
        <w:numPr>
          <w:ilvl w:val="0"/>
          <w:numId w:val="101"/>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первоначальные представления о человеке как члене общества, о правах </w:t>
      </w:r>
      <w:r>
        <w:rPr>
          <w:rFonts w:ascii="Times New Roman" w:hAnsi="Times New Roman"/>
          <w:sz w:val="24"/>
        </w:rPr>
        <w:br/>
        <w:t>и ответственности, уважении и достоинстве человека, о нравственно-этических нормах поведения и правилах межличностных отношений.</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Духовно-нравственное воспитание:</w:t>
      </w:r>
    </w:p>
    <w:p w:rsidR="00B13AE2" w:rsidRDefault="000E398A">
      <w:pPr>
        <w:widowControl/>
        <w:numPr>
          <w:ilvl w:val="0"/>
          <w:numId w:val="101"/>
        </w:numPr>
        <w:tabs>
          <w:tab w:val="left" w:pos="284"/>
        </w:tabs>
        <w:spacing w:after="0" w:line="240" w:lineRule="auto"/>
        <w:ind w:left="284" w:hanging="284"/>
        <w:jc w:val="both"/>
        <w:rPr>
          <w:rFonts w:ascii="Times New Roman" w:hAnsi="Times New Roman"/>
          <w:sz w:val="24"/>
        </w:rPr>
      </w:pPr>
      <w:r>
        <w:rPr>
          <w:rFonts w:ascii="Times New Roman" w:hAnsi="Times New Roman"/>
          <w:sz w:val="24"/>
        </w:rPr>
        <w:t>признание индивидуальности каждого человека;</w:t>
      </w:r>
    </w:p>
    <w:p w:rsidR="00B13AE2" w:rsidRDefault="000E398A">
      <w:pPr>
        <w:widowControl/>
        <w:numPr>
          <w:ilvl w:val="0"/>
          <w:numId w:val="101"/>
        </w:numPr>
        <w:tabs>
          <w:tab w:val="left" w:pos="284"/>
        </w:tabs>
        <w:spacing w:after="0" w:line="240" w:lineRule="auto"/>
        <w:ind w:left="284" w:hanging="284"/>
        <w:jc w:val="both"/>
        <w:rPr>
          <w:rFonts w:ascii="Times New Roman" w:hAnsi="Times New Roman"/>
          <w:sz w:val="24"/>
        </w:rPr>
      </w:pPr>
      <w:r>
        <w:rPr>
          <w:rFonts w:ascii="Times New Roman" w:hAnsi="Times New Roman"/>
          <w:sz w:val="24"/>
        </w:rPr>
        <w:t>проявление сопереживания, уважения и доброжелательности;</w:t>
      </w:r>
    </w:p>
    <w:p w:rsidR="00B13AE2" w:rsidRDefault="000E398A">
      <w:pPr>
        <w:widowControl/>
        <w:numPr>
          <w:ilvl w:val="0"/>
          <w:numId w:val="101"/>
        </w:numPr>
        <w:tabs>
          <w:tab w:val="left" w:pos="284"/>
        </w:tabs>
        <w:spacing w:after="0" w:line="240" w:lineRule="auto"/>
        <w:ind w:left="284" w:hanging="284"/>
        <w:jc w:val="both"/>
        <w:rPr>
          <w:rFonts w:ascii="Times New Roman" w:hAnsi="Times New Roman"/>
          <w:sz w:val="24"/>
        </w:rPr>
      </w:pPr>
      <w:r>
        <w:rPr>
          <w:rFonts w:ascii="Times New Roman" w:hAnsi="Times New Roman"/>
          <w:sz w:val="24"/>
        </w:rPr>
        <w:t>неприятие любых форм поведения, направленных на причинение физического и морального вреда другим людям.</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Эстетическое воспитание:</w:t>
      </w:r>
    </w:p>
    <w:p w:rsidR="00B13AE2" w:rsidRDefault="000E398A">
      <w:pPr>
        <w:widowControl/>
        <w:numPr>
          <w:ilvl w:val="0"/>
          <w:numId w:val="101"/>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hAnsi="Times New Roman"/>
          <w:sz w:val="24"/>
        </w:rPr>
        <w:br/>
        <w:t>и других народов;</w:t>
      </w:r>
    </w:p>
    <w:p w:rsidR="00B13AE2" w:rsidRDefault="000E398A">
      <w:pPr>
        <w:widowControl/>
        <w:numPr>
          <w:ilvl w:val="0"/>
          <w:numId w:val="101"/>
        </w:numPr>
        <w:tabs>
          <w:tab w:val="left" w:pos="284"/>
        </w:tabs>
        <w:spacing w:after="0" w:line="240" w:lineRule="auto"/>
        <w:ind w:left="284" w:hanging="284"/>
        <w:jc w:val="both"/>
        <w:rPr>
          <w:rFonts w:ascii="Times New Roman" w:hAnsi="Times New Roman"/>
          <w:sz w:val="24"/>
        </w:rPr>
      </w:pPr>
      <w:r>
        <w:rPr>
          <w:rFonts w:ascii="Times New Roman" w:hAnsi="Times New Roman"/>
          <w:sz w:val="24"/>
        </w:rPr>
        <w:t>стремление к самовыражению в разных видах художественной деятельности.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Физическое воспитание, формирование культуры здоровья </w:t>
      </w:r>
      <w:r>
        <w:rPr>
          <w:rFonts w:ascii="Times New Roman" w:hAnsi="Times New Roman"/>
          <w:sz w:val="24"/>
        </w:rPr>
        <w:br/>
        <w:t>и эмоционального благополучия:</w:t>
      </w:r>
    </w:p>
    <w:p w:rsidR="00B13AE2" w:rsidRDefault="000E398A">
      <w:pPr>
        <w:widowControl/>
        <w:numPr>
          <w:ilvl w:val="0"/>
          <w:numId w:val="101"/>
        </w:numPr>
        <w:tabs>
          <w:tab w:val="left" w:pos="284"/>
        </w:tabs>
        <w:spacing w:after="0" w:line="240" w:lineRule="auto"/>
        <w:ind w:left="284" w:hanging="284"/>
        <w:jc w:val="both"/>
        <w:rPr>
          <w:rFonts w:ascii="Times New Roman" w:hAnsi="Times New Roman"/>
          <w:sz w:val="24"/>
        </w:rPr>
      </w:pPr>
      <w:r>
        <w:rPr>
          <w:rFonts w:ascii="Times New Roman" w:hAnsi="Times New Roman"/>
          <w:sz w:val="24"/>
        </w:rPr>
        <w:t>соблюдение правил здорового и безопасного (для себя и других людей) образа жизни в окружающей среде (в том числе информационной);</w:t>
      </w:r>
    </w:p>
    <w:p w:rsidR="00B13AE2" w:rsidRDefault="000E398A">
      <w:pPr>
        <w:widowControl/>
        <w:numPr>
          <w:ilvl w:val="0"/>
          <w:numId w:val="101"/>
        </w:numPr>
        <w:tabs>
          <w:tab w:val="left" w:pos="284"/>
        </w:tabs>
        <w:spacing w:after="0" w:line="240" w:lineRule="auto"/>
        <w:ind w:left="284" w:hanging="284"/>
        <w:jc w:val="both"/>
        <w:rPr>
          <w:rFonts w:ascii="Times New Roman" w:hAnsi="Times New Roman"/>
          <w:sz w:val="24"/>
        </w:rPr>
      </w:pPr>
      <w:r>
        <w:rPr>
          <w:rFonts w:ascii="Times New Roman" w:hAnsi="Times New Roman"/>
          <w:sz w:val="24"/>
        </w:rPr>
        <w:t>бережное отношение к физическому и психическому здоровью.</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Трудовое воспитание: 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hAnsi="Times New Roman"/>
          <w:sz w:val="24"/>
        </w:rPr>
        <w:br/>
        <w:t>в различных видах трудовой деятельности, интерес к различным профессиям.</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Экологическое воспитание: бережное отношение к природе; неприятие действий, приносящих ей вред.</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Ценности научного познания: первоначальные представления о научной картине мира; познавательные интересы, активность, инициативность, любознательность </w:t>
      </w:r>
      <w:r>
        <w:rPr>
          <w:rFonts w:ascii="Times New Roman" w:hAnsi="Times New Roman"/>
          <w:sz w:val="24"/>
        </w:rPr>
        <w:br/>
        <w:t>и самостоятельность в познании.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157.9.2. В результате изучения иностранного (немецкого)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157.9.2.1. У обучающегося будут сформированы следующие базовые логические действия как часть познавательных универсальных учебных действий:</w:t>
      </w:r>
    </w:p>
    <w:p w:rsidR="00B13AE2" w:rsidRDefault="000E398A">
      <w:pPr>
        <w:widowControl/>
        <w:numPr>
          <w:ilvl w:val="0"/>
          <w:numId w:val="102"/>
        </w:numPr>
        <w:spacing w:after="0" w:line="240" w:lineRule="auto"/>
        <w:ind w:left="284" w:hanging="284"/>
        <w:jc w:val="both"/>
        <w:rPr>
          <w:rFonts w:ascii="Times New Roman" w:hAnsi="Times New Roman"/>
          <w:sz w:val="24"/>
        </w:rPr>
      </w:pPr>
      <w:r>
        <w:rPr>
          <w:rFonts w:ascii="Times New Roman" w:hAnsi="Times New Roman"/>
          <w:sz w:val="24"/>
        </w:rPr>
        <w:t>сравнивать объекты, устанавливать основания для сравнения, устанавливать аналогии;</w:t>
      </w:r>
    </w:p>
    <w:p w:rsidR="00B13AE2" w:rsidRDefault="000E398A">
      <w:pPr>
        <w:widowControl/>
        <w:numPr>
          <w:ilvl w:val="0"/>
          <w:numId w:val="102"/>
        </w:numPr>
        <w:spacing w:after="0" w:line="240" w:lineRule="auto"/>
        <w:ind w:left="284" w:hanging="284"/>
        <w:jc w:val="both"/>
        <w:rPr>
          <w:rFonts w:ascii="Times New Roman" w:hAnsi="Times New Roman"/>
          <w:sz w:val="24"/>
        </w:rPr>
      </w:pPr>
      <w:r>
        <w:rPr>
          <w:rFonts w:ascii="Times New Roman" w:hAnsi="Times New Roman"/>
          <w:sz w:val="24"/>
        </w:rPr>
        <w:t>объединять части объекта (объекты) по определенному признаку;</w:t>
      </w:r>
    </w:p>
    <w:p w:rsidR="00B13AE2" w:rsidRDefault="000E398A">
      <w:pPr>
        <w:widowControl/>
        <w:numPr>
          <w:ilvl w:val="0"/>
          <w:numId w:val="102"/>
        </w:numPr>
        <w:spacing w:after="0" w:line="240" w:lineRule="auto"/>
        <w:ind w:left="284" w:hanging="284"/>
        <w:jc w:val="both"/>
        <w:rPr>
          <w:rFonts w:ascii="Times New Roman" w:hAnsi="Times New Roman"/>
          <w:sz w:val="24"/>
        </w:rPr>
      </w:pPr>
      <w:r>
        <w:rPr>
          <w:rFonts w:ascii="Times New Roman" w:hAnsi="Times New Roman"/>
          <w:sz w:val="24"/>
        </w:rPr>
        <w:t>определять существенный признак для классификации, классифицировать предложенные объекты;</w:t>
      </w:r>
    </w:p>
    <w:p w:rsidR="00B13AE2" w:rsidRDefault="000E398A">
      <w:pPr>
        <w:widowControl/>
        <w:numPr>
          <w:ilvl w:val="0"/>
          <w:numId w:val="102"/>
        </w:numPr>
        <w:spacing w:after="0" w:line="240" w:lineRule="auto"/>
        <w:ind w:left="284" w:hanging="284"/>
        <w:jc w:val="both"/>
        <w:rPr>
          <w:rFonts w:ascii="Times New Roman" w:hAnsi="Times New Roman"/>
          <w:sz w:val="24"/>
        </w:rPr>
      </w:pPr>
      <w:r>
        <w:rPr>
          <w:rFonts w:ascii="Times New Roman" w:hAnsi="Times New Roman"/>
          <w:sz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B13AE2" w:rsidRDefault="000E398A">
      <w:pPr>
        <w:widowControl/>
        <w:numPr>
          <w:ilvl w:val="0"/>
          <w:numId w:val="102"/>
        </w:numPr>
        <w:spacing w:after="0" w:line="240" w:lineRule="auto"/>
        <w:ind w:left="284" w:hanging="284"/>
        <w:jc w:val="both"/>
        <w:rPr>
          <w:rFonts w:ascii="Times New Roman" w:hAnsi="Times New Roman"/>
          <w:sz w:val="24"/>
        </w:rPr>
      </w:pPr>
      <w:r>
        <w:rPr>
          <w:rFonts w:ascii="Times New Roman" w:hAnsi="Times New Roman"/>
          <w:sz w:val="24"/>
        </w:rPr>
        <w:t>выявлять недостаток информации для решения учебной (практической) задачи на основе предложенного алгоритма;</w:t>
      </w:r>
    </w:p>
    <w:p w:rsidR="00B13AE2" w:rsidRDefault="000E398A">
      <w:pPr>
        <w:widowControl/>
        <w:numPr>
          <w:ilvl w:val="0"/>
          <w:numId w:val="102"/>
        </w:numPr>
        <w:spacing w:after="0" w:line="240" w:lineRule="auto"/>
        <w:ind w:left="284" w:hanging="284"/>
        <w:jc w:val="both"/>
        <w:rPr>
          <w:rFonts w:ascii="Times New Roman" w:hAnsi="Times New Roman"/>
          <w:sz w:val="24"/>
        </w:rPr>
      </w:pPr>
      <w:r>
        <w:rPr>
          <w:rFonts w:ascii="Times New Roman" w:hAnsi="Times New Roman"/>
          <w:sz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lastRenderedPageBreak/>
        <w:t>157.9.2.2. У обучающегося будут сформированы следующие базовые исследовательские действия как часть познавательных универсальных учебных действий:</w:t>
      </w:r>
    </w:p>
    <w:p w:rsidR="00B13AE2" w:rsidRDefault="000E398A">
      <w:pPr>
        <w:widowControl/>
        <w:numPr>
          <w:ilvl w:val="0"/>
          <w:numId w:val="102"/>
        </w:numPr>
        <w:spacing w:after="0" w:line="240" w:lineRule="auto"/>
        <w:ind w:left="284" w:hanging="284"/>
        <w:jc w:val="both"/>
        <w:rPr>
          <w:rFonts w:ascii="Times New Roman" w:hAnsi="Times New Roman"/>
          <w:sz w:val="24"/>
        </w:rPr>
      </w:pPr>
      <w:r>
        <w:rPr>
          <w:rFonts w:ascii="Times New Roman" w:hAnsi="Times New Roman"/>
          <w:sz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B13AE2" w:rsidRDefault="000E398A">
      <w:pPr>
        <w:widowControl/>
        <w:numPr>
          <w:ilvl w:val="0"/>
          <w:numId w:val="102"/>
        </w:numPr>
        <w:spacing w:after="0" w:line="240" w:lineRule="auto"/>
        <w:ind w:left="284" w:hanging="284"/>
        <w:jc w:val="both"/>
        <w:rPr>
          <w:rFonts w:ascii="Times New Roman" w:hAnsi="Times New Roman"/>
          <w:sz w:val="24"/>
        </w:rPr>
      </w:pPr>
      <w:r>
        <w:rPr>
          <w:rFonts w:ascii="Times New Roman" w:hAnsi="Times New Roman"/>
          <w:sz w:val="24"/>
        </w:rPr>
        <w:t>с помощью педагогического работника формулировать цель, планировать изменения объекта, ситуации;</w:t>
      </w:r>
    </w:p>
    <w:p w:rsidR="00B13AE2" w:rsidRDefault="000E398A">
      <w:pPr>
        <w:widowControl/>
        <w:numPr>
          <w:ilvl w:val="0"/>
          <w:numId w:val="102"/>
        </w:numPr>
        <w:spacing w:after="0" w:line="240" w:lineRule="auto"/>
        <w:ind w:left="284" w:hanging="284"/>
        <w:jc w:val="both"/>
        <w:rPr>
          <w:rFonts w:ascii="Times New Roman" w:hAnsi="Times New Roman"/>
          <w:sz w:val="24"/>
        </w:rPr>
      </w:pPr>
      <w:r>
        <w:rPr>
          <w:rFonts w:ascii="Times New Roman" w:hAnsi="Times New Roman"/>
          <w:sz w:val="24"/>
        </w:rPr>
        <w:t>сравнивать несколько вариантов решения задачи, выбирать наиболее подходящий (на основе предложенных критериев);</w:t>
      </w:r>
    </w:p>
    <w:p w:rsidR="00B13AE2" w:rsidRDefault="000E398A">
      <w:pPr>
        <w:widowControl/>
        <w:numPr>
          <w:ilvl w:val="0"/>
          <w:numId w:val="102"/>
        </w:numPr>
        <w:spacing w:after="0" w:line="240" w:lineRule="auto"/>
        <w:ind w:left="284" w:hanging="284"/>
        <w:jc w:val="both"/>
        <w:rPr>
          <w:rFonts w:ascii="Times New Roman" w:hAnsi="Times New Roman"/>
          <w:sz w:val="24"/>
        </w:rPr>
      </w:pPr>
      <w:r>
        <w:rPr>
          <w:rFonts w:ascii="Times New Roman" w:hAnsi="Times New Roman"/>
          <w:sz w:val="24"/>
        </w:rPr>
        <w:t xml:space="preserve">проводить по предложенному плану опыт, несложное исследование </w:t>
      </w:r>
      <w:r>
        <w:rPr>
          <w:rFonts w:ascii="Times New Roman" w:hAnsi="Times New Roman"/>
          <w:sz w:val="24"/>
        </w:rPr>
        <w:br/>
        <w:t>по установлению особенностей объекта изучения и связей между объектами (часть – целое, причина – следствие);</w:t>
      </w:r>
    </w:p>
    <w:p w:rsidR="00B13AE2" w:rsidRDefault="000E398A">
      <w:pPr>
        <w:widowControl/>
        <w:numPr>
          <w:ilvl w:val="0"/>
          <w:numId w:val="102"/>
        </w:numPr>
        <w:spacing w:after="0" w:line="240" w:lineRule="auto"/>
        <w:ind w:left="284" w:hanging="284"/>
        <w:jc w:val="both"/>
        <w:rPr>
          <w:rFonts w:ascii="Times New Roman" w:hAnsi="Times New Roman"/>
          <w:sz w:val="24"/>
        </w:rPr>
      </w:pPr>
      <w:r>
        <w:rPr>
          <w:rFonts w:ascii="Times New Roman" w:hAnsi="Times New Roman"/>
          <w:sz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13AE2" w:rsidRDefault="000E398A">
      <w:pPr>
        <w:widowControl/>
        <w:numPr>
          <w:ilvl w:val="0"/>
          <w:numId w:val="102"/>
        </w:numPr>
        <w:spacing w:after="0" w:line="240" w:lineRule="auto"/>
        <w:ind w:left="284" w:hanging="284"/>
        <w:jc w:val="both"/>
        <w:rPr>
          <w:rFonts w:ascii="Times New Roman" w:hAnsi="Times New Roman"/>
          <w:sz w:val="24"/>
        </w:rPr>
      </w:pPr>
      <w:r>
        <w:rPr>
          <w:rFonts w:ascii="Times New Roman" w:hAnsi="Times New Roman"/>
          <w:sz w:val="24"/>
        </w:rPr>
        <w:t xml:space="preserve">прогнозировать возможное развитие процессов, событий и их последствия </w:t>
      </w:r>
      <w:r>
        <w:rPr>
          <w:rFonts w:ascii="Times New Roman" w:hAnsi="Times New Roman"/>
          <w:sz w:val="24"/>
        </w:rPr>
        <w:br/>
        <w:t>в аналогичных или сходных ситуациях.</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157.9.2.3. 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B13AE2" w:rsidRDefault="000E398A">
      <w:pPr>
        <w:widowControl/>
        <w:numPr>
          <w:ilvl w:val="0"/>
          <w:numId w:val="102"/>
        </w:numPr>
        <w:spacing w:after="0" w:line="240" w:lineRule="auto"/>
        <w:ind w:left="284" w:hanging="284"/>
        <w:jc w:val="both"/>
        <w:rPr>
          <w:rFonts w:ascii="Times New Roman" w:hAnsi="Times New Roman"/>
          <w:sz w:val="24"/>
        </w:rPr>
      </w:pPr>
      <w:r>
        <w:rPr>
          <w:rFonts w:ascii="Times New Roman" w:hAnsi="Times New Roman"/>
          <w:sz w:val="24"/>
        </w:rPr>
        <w:t>выбирать источник получения информации;</w:t>
      </w:r>
    </w:p>
    <w:p w:rsidR="00B13AE2" w:rsidRDefault="000E398A">
      <w:pPr>
        <w:widowControl/>
        <w:numPr>
          <w:ilvl w:val="0"/>
          <w:numId w:val="102"/>
        </w:numPr>
        <w:spacing w:after="0" w:line="240" w:lineRule="auto"/>
        <w:ind w:left="284" w:hanging="284"/>
        <w:jc w:val="both"/>
        <w:rPr>
          <w:rFonts w:ascii="Times New Roman" w:hAnsi="Times New Roman"/>
          <w:sz w:val="24"/>
        </w:rPr>
      </w:pPr>
      <w:r>
        <w:rPr>
          <w:rFonts w:ascii="Times New Roman" w:hAnsi="Times New Roman"/>
          <w:sz w:val="24"/>
        </w:rPr>
        <w:t>согласно заданному алгоритму находить в предложенном источнике информацию, представленную в явном виде;</w:t>
      </w:r>
    </w:p>
    <w:p w:rsidR="00B13AE2" w:rsidRDefault="000E398A">
      <w:pPr>
        <w:widowControl/>
        <w:numPr>
          <w:ilvl w:val="0"/>
          <w:numId w:val="102"/>
        </w:numPr>
        <w:spacing w:after="0" w:line="240" w:lineRule="auto"/>
        <w:ind w:left="284" w:hanging="284"/>
        <w:jc w:val="both"/>
        <w:rPr>
          <w:rFonts w:ascii="Times New Roman" w:hAnsi="Times New Roman"/>
          <w:sz w:val="24"/>
        </w:rPr>
      </w:pPr>
      <w:r>
        <w:rPr>
          <w:rFonts w:ascii="Times New Roman" w:hAnsi="Times New Roman"/>
          <w:sz w:val="24"/>
        </w:rPr>
        <w:t xml:space="preserve">распознавать достоверную и недостоверную информацию самостоятельно </w:t>
      </w:r>
      <w:r>
        <w:rPr>
          <w:rFonts w:ascii="Times New Roman" w:hAnsi="Times New Roman"/>
          <w:sz w:val="24"/>
        </w:rPr>
        <w:br/>
        <w:t>или на основании предложенного педагогическим работником способа ее проверки;</w:t>
      </w:r>
    </w:p>
    <w:p w:rsidR="00B13AE2" w:rsidRDefault="000E398A">
      <w:pPr>
        <w:widowControl/>
        <w:numPr>
          <w:ilvl w:val="0"/>
          <w:numId w:val="102"/>
        </w:numPr>
        <w:spacing w:after="0" w:line="240" w:lineRule="auto"/>
        <w:ind w:left="284" w:hanging="284"/>
        <w:jc w:val="both"/>
        <w:rPr>
          <w:rFonts w:ascii="Times New Roman" w:hAnsi="Times New Roman"/>
          <w:sz w:val="24"/>
        </w:rPr>
      </w:pPr>
      <w:r>
        <w:rPr>
          <w:rFonts w:ascii="Times New Roman" w:hAnsi="Times New Roman"/>
          <w:sz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B13AE2" w:rsidRDefault="000E398A">
      <w:pPr>
        <w:widowControl/>
        <w:numPr>
          <w:ilvl w:val="0"/>
          <w:numId w:val="102"/>
        </w:numPr>
        <w:spacing w:after="0" w:line="240" w:lineRule="auto"/>
        <w:ind w:left="284" w:hanging="284"/>
        <w:jc w:val="both"/>
        <w:rPr>
          <w:rFonts w:ascii="Times New Roman" w:hAnsi="Times New Roman"/>
          <w:sz w:val="24"/>
        </w:rPr>
      </w:pPr>
      <w:r>
        <w:rPr>
          <w:rFonts w:ascii="Times New Roman" w:hAnsi="Times New Roman"/>
          <w:sz w:val="24"/>
        </w:rPr>
        <w:t>анализировать и создавать текстовую, видео, графическую, звуковую, информацию в соответствии с учебной задачей;</w:t>
      </w:r>
    </w:p>
    <w:p w:rsidR="00B13AE2" w:rsidRDefault="000E398A">
      <w:pPr>
        <w:widowControl/>
        <w:numPr>
          <w:ilvl w:val="0"/>
          <w:numId w:val="102"/>
        </w:numPr>
        <w:spacing w:after="0" w:line="240" w:lineRule="auto"/>
        <w:ind w:left="284" w:hanging="284"/>
        <w:jc w:val="both"/>
        <w:rPr>
          <w:rFonts w:ascii="Times New Roman" w:hAnsi="Times New Roman"/>
          <w:sz w:val="24"/>
        </w:rPr>
      </w:pPr>
      <w:r>
        <w:rPr>
          <w:rFonts w:ascii="Times New Roman" w:hAnsi="Times New Roman"/>
          <w:sz w:val="24"/>
        </w:rPr>
        <w:t>самостоятельно создавать схемы, таблицы для представления информации.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157.9.2.4. У обучающегося будут сформированы следующие умения общения как часть коммуникативных универсальных учебных действий:</w:t>
      </w:r>
    </w:p>
    <w:p w:rsidR="00B13AE2" w:rsidRDefault="000E398A">
      <w:pPr>
        <w:widowControl/>
        <w:numPr>
          <w:ilvl w:val="0"/>
          <w:numId w:val="102"/>
        </w:numPr>
        <w:spacing w:after="0" w:line="240" w:lineRule="auto"/>
        <w:ind w:left="284" w:hanging="284"/>
        <w:jc w:val="both"/>
        <w:rPr>
          <w:rFonts w:ascii="Times New Roman" w:hAnsi="Times New Roman"/>
          <w:sz w:val="24"/>
        </w:rPr>
      </w:pPr>
      <w:r>
        <w:rPr>
          <w:rFonts w:ascii="Times New Roman" w:hAnsi="Times New Roman"/>
          <w:sz w:val="24"/>
        </w:rPr>
        <w:t xml:space="preserve">воспринимать и формулировать суждения, выражать эмоции в соответствии </w:t>
      </w:r>
      <w:r>
        <w:rPr>
          <w:rFonts w:ascii="Times New Roman" w:hAnsi="Times New Roman"/>
          <w:sz w:val="24"/>
        </w:rPr>
        <w:br/>
        <w:t>с целями и условиями общения в знакомой среде;</w:t>
      </w:r>
    </w:p>
    <w:p w:rsidR="00B13AE2" w:rsidRDefault="000E398A">
      <w:pPr>
        <w:widowControl/>
        <w:numPr>
          <w:ilvl w:val="0"/>
          <w:numId w:val="102"/>
        </w:numPr>
        <w:spacing w:after="0" w:line="240" w:lineRule="auto"/>
        <w:ind w:left="284" w:hanging="284"/>
        <w:jc w:val="both"/>
        <w:rPr>
          <w:rFonts w:ascii="Times New Roman" w:hAnsi="Times New Roman"/>
          <w:sz w:val="24"/>
        </w:rPr>
      </w:pPr>
      <w:r>
        <w:rPr>
          <w:rFonts w:ascii="Times New Roman" w:hAnsi="Times New Roman"/>
          <w:sz w:val="24"/>
        </w:rPr>
        <w:t>проявлять уважительное отношение к собеседнику, соблюдать правила ведения диалога и дискуссии;</w:t>
      </w:r>
    </w:p>
    <w:p w:rsidR="00B13AE2" w:rsidRDefault="000E398A">
      <w:pPr>
        <w:widowControl/>
        <w:numPr>
          <w:ilvl w:val="0"/>
          <w:numId w:val="102"/>
        </w:numPr>
        <w:spacing w:after="0" w:line="240" w:lineRule="auto"/>
        <w:ind w:left="284" w:hanging="284"/>
        <w:jc w:val="both"/>
        <w:rPr>
          <w:rFonts w:ascii="Times New Roman" w:hAnsi="Times New Roman"/>
          <w:sz w:val="24"/>
        </w:rPr>
      </w:pPr>
      <w:r>
        <w:rPr>
          <w:rFonts w:ascii="Times New Roman" w:hAnsi="Times New Roman"/>
          <w:sz w:val="24"/>
        </w:rPr>
        <w:t>признавать возможность существования разных точек зрения;</w:t>
      </w:r>
    </w:p>
    <w:p w:rsidR="00B13AE2" w:rsidRDefault="000E398A">
      <w:pPr>
        <w:widowControl/>
        <w:numPr>
          <w:ilvl w:val="0"/>
          <w:numId w:val="102"/>
        </w:numPr>
        <w:spacing w:after="0" w:line="240" w:lineRule="auto"/>
        <w:ind w:left="284" w:hanging="284"/>
        <w:jc w:val="both"/>
        <w:rPr>
          <w:rFonts w:ascii="Times New Roman" w:hAnsi="Times New Roman"/>
          <w:sz w:val="24"/>
        </w:rPr>
      </w:pPr>
      <w:r>
        <w:rPr>
          <w:rFonts w:ascii="Times New Roman" w:hAnsi="Times New Roman"/>
          <w:sz w:val="24"/>
        </w:rPr>
        <w:t>корректно и аргументированно высказывать своё мнение;</w:t>
      </w:r>
    </w:p>
    <w:p w:rsidR="00B13AE2" w:rsidRDefault="000E398A">
      <w:pPr>
        <w:widowControl/>
        <w:numPr>
          <w:ilvl w:val="0"/>
          <w:numId w:val="102"/>
        </w:numPr>
        <w:spacing w:after="0" w:line="240" w:lineRule="auto"/>
        <w:ind w:left="284" w:hanging="284"/>
        <w:jc w:val="both"/>
        <w:rPr>
          <w:rFonts w:ascii="Times New Roman" w:hAnsi="Times New Roman"/>
          <w:sz w:val="24"/>
        </w:rPr>
      </w:pPr>
      <w:r>
        <w:rPr>
          <w:rFonts w:ascii="Times New Roman" w:hAnsi="Times New Roman"/>
          <w:sz w:val="24"/>
        </w:rPr>
        <w:t>строить речевое высказывание в соответствии с поставленной задачей;</w:t>
      </w:r>
    </w:p>
    <w:p w:rsidR="00B13AE2" w:rsidRDefault="000E398A">
      <w:pPr>
        <w:widowControl/>
        <w:numPr>
          <w:ilvl w:val="0"/>
          <w:numId w:val="102"/>
        </w:numPr>
        <w:spacing w:after="0" w:line="240" w:lineRule="auto"/>
        <w:ind w:left="284" w:hanging="284"/>
        <w:jc w:val="both"/>
        <w:rPr>
          <w:rFonts w:ascii="Times New Roman" w:hAnsi="Times New Roman"/>
          <w:sz w:val="24"/>
        </w:rPr>
      </w:pPr>
      <w:r>
        <w:rPr>
          <w:rFonts w:ascii="Times New Roman" w:hAnsi="Times New Roman"/>
          <w:sz w:val="24"/>
        </w:rPr>
        <w:t>создавать устные и письменные тексты (описание, рассуждение, повествование);</w:t>
      </w:r>
    </w:p>
    <w:p w:rsidR="00B13AE2" w:rsidRDefault="000E398A">
      <w:pPr>
        <w:widowControl/>
        <w:numPr>
          <w:ilvl w:val="0"/>
          <w:numId w:val="102"/>
        </w:numPr>
        <w:spacing w:after="0" w:line="240" w:lineRule="auto"/>
        <w:ind w:left="284" w:hanging="284"/>
        <w:jc w:val="both"/>
        <w:rPr>
          <w:rFonts w:ascii="Times New Roman" w:hAnsi="Times New Roman"/>
          <w:sz w:val="24"/>
        </w:rPr>
      </w:pPr>
      <w:r>
        <w:rPr>
          <w:rFonts w:ascii="Times New Roman" w:hAnsi="Times New Roman"/>
          <w:sz w:val="24"/>
        </w:rPr>
        <w:t>готовить небольшие публичные выступления;</w:t>
      </w:r>
    </w:p>
    <w:p w:rsidR="00B13AE2" w:rsidRDefault="000E398A">
      <w:pPr>
        <w:widowControl/>
        <w:numPr>
          <w:ilvl w:val="0"/>
          <w:numId w:val="102"/>
        </w:numPr>
        <w:spacing w:after="0" w:line="240" w:lineRule="auto"/>
        <w:ind w:left="284" w:hanging="284"/>
        <w:jc w:val="both"/>
        <w:rPr>
          <w:rFonts w:ascii="Times New Roman" w:hAnsi="Times New Roman"/>
          <w:sz w:val="24"/>
        </w:rPr>
      </w:pPr>
      <w:r>
        <w:rPr>
          <w:rFonts w:ascii="Times New Roman" w:hAnsi="Times New Roman"/>
          <w:sz w:val="24"/>
        </w:rPr>
        <w:t>подбирать иллюстративный материал (рисунки, фото, плакаты) к тексту выступления.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157.9.2.5. У обучающегося будут сформированы следующие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157.9.2.6. У обучающегося будут сформированы следующие умения самоконтроля как части регулятивных универсальных учебных действий: устанавливать причины успеха/неудач учебной деятельности; корректировать свои учебные действия для преодоления ошибок.</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157.9.2.7. У обучающегося будут сформированы следующие умения совместной деятельности:</w:t>
      </w:r>
    </w:p>
    <w:p w:rsidR="00B13AE2" w:rsidRDefault="000E398A">
      <w:pPr>
        <w:widowControl/>
        <w:numPr>
          <w:ilvl w:val="0"/>
          <w:numId w:val="103"/>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формулировать краткосрочные и долгосрочные цели (индивидуальные </w:t>
      </w:r>
      <w:r>
        <w:rPr>
          <w:rFonts w:ascii="Times New Roman" w:hAnsi="Times New Roman"/>
          <w:sz w:val="24"/>
        </w:rPr>
        <w:br/>
        <w:t xml:space="preserve">с учетом участия в коллективных задачах) в стандартной (типовой) ситуации </w:t>
      </w:r>
      <w:r>
        <w:rPr>
          <w:rFonts w:ascii="Times New Roman" w:hAnsi="Times New Roman"/>
          <w:sz w:val="24"/>
        </w:rPr>
        <w:br/>
        <w:t>на основе предложенного формата планирования, распределения промежуточных шагов и сроков;</w:t>
      </w:r>
    </w:p>
    <w:p w:rsidR="00B13AE2" w:rsidRDefault="000E398A">
      <w:pPr>
        <w:widowControl/>
        <w:numPr>
          <w:ilvl w:val="0"/>
          <w:numId w:val="103"/>
        </w:numPr>
        <w:tabs>
          <w:tab w:val="left" w:pos="284"/>
        </w:tabs>
        <w:spacing w:after="0" w:line="240" w:lineRule="auto"/>
        <w:ind w:left="284" w:hanging="284"/>
        <w:jc w:val="both"/>
        <w:rPr>
          <w:rFonts w:ascii="Times New Roman" w:hAnsi="Times New Roman"/>
          <w:sz w:val="24"/>
        </w:rPr>
      </w:pPr>
      <w:r>
        <w:rPr>
          <w:rFonts w:ascii="Times New Roman" w:hAnsi="Times New Roman"/>
          <w:sz w:val="24"/>
        </w:rPr>
        <w:lastRenderedPageBreak/>
        <w:t xml:space="preserve">принимать цель совместной деятельности, коллективно строить действия </w:t>
      </w:r>
      <w:r>
        <w:rPr>
          <w:rFonts w:ascii="Times New Roman" w:hAnsi="Times New Roman"/>
          <w:sz w:val="24"/>
        </w:rPr>
        <w:br/>
        <w:t xml:space="preserve">по ее достижению: распределять роли, договариваться, обсуждать процесс </w:t>
      </w:r>
      <w:r>
        <w:rPr>
          <w:rFonts w:ascii="Times New Roman" w:hAnsi="Times New Roman"/>
          <w:sz w:val="24"/>
        </w:rPr>
        <w:br/>
        <w:t>и результат совместной работы;</w:t>
      </w:r>
    </w:p>
    <w:p w:rsidR="00B13AE2" w:rsidRDefault="000E398A">
      <w:pPr>
        <w:widowControl/>
        <w:numPr>
          <w:ilvl w:val="0"/>
          <w:numId w:val="103"/>
        </w:numPr>
        <w:tabs>
          <w:tab w:val="left" w:pos="284"/>
        </w:tabs>
        <w:spacing w:after="0" w:line="240" w:lineRule="auto"/>
        <w:ind w:left="284" w:hanging="284"/>
        <w:jc w:val="both"/>
        <w:rPr>
          <w:rFonts w:ascii="Times New Roman" w:hAnsi="Times New Roman"/>
          <w:sz w:val="24"/>
        </w:rPr>
      </w:pPr>
      <w:r>
        <w:rPr>
          <w:rFonts w:ascii="Times New Roman" w:hAnsi="Times New Roman"/>
          <w:sz w:val="24"/>
        </w:rPr>
        <w:t>проявлять готовность руководить, выполнять поручения, подчиняться;</w:t>
      </w:r>
    </w:p>
    <w:p w:rsidR="00B13AE2" w:rsidRDefault="000E398A">
      <w:pPr>
        <w:widowControl/>
        <w:numPr>
          <w:ilvl w:val="0"/>
          <w:numId w:val="103"/>
        </w:numPr>
        <w:tabs>
          <w:tab w:val="left" w:pos="284"/>
        </w:tabs>
        <w:spacing w:after="0" w:line="240" w:lineRule="auto"/>
        <w:ind w:left="284" w:hanging="284"/>
        <w:jc w:val="both"/>
        <w:rPr>
          <w:rFonts w:ascii="Times New Roman" w:hAnsi="Times New Roman"/>
          <w:sz w:val="24"/>
        </w:rPr>
      </w:pPr>
      <w:r>
        <w:rPr>
          <w:rFonts w:ascii="Times New Roman" w:hAnsi="Times New Roman"/>
          <w:sz w:val="24"/>
        </w:rPr>
        <w:t>ответственно выполнять свою часть работы;</w:t>
      </w:r>
    </w:p>
    <w:p w:rsidR="00B13AE2" w:rsidRDefault="000E398A">
      <w:pPr>
        <w:widowControl/>
        <w:numPr>
          <w:ilvl w:val="0"/>
          <w:numId w:val="103"/>
        </w:numPr>
        <w:tabs>
          <w:tab w:val="left" w:pos="284"/>
        </w:tabs>
        <w:spacing w:after="0" w:line="240" w:lineRule="auto"/>
        <w:ind w:left="284" w:hanging="284"/>
        <w:jc w:val="both"/>
        <w:rPr>
          <w:rFonts w:ascii="Times New Roman" w:hAnsi="Times New Roman"/>
          <w:sz w:val="24"/>
        </w:rPr>
      </w:pPr>
      <w:r>
        <w:rPr>
          <w:rFonts w:ascii="Times New Roman" w:hAnsi="Times New Roman"/>
          <w:sz w:val="24"/>
        </w:rPr>
        <w:t>оценивать свой вклад в общий результат;</w:t>
      </w:r>
    </w:p>
    <w:p w:rsidR="00B13AE2" w:rsidRDefault="000E398A">
      <w:pPr>
        <w:widowControl/>
        <w:numPr>
          <w:ilvl w:val="0"/>
          <w:numId w:val="103"/>
        </w:numPr>
        <w:tabs>
          <w:tab w:val="left" w:pos="284"/>
        </w:tabs>
        <w:spacing w:after="0" w:line="240" w:lineRule="auto"/>
        <w:ind w:left="284" w:hanging="284"/>
        <w:jc w:val="both"/>
        <w:rPr>
          <w:rFonts w:ascii="Times New Roman" w:hAnsi="Times New Roman"/>
          <w:sz w:val="24"/>
        </w:rPr>
      </w:pPr>
      <w:r>
        <w:rPr>
          <w:rFonts w:ascii="Times New Roman" w:hAnsi="Times New Roman"/>
          <w:sz w:val="24"/>
        </w:rPr>
        <w:t>выполнять совместные проектные задания с опорой на предложенные образцы.</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Предметные результаты по учебному предмету «Иностранный (немецкий) язык» предметной области «Иностранный язык» должны быть ориентированы </w:t>
      </w:r>
      <w:r>
        <w:rPr>
          <w:rFonts w:ascii="Times New Roman" w:hAnsi="Times New Roman"/>
          <w:sz w:val="24"/>
        </w:rPr>
        <w:br/>
        <w:t xml:space="preserve">на применение знаний, умений и навыков в типичных учебных ситуациях </w:t>
      </w:r>
      <w:r>
        <w:rPr>
          <w:rFonts w:ascii="Times New Roman" w:hAnsi="Times New Roman"/>
          <w:sz w:val="24"/>
        </w:rPr>
        <w:br/>
        <w:t xml:space="preserve">и реальных жизненных условиях, отражать сформированность иноязычной коммуникативной компетенции на элементарном уровне в совокупности </w:t>
      </w:r>
      <w:r>
        <w:rPr>
          <w:rFonts w:ascii="Times New Roman" w:hAnsi="Times New Roman"/>
          <w:sz w:val="24"/>
        </w:rPr>
        <w:br/>
        <w:t>ее составляющих – речевой, языковой, социокультурной, компенсаторной, метапредметной (учебно-познавательной).</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157.9.3. К концу обучения во 2 классе обучающийся получит следующие предметные результаты по отдельным темам программы по иностранному (немецкому) языку:</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157.9.3.1. Коммуникативные умения.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157.9.3.1.1. Говорение: вести разные виды диалогов (диалог этикетного характера, диалог-расспрос) </w:t>
      </w:r>
      <w:r>
        <w:rPr>
          <w:rFonts w:ascii="Times New Roman" w:hAnsi="Times New Roman"/>
          <w:sz w:val="24"/>
        </w:rPr>
        <w:br/>
        <w:t xml:space="preserve">в стандартных ситуациях неофициального общения, используя вербальные </w:t>
      </w:r>
      <w:r>
        <w:rPr>
          <w:rFonts w:ascii="Times New Roman" w:hAnsi="Times New Roman"/>
          <w:sz w:val="24"/>
        </w:rPr>
        <w:br/>
        <w:t>и/или зрительные опоры, с соблюдением норм речевого этикета, принятого в стране/ странах изучаемого языка (не менее 3 реплик со стороны каждого собеседника); создавать монологические высказывания (описание, повествование/рассказ), используя вербальные и/или зрительные опоры (объем монологического высказывания – не менее 3 фраз).</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157.9.3.1.2. Аудирование: воспринимать на слух и понимать учебные тексты, построенные на изученном языковом материале, с разной глубиной проникновения в их содержание </w:t>
      </w:r>
      <w:r>
        <w:rPr>
          <w:rFonts w:ascii="Times New Roman" w:hAnsi="Times New Roman"/>
          <w:sz w:val="24"/>
        </w:rPr>
        <w:b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157.9.3.1.3. Смысловое чтение:</w:t>
      </w:r>
    </w:p>
    <w:p w:rsidR="00B13AE2" w:rsidRDefault="000E398A">
      <w:pPr>
        <w:widowControl/>
        <w:numPr>
          <w:ilvl w:val="0"/>
          <w:numId w:val="104"/>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читать вслух и понимать учебные и адаптированные аутентичные тексты объёмом до 60 слов, построенные на изученном языковом материале, </w:t>
      </w:r>
      <w:r>
        <w:rPr>
          <w:rFonts w:ascii="Times New Roman" w:hAnsi="Times New Roman"/>
          <w:sz w:val="24"/>
        </w:rPr>
        <w:br/>
        <w:t xml:space="preserve">с соблюдением правил чтения и соответствующей интонацией, обеспечивая </w:t>
      </w:r>
      <w:r>
        <w:rPr>
          <w:rFonts w:ascii="Times New Roman" w:hAnsi="Times New Roman"/>
          <w:sz w:val="24"/>
        </w:rPr>
        <w:br/>
        <w:t>тем самым адекватное восприятие читаемого слушателями;</w:t>
      </w:r>
    </w:p>
    <w:p w:rsidR="00B13AE2" w:rsidRDefault="000E398A">
      <w:pPr>
        <w:widowControl/>
        <w:numPr>
          <w:ilvl w:val="0"/>
          <w:numId w:val="104"/>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w:t>
      </w:r>
      <w:r>
        <w:rPr>
          <w:rFonts w:ascii="Times New Roman" w:hAnsi="Times New Roman"/>
          <w:sz w:val="24"/>
        </w:rPr>
        <w:b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157.9.3.1.4. Письмо: заполнять простые формуляры, сообщая о себе основные сведения, </w:t>
      </w:r>
      <w:r>
        <w:rPr>
          <w:rFonts w:ascii="Times New Roman" w:hAnsi="Times New Roman"/>
          <w:sz w:val="24"/>
        </w:rPr>
        <w:br/>
        <w:t>в соответствии с нормами, принятыми в стране/странах изучаемого языка; писать с опорой на образец короткие поздравления с праздниками.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157.9.3.2. Языковые знания и навыки.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157.9.3.2.1. Фонетическая сторона речи:</w:t>
      </w:r>
    </w:p>
    <w:p w:rsidR="00B13AE2" w:rsidRDefault="000E398A">
      <w:pPr>
        <w:widowControl/>
        <w:numPr>
          <w:ilvl w:val="0"/>
          <w:numId w:val="105"/>
        </w:numPr>
        <w:tabs>
          <w:tab w:val="left" w:pos="284"/>
        </w:tabs>
        <w:spacing w:after="0" w:line="240" w:lineRule="auto"/>
        <w:ind w:left="284" w:hanging="284"/>
        <w:jc w:val="both"/>
        <w:rPr>
          <w:rFonts w:ascii="Times New Roman" w:hAnsi="Times New Roman"/>
          <w:sz w:val="24"/>
        </w:rPr>
      </w:pPr>
      <w:r>
        <w:rPr>
          <w:rFonts w:ascii="Times New Roman" w:hAnsi="Times New Roman"/>
          <w:sz w:val="24"/>
        </w:rPr>
        <w:t>различать на слух и адекватно, без ошибок произносить слова с правильным ударением и фразы с соблюдением их ритмико-интонационных особенностей;</w:t>
      </w:r>
    </w:p>
    <w:p w:rsidR="00B13AE2" w:rsidRDefault="000E398A">
      <w:pPr>
        <w:widowControl/>
        <w:numPr>
          <w:ilvl w:val="0"/>
          <w:numId w:val="105"/>
        </w:numPr>
        <w:tabs>
          <w:tab w:val="left" w:pos="284"/>
        </w:tabs>
        <w:spacing w:after="0" w:line="240" w:lineRule="auto"/>
        <w:ind w:left="284" w:hanging="284"/>
        <w:jc w:val="both"/>
        <w:rPr>
          <w:rFonts w:ascii="Times New Roman" w:hAnsi="Times New Roman"/>
          <w:sz w:val="24"/>
        </w:rPr>
      </w:pPr>
      <w:r>
        <w:rPr>
          <w:rFonts w:ascii="Times New Roman" w:hAnsi="Times New Roman"/>
          <w:sz w:val="24"/>
        </w:rPr>
        <w:t>называть буквы немецкого алфавита языка в правильной последовательности и графически корректно воспроизводить все буквы алфавита;</w:t>
      </w:r>
    </w:p>
    <w:p w:rsidR="00B13AE2" w:rsidRDefault="000E398A">
      <w:pPr>
        <w:widowControl/>
        <w:numPr>
          <w:ilvl w:val="0"/>
          <w:numId w:val="105"/>
        </w:numPr>
        <w:tabs>
          <w:tab w:val="left" w:pos="284"/>
        </w:tabs>
        <w:spacing w:after="0" w:line="240" w:lineRule="auto"/>
        <w:ind w:left="284" w:hanging="284"/>
        <w:jc w:val="both"/>
        <w:rPr>
          <w:rFonts w:ascii="Times New Roman" w:hAnsi="Times New Roman"/>
          <w:sz w:val="24"/>
        </w:rPr>
      </w:pPr>
      <w:r>
        <w:rPr>
          <w:rFonts w:ascii="Times New Roman" w:hAnsi="Times New Roman"/>
          <w:sz w:val="24"/>
        </w:rPr>
        <w:t>правильно читать основные дифтонги и сочетания согласных;</w:t>
      </w:r>
    </w:p>
    <w:p w:rsidR="00B13AE2" w:rsidRDefault="000E398A">
      <w:pPr>
        <w:widowControl/>
        <w:numPr>
          <w:ilvl w:val="0"/>
          <w:numId w:val="105"/>
        </w:numPr>
        <w:tabs>
          <w:tab w:val="left" w:pos="284"/>
        </w:tabs>
        <w:spacing w:after="0" w:line="240" w:lineRule="auto"/>
        <w:ind w:left="284" w:hanging="284"/>
        <w:jc w:val="both"/>
        <w:rPr>
          <w:rFonts w:ascii="Times New Roman" w:hAnsi="Times New Roman"/>
          <w:sz w:val="24"/>
        </w:rPr>
      </w:pPr>
      <w:r>
        <w:rPr>
          <w:rFonts w:ascii="Times New Roman" w:hAnsi="Times New Roman"/>
          <w:sz w:val="24"/>
        </w:rPr>
        <w:t>вычленять некоторые звукобуквенные сочетания при анализе знакомых слов;</w:t>
      </w:r>
    </w:p>
    <w:p w:rsidR="00B13AE2" w:rsidRDefault="000E398A">
      <w:pPr>
        <w:widowControl/>
        <w:numPr>
          <w:ilvl w:val="0"/>
          <w:numId w:val="105"/>
        </w:numPr>
        <w:tabs>
          <w:tab w:val="left" w:pos="284"/>
        </w:tabs>
        <w:spacing w:after="0" w:line="240" w:lineRule="auto"/>
        <w:ind w:left="284" w:hanging="284"/>
        <w:jc w:val="both"/>
        <w:rPr>
          <w:rFonts w:ascii="Times New Roman" w:hAnsi="Times New Roman"/>
          <w:sz w:val="24"/>
        </w:rPr>
      </w:pPr>
      <w:r>
        <w:rPr>
          <w:rFonts w:ascii="Times New Roman" w:hAnsi="Times New Roman"/>
          <w:sz w:val="24"/>
        </w:rPr>
        <w:t>читать вслух новые слова согласно основным правилам чтения;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157.9.3.2.2. Графика, орфография и пунктуация:</w:t>
      </w:r>
    </w:p>
    <w:p w:rsidR="00B13AE2" w:rsidRDefault="000E398A">
      <w:pPr>
        <w:widowControl/>
        <w:numPr>
          <w:ilvl w:val="0"/>
          <w:numId w:val="106"/>
        </w:numPr>
        <w:spacing w:after="0" w:line="240" w:lineRule="auto"/>
        <w:ind w:left="284" w:hanging="284"/>
        <w:jc w:val="both"/>
        <w:rPr>
          <w:rFonts w:ascii="Times New Roman" w:hAnsi="Times New Roman"/>
          <w:sz w:val="24"/>
        </w:rPr>
      </w:pPr>
      <w:r>
        <w:rPr>
          <w:rFonts w:ascii="Times New Roman" w:hAnsi="Times New Roman"/>
          <w:sz w:val="24"/>
        </w:rPr>
        <w:t>правильно писать изученные слова;</w:t>
      </w:r>
    </w:p>
    <w:p w:rsidR="00B13AE2" w:rsidRDefault="000E398A">
      <w:pPr>
        <w:widowControl/>
        <w:numPr>
          <w:ilvl w:val="0"/>
          <w:numId w:val="106"/>
        </w:numPr>
        <w:spacing w:after="0" w:line="240" w:lineRule="auto"/>
        <w:ind w:left="284" w:hanging="284"/>
        <w:jc w:val="both"/>
        <w:rPr>
          <w:rFonts w:ascii="Times New Roman" w:hAnsi="Times New Roman"/>
          <w:sz w:val="24"/>
        </w:rPr>
      </w:pPr>
      <w:r>
        <w:rPr>
          <w:rFonts w:ascii="Times New Roman" w:hAnsi="Times New Roman"/>
          <w:sz w:val="24"/>
        </w:rPr>
        <w:lastRenderedPageBreak/>
        <w:t xml:space="preserve">правильно расставлять знаки препинания (точку, вопросительный </w:t>
      </w:r>
      <w:r>
        <w:rPr>
          <w:rFonts w:ascii="Times New Roman" w:hAnsi="Times New Roman"/>
          <w:sz w:val="24"/>
        </w:rPr>
        <w:br/>
        <w:t>и восклицательный знаки в конце предложения).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157.9.3.2.3. Лексическая сторона речи:</w:t>
      </w:r>
    </w:p>
    <w:p w:rsidR="00B13AE2" w:rsidRDefault="000E398A">
      <w:pPr>
        <w:widowControl/>
        <w:numPr>
          <w:ilvl w:val="0"/>
          <w:numId w:val="106"/>
        </w:numPr>
        <w:spacing w:after="0" w:line="240" w:lineRule="auto"/>
        <w:ind w:left="284" w:hanging="284"/>
        <w:jc w:val="both"/>
        <w:rPr>
          <w:rFonts w:ascii="Times New Roman" w:hAnsi="Times New Roman"/>
          <w:sz w:val="24"/>
        </w:rPr>
      </w:pPr>
      <w:r>
        <w:rPr>
          <w:rFonts w:ascii="Times New Roman" w:hAnsi="Times New Roman"/>
          <w:sz w:val="24"/>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p w:rsidR="00B13AE2" w:rsidRDefault="000E398A">
      <w:pPr>
        <w:widowControl/>
        <w:numPr>
          <w:ilvl w:val="0"/>
          <w:numId w:val="106"/>
        </w:numPr>
        <w:spacing w:after="0" w:line="240" w:lineRule="auto"/>
        <w:ind w:left="284" w:hanging="284"/>
        <w:jc w:val="both"/>
        <w:rPr>
          <w:rFonts w:ascii="Times New Roman" w:hAnsi="Times New Roman"/>
          <w:sz w:val="24"/>
        </w:rPr>
      </w:pPr>
      <w:r>
        <w:rPr>
          <w:rFonts w:ascii="Times New Roman" w:hAnsi="Times New Roman"/>
          <w:sz w:val="24"/>
        </w:rPr>
        <w:t xml:space="preserve">распознавать с помощью языковой догадки интернациональные слова </w:t>
      </w:r>
      <w:r>
        <w:rPr>
          <w:rFonts w:ascii="Times New Roman" w:hAnsi="Times New Roman"/>
          <w:sz w:val="24"/>
        </w:rPr>
        <w:br/>
        <w:t>(der Film, das Kino).</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157.9.3.2.4. Грамматическая сторона речи.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Распознавать и употреблять в устной и письменной речи изученные морфологические формы и синтаксические конструкции немецкого языка:</w:t>
      </w:r>
    </w:p>
    <w:p w:rsidR="00B13AE2" w:rsidRDefault="000E398A">
      <w:pPr>
        <w:widowControl/>
        <w:numPr>
          <w:ilvl w:val="0"/>
          <w:numId w:val="107"/>
        </w:numPr>
        <w:spacing w:after="0" w:line="240" w:lineRule="auto"/>
        <w:ind w:left="284" w:hanging="284"/>
        <w:jc w:val="both"/>
        <w:rPr>
          <w:rFonts w:ascii="Times New Roman" w:hAnsi="Times New Roman"/>
          <w:sz w:val="24"/>
        </w:rPr>
      </w:pPr>
      <w:r>
        <w:rPr>
          <w:rFonts w:ascii="Times New Roman" w:hAnsi="Times New Roman"/>
          <w:sz w:val="24"/>
        </w:rPr>
        <w:t>основные коммуникативные типы предложений: повествовательные (утвердительные, отрицательные (с nicht), вопросительные (общий, специальный вопросы);</w:t>
      </w:r>
    </w:p>
    <w:p w:rsidR="00B13AE2" w:rsidRDefault="000E398A">
      <w:pPr>
        <w:widowControl/>
        <w:numPr>
          <w:ilvl w:val="0"/>
          <w:numId w:val="107"/>
        </w:numPr>
        <w:spacing w:after="0" w:line="240" w:lineRule="auto"/>
        <w:ind w:left="284" w:hanging="284"/>
        <w:jc w:val="both"/>
        <w:rPr>
          <w:rFonts w:ascii="Times New Roman" w:hAnsi="Times New Roman"/>
          <w:sz w:val="24"/>
        </w:rPr>
      </w:pPr>
      <w:r>
        <w:rPr>
          <w:rFonts w:ascii="Times New Roman" w:hAnsi="Times New Roman"/>
          <w:sz w:val="24"/>
        </w:rPr>
        <w:t>нераспространённые и распространённые простые предложения;</w:t>
      </w:r>
    </w:p>
    <w:p w:rsidR="00B13AE2" w:rsidRDefault="000E398A">
      <w:pPr>
        <w:widowControl/>
        <w:numPr>
          <w:ilvl w:val="0"/>
          <w:numId w:val="107"/>
        </w:numPr>
        <w:spacing w:after="0" w:line="240" w:lineRule="auto"/>
        <w:ind w:left="284" w:hanging="284"/>
        <w:jc w:val="both"/>
        <w:rPr>
          <w:rFonts w:ascii="Times New Roman" w:hAnsi="Times New Roman"/>
          <w:sz w:val="24"/>
        </w:rPr>
      </w:pPr>
      <w:r>
        <w:rPr>
          <w:rFonts w:ascii="Times New Roman" w:hAnsi="Times New Roman"/>
          <w:sz w:val="24"/>
        </w:rPr>
        <w:t>предложения с простым глагольным сказуемым, с составным именным сказуемым и с простым составным глагольным сказуемым;</w:t>
      </w:r>
    </w:p>
    <w:p w:rsidR="00B13AE2" w:rsidRDefault="000E398A">
      <w:pPr>
        <w:widowControl/>
        <w:numPr>
          <w:ilvl w:val="0"/>
          <w:numId w:val="107"/>
        </w:numPr>
        <w:spacing w:after="0" w:line="240" w:lineRule="auto"/>
        <w:ind w:left="284" w:hanging="284"/>
        <w:jc w:val="both"/>
        <w:rPr>
          <w:rFonts w:ascii="Times New Roman" w:hAnsi="Times New Roman"/>
          <w:sz w:val="24"/>
        </w:rPr>
      </w:pPr>
      <w:r>
        <w:rPr>
          <w:rFonts w:ascii="Times New Roman" w:hAnsi="Times New Roman"/>
          <w:sz w:val="24"/>
        </w:rPr>
        <w:t>спряжение глаголов sein, haben в Präsens;</w:t>
      </w:r>
    </w:p>
    <w:p w:rsidR="00B13AE2" w:rsidRDefault="000E398A">
      <w:pPr>
        <w:widowControl/>
        <w:numPr>
          <w:ilvl w:val="0"/>
          <w:numId w:val="107"/>
        </w:numPr>
        <w:spacing w:after="0" w:line="240" w:lineRule="auto"/>
        <w:ind w:left="284" w:hanging="284"/>
        <w:jc w:val="both"/>
        <w:rPr>
          <w:rFonts w:ascii="Times New Roman" w:hAnsi="Times New Roman"/>
          <w:sz w:val="24"/>
        </w:rPr>
      </w:pPr>
      <w:r>
        <w:rPr>
          <w:rFonts w:ascii="Times New Roman" w:hAnsi="Times New Roman"/>
          <w:sz w:val="24"/>
        </w:rPr>
        <w:t>спряжение некоторых глаголов в Präsens, в том числе с изменением корневой гласной (fahren, tragen, lesen, sprechen), кроме 2-го лица мн. числа;</w:t>
      </w:r>
    </w:p>
    <w:p w:rsidR="00B13AE2" w:rsidRDefault="000E398A">
      <w:pPr>
        <w:widowControl/>
        <w:numPr>
          <w:ilvl w:val="0"/>
          <w:numId w:val="107"/>
        </w:numPr>
        <w:spacing w:after="0" w:line="240" w:lineRule="auto"/>
        <w:ind w:left="284" w:hanging="284"/>
        <w:jc w:val="both"/>
        <w:rPr>
          <w:rFonts w:ascii="Times New Roman" w:hAnsi="Times New Roman"/>
          <w:sz w:val="24"/>
        </w:rPr>
      </w:pPr>
      <w:r>
        <w:rPr>
          <w:rFonts w:ascii="Times New Roman" w:hAnsi="Times New Roman"/>
          <w:sz w:val="24"/>
        </w:rPr>
        <w:t xml:space="preserve">модальные глаголы können, mögen в Präsens; порядок слов в предложении </w:t>
      </w:r>
      <w:r>
        <w:rPr>
          <w:rFonts w:ascii="Times New Roman" w:hAnsi="Times New Roman"/>
          <w:sz w:val="24"/>
        </w:rPr>
        <w:br/>
        <w:t>с модальным глаголом;</w:t>
      </w:r>
    </w:p>
    <w:p w:rsidR="00B13AE2" w:rsidRDefault="000E398A">
      <w:pPr>
        <w:widowControl/>
        <w:numPr>
          <w:ilvl w:val="0"/>
          <w:numId w:val="107"/>
        </w:numPr>
        <w:spacing w:after="0" w:line="240" w:lineRule="auto"/>
        <w:ind w:left="284" w:hanging="284"/>
        <w:jc w:val="both"/>
        <w:rPr>
          <w:rFonts w:ascii="Times New Roman" w:hAnsi="Times New Roman"/>
          <w:sz w:val="24"/>
        </w:rPr>
      </w:pPr>
      <w:r>
        <w:rPr>
          <w:rFonts w:ascii="Times New Roman" w:hAnsi="Times New Roman"/>
          <w:sz w:val="24"/>
        </w:rPr>
        <w:t>имена существительные с определённым и неопределённым артиклем (наиболее распространённые случаи употребления), род имён существительных;</w:t>
      </w:r>
    </w:p>
    <w:p w:rsidR="00B13AE2" w:rsidRDefault="000E398A">
      <w:pPr>
        <w:widowControl/>
        <w:numPr>
          <w:ilvl w:val="0"/>
          <w:numId w:val="107"/>
        </w:numPr>
        <w:spacing w:after="0" w:line="240" w:lineRule="auto"/>
        <w:ind w:left="284" w:hanging="284"/>
        <w:jc w:val="both"/>
        <w:rPr>
          <w:rFonts w:ascii="Times New Roman" w:hAnsi="Times New Roman"/>
          <w:sz w:val="24"/>
        </w:rPr>
      </w:pPr>
      <w:r>
        <w:rPr>
          <w:rFonts w:ascii="Times New Roman" w:hAnsi="Times New Roman"/>
          <w:sz w:val="24"/>
        </w:rPr>
        <w:t>существительные в именительном и винительном падежах;</w:t>
      </w:r>
    </w:p>
    <w:p w:rsidR="00B13AE2" w:rsidRDefault="000E398A">
      <w:pPr>
        <w:widowControl/>
        <w:numPr>
          <w:ilvl w:val="0"/>
          <w:numId w:val="107"/>
        </w:numPr>
        <w:spacing w:after="0" w:line="240" w:lineRule="auto"/>
        <w:ind w:left="284" w:hanging="284"/>
        <w:jc w:val="both"/>
        <w:rPr>
          <w:rFonts w:ascii="Times New Roman" w:hAnsi="Times New Roman"/>
          <w:sz w:val="24"/>
        </w:rPr>
      </w:pPr>
      <w:r>
        <w:rPr>
          <w:rFonts w:ascii="Times New Roman" w:hAnsi="Times New Roman"/>
          <w:sz w:val="24"/>
        </w:rPr>
        <w:t>имена собственные (антропонимы) в родительном падеже;</w:t>
      </w:r>
    </w:p>
    <w:p w:rsidR="00B13AE2" w:rsidRDefault="000E398A">
      <w:pPr>
        <w:widowControl/>
        <w:numPr>
          <w:ilvl w:val="0"/>
          <w:numId w:val="107"/>
        </w:numPr>
        <w:spacing w:after="0" w:line="240" w:lineRule="auto"/>
        <w:ind w:left="284" w:hanging="284"/>
        <w:jc w:val="both"/>
        <w:rPr>
          <w:rFonts w:ascii="Times New Roman" w:hAnsi="Times New Roman"/>
          <w:sz w:val="24"/>
        </w:rPr>
      </w:pPr>
      <w:r>
        <w:rPr>
          <w:rFonts w:ascii="Times New Roman" w:hAnsi="Times New Roman"/>
          <w:sz w:val="24"/>
        </w:rPr>
        <w:t>6 личные (кроме ihr) и притяжательные местоимения (mein, dein);</w:t>
      </w:r>
    </w:p>
    <w:p w:rsidR="00B13AE2" w:rsidRDefault="000E398A">
      <w:pPr>
        <w:widowControl/>
        <w:numPr>
          <w:ilvl w:val="0"/>
          <w:numId w:val="107"/>
        </w:numPr>
        <w:spacing w:after="0" w:line="240" w:lineRule="auto"/>
        <w:ind w:left="284" w:hanging="284"/>
        <w:jc w:val="both"/>
        <w:rPr>
          <w:rFonts w:ascii="Times New Roman" w:hAnsi="Times New Roman"/>
          <w:sz w:val="24"/>
        </w:rPr>
      </w:pPr>
      <w:r>
        <w:rPr>
          <w:rFonts w:ascii="Times New Roman" w:hAnsi="Times New Roman"/>
          <w:sz w:val="24"/>
        </w:rPr>
        <w:t>количественные числительные (1–12);</w:t>
      </w:r>
    </w:p>
    <w:p w:rsidR="00B13AE2" w:rsidRDefault="000E398A">
      <w:pPr>
        <w:widowControl/>
        <w:numPr>
          <w:ilvl w:val="0"/>
          <w:numId w:val="107"/>
        </w:numPr>
        <w:spacing w:after="0" w:line="240" w:lineRule="auto"/>
        <w:ind w:left="284" w:hanging="284"/>
        <w:jc w:val="both"/>
        <w:rPr>
          <w:rFonts w:ascii="Times New Roman" w:hAnsi="Times New Roman"/>
          <w:sz w:val="24"/>
        </w:rPr>
      </w:pPr>
      <w:r>
        <w:rPr>
          <w:rFonts w:ascii="Times New Roman" w:hAnsi="Times New Roman"/>
          <w:sz w:val="24"/>
        </w:rPr>
        <w:t>вопросительные слова (wer, was, woher, wie);</w:t>
      </w:r>
    </w:p>
    <w:p w:rsidR="00B13AE2" w:rsidRDefault="000E398A">
      <w:pPr>
        <w:widowControl/>
        <w:numPr>
          <w:ilvl w:val="0"/>
          <w:numId w:val="107"/>
        </w:numPr>
        <w:spacing w:after="0" w:line="240" w:lineRule="auto"/>
        <w:ind w:left="284" w:hanging="284"/>
        <w:jc w:val="both"/>
        <w:rPr>
          <w:rFonts w:ascii="Times New Roman" w:hAnsi="Times New Roman"/>
          <w:sz w:val="24"/>
        </w:rPr>
      </w:pPr>
      <w:r>
        <w:rPr>
          <w:rFonts w:ascii="Times New Roman" w:hAnsi="Times New Roman"/>
          <w:sz w:val="24"/>
        </w:rPr>
        <w:t>союзы und, aber (при однородных членах).</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157.9.3.3. Социокультурные знания и умения: 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знать название своей страны и страны/стран изучаемого языка, их столиц.</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157.9.4. К концу обучения в 3 классе обучающийся получит следующие предметные результаты по отдельным темам программы по иностранному (немецкому) языку:</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157.9.4.1. Коммуникативные умения.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157.9.4.1.1. Говорение:</w:t>
      </w:r>
    </w:p>
    <w:p w:rsidR="00B13AE2" w:rsidRDefault="000E398A">
      <w:pPr>
        <w:widowControl/>
        <w:numPr>
          <w:ilvl w:val="0"/>
          <w:numId w:val="108"/>
        </w:numPr>
        <w:spacing w:after="0" w:line="240" w:lineRule="auto"/>
        <w:ind w:left="284" w:hanging="284"/>
        <w:jc w:val="both"/>
        <w:rPr>
          <w:rFonts w:ascii="Times New Roman" w:hAnsi="Times New Roman"/>
          <w:sz w:val="24"/>
        </w:rPr>
      </w:pPr>
      <w:r>
        <w:rPr>
          <w:rFonts w:ascii="Times New Roman" w:hAnsi="Times New Roman"/>
          <w:sz w:val="24"/>
        </w:rPr>
        <w:t xml:space="preserve">вести разные виды диалогов (диалог этикетного характера, диалог-побуждение, диалог-расспрос) в стандартных ситуациях неофициального общения </w:t>
      </w:r>
      <w:r>
        <w:rPr>
          <w:rFonts w:ascii="Times New Roman" w:hAnsi="Times New Roman"/>
          <w:sz w:val="24"/>
        </w:rPr>
        <w:br/>
        <w:t>с вербальными и/или зрительными опорами с соблюдением норм речевого этикета, принятого в стране/странах изучаемого языка (до 4 реплик со стороны каждого собеседника);</w:t>
      </w:r>
    </w:p>
    <w:p w:rsidR="00B13AE2" w:rsidRDefault="000E398A">
      <w:pPr>
        <w:widowControl/>
        <w:numPr>
          <w:ilvl w:val="0"/>
          <w:numId w:val="108"/>
        </w:numPr>
        <w:spacing w:after="0" w:line="240" w:lineRule="auto"/>
        <w:ind w:left="284" w:hanging="284"/>
        <w:jc w:val="both"/>
        <w:rPr>
          <w:rFonts w:ascii="Times New Roman" w:hAnsi="Times New Roman"/>
          <w:sz w:val="24"/>
        </w:rPr>
      </w:pPr>
      <w:r>
        <w:rPr>
          <w:rFonts w:ascii="Times New Roman" w:hAnsi="Times New Roman"/>
          <w:sz w:val="24"/>
        </w:rPr>
        <w:t>создавать устные связные монологические высказывания (описание; повествование/рассказ) с вербальными и/или зрительными опорами;</w:t>
      </w:r>
    </w:p>
    <w:p w:rsidR="00B13AE2" w:rsidRDefault="000E398A">
      <w:pPr>
        <w:widowControl/>
        <w:numPr>
          <w:ilvl w:val="0"/>
          <w:numId w:val="108"/>
        </w:numPr>
        <w:spacing w:after="0" w:line="240" w:lineRule="auto"/>
        <w:ind w:left="284" w:hanging="284"/>
        <w:jc w:val="both"/>
        <w:rPr>
          <w:rFonts w:ascii="Times New Roman" w:hAnsi="Times New Roman"/>
          <w:sz w:val="24"/>
        </w:rPr>
      </w:pPr>
      <w:r>
        <w:rPr>
          <w:rFonts w:ascii="Times New Roman" w:hAnsi="Times New Roman"/>
          <w:sz w:val="24"/>
        </w:rPr>
        <w:t xml:space="preserve">пересказывать основное содержание прочитанного текста с вербальными и/или зрительными опорами (объём монологического высказывания – не менее </w:t>
      </w:r>
      <w:r>
        <w:rPr>
          <w:rFonts w:ascii="Times New Roman" w:hAnsi="Times New Roman"/>
          <w:sz w:val="24"/>
        </w:rPr>
        <w:br/>
        <w:t>4 фраз).</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157.9.4.1.2. Аудирование:</w:t>
      </w:r>
    </w:p>
    <w:p w:rsidR="00B13AE2" w:rsidRDefault="000E398A">
      <w:pPr>
        <w:widowControl/>
        <w:numPr>
          <w:ilvl w:val="0"/>
          <w:numId w:val="108"/>
        </w:numPr>
        <w:spacing w:after="0" w:line="240" w:lineRule="auto"/>
        <w:ind w:left="284" w:hanging="284"/>
        <w:jc w:val="both"/>
        <w:rPr>
          <w:rFonts w:ascii="Times New Roman" w:hAnsi="Times New Roman"/>
          <w:sz w:val="24"/>
        </w:rPr>
      </w:pPr>
      <w:r>
        <w:rPr>
          <w:rFonts w:ascii="Times New Roman" w:hAnsi="Times New Roman"/>
          <w:sz w:val="24"/>
        </w:rPr>
        <w:t>воспринимать на слух и понимать речь учителя и одноклассников, вербально/невербально реагировать на услышанное;</w:t>
      </w:r>
    </w:p>
    <w:p w:rsidR="00B13AE2" w:rsidRDefault="000E398A">
      <w:pPr>
        <w:widowControl/>
        <w:numPr>
          <w:ilvl w:val="0"/>
          <w:numId w:val="108"/>
        </w:numPr>
        <w:spacing w:after="0" w:line="240" w:lineRule="auto"/>
        <w:ind w:left="284" w:hanging="284"/>
        <w:jc w:val="both"/>
        <w:rPr>
          <w:rFonts w:ascii="Times New Roman" w:hAnsi="Times New Roman"/>
          <w:sz w:val="24"/>
        </w:rPr>
      </w:pPr>
      <w:r>
        <w:rPr>
          <w:rFonts w:ascii="Times New Roman" w:hAnsi="Times New Roman"/>
          <w:sz w:val="24"/>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Pr>
          <w:rFonts w:ascii="Times New Roman" w:hAnsi="Times New Roman"/>
          <w:sz w:val="24"/>
        </w:rPr>
        <w:br/>
        <w:t xml:space="preserve">в зависимости от поставленной коммуникативной задачи: с пониманием основного содержания, с </w:t>
      </w:r>
      <w:r>
        <w:rPr>
          <w:rFonts w:ascii="Times New Roman" w:hAnsi="Times New Roman"/>
          <w:sz w:val="24"/>
        </w:rPr>
        <w:lastRenderedPageBreak/>
        <w:t xml:space="preserve">пониманием запрашиваемой информации фактического характера </w:t>
      </w:r>
      <w:r>
        <w:rPr>
          <w:rFonts w:ascii="Times New Roman" w:hAnsi="Times New Roman"/>
          <w:sz w:val="24"/>
        </w:rPr>
        <w:br/>
        <w:t>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157.9.4.1.3. Смысловое чтение:</w:t>
      </w:r>
    </w:p>
    <w:p w:rsidR="00B13AE2" w:rsidRDefault="000E398A">
      <w:pPr>
        <w:widowControl/>
        <w:numPr>
          <w:ilvl w:val="0"/>
          <w:numId w:val="108"/>
        </w:numPr>
        <w:spacing w:after="0" w:line="240" w:lineRule="auto"/>
        <w:ind w:left="284" w:hanging="284"/>
        <w:jc w:val="both"/>
        <w:rPr>
          <w:rFonts w:ascii="Times New Roman" w:hAnsi="Times New Roman"/>
          <w:sz w:val="24"/>
        </w:rPr>
      </w:pPr>
      <w:r>
        <w:rPr>
          <w:rFonts w:ascii="Times New Roman" w:hAnsi="Times New Roman"/>
          <w:sz w:val="24"/>
        </w:rPr>
        <w:t xml:space="preserve">читать вслух и понимать учебные и адаптированные аутентичные тексты объёмом до 70 слов, построенные на изученном языковом материале, </w:t>
      </w:r>
      <w:r>
        <w:rPr>
          <w:rFonts w:ascii="Times New Roman" w:hAnsi="Times New Roman"/>
          <w:sz w:val="24"/>
        </w:rPr>
        <w:br/>
        <w:t xml:space="preserve">с соблюдением правил чтения и соответствующей интонацией, обеспечивая </w:t>
      </w:r>
      <w:r>
        <w:rPr>
          <w:rFonts w:ascii="Times New Roman" w:hAnsi="Times New Roman"/>
          <w:sz w:val="24"/>
        </w:rPr>
        <w:br/>
        <w:t>тем самым адекватное восприятие читаемого слушателями;</w:t>
      </w:r>
    </w:p>
    <w:p w:rsidR="00B13AE2" w:rsidRDefault="000E398A">
      <w:pPr>
        <w:widowControl/>
        <w:numPr>
          <w:ilvl w:val="0"/>
          <w:numId w:val="108"/>
        </w:numPr>
        <w:spacing w:after="0" w:line="240" w:lineRule="auto"/>
        <w:ind w:left="284" w:hanging="284"/>
        <w:jc w:val="both"/>
        <w:rPr>
          <w:rFonts w:ascii="Times New Roman" w:hAnsi="Times New Roman"/>
          <w:sz w:val="24"/>
        </w:rPr>
      </w:pPr>
      <w:r>
        <w:rPr>
          <w:rFonts w:ascii="Times New Roman" w:hAnsi="Times New Roman"/>
          <w:sz w:val="24"/>
        </w:rPr>
        <w:t xml:space="preserve">читать про себя и понимать учебные тексты, содержащие отдельные незнакомые слова, с различной глубиной проникновения в их содержание </w:t>
      </w:r>
      <w:r>
        <w:rPr>
          <w:rFonts w:ascii="Times New Roman" w:hAnsi="Times New Roman"/>
          <w:sz w:val="24"/>
        </w:rPr>
        <w:br/>
        <w:t xml:space="preserve">в зависимости от поставленной коммуникативной задачи: с пониманием основного содержания, с пониманием запрашиваемой информации, со зрительной опорой </w:t>
      </w:r>
      <w:r>
        <w:rPr>
          <w:rFonts w:ascii="Times New Roman" w:hAnsi="Times New Roman"/>
          <w:sz w:val="24"/>
        </w:rPr>
        <w:br/>
        <w:t>и без опоры, а также с использованием языковой, в том числе контекстуальной, догадки (объём текста/текстов для чтения – до 130 слов).</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157.9.4.1.4. Письмо:</w:t>
      </w:r>
    </w:p>
    <w:p w:rsidR="00B13AE2" w:rsidRDefault="000E398A">
      <w:pPr>
        <w:widowControl/>
        <w:numPr>
          <w:ilvl w:val="0"/>
          <w:numId w:val="108"/>
        </w:numPr>
        <w:spacing w:after="0" w:line="240" w:lineRule="auto"/>
        <w:ind w:left="284" w:hanging="284"/>
        <w:jc w:val="both"/>
        <w:rPr>
          <w:rFonts w:ascii="Times New Roman" w:hAnsi="Times New Roman"/>
          <w:sz w:val="24"/>
        </w:rPr>
      </w:pPr>
      <w:r>
        <w:rPr>
          <w:rFonts w:ascii="Times New Roman" w:hAnsi="Times New Roman"/>
          <w:sz w:val="24"/>
        </w:rPr>
        <w:t>создавать подписи к иллюстрациям с пояснением, что на них изображено;</w:t>
      </w:r>
    </w:p>
    <w:p w:rsidR="00B13AE2" w:rsidRDefault="000E398A">
      <w:pPr>
        <w:widowControl/>
        <w:numPr>
          <w:ilvl w:val="0"/>
          <w:numId w:val="108"/>
        </w:numPr>
        <w:spacing w:after="0" w:line="240" w:lineRule="auto"/>
        <w:ind w:left="284" w:hanging="284"/>
        <w:jc w:val="both"/>
        <w:rPr>
          <w:rFonts w:ascii="Times New Roman" w:hAnsi="Times New Roman"/>
          <w:sz w:val="24"/>
        </w:rPr>
      </w:pPr>
      <w:r>
        <w:rPr>
          <w:rFonts w:ascii="Times New Roman" w:hAnsi="Times New Roman"/>
          <w:sz w:val="24"/>
        </w:rPr>
        <w:t xml:space="preserve">заполнять простые анкеты и формуляры, сообщая о себе основные сведения (имя, фамилия, возраст, страна проживания, любимое занятие и другое) </w:t>
      </w:r>
      <w:r>
        <w:rPr>
          <w:rFonts w:ascii="Times New Roman" w:hAnsi="Times New Roman"/>
          <w:sz w:val="24"/>
        </w:rPr>
        <w:br/>
        <w:t>в соответствии с нормами, принятыми в стране/странах изучаемого языка;</w:t>
      </w:r>
    </w:p>
    <w:p w:rsidR="00B13AE2" w:rsidRDefault="000E398A">
      <w:pPr>
        <w:widowControl/>
        <w:numPr>
          <w:ilvl w:val="0"/>
          <w:numId w:val="108"/>
        </w:numPr>
        <w:spacing w:after="0" w:line="240" w:lineRule="auto"/>
        <w:ind w:left="284" w:hanging="284"/>
        <w:jc w:val="both"/>
        <w:rPr>
          <w:rFonts w:ascii="Times New Roman" w:hAnsi="Times New Roman"/>
          <w:sz w:val="24"/>
        </w:rPr>
      </w:pPr>
      <w:r>
        <w:rPr>
          <w:rFonts w:ascii="Times New Roman" w:hAnsi="Times New Roman"/>
          <w:sz w:val="24"/>
        </w:rPr>
        <w:t>писать с опорой на образец короткие поздравления с праздниками (днём рождения, Новым годом, Рождеством) с выражением пожелания.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157.9.4.2. Языковые знания и навыки.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157.9.4.2.1. Фонетическая сторона речи: различать на слух и адекватно, без ошибок произносить слова с правильным ударением и фразы с соблюдением их ритмико-интонационных особенностей; читать вслух слова согласно основным правилам чтения.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157.9.4.2.2. Графика, орфография и пунктуация: правильно писать изученные слова; правильно расставлять знаки препинания (точку, вопросительный </w:t>
      </w:r>
      <w:r>
        <w:rPr>
          <w:rFonts w:ascii="Times New Roman" w:hAnsi="Times New Roman"/>
          <w:sz w:val="24"/>
        </w:rPr>
        <w:br/>
        <w:t>и восклицательный знаки в конце предложения).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157.9.4.2.3. Лексическая сторона речи:</w:t>
      </w:r>
    </w:p>
    <w:p w:rsidR="00B13AE2" w:rsidRDefault="000E398A">
      <w:pPr>
        <w:widowControl/>
        <w:numPr>
          <w:ilvl w:val="0"/>
          <w:numId w:val="109"/>
        </w:numPr>
        <w:tabs>
          <w:tab w:val="left" w:pos="284"/>
        </w:tabs>
        <w:spacing w:after="0" w:line="240" w:lineRule="auto"/>
        <w:ind w:left="284" w:hanging="284"/>
        <w:jc w:val="both"/>
        <w:rPr>
          <w:rFonts w:ascii="Times New Roman" w:hAnsi="Times New Roman"/>
          <w:sz w:val="24"/>
        </w:rPr>
      </w:pPr>
      <w:r>
        <w:rPr>
          <w:rFonts w:ascii="Times New Roman" w:hAnsi="Times New Roman"/>
          <w:sz w:val="24"/>
        </w:rPr>
        <w:t>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rsidR="00B13AE2" w:rsidRDefault="000E398A">
      <w:pPr>
        <w:widowControl/>
        <w:numPr>
          <w:ilvl w:val="0"/>
          <w:numId w:val="109"/>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распознавать и употреблять в устной и письменной речи родственные слова, образованные с использованием аффиксации (числительные с суффиксами -zehn, </w:t>
      </w:r>
      <w:r>
        <w:rPr>
          <w:rFonts w:ascii="Times New Roman" w:hAnsi="Times New Roman"/>
          <w:sz w:val="24"/>
        </w:rPr>
        <w:br/>
        <w:t>-zig), в соответствии с решаемой коммуникативной задачей.</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157.9.4.2.4. Грамматическая сторона речи.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Распознавать в письменном и звучащем тексте и употреблять в устной </w:t>
      </w:r>
      <w:r>
        <w:rPr>
          <w:rFonts w:ascii="Times New Roman" w:hAnsi="Times New Roman"/>
          <w:sz w:val="24"/>
        </w:rPr>
        <w:br/>
        <w:t>и письменной речи изученные грамматические конструкции и морфологические формы немецкого языка:</w:t>
      </w:r>
    </w:p>
    <w:p w:rsidR="00B13AE2" w:rsidRDefault="000E398A">
      <w:pPr>
        <w:widowControl/>
        <w:numPr>
          <w:ilvl w:val="0"/>
          <w:numId w:val="109"/>
        </w:numPr>
        <w:tabs>
          <w:tab w:val="left" w:pos="284"/>
        </w:tabs>
        <w:spacing w:after="0" w:line="240" w:lineRule="auto"/>
        <w:ind w:left="284" w:hanging="284"/>
        <w:jc w:val="both"/>
        <w:rPr>
          <w:rFonts w:ascii="Times New Roman" w:hAnsi="Times New Roman"/>
          <w:sz w:val="24"/>
        </w:rPr>
      </w:pPr>
      <w:r>
        <w:rPr>
          <w:rFonts w:ascii="Times New Roman" w:hAnsi="Times New Roman"/>
          <w:sz w:val="24"/>
        </w:rPr>
        <w:t>основные коммуникативные типы предложений: повествовательные (утвердительные, отрицательные (с kein), побудительные предложения (кроме вежливой формы с Sie);</w:t>
      </w:r>
    </w:p>
    <w:p w:rsidR="00B13AE2" w:rsidRDefault="000E398A">
      <w:pPr>
        <w:widowControl/>
        <w:numPr>
          <w:ilvl w:val="0"/>
          <w:numId w:val="109"/>
        </w:numPr>
        <w:tabs>
          <w:tab w:val="left" w:pos="284"/>
        </w:tabs>
        <w:spacing w:after="0" w:line="240" w:lineRule="auto"/>
        <w:ind w:left="284" w:hanging="284"/>
        <w:jc w:val="both"/>
        <w:rPr>
          <w:rFonts w:ascii="Times New Roman" w:hAnsi="Times New Roman"/>
          <w:sz w:val="24"/>
        </w:rPr>
      </w:pPr>
      <w:r>
        <w:rPr>
          <w:rFonts w:ascii="Times New Roman" w:hAnsi="Times New Roman"/>
          <w:sz w:val="24"/>
        </w:rPr>
        <w:t>предложения с местоимением es и конструкцией es gibt;</w:t>
      </w:r>
    </w:p>
    <w:p w:rsidR="00B13AE2" w:rsidRDefault="000E398A">
      <w:pPr>
        <w:widowControl/>
        <w:numPr>
          <w:ilvl w:val="0"/>
          <w:numId w:val="109"/>
        </w:numPr>
        <w:tabs>
          <w:tab w:val="left" w:pos="284"/>
        </w:tabs>
        <w:spacing w:after="0" w:line="240" w:lineRule="auto"/>
        <w:ind w:left="284" w:hanging="284"/>
        <w:jc w:val="both"/>
        <w:rPr>
          <w:rFonts w:ascii="Times New Roman" w:hAnsi="Times New Roman"/>
          <w:sz w:val="24"/>
        </w:rPr>
      </w:pPr>
      <w:r>
        <w:rPr>
          <w:rFonts w:ascii="Times New Roman" w:hAnsi="Times New Roman"/>
          <w:sz w:val="24"/>
        </w:rPr>
        <w:t>спряжение глаголов sein, haben в Präteritum;</w:t>
      </w:r>
    </w:p>
    <w:p w:rsidR="00B13AE2" w:rsidRDefault="000E398A">
      <w:pPr>
        <w:widowControl/>
        <w:numPr>
          <w:ilvl w:val="0"/>
          <w:numId w:val="109"/>
        </w:numPr>
        <w:tabs>
          <w:tab w:val="left" w:pos="284"/>
        </w:tabs>
        <w:spacing w:after="0" w:line="240" w:lineRule="auto"/>
        <w:ind w:left="284" w:hanging="284"/>
        <w:jc w:val="both"/>
        <w:rPr>
          <w:rFonts w:ascii="Times New Roman" w:hAnsi="Times New Roman"/>
          <w:sz w:val="24"/>
        </w:rPr>
      </w:pPr>
      <w:r>
        <w:rPr>
          <w:rFonts w:ascii="Times New Roman" w:hAnsi="Times New Roman"/>
          <w:sz w:val="24"/>
        </w:rPr>
        <w:t>спряжение слабых и сильных глаголов в Präsens (в том числе во 2-м лице мн. числа);</w:t>
      </w:r>
    </w:p>
    <w:p w:rsidR="00B13AE2" w:rsidRDefault="000E398A">
      <w:pPr>
        <w:widowControl/>
        <w:numPr>
          <w:ilvl w:val="0"/>
          <w:numId w:val="109"/>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употребление слабых и сильных глаголов в Perfekt: повествовательные </w:t>
      </w:r>
      <w:r>
        <w:rPr>
          <w:rFonts w:ascii="Times New Roman" w:hAnsi="Times New Roman"/>
          <w:sz w:val="24"/>
        </w:rPr>
        <w:br/>
        <w:t>и вопросительные предложения (общий и специальный вопросы);</w:t>
      </w:r>
    </w:p>
    <w:p w:rsidR="00B13AE2" w:rsidRDefault="000E398A">
      <w:pPr>
        <w:widowControl/>
        <w:numPr>
          <w:ilvl w:val="0"/>
          <w:numId w:val="109"/>
        </w:numPr>
        <w:tabs>
          <w:tab w:val="left" w:pos="284"/>
        </w:tabs>
        <w:spacing w:after="0" w:line="240" w:lineRule="auto"/>
        <w:ind w:left="284" w:hanging="284"/>
        <w:jc w:val="both"/>
        <w:rPr>
          <w:rFonts w:ascii="Times New Roman" w:hAnsi="Times New Roman"/>
          <w:sz w:val="24"/>
        </w:rPr>
      </w:pPr>
      <w:r>
        <w:rPr>
          <w:rFonts w:ascii="Times New Roman" w:hAnsi="Times New Roman"/>
          <w:sz w:val="24"/>
        </w:rPr>
        <w:t>модальные глаголы mögen (в форме möchte), müssen (в Präsens);</w:t>
      </w:r>
    </w:p>
    <w:p w:rsidR="00B13AE2" w:rsidRDefault="000E398A">
      <w:pPr>
        <w:widowControl/>
        <w:numPr>
          <w:ilvl w:val="0"/>
          <w:numId w:val="109"/>
        </w:numPr>
        <w:tabs>
          <w:tab w:val="left" w:pos="284"/>
        </w:tabs>
        <w:spacing w:after="0" w:line="240" w:lineRule="auto"/>
        <w:ind w:left="284" w:hanging="284"/>
        <w:jc w:val="both"/>
        <w:rPr>
          <w:rFonts w:ascii="Times New Roman" w:hAnsi="Times New Roman"/>
          <w:sz w:val="24"/>
        </w:rPr>
      </w:pPr>
      <w:r>
        <w:rPr>
          <w:rFonts w:ascii="Times New Roman" w:hAnsi="Times New Roman"/>
          <w:sz w:val="24"/>
        </w:rPr>
        <w:t>множественное число имён существительных;</w:t>
      </w:r>
    </w:p>
    <w:p w:rsidR="00B13AE2" w:rsidRDefault="000E398A">
      <w:pPr>
        <w:widowControl/>
        <w:numPr>
          <w:ilvl w:val="0"/>
          <w:numId w:val="109"/>
        </w:numPr>
        <w:tabs>
          <w:tab w:val="left" w:pos="284"/>
        </w:tabs>
        <w:spacing w:after="0" w:line="240" w:lineRule="auto"/>
        <w:ind w:left="284" w:hanging="284"/>
        <w:jc w:val="both"/>
        <w:rPr>
          <w:rFonts w:ascii="Times New Roman" w:hAnsi="Times New Roman"/>
          <w:sz w:val="24"/>
        </w:rPr>
      </w:pPr>
      <w:r>
        <w:rPr>
          <w:rFonts w:ascii="Times New Roman" w:hAnsi="Times New Roman"/>
          <w:sz w:val="24"/>
        </w:rPr>
        <w:t>нулевой артикль с именами существительными (наиболее распространённые случаи употребления);</w:t>
      </w:r>
    </w:p>
    <w:p w:rsidR="00B13AE2" w:rsidRDefault="000E398A">
      <w:pPr>
        <w:widowControl/>
        <w:numPr>
          <w:ilvl w:val="0"/>
          <w:numId w:val="109"/>
        </w:numPr>
        <w:tabs>
          <w:tab w:val="left" w:pos="284"/>
        </w:tabs>
        <w:spacing w:after="0" w:line="240" w:lineRule="auto"/>
        <w:ind w:left="284" w:hanging="284"/>
        <w:jc w:val="both"/>
        <w:rPr>
          <w:rFonts w:ascii="Times New Roman" w:hAnsi="Times New Roman"/>
          <w:sz w:val="24"/>
        </w:rPr>
      </w:pPr>
      <w:r>
        <w:rPr>
          <w:rFonts w:ascii="Times New Roman" w:hAnsi="Times New Roman"/>
          <w:sz w:val="24"/>
        </w:rPr>
        <w:lastRenderedPageBreak/>
        <w:t>склонение имён существительных в единственном числе в именительном, дательном и винительном падежах;</w:t>
      </w:r>
    </w:p>
    <w:p w:rsidR="00B13AE2" w:rsidRDefault="000E398A">
      <w:pPr>
        <w:widowControl/>
        <w:numPr>
          <w:ilvl w:val="0"/>
          <w:numId w:val="109"/>
        </w:numPr>
        <w:tabs>
          <w:tab w:val="left" w:pos="284"/>
        </w:tabs>
        <w:spacing w:after="0" w:line="240" w:lineRule="auto"/>
        <w:ind w:left="284" w:hanging="284"/>
        <w:jc w:val="both"/>
        <w:rPr>
          <w:rFonts w:ascii="Times New Roman" w:hAnsi="Times New Roman"/>
          <w:sz w:val="24"/>
        </w:rPr>
      </w:pPr>
      <w:r>
        <w:rPr>
          <w:rFonts w:ascii="Times New Roman" w:hAnsi="Times New Roman"/>
          <w:sz w:val="24"/>
        </w:rPr>
        <w:t>притяжательные местоимения (sein, ihr, unser, euer, Ihr);</w:t>
      </w:r>
    </w:p>
    <w:p w:rsidR="00B13AE2" w:rsidRDefault="000E398A">
      <w:pPr>
        <w:widowControl/>
        <w:numPr>
          <w:ilvl w:val="0"/>
          <w:numId w:val="109"/>
        </w:numPr>
        <w:tabs>
          <w:tab w:val="left" w:pos="284"/>
        </w:tabs>
        <w:spacing w:after="0" w:line="240" w:lineRule="auto"/>
        <w:ind w:left="284" w:hanging="284"/>
        <w:jc w:val="both"/>
        <w:rPr>
          <w:rFonts w:ascii="Times New Roman" w:hAnsi="Times New Roman"/>
          <w:sz w:val="24"/>
        </w:rPr>
      </w:pPr>
      <w:r>
        <w:rPr>
          <w:rFonts w:ascii="Times New Roman" w:hAnsi="Times New Roman"/>
          <w:sz w:val="24"/>
        </w:rPr>
        <w:t>количественные числительные (13–30);</w:t>
      </w:r>
    </w:p>
    <w:p w:rsidR="00B13AE2" w:rsidRDefault="000E398A">
      <w:pPr>
        <w:widowControl/>
        <w:numPr>
          <w:ilvl w:val="0"/>
          <w:numId w:val="109"/>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наиболее употребительные предлоги для выражения временных </w:t>
      </w:r>
      <w:r>
        <w:rPr>
          <w:rFonts w:ascii="Times New Roman" w:hAnsi="Times New Roman"/>
          <w:sz w:val="24"/>
        </w:rPr>
        <w:br/>
        <w:t>и пространственных отношений in, an (употребляемые с дательным падежом).</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157.9.4.3. Социокультурные знания и умения:</w:t>
      </w:r>
    </w:p>
    <w:p w:rsidR="00B13AE2" w:rsidRDefault="000E398A">
      <w:pPr>
        <w:widowControl/>
        <w:numPr>
          <w:ilvl w:val="0"/>
          <w:numId w:val="109"/>
        </w:numPr>
        <w:tabs>
          <w:tab w:val="left" w:pos="284"/>
        </w:tabs>
        <w:spacing w:after="0" w:line="240" w:lineRule="auto"/>
        <w:ind w:left="284" w:hanging="284"/>
        <w:jc w:val="both"/>
        <w:rPr>
          <w:rFonts w:ascii="Times New Roman" w:hAnsi="Times New Roman"/>
          <w:sz w:val="24"/>
        </w:rPr>
      </w:pPr>
      <w:r>
        <w:rPr>
          <w:rFonts w:ascii="Times New Roman" w:hAnsi="Times New Roman"/>
          <w:sz w:val="24"/>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13AE2" w:rsidRDefault="000E398A">
      <w:pPr>
        <w:widowControl/>
        <w:numPr>
          <w:ilvl w:val="0"/>
          <w:numId w:val="109"/>
        </w:numPr>
        <w:tabs>
          <w:tab w:val="left" w:pos="284"/>
        </w:tabs>
        <w:spacing w:after="0" w:line="240" w:lineRule="auto"/>
        <w:ind w:left="284" w:hanging="284"/>
        <w:jc w:val="both"/>
        <w:rPr>
          <w:rFonts w:ascii="Times New Roman" w:hAnsi="Times New Roman"/>
          <w:sz w:val="24"/>
        </w:rPr>
      </w:pPr>
      <w:r>
        <w:rPr>
          <w:rFonts w:ascii="Times New Roman" w:hAnsi="Times New Roman"/>
          <w:sz w:val="24"/>
        </w:rPr>
        <w:t>кратко представлять Россию и страну/страны изучаемого языка.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157.9.5. К концу обучения в 4 классе обучающийся получит следующие предметные результаты по отдельным темам программы по иностранному (немецкому) языку:</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157.9.5.1. Коммуникативные умения.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157.9.5.1.1. Говорение:</w:t>
      </w:r>
    </w:p>
    <w:p w:rsidR="00B13AE2" w:rsidRDefault="000E398A">
      <w:pPr>
        <w:widowControl/>
        <w:numPr>
          <w:ilvl w:val="0"/>
          <w:numId w:val="110"/>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вести разные виды диалогов (диалог этикетного характера, диалог-побуждение, диалог-расспрос, диалог-разговор по телефону) на основе вербальных и/или зрительных опор, с соблюдением норм речевого этикета, принятого </w:t>
      </w:r>
      <w:r>
        <w:rPr>
          <w:rFonts w:ascii="Times New Roman" w:hAnsi="Times New Roman"/>
          <w:sz w:val="24"/>
        </w:rPr>
        <w:br/>
        <w:t>в стране/странах изучаемого языка (до 5 реплик со стороны каждого собеседника);</w:t>
      </w:r>
    </w:p>
    <w:p w:rsidR="00B13AE2" w:rsidRDefault="000E398A">
      <w:pPr>
        <w:widowControl/>
        <w:numPr>
          <w:ilvl w:val="0"/>
          <w:numId w:val="110"/>
        </w:numPr>
        <w:tabs>
          <w:tab w:val="left" w:pos="284"/>
        </w:tabs>
        <w:spacing w:after="0" w:line="240" w:lineRule="auto"/>
        <w:ind w:left="284" w:hanging="284"/>
        <w:jc w:val="both"/>
        <w:rPr>
          <w:rFonts w:ascii="Times New Roman" w:hAnsi="Times New Roman"/>
          <w:sz w:val="24"/>
        </w:rPr>
      </w:pPr>
      <w:r>
        <w:rPr>
          <w:rFonts w:ascii="Times New Roman" w:hAnsi="Times New Roman"/>
          <w:sz w:val="24"/>
        </w:rP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5 фраз);</w:t>
      </w:r>
    </w:p>
    <w:p w:rsidR="00B13AE2" w:rsidRDefault="000E398A">
      <w:pPr>
        <w:widowControl/>
        <w:numPr>
          <w:ilvl w:val="0"/>
          <w:numId w:val="110"/>
        </w:numPr>
        <w:tabs>
          <w:tab w:val="left" w:pos="284"/>
        </w:tabs>
        <w:spacing w:after="0" w:line="240" w:lineRule="auto"/>
        <w:ind w:left="284" w:hanging="284"/>
        <w:jc w:val="both"/>
        <w:rPr>
          <w:rFonts w:ascii="Times New Roman" w:hAnsi="Times New Roman"/>
          <w:sz w:val="24"/>
        </w:rPr>
      </w:pPr>
      <w:r>
        <w:rPr>
          <w:rFonts w:ascii="Times New Roman" w:hAnsi="Times New Roman"/>
          <w:sz w:val="24"/>
        </w:rPr>
        <w:t>пересказывать основное содержание прочитанного текста с вербальными и/или зрительными опорами;</w:t>
      </w:r>
    </w:p>
    <w:p w:rsidR="00B13AE2" w:rsidRDefault="000E398A">
      <w:pPr>
        <w:widowControl/>
        <w:numPr>
          <w:ilvl w:val="0"/>
          <w:numId w:val="110"/>
        </w:numPr>
        <w:tabs>
          <w:tab w:val="left" w:pos="284"/>
        </w:tabs>
        <w:spacing w:after="0" w:line="240" w:lineRule="auto"/>
        <w:ind w:left="284" w:hanging="284"/>
        <w:jc w:val="both"/>
        <w:rPr>
          <w:rFonts w:ascii="Times New Roman" w:hAnsi="Times New Roman"/>
          <w:sz w:val="24"/>
        </w:rPr>
      </w:pPr>
      <w:r>
        <w:rPr>
          <w:rFonts w:ascii="Times New Roman" w:hAnsi="Times New Roman"/>
          <w:sz w:val="24"/>
        </w:rPr>
        <w:t>устно излагать результаты выполненного проектного задания (объём монологического высказывания – не менее 5 фраз).</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157.9.5.1.2. Аудирование:</w:t>
      </w:r>
    </w:p>
    <w:p w:rsidR="00B13AE2" w:rsidRDefault="000E398A">
      <w:pPr>
        <w:widowControl/>
        <w:numPr>
          <w:ilvl w:val="0"/>
          <w:numId w:val="110"/>
        </w:numPr>
        <w:tabs>
          <w:tab w:val="left" w:pos="284"/>
        </w:tabs>
        <w:spacing w:after="0" w:line="240" w:lineRule="auto"/>
        <w:ind w:left="284" w:hanging="284"/>
        <w:jc w:val="both"/>
        <w:rPr>
          <w:rFonts w:ascii="Times New Roman" w:hAnsi="Times New Roman"/>
          <w:sz w:val="24"/>
        </w:rPr>
      </w:pPr>
      <w:r>
        <w:rPr>
          <w:rFonts w:ascii="Times New Roman" w:hAnsi="Times New Roman"/>
          <w:sz w:val="24"/>
        </w:rPr>
        <w:t>воспринимать на слух и понимать речь учителя и одноклассников, вербально/невербально реагировать на услышанное;</w:t>
      </w:r>
    </w:p>
    <w:p w:rsidR="00B13AE2" w:rsidRDefault="000E398A">
      <w:pPr>
        <w:widowControl/>
        <w:numPr>
          <w:ilvl w:val="0"/>
          <w:numId w:val="110"/>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w:t>
      </w:r>
      <w:r>
        <w:rPr>
          <w:rFonts w:ascii="Times New Roman" w:hAnsi="Times New Roman"/>
          <w:sz w:val="24"/>
        </w:rPr>
        <w:br/>
        <w:t>для аудирования – до 1 минуты).</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157.9.5.1.3. Смысловое чтение:</w:t>
      </w:r>
    </w:p>
    <w:p w:rsidR="00B13AE2" w:rsidRDefault="000E398A">
      <w:pPr>
        <w:widowControl/>
        <w:numPr>
          <w:ilvl w:val="0"/>
          <w:numId w:val="110"/>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читать вслух и понимать учебные и адаптированные аутентичные тексты объёмом до 67 слов, построенные на изученном языковом материале, </w:t>
      </w:r>
      <w:r>
        <w:rPr>
          <w:rFonts w:ascii="Times New Roman" w:hAnsi="Times New Roman"/>
          <w:sz w:val="24"/>
        </w:rPr>
        <w:br/>
        <w:t xml:space="preserve">с соблюдением правил чтения и соответствующей интонацией, обеспечивая </w:t>
      </w:r>
      <w:r>
        <w:rPr>
          <w:rFonts w:ascii="Times New Roman" w:hAnsi="Times New Roman"/>
          <w:sz w:val="24"/>
        </w:rPr>
        <w:br/>
        <w:t>тем самым адекватное восприятие читаемого слушателями;</w:t>
      </w:r>
    </w:p>
    <w:p w:rsidR="00B13AE2" w:rsidRDefault="000E398A">
      <w:pPr>
        <w:widowControl/>
        <w:numPr>
          <w:ilvl w:val="0"/>
          <w:numId w:val="110"/>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читать про себя и понимать учебные и адаптированные аутентичные тексты, содержащие отдельные незнакомые слова, с различной глубиной проникновения </w:t>
      </w:r>
      <w:r>
        <w:rPr>
          <w:rFonts w:ascii="Times New Roman" w:hAnsi="Times New Roman"/>
          <w:sz w:val="24"/>
        </w:rPr>
        <w:br/>
        <w:t xml:space="preserve">в их содержание в зависимости от поставленной коммуникативной задачи: </w:t>
      </w:r>
      <w:r>
        <w:rPr>
          <w:rFonts w:ascii="Times New Roman" w:hAnsi="Times New Roman"/>
          <w:sz w:val="24"/>
        </w:rPr>
        <w:br/>
        <w:t>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B13AE2" w:rsidRDefault="000E398A">
      <w:pPr>
        <w:widowControl/>
        <w:numPr>
          <w:ilvl w:val="0"/>
          <w:numId w:val="110"/>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читать про себя несплошные тексты (таблицы) и понимать представленную </w:t>
      </w:r>
      <w:r>
        <w:rPr>
          <w:rFonts w:ascii="Times New Roman" w:hAnsi="Times New Roman"/>
          <w:sz w:val="24"/>
        </w:rPr>
        <w:br/>
        <w:t>в них информацию.</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157.9.5.1.4. Письмо:</w:t>
      </w:r>
    </w:p>
    <w:p w:rsidR="00B13AE2" w:rsidRDefault="000E398A">
      <w:pPr>
        <w:widowControl/>
        <w:numPr>
          <w:ilvl w:val="0"/>
          <w:numId w:val="110"/>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заполнять анкеты и формуляры, сообщая о себе основные сведения (имя, фамилия, возраст, место жительства (страна проживания, город), любимые занятия, домашний питомец и другое) в </w:t>
      </w:r>
      <w:r>
        <w:rPr>
          <w:rFonts w:ascii="Times New Roman" w:hAnsi="Times New Roman"/>
          <w:sz w:val="24"/>
        </w:rPr>
        <w:lastRenderedPageBreak/>
        <w:t xml:space="preserve">соответствии с нормами, принятыми </w:t>
      </w:r>
      <w:r>
        <w:rPr>
          <w:rFonts w:ascii="Times New Roman" w:hAnsi="Times New Roman"/>
          <w:sz w:val="24"/>
        </w:rPr>
        <w:br/>
        <w:t>в стране/странах изучаемого языка;</w:t>
      </w:r>
    </w:p>
    <w:p w:rsidR="00B13AE2" w:rsidRDefault="000E398A">
      <w:pPr>
        <w:widowControl/>
        <w:numPr>
          <w:ilvl w:val="0"/>
          <w:numId w:val="110"/>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писать с опорой на образец короткие поздравления с праздниками </w:t>
      </w:r>
      <w:r>
        <w:rPr>
          <w:rFonts w:ascii="Times New Roman" w:hAnsi="Times New Roman"/>
          <w:sz w:val="24"/>
        </w:rPr>
        <w:br/>
        <w:t>с выражением пожелания;</w:t>
      </w:r>
    </w:p>
    <w:p w:rsidR="00B13AE2" w:rsidRDefault="000E398A">
      <w:pPr>
        <w:widowControl/>
        <w:numPr>
          <w:ilvl w:val="0"/>
          <w:numId w:val="110"/>
        </w:numPr>
        <w:tabs>
          <w:tab w:val="left" w:pos="284"/>
        </w:tabs>
        <w:spacing w:after="0" w:line="240" w:lineRule="auto"/>
        <w:ind w:left="284" w:hanging="284"/>
        <w:jc w:val="both"/>
        <w:rPr>
          <w:rFonts w:ascii="Times New Roman" w:hAnsi="Times New Roman"/>
          <w:sz w:val="24"/>
        </w:rPr>
      </w:pPr>
      <w:r>
        <w:rPr>
          <w:rFonts w:ascii="Times New Roman" w:hAnsi="Times New Roman"/>
          <w:sz w:val="24"/>
        </w:rPr>
        <w:t>писать с опорой на образец электронное сообщение личного характера (объём сообщения – до 50 слов).</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157.9.5.2. Языковые знания и навыки.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157.9.5.2.1. Фонетическая сторона речи: различать на слух и адекватно, без ошибок произносить слова с правильным ударением и фразы с соблюдением их ритмико-интонационных особенностей;</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 читать вслух слова согласно основным правилам чтения.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157.9.5.2.2. Графика, орфография и пунктуация: правильно писать изученные слова; правильно расставлять знаки препинания (точку, вопросительный </w:t>
      </w:r>
      <w:r>
        <w:rPr>
          <w:rFonts w:ascii="Times New Roman" w:hAnsi="Times New Roman"/>
          <w:sz w:val="24"/>
        </w:rPr>
        <w:br/>
        <w:t>и восклицательный знаки в конце предложения, запятая при перечислении).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157.9.5.2.3. Лексическая сторона речи: распознавать и употреблять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 распознавать и употреблять в устной и письменной речи родственные слова, образованные с использованием аффиксации (существительные с суффиксами </w:t>
      </w:r>
      <w:r>
        <w:rPr>
          <w:rFonts w:ascii="Times New Roman" w:hAnsi="Times New Roman"/>
          <w:sz w:val="24"/>
        </w:rPr>
        <w:br/>
        <w:t xml:space="preserve">-er – Arbeiter, -in – Lehrerin, порядковые числительные с суффиксами -te, -ste) </w:t>
      </w:r>
      <w:r>
        <w:rPr>
          <w:rFonts w:ascii="Times New Roman" w:hAnsi="Times New Roman"/>
          <w:sz w:val="24"/>
        </w:rPr>
        <w:br/>
        <w:t>и словосложения (Geburtstag) в соответствии с решаемой коммуникативной задачей.</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157.9.5.2.4. Грамматическая сторона речи.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Распознавать в письменном и звучащем тексте и употреблять в устной </w:t>
      </w:r>
      <w:r>
        <w:rPr>
          <w:rFonts w:ascii="Times New Roman" w:hAnsi="Times New Roman"/>
          <w:sz w:val="24"/>
        </w:rPr>
        <w:br/>
        <w:t>и письменной речи изученные синтаксические конструкции и морфологические формы немецкого языка:</w:t>
      </w:r>
    </w:p>
    <w:p w:rsidR="00B13AE2" w:rsidRDefault="000E398A">
      <w:pPr>
        <w:widowControl/>
        <w:numPr>
          <w:ilvl w:val="0"/>
          <w:numId w:val="111"/>
        </w:numPr>
        <w:spacing w:after="0" w:line="240" w:lineRule="auto"/>
        <w:ind w:left="284" w:hanging="284"/>
        <w:jc w:val="both"/>
        <w:rPr>
          <w:rFonts w:ascii="Times New Roman" w:hAnsi="Times New Roman"/>
          <w:sz w:val="24"/>
        </w:rPr>
      </w:pPr>
      <w:r>
        <w:rPr>
          <w:rFonts w:ascii="Times New Roman" w:hAnsi="Times New Roman"/>
          <w:sz w:val="24"/>
        </w:rPr>
        <w:t>простые предложения с однородными членами (союз oder);</w:t>
      </w:r>
    </w:p>
    <w:p w:rsidR="00B13AE2" w:rsidRDefault="000E398A">
      <w:pPr>
        <w:widowControl/>
        <w:numPr>
          <w:ilvl w:val="0"/>
          <w:numId w:val="111"/>
        </w:numPr>
        <w:spacing w:after="0" w:line="240" w:lineRule="auto"/>
        <w:ind w:left="284" w:hanging="284"/>
        <w:jc w:val="both"/>
        <w:rPr>
          <w:rFonts w:ascii="Times New Roman" w:hAnsi="Times New Roman"/>
          <w:sz w:val="24"/>
        </w:rPr>
      </w:pPr>
      <w:r>
        <w:rPr>
          <w:rFonts w:ascii="Times New Roman" w:hAnsi="Times New Roman"/>
          <w:sz w:val="24"/>
        </w:rPr>
        <w:t>сложносочинённые предложения с сочинительными союзами und, aber, oder, denn;</w:t>
      </w:r>
    </w:p>
    <w:p w:rsidR="00B13AE2" w:rsidRDefault="000E398A">
      <w:pPr>
        <w:widowControl/>
        <w:numPr>
          <w:ilvl w:val="0"/>
          <w:numId w:val="111"/>
        </w:numPr>
        <w:spacing w:after="0" w:line="240" w:lineRule="auto"/>
        <w:ind w:left="284" w:hanging="284"/>
        <w:jc w:val="both"/>
        <w:rPr>
          <w:rFonts w:ascii="Times New Roman" w:hAnsi="Times New Roman"/>
          <w:sz w:val="24"/>
        </w:rPr>
      </w:pPr>
      <w:r>
        <w:rPr>
          <w:rFonts w:ascii="Times New Roman" w:hAnsi="Times New Roman"/>
          <w:sz w:val="24"/>
        </w:rPr>
        <w:t>модальный глагол wollen (в Präsens);</w:t>
      </w:r>
    </w:p>
    <w:p w:rsidR="00B13AE2" w:rsidRDefault="000E398A">
      <w:pPr>
        <w:widowControl/>
        <w:numPr>
          <w:ilvl w:val="0"/>
          <w:numId w:val="111"/>
        </w:numPr>
        <w:spacing w:after="0" w:line="240" w:lineRule="auto"/>
        <w:ind w:left="284" w:hanging="284"/>
        <w:jc w:val="both"/>
        <w:rPr>
          <w:rFonts w:ascii="Times New Roman" w:hAnsi="Times New Roman"/>
          <w:sz w:val="24"/>
        </w:rPr>
      </w:pPr>
      <w:r>
        <w:rPr>
          <w:rFonts w:ascii="Times New Roman" w:hAnsi="Times New Roman"/>
          <w:sz w:val="24"/>
        </w:rPr>
        <w:t>прилагательные в положительной, сравнительной и превосходной степенях сравнения;</w:t>
      </w:r>
    </w:p>
    <w:p w:rsidR="00B13AE2" w:rsidRDefault="000E398A">
      <w:pPr>
        <w:widowControl/>
        <w:numPr>
          <w:ilvl w:val="0"/>
          <w:numId w:val="111"/>
        </w:numPr>
        <w:spacing w:after="0" w:line="240" w:lineRule="auto"/>
        <w:ind w:left="284" w:hanging="284"/>
        <w:jc w:val="both"/>
        <w:rPr>
          <w:rFonts w:ascii="Times New Roman" w:hAnsi="Times New Roman"/>
          <w:sz w:val="24"/>
        </w:rPr>
      </w:pPr>
      <w:r>
        <w:rPr>
          <w:rFonts w:ascii="Times New Roman" w:hAnsi="Times New Roman"/>
          <w:sz w:val="24"/>
        </w:rPr>
        <w:t>личные местоимения в винительном и дательном падежах (в некоторых речевых образцах);</w:t>
      </w:r>
    </w:p>
    <w:p w:rsidR="00B13AE2" w:rsidRDefault="000E398A">
      <w:pPr>
        <w:widowControl/>
        <w:numPr>
          <w:ilvl w:val="0"/>
          <w:numId w:val="111"/>
        </w:numPr>
        <w:spacing w:after="0" w:line="240" w:lineRule="auto"/>
        <w:ind w:left="284" w:hanging="284"/>
        <w:jc w:val="both"/>
        <w:rPr>
          <w:rFonts w:ascii="Times New Roman" w:hAnsi="Times New Roman"/>
          <w:sz w:val="24"/>
        </w:rPr>
      </w:pPr>
      <w:r>
        <w:rPr>
          <w:rFonts w:ascii="Times New Roman" w:hAnsi="Times New Roman"/>
          <w:sz w:val="24"/>
        </w:rPr>
        <w:t>указательные местоимения dieser, dieses, diese;</w:t>
      </w:r>
    </w:p>
    <w:p w:rsidR="00B13AE2" w:rsidRDefault="000E398A">
      <w:pPr>
        <w:widowControl/>
        <w:numPr>
          <w:ilvl w:val="0"/>
          <w:numId w:val="111"/>
        </w:numPr>
        <w:spacing w:after="0" w:line="240" w:lineRule="auto"/>
        <w:ind w:left="284" w:hanging="284"/>
        <w:jc w:val="both"/>
        <w:rPr>
          <w:rFonts w:ascii="Times New Roman" w:hAnsi="Times New Roman"/>
          <w:sz w:val="24"/>
        </w:rPr>
      </w:pPr>
      <w:r>
        <w:rPr>
          <w:rFonts w:ascii="Times New Roman" w:hAnsi="Times New Roman"/>
          <w:sz w:val="24"/>
        </w:rPr>
        <w:t>количественные (до 100) и порядковые (до 31) числительные;</w:t>
      </w:r>
    </w:p>
    <w:p w:rsidR="00B13AE2" w:rsidRDefault="000E398A">
      <w:pPr>
        <w:widowControl/>
        <w:numPr>
          <w:ilvl w:val="0"/>
          <w:numId w:val="111"/>
        </w:numPr>
        <w:spacing w:after="0" w:line="240" w:lineRule="auto"/>
        <w:ind w:left="284" w:hanging="284"/>
        <w:jc w:val="both"/>
        <w:rPr>
          <w:rFonts w:ascii="Times New Roman" w:hAnsi="Times New Roman"/>
          <w:sz w:val="24"/>
        </w:rPr>
      </w:pPr>
      <w:r>
        <w:rPr>
          <w:rFonts w:ascii="Times New Roman" w:hAnsi="Times New Roman"/>
          <w:sz w:val="24"/>
        </w:rPr>
        <w:t>предлоги für, mit, um (в некоторых речевых образцах).</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157.9.5.3. Социокультурные знания и умения:</w:t>
      </w:r>
    </w:p>
    <w:p w:rsidR="00B13AE2" w:rsidRDefault="000E398A">
      <w:pPr>
        <w:widowControl/>
        <w:numPr>
          <w:ilvl w:val="0"/>
          <w:numId w:val="112"/>
        </w:numPr>
        <w:spacing w:after="0" w:line="240" w:lineRule="auto"/>
        <w:ind w:left="284" w:hanging="284"/>
        <w:jc w:val="both"/>
        <w:rPr>
          <w:rFonts w:ascii="Times New Roman" w:hAnsi="Times New Roman"/>
          <w:sz w:val="24"/>
        </w:rPr>
      </w:pPr>
      <w:r>
        <w:rPr>
          <w:rFonts w:ascii="Times New Roman" w:hAnsi="Times New Roman"/>
          <w:sz w:val="24"/>
        </w:rPr>
        <w:t>использовать некоторые социокультурные элементы речевого поведенческого этикета, принятого в стране/странах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
    <w:p w:rsidR="00B13AE2" w:rsidRDefault="000E398A">
      <w:pPr>
        <w:widowControl/>
        <w:numPr>
          <w:ilvl w:val="0"/>
          <w:numId w:val="112"/>
        </w:numPr>
        <w:spacing w:after="0" w:line="240" w:lineRule="auto"/>
        <w:ind w:left="284" w:hanging="284"/>
        <w:jc w:val="both"/>
        <w:rPr>
          <w:rFonts w:ascii="Times New Roman" w:hAnsi="Times New Roman"/>
          <w:sz w:val="24"/>
        </w:rPr>
      </w:pPr>
      <w:r>
        <w:rPr>
          <w:rFonts w:ascii="Times New Roman" w:hAnsi="Times New Roman"/>
          <w:sz w:val="24"/>
        </w:rPr>
        <w:t>кратко рассказывать о России и стране/странах изучаемого языка.</w:t>
      </w:r>
    </w:p>
    <w:p w:rsidR="00B13AE2" w:rsidRDefault="000E398A">
      <w:pPr>
        <w:widowControl/>
        <w:numPr>
          <w:ilvl w:val="0"/>
          <w:numId w:val="112"/>
        </w:numPr>
        <w:spacing w:after="0" w:line="240" w:lineRule="auto"/>
        <w:ind w:left="284" w:hanging="284"/>
        <w:jc w:val="both"/>
        <w:rPr>
          <w:rFonts w:ascii="Times New Roman" w:hAnsi="Times New Roman"/>
          <w:sz w:val="24"/>
        </w:rPr>
      </w:pPr>
      <w:r>
        <w:rPr>
          <w:rFonts w:ascii="Times New Roman" w:hAnsi="Times New Roman"/>
          <w:sz w:val="24"/>
        </w:rPr>
        <w:t>использовать двуязычные словари, словари в картинках и другие справочные материалы, включая ресурсы сети Интернет.</w:t>
      </w:r>
    </w:p>
    <w:p w:rsidR="00B13AE2" w:rsidRDefault="00B13AE2">
      <w:pPr>
        <w:widowControl/>
        <w:spacing w:after="0" w:line="240" w:lineRule="auto"/>
        <w:ind w:left="284"/>
        <w:jc w:val="both"/>
        <w:rPr>
          <w:rFonts w:ascii="Times New Roman" w:hAnsi="Times New Roman"/>
          <w:sz w:val="24"/>
        </w:rPr>
      </w:pPr>
    </w:p>
    <w:p w:rsidR="00B13AE2" w:rsidRDefault="00B13AE2">
      <w:pPr>
        <w:widowControl/>
        <w:spacing w:after="0" w:line="240" w:lineRule="auto"/>
        <w:ind w:left="284"/>
        <w:jc w:val="both"/>
        <w:rPr>
          <w:rFonts w:ascii="Times New Roman" w:hAnsi="Times New Roman"/>
          <w:sz w:val="24"/>
        </w:rPr>
      </w:pPr>
    </w:p>
    <w:p w:rsidR="00B13AE2" w:rsidRDefault="00B13AE2">
      <w:pPr>
        <w:widowControl/>
        <w:tabs>
          <w:tab w:val="left" w:pos="1134"/>
        </w:tabs>
        <w:spacing w:after="0" w:line="240" w:lineRule="auto"/>
        <w:ind w:firstLine="709"/>
        <w:jc w:val="both"/>
        <w:rPr>
          <w:rFonts w:ascii="Times New Roman" w:hAnsi="Times New Roman"/>
          <w:sz w:val="24"/>
        </w:rPr>
      </w:pPr>
    </w:p>
    <w:p w:rsidR="00B13AE2" w:rsidRDefault="00B13AE2">
      <w:pPr>
        <w:widowControl/>
        <w:tabs>
          <w:tab w:val="left" w:pos="1134"/>
        </w:tabs>
        <w:spacing w:after="0" w:line="240" w:lineRule="auto"/>
        <w:ind w:firstLine="709"/>
        <w:jc w:val="both"/>
        <w:rPr>
          <w:rFonts w:ascii="Times New Roman" w:hAnsi="Times New Roman"/>
          <w:sz w:val="24"/>
        </w:rPr>
      </w:pPr>
    </w:p>
    <w:p w:rsidR="00B13AE2" w:rsidRDefault="000E398A">
      <w:pPr>
        <w:pStyle w:val="10"/>
        <w:spacing w:before="0" w:line="240" w:lineRule="auto"/>
        <w:jc w:val="both"/>
        <w:rPr>
          <w:sz w:val="24"/>
        </w:rPr>
      </w:pPr>
      <w:r>
        <w:rPr>
          <w:sz w:val="24"/>
        </w:rPr>
        <w:t> Федеральная рабочая программа по учебному предмету «Математика».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161.1. 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w:t>
      </w:r>
      <w:r>
        <w:rPr>
          <w:rFonts w:ascii="Times New Roman" w:hAnsi="Times New Roman"/>
          <w:sz w:val="24"/>
        </w:rPr>
        <w:lastRenderedPageBreak/>
        <w:t xml:space="preserve">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B13AE2" w:rsidRDefault="000E398A">
      <w:pPr>
        <w:widowControl/>
        <w:tabs>
          <w:tab w:val="left" w:pos="1134"/>
        </w:tabs>
        <w:spacing w:after="0" w:line="240" w:lineRule="auto"/>
        <w:jc w:val="both"/>
        <w:rPr>
          <w:rFonts w:ascii="Times New Roman" w:hAnsi="Times New Roman"/>
          <w:b/>
          <w:sz w:val="24"/>
        </w:rPr>
      </w:pPr>
      <w:r>
        <w:rPr>
          <w:rFonts w:ascii="Times New Roman" w:hAnsi="Times New Roman"/>
          <w:b/>
          <w:sz w:val="24"/>
        </w:rPr>
        <w:t>161.5. Пояснительная записка.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161.5.2. В начальной школе изучение математики имеет особое значение </w:t>
      </w:r>
      <w:r>
        <w:rPr>
          <w:rFonts w:ascii="Times New Roman" w:hAnsi="Times New Roman"/>
          <w:sz w:val="24"/>
        </w:rPr>
        <w:br/>
        <w:t xml:space="preserve">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w:t>
      </w:r>
      <w:r>
        <w:rPr>
          <w:rFonts w:ascii="Times New Roman" w:hAnsi="Times New Roman"/>
          <w:sz w:val="24"/>
        </w:rPr>
        <w:br/>
        <w:t>на уровне основного общего образования, а также будут востребованы в жизни. Изучение математики в начальной школе направлено на достижение следующих образовательных, развивающих целей, а также целей воспитания:</w:t>
      </w:r>
    </w:p>
    <w:p w:rsidR="00B13AE2" w:rsidRDefault="000E398A">
      <w:pPr>
        <w:widowControl/>
        <w:numPr>
          <w:ilvl w:val="0"/>
          <w:numId w:val="113"/>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освоение начальных математических знаний – понимание значения величин </w:t>
      </w:r>
      <w:r>
        <w:rPr>
          <w:rFonts w:ascii="Times New Roman" w:hAnsi="Times New Roman"/>
          <w:sz w:val="24"/>
        </w:rPr>
        <w:br/>
        <w:t>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B13AE2" w:rsidRDefault="000E398A">
      <w:pPr>
        <w:widowControl/>
        <w:numPr>
          <w:ilvl w:val="0"/>
          <w:numId w:val="113"/>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w:t>
      </w:r>
      <w:r>
        <w:rPr>
          <w:rFonts w:ascii="Times New Roman" w:hAnsi="Times New Roman"/>
          <w:sz w:val="24"/>
        </w:rPr>
        <w:br/>
        <w:t>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B13AE2" w:rsidRDefault="000E398A">
      <w:pPr>
        <w:widowControl/>
        <w:numPr>
          <w:ilvl w:val="0"/>
          <w:numId w:val="113"/>
        </w:numPr>
        <w:tabs>
          <w:tab w:val="left" w:pos="284"/>
        </w:tabs>
        <w:spacing w:after="0" w:line="240" w:lineRule="auto"/>
        <w:ind w:left="284" w:hanging="284"/>
        <w:jc w:val="both"/>
        <w:rPr>
          <w:rFonts w:ascii="Times New Roman" w:hAnsi="Times New Roman"/>
          <w:sz w:val="24"/>
        </w:rPr>
      </w:pPr>
      <w:r>
        <w:rPr>
          <w:rFonts w:ascii="Times New Roman" w:hAnsi="Times New Roman"/>
          <w:sz w:val="24"/>
        </w:rPr>
        <w:t>обеспечение математического развития обучающегося – развитие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B13AE2" w:rsidRDefault="000E398A">
      <w:pPr>
        <w:widowControl/>
        <w:numPr>
          <w:ilvl w:val="0"/>
          <w:numId w:val="113"/>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становление учебно-познавательных мотивов, интереса к изучению </w:t>
      </w:r>
      <w:r>
        <w:rPr>
          <w:rFonts w:ascii="Times New Roman" w:hAnsi="Times New Roman"/>
          <w:sz w:val="24"/>
        </w:rPr>
        <w:br/>
        <w:t>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161.5.3. В основе конструирования содержания и отбора планируемых результатов лежат следующие ценности математики, коррелирующие </w:t>
      </w:r>
      <w:r>
        <w:rPr>
          <w:rFonts w:ascii="Times New Roman" w:hAnsi="Times New Roman"/>
          <w:sz w:val="24"/>
        </w:rPr>
        <w:br/>
        <w:t xml:space="preserve">со становлением личности обучающегося: </w:t>
      </w:r>
    </w:p>
    <w:p w:rsidR="00B13AE2" w:rsidRDefault="000E398A">
      <w:pPr>
        <w:widowControl/>
        <w:numPr>
          <w:ilvl w:val="0"/>
          <w:numId w:val="114"/>
        </w:numPr>
        <w:spacing w:after="0" w:line="240" w:lineRule="auto"/>
        <w:ind w:left="284" w:hanging="284"/>
        <w:jc w:val="both"/>
        <w:rPr>
          <w:rFonts w:ascii="Times New Roman" w:hAnsi="Times New Roman"/>
          <w:sz w:val="24"/>
        </w:rPr>
      </w:pPr>
      <w:r>
        <w:rPr>
          <w:rFonts w:ascii="Times New Roman" w:hAnsi="Times New Roman"/>
          <w:sz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B13AE2" w:rsidRDefault="000E398A">
      <w:pPr>
        <w:widowControl/>
        <w:numPr>
          <w:ilvl w:val="0"/>
          <w:numId w:val="114"/>
        </w:numPr>
        <w:spacing w:after="0" w:line="240" w:lineRule="auto"/>
        <w:ind w:left="284" w:hanging="284"/>
        <w:jc w:val="both"/>
        <w:rPr>
          <w:rFonts w:ascii="Times New Roman" w:hAnsi="Times New Roman"/>
          <w:sz w:val="24"/>
        </w:rPr>
      </w:pPr>
      <w:r>
        <w:rPr>
          <w:rFonts w:ascii="Times New Roman" w:hAnsi="Times New Roman"/>
          <w:sz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B13AE2" w:rsidRDefault="000E398A">
      <w:pPr>
        <w:widowControl/>
        <w:numPr>
          <w:ilvl w:val="0"/>
          <w:numId w:val="114"/>
        </w:numPr>
        <w:spacing w:after="0" w:line="240" w:lineRule="auto"/>
        <w:ind w:left="284" w:hanging="284"/>
        <w:jc w:val="both"/>
        <w:rPr>
          <w:rFonts w:ascii="Times New Roman" w:hAnsi="Times New Roman"/>
          <w:sz w:val="24"/>
        </w:rPr>
      </w:pPr>
      <w:r>
        <w:rPr>
          <w:rFonts w:ascii="Times New Roman" w:hAnsi="Times New Roman"/>
          <w:sz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161.5.4. Обучающиеся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w:t>
      </w:r>
      <w:r>
        <w:rPr>
          <w:rFonts w:ascii="Times New Roman" w:hAnsi="Times New Roman"/>
          <w:sz w:val="24"/>
        </w:rPr>
        <w:br/>
        <w:t xml:space="preserve">во времени и в пространстве. Осознанию обучающимся многих математических явлений помогает </w:t>
      </w:r>
      <w:r>
        <w:rPr>
          <w:rFonts w:ascii="Times New Roman" w:hAnsi="Times New Roman"/>
          <w:sz w:val="24"/>
        </w:rPr>
        <w:lastRenderedPageBreak/>
        <w:t xml:space="preserve">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161.5.5. На уровне начального общего образования математические знания </w:t>
      </w:r>
      <w:r>
        <w:rPr>
          <w:rFonts w:ascii="Times New Roman" w:hAnsi="Times New Roman"/>
          <w:sz w:val="24"/>
        </w:rPr>
        <w:br/>
        <w:t xml:space="preserve">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w:t>
      </w:r>
      <w:r>
        <w:rPr>
          <w:rFonts w:ascii="Times New Roman" w:hAnsi="Times New Roman"/>
          <w:sz w:val="24"/>
        </w:rPr>
        <w:br/>
        <w:t xml:space="preserve">и предпосылкой успешного дальнейшего обучения на уровне основного общего образования.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161.5.6. Обучающийся достигает планируемых результатов обучения </w:t>
      </w:r>
      <w:r>
        <w:rPr>
          <w:rFonts w:ascii="Times New Roman" w:hAnsi="Times New Roman"/>
          <w:sz w:val="24"/>
        </w:rPr>
        <w:br/>
        <w:t xml:space="preserve">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(в том числе способность </w:t>
      </w:r>
      <w:r>
        <w:rPr>
          <w:rFonts w:ascii="Times New Roman" w:hAnsi="Times New Roman"/>
          <w:sz w:val="24"/>
        </w:rPr>
        <w:br/>
        <w:t>к целеполаганию, готовность планировать свою работу, самоконтроль).</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161.5.7.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161.5.8. В первом и втором классах предлагается пропедевтический уровень формирования универсальных учебных действий.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w:t>
      </w:r>
      <w:r>
        <w:rPr>
          <w:rFonts w:ascii="Times New Roman" w:hAnsi="Times New Roman"/>
          <w:sz w:val="24"/>
        </w:rPr>
        <w:br/>
        <w:t xml:space="preserve">и коммуникативных (способность вербальными средствами устанавливать взаимоотношения) универсальных учебных действий, их перечень дан </w:t>
      </w:r>
      <w:r>
        <w:rPr>
          <w:rFonts w:ascii="Times New Roman" w:hAnsi="Times New Roman"/>
          <w:sz w:val="24"/>
        </w:rPr>
        <w:br/>
        <w:t>в специальном разделе – «Совместная деятельность».</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161.5.9. Общее число часов, рекомендованных для изучения математики - 540 часов: в 1 классе – 132 часа (4 часа в неделю), во 2 классе – 136 часов (4 часа </w:t>
      </w:r>
      <w:r>
        <w:rPr>
          <w:rFonts w:ascii="Times New Roman" w:hAnsi="Times New Roman"/>
          <w:sz w:val="24"/>
        </w:rPr>
        <w:br/>
        <w:t xml:space="preserve">в неделю), в 3 классе – 136 часов (4 часа в неделю), в 4 классе – 136 часов (4 часа </w:t>
      </w:r>
      <w:r>
        <w:rPr>
          <w:rFonts w:ascii="Times New Roman" w:hAnsi="Times New Roman"/>
          <w:sz w:val="24"/>
        </w:rPr>
        <w:br/>
        <w:t>в неделю).</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161.5.10.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B13AE2" w:rsidRDefault="000E398A">
      <w:pPr>
        <w:widowControl/>
        <w:tabs>
          <w:tab w:val="left" w:pos="1134"/>
        </w:tabs>
        <w:spacing w:after="0" w:line="240" w:lineRule="auto"/>
        <w:jc w:val="both"/>
        <w:rPr>
          <w:rFonts w:ascii="Times New Roman" w:hAnsi="Times New Roman"/>
          <w:b/>
          <w:sz w:val="24"/>
        </w:rPr>
      </w:pPr>
      <w:r>
        <w:rPr>
          <w:rFonts w:ascii="Times New Roman" w:hAnsi="Times New Roman"/>
          <w:b/>
          <w:sz w:val="24"/>
        </w:rPr>
        <w:t>161.6. Содержание обучения в 1 классе.</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161.6.1. Числа и величины.</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161.6.1.1. 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161.6.1.2. Числа в пределах 20: чтение, запись, сравнение. Однозначные </w:t>
      </w:r>
      <w:r>
        <w:rPr>
          <w:rFonts w:ascii="Times New Roman" w:hAnsi="Times New Roman"/>
          <w:sz w:val="24"/>
        </w:rPr>
        <w:br/>
        <w:t xml:space="preserve">и двузначные числа. Увеличение (уменьшение) числа на несколько единиц.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161.6.1.3. Длина и её измерение. Единицы длины и установление соотношения между ними: сантиметр, дециметр.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161.6.2. Арифметические действия.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161.6.3. Текстовые задачи.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161.6.4. Пространственные отношения и геометрические фигуры.</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lastRenderedPageBreak/>
        <w:t xml:space="preserve">161.6.4.1. Расположение предметов и объектов на плоскости, в пространстве, установление пространственных отношений: «слева-справа», «сверху-снизу», «между».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161.6.5. Математическая информация.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161.6.5.1. 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161.6.5.2. Закономерность в ряду заданных объектов: её обнаружение, продолжение ряда.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161.6.5.3. Верные (истинные) и неверные (ложные) предложения, составленные относительно заданного набора математических объектов.</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161.6.5.4. Чтение таблицы, содержащей не более 4-х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161.6.5.5. Двух-трёхшаговые инструкции, связанные с вычислением, измерением длины, изображением геометрической фигуры.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161.6.6. Изучение математики в 1 классе способствует освоению </w:t>
      </w:r>
      <w:r>
        <w:rPr>
          <w:rFonts w:ascii="Times New Roman" w:hAnsi="Times New Roman"/>
          <w:sz w:val="24"/>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13AE2" w:rsidRDefault="000E398A">
      <w:pPr>
        <w:widowControl/>
        <w:numPr>
          <w:ilvl w:val="0"/>
          <w:numId w:val="115"/>
        </w:numPr>
        <w:tabs>
          <w:tab w:val="left" w:pos="284"/>
        </w:tabs>
        <w:spacing w:after="0" w:line="240" w:lineRule="auto"/>
        <w:ind w:left="284" w:hanging="284"/>
        <w:jc w:val="both"/>
        <w:rPr>
          <w:rFonts w:ascii="Times New Roman" w:hAnsi="Times New Roman"/>
          <w:sz w:val="24"/>
        </w:rPr>
      </w:pPr>
      <w:r>
        <w:rPr>
          <w:rFonts w:ascii="Times New Roman" w:hAnsi="Times New Roman"/>
          <w:sz w:val="24"/>
        </w:rPr>
        <w:t>наблюдать математические объекты (числа, величины) в окружающем мире;</w:t>
      </w:r>
    </w:p>
    <w:p w:rsidR="00B13AE2" w:rsidRDefault="000E398A">
      <w:pPr>
        <w:widowControl/>
        <w:numPr>
          <w:ilvl w:val="0"/>
          <w:numId w:val="115"/>
        </w:numPr>
        <w:tabs>
          <w:tab w:val="left" w:pos="284"/>
        </w:tabs>
        <w:spacing w:after="0" w:line="240" w:lineRule="auto"/>
        <w:ind w:left="284" w:hanging="284"/>
        <w:jc w:val="both"/>
        <w:rPr>
          <w:rFonts w:ascii="Times New Roman" w:hAnsi="Times New Roman"/>
          <w:sz w:val="24"/>
        </w:rPr>
      </w:pPr>
      <w:r>
        <w:rPr>
          <w:rFonts w:ascii="Times New Roman" w:hAnsi="Times New Roman"/>
          <w:sz w:val="24"/>
        </w:rPr>
        <w:t>обнаруживать общее и различное в записи арифметических действий;</w:t>
      </w:r>
    </w:p>
    <w:p w:rsidR="00B13AE2" w:rsidRDefault="000E398A">
      <w:pPr>
        <w:widowControl/>
        <w:numPr>
          <w:ilvl w:val="0"/>
          <w:numId w:val="115"/>
        </w:numPr>
        <w:tabs>
          <w:tab w:val="left" w:pos="284"/>
        </w:tabs>
        <w:spacing w:after="0" w:line="240" w:lineRule="auto"/>
        <w:ind w:left="284" w:hanging="284"/>
        <w:jc w:val="both"/>
        <w:rPr>
          <w:rFonts w:ascii="Times New Roman" w:hAnsi="Times New Roman"/>
          <w:sz w:val="24"/>
        </w:rPr>
      </w:pPr>
      <w:r>
        <w:rPr>
          <w:rFonts w:ascii="Times New Roman" w:hAnsi="Times New Roman"/>
          <w:sz w:val="24"/>
        </w:rPr>
        <w:t>наблюдать действие измерительных приборов;</w:t>
      </w:r>
    </w:p>
    <w:p w:rsidR="00B13AE2" w:rsidRDefault="000E398A">
      <w:pPr>
        <w:widowControl/>
        <w:numPr>
          <w:ilvl w:val="0"/>
          <w:numId w:val="115"/>
        </w:numPr>
        <w:tabs>
          <w:tab w:val="left" w:pos="284"/>
        </w:tabs>
        <w:spacing w:after="0" w:line="240" w:lineRule="auto"/>
        <w:ind w:left="284" w:hanging="284"/>
        <w:jc w:val="both"/>
        <w:rPr>
          <w:rFonts w:ascii="Times New Roman" w:hAnsi="Times New Roman"/>
          <w:sz w:val="24"/>
        </w:rPr>
      </w:pPr>
      <w:r>
        <w:rPr>
          <w:rFonts w:ascii="Times New Roman" w:hAnsi="Times New Roman"/>
          <w:sz w:val="24"/>
        </w:rPr>
        <w:t>сравнивать два объекта, два числа;</w:t>
      </w:r>
    </w:p>
    <w:p w:rsidR="00B13AE2" w:rsidRDefault="000E398A">
      <w:pPr>
        <w:widowControl/>
        <w:numPr>
          <w:ilvl w:val="0"/>
          <w:numId w:val="115"/>
        </w:numPr>
        <w:tabs>
          <w:tab w:val="left" w:pos="284"/>
        </w:tabs>
        <w:spacing w:after="0" w:line="240" w:lineRule="auto"/>
        <w:ind w:left="284" w:hanging="284"/>
        <w:jc w:val="both"/>
        <w:rPr>
          <w:rFonts w:ascii="Times New Roman" w:hAnsi="Times New Roman"/>
          <w:sz w:val="24"/>
        </w:rPr>
      </w:pPr>
      <w:r>
        <w:rPr>
          <w:rFonts w:ascii="Times New Roman" w:hAnsi="Times New Roman"/>
          <w:sz w:val="24"/>
        </w:rPr>
        <w:t>распределять объекты на группы по заданному основанию;</w:t>
      </w:r>
    </w:p>
    <w:p w:rsidR="00B13AE2" w:rsidRDefault="000E398A">
      <w:pPr>
        <w:widowControl/>
        <w:numPr>
          <w:ilvl w:val="0"/>
          <w:numId w:val="115"/>
        </w:numPr>
        <w:tabs>
          <w:tab w:val="left" w:pos="284"/>
        </w:tabs>
        <w:spacing w:after="0" w:line="240" w:lineRule="auto"/>
        <w:ind w:left="284" w:hanging="284"/>
        <w:jc w:val="both"/>
        <w:rPr>
          <w:rFonts w:ascii="Times New Roman" w:hAnsi="Times New Roman"/>
          <w:sz w:val="24"/>
        </w:rPr>
      </w:pPr>
      <w:r>
        <w:rPr>
          <w:rFonts w:ascii="Times New Roman" w:hAnsi="Times New Roman"/>
          <w:sz w:val="24"/>
        </w:rPr>
        <w:t>копировать изученные фигуры, рисовать от руки по собственному замыслу;</w:t>
      </w:r>
    </w:p>
    <w:p w:rsidR="00B13AE2" w:rsidRDefault="000E398A">
      <w:pPr>
        <w:widowControl/>
        <w:numPr>
          <w:ilvl w:val="0"/>
          <w:numId w:val="115"/>
        </w:numPr>
        <w:tabs>
          <w:tab w:val="left" w:pos="284"/>
        </w:tabs>
        <w:spacing w:after="0" w:line="240" w:lineRule="auto"/>
        <w:ind w:left="284" w:hanging="284"/>
        <w:jc w:val="both"/>
        <w:rPr>
          <w:rFonts w:ascii="Times New Roman" w:hAnsi="Times New Roman"/>
          <w:sz w:val="24"/>
        </w:rPr>
      </w:pPr>
      <w:r>
        <w:rPr>
          <w:rFonts w:ascii="Times New Roman" w:hAnsi="Times New Roman"/>
          <w:sz w:val="24"/>
        </w:rPr>
        <w:t>приводить примеры чисел, геометрических фигур;</w:t>
      </w:r>
    </w:p>
    <w:p w:rsidR="00B13AE2" w:rsidRDefault="000E398A">
      <w:pPr>
        <w:widowControl/>
        <w:numPr>
          <w:ilvl w:val="0"/>
          <w:numId w:val="115"/>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соблюдать последовательность при количественном и порядковом счете.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161.6.6.2. У обучающегося будут сформированы следующие информационные действия как часть познавательных универсальных учебных действий:</w:t>
      </w:r>
    </w:p>
    <w:p w:rsidR="00B13AE2" w:rsidRDefault="000E398A">
      <w:pPr>
        <w:widowControl/>
        <w:numPr>
          <w:ilvl w:val="0"/>
          <w:numId w:val="115"/>
        </w:numPr>
        <w:tabs>
          <w:tab w:val="left" w:pos="284"/>
        </w:tabs>
        <w:spacing w:after="0" w:line="240" w:lineRule="auto"/>
        <w:ind w:left="284" w:hanging="284"/>
        <w:jc w:val="both"/>
        <w:rPr>
          <w:rFonts w:ascii="Times New Roman" w:hAnsi="Times New Roman"/>
          <w:sz w:val="24"/>
        </w:rPr>
      </w:pPr>
      <w:r>
        <w:rPr>
          <w:rFonts w:ascii="Times New Roman" w:hAnsi="Times New Roman"/>
          <w:sz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B13AE2" w:rsidRDefault="000E398A">
      <w:pPr>
        <w:widowControl/>
        <w:numPr>
          <w:ilvl w:val="0"/>
          <w:numId w:val="115"/>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читать таблицу, извлекать информацию, представленную в табличной форме.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161.6.6.3. У обучающегося будут сформированы следующие действия общения как часть коммуникативных универсальных учебных действий:</w:t>
      </w:r>
    </w:p>
    <w:p w:rsidR="00B13AE2" w:rsidRDefault="000E398A">
      <w:pPr>
        <w:widowControl/>
        <w:numPr>
          <w:ilvl w:val="0"/>
          <w:numId w:val="115"/>
        </w:numPr>
        <w:tabs>
          <w:tab w:val="left" w:pos="284"/>
        </w:tabs>
        <w:spacing w:after="0" w:line="240" w:lineRule="auto"/>
        <w:ind w:left="284" w:hanging="284"/>
        <w:jc w:val="both"/>
        <w:rPr>
          <w:rFonts w:ascii="Times New Roman" w:hAnsi="Times New Roman"/>
          <w:sz w:val="24"/>
        </w:rPr>
      </w:pPr>
      <w:r>
        <w:rPr>
          <w:rFonts w:ascii="Times New Roman" w:hAnsi="Times New Roman"/>
          <w:sz w:val="24"/>
        </w:rPr>
        <w:t>характеризовать (описывать) число, геометрическую фигуру, последовательность из нескольких чисел, записанных по порядку;</w:t>
      </w:r>
    </w:p>
    <w:p w:rsidR="00B13AE2" w:rsidRDefault="000E398A">
      <w:pPr>
        <w:widowControl/>
        <w:numPr>
          <w:ilvl w:val="0"/>
          <w:numId w:val="115"/>
        </w:numPr>
        <w:tabs>
          <w:tab w:val="left" w:pos="284"/>
        </w:tabs>
        <w:spacing w:after="0" w:line="240" w:lineRule="auto"/>
        <w:ind w:left="284" w:hanging="284"/>
        <w:jc w:val="both"/>
        <w:rPr>
          <w:rFonts w:ascii="Times New Roman" w:hAnsi="Times New Roman"/>
          <w:sz w:val="24"/>
        </w:rPr>
      </w:pPr>
      <w:r>
        <w:rPr>
          <w:rFonts w:ascii="Times New Roman" w:hAnsi="Times New Roman"/>
          <w:sz w:val="24"/>
        </w:rPr>
        <w:t>комментировать ход сравнения двух объектов;</w:t>
      </w:r>
    </w:p>
    <w:p w:rsidR="00B13AE2" w:rsidRDefault="000E398A">
      <w:pPr>
        <w:widowControl/>
        <w:numPr>
          <w:ilvl w:val="0"/>
          <w:numId w:val="115"/>
        </w:numPr>
        <w:tabs>
          <w:tab w:val="left" w:pos="284"/>
        </w:tabs>
        <w:spacing w:after="0" w:line="240" w:lineRule="auto"/>
        <w:ind w:left="284" w:hanging="284"/>
        <w:jc w:val="both"/>
        <w:rPr>
          <w:rFonts w:ascii="Times New Roman" w:hAnsi="Times New Roman"/>
          <w:sz w:val="24"/>
        </w:rPr>
      </w:pPr>
      <w:r>
        <w:rPr>
          <w:rFonts w:ascii="Times New Roman" w:hAnsi="Times New Roman"/>
          <w:sz w:val="24"/>
        </w:rPr>
        <w:t>описывать своими словами сюжетную ситуацию и математическое отношение величин (чисел), описывать положение предмета в пространстве;</w:t>
      </w:r>
    </w:p>
    <w:p w:rsidR="00B13AE2" w:rsidRDefault="000E398A">
      <w:pPr>
        <w:widowControl/>
        <w:numPr>
          <w:ilvl w:val="0"/>
          <w:numId w:val="115"/>
        </w:numPr>
        <w:tabs>
          <w:tab w:val="left" w:pos="284"/>
        </w:tabs>
        <w:spacing w:after="0" w:line="240" w:lineRule="auto"/>
        <w:ind w:left="284" w:hanging="284"/>
        <w:jc w:val="both"/>
        <w:rPr>
          <w:rFonts w:ascii="Times New Roman" w:hAnsi="Times New Roman"/>
          <w:sz w:val="24"/>
        </w:rPr>
      </w:pPr>
      <w:r>
        <w:rPr>
          <w:rFonts w:ascii="Times New Roman" w:hAnsi="Times New Roman"/>
          <w:sz w:val="24"/>
        </w:rPr>
        <w:t>различать и использовать математические знаки;</w:t>
      </w:r>
    </w:p>
    <w:p w:rsidR="00B13AE2" w:rsidRDefault="000E398A">
      <w:pPr>
        <w:widowControl/>
        <w:numPr>
          <w:ilvl w:val="0"/>
          <w:numId w:val="115"/>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строить предложения относительно заданного набора объектов.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161.6.6.4.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13AE2" w:rsidRDefault="000E398A">
      <w:pPr>
        <w:widowControl/>
        <w:numPr>
          <w:ilvl w:val="0"/>
          <w:numId w:val="115"/>
        </w:numPr>
        <w:tabs>
          <w:tab w:val="left" w:pos="284"/>
        </w:tabs>
        <w:spacing w:after="0" w:line="240" w:lineRule="auto"/>
        <w:ind w:left="284" w:hanging="284"/>
        <w:jc w:val="both"/>
        <w:rPr>
          <w:rFonts w:ascii="Times New Roman" w:hAnsi="Times New Roman"/>
          <w:sz w:val="24"/>
        </w:rPr>
      </w:pPr>
      <w:r>
        <w:rPr>
          <w:rFonts w:ascii="Times New Roman" w:hAnsi="Times New Roman"/>
          <w:sz w:val="24"/>
        </w:rPr>
        <w:t>принимать учебную задачу, удерживать её в процессе деятельности;</w:t>
      </w:r>
    </w:p>
    <w:p w:rsidR="00B13AE2" w:rsidRDefault="000E398A">
      <w:pPr>
        <w:widowControl/>
        <w:numPr>
          <w:ilvl w:val="0"/>
          <w:numId w:val="115"/>
        </w:numPr>
        <w:tabs>
          <w:tab w:val="left" w:pos="284"/>
        </w:tabs>
        <w:spacing w:after="0" w:line="240" w:lineRule="auto"/>
        <w:ind w:left="284" w:hanging="284"/>
        <w:jc w:val="both"/>
        <w:rPr>
          <w:rFonts w:ascii="Times New Roman" w:hAnsi="Times New Roman"/>
          <w:sz w:val="24"/>
        </w:rPr>
      </w:pPr>
      <w:r>
        <w:rPr>
          <w:rFonts w:ascii="Times New Roman" w:hAnsi="Times New Roman"/>
          <w:sz w:val="24"/>
        </w:rPr>
        <w:t>действовать в соответствии с предложенным образцом, инструкцией;</w:t>
      </w:r>
    </w:p>
    <w:p w:rsidR="00B13AE2" w:rsidRDefault="000E398A">
      <w:pPr>
        <w:widowControl/>
        <w:numPr>
          <w:ilvl w:val="0"/>
          <w:numId w:val="115"/>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проявлять интерес к проверке результатов решения учебной задачи, </w:t>
      </w:r>
      <w:r>
        <w:rPr>
          <w:rFonts w:ascii="Times New Roman" w:hAnsi="Times New Roman"/>
          <w:sz w:val="24"/>
        </w:rPr>
        <w:br/>
        <w:t>с помощью учителя устанавливать причину возникшей ошибки и трудности;</w:t>
      </w:r>
    </w:p>
    <w:p w:rsidR="00B13AE2" w:rsidRDefault="000E398A">
      <w:pPr>
        <w:widowControl/>
        <w:numPr>
          <w:ilvl w:val="0"/>
          <w:numId w:val="115"/>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проверять правильность вычисления с помощью другого приёма выполнения действия.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lastRenderedPageBreak/>
        <w:t xml:space="preserve">161.6.6.5. Совместная деятельность способствует формированию умений: 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161.7. Содержание обучения во 2 классе.</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161.7.1. Числа и величины.</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161.7.1.2.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161.7.2. Арифметические действия.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161.7.2.1. Устное сложение и вычитание чисел в пределах 100 без перехода </w:t>
      </w:r>
      <w:r>
        <w:rPr>
          <w:rFonts w:ascii="Times New Roman" w:hAnsi="Times New Roman"/>
          <w:sz w:val="24"/>
        </w:rPr>
        <w:br/>
        <w:t xml:space="preserve">и с переходом через разряд. Письменное сложение и вычитание чисел в пределах 100. Переместительное, сочетательное свойства сложения, их применение </w:t>
      </w:r>
      <w:r>
        <w:rPr>
          <w:rFonts w:ascii="Times New Roman" w:hAnsi="Times New Roman"/>
          <w:sz w:val="24"/>
        </w:rPr>
        <w:br/>
        <w:t xml:space="preserve">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161.7.2.2. Действия умножения и деления чисел в практических и учебных ситуациях. Названия компонентов действий умножения, деления.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161.7.2.4. Неизвестный компонент действия сложения, действия вычитания. Нахождение неизвестного компонента сложения, вычитания.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161.7.2.5. Числовое выражение: чтение, запись, вычисление значения. Порядок выполнения действий в числовом выражении, содержащем действия сложения </w:t>
      </w:r>
      <w:r>
        <w:rPr>
          <w:rFonts w:ascii="Times New Roman" w:hAnsi="Times New Roman"/>
          <w:sz w:val="24"/>
        </w:rPr>
        <w:br/>
        <w:t>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161.7.3. Текстовые задачи.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161.7.3.1. Чтение, представление текста задачи в виде рисунка, схемы </w:t>
      </w:r>
      <w:r>
        <w:rPr>
          <w:rFonts w:ascii="Times New Roman" w:hAnsi="Times New Roman"/>
          <w:sz w:val="24"/>
        </w:rPr>
        <w:br/>
        <w:t xml:space="preserve">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w:t>
      </w:r>
      <w:r>
        <w:rPr>
          <w:rFonts w:ascii="Times New Roman" w:hAnsi="Times New Roman"/>
          <w:sz w:val="24"/>
        </w:rPr>
        <w:br/>
        <w:t xml:space="preserve">и его проверка (формулирование, проверка на достоверность, следование плану, соответствие поставленному вопросу).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161.7.4. Пространственные отношения и геометрические фигуры.</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161.7.4.1. Распознавание и изображение геометрических фигур: точка, прямая, прямой угол, ломаная, многоугольник. Построение отрезка заданной длины </w:t>
      </w:r>
      <w:r>
        <w:rPr>
          <w:rFonts w:ascii="Times New Roman" w:hAnsi="Times New Roman"/>
          <w:sz w:val="24"/>
        </w:rPr>
        <w:br/>
        <w:t xml:space="preserve">с помощью линейки. Изображение на клетчатой бумаге прямоугольника </w:t>
      </w:r>
      <w:r>
        <w:rPr>
          <w:rFonts w:ascii="Times New Roman" w:hAnsi="Times New Roman"/>
          <w:sz w:val="24"/>
        </w:rPr>
        <w:br/>
        <w:t>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161.7.5. Математическая информация.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161.7.5.1.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161.7.5.2. Верные (истинные) и неверные (ложные) утверждения, содержащие количественные, пространственные отношения, зависимости между числами </w:t>
      </w:r>
      <w:r>
        <w:rPr>
          <w:rFonts w:ascii="Times New Roman" w:hAnsi="Times New Roman"/>
          <w:sz w:val="24"/>
        </w:rPr>
        <w:br/>
        <w:t xml:space="preserve">или величинами. Конструирование утверждений с использованием слов «каждый», «все».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lastRenderedPageBreak/>
        <w:t xml:space="preserve">161.7.5.3. Работа с таблицами: извлечение и использование для ответа </w:t>
      </w:r>
      <w:r>
        <w:rPr>
          <w:rFonts w:ascii="Times New Roman" w:hAnsi="Times New Roman"/>
          <w:sz w:val="24"/>
        </w:rPr>
        <w:br/>
        <w:t xml:space="preserve">на вопрос информации, представленной в таблице (например, таблицы сложения, умножения, графика дежурств).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161.7.5.4. Внесение данных в таблицу, дополнение моделей (схем, изображений) готовыми числовыми данными.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161.7.5.5. Алгоритмы (приёмы, правила) устных и письменных вычислений, измерений и построения геометрических фигур.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161.7.5.6. Правила работы с электронными средствами обучения (электронной формой учебника, компьютерными тренажёрами).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161.7.6. Изучение математики во 2 классе способствует освоению </w:t>
      </w:r>
      <w:r>
        <w:rPr>
          <w:rFonts w:ascii="Times New Roman" w:hAnsi="Times New Roman"/>
          <w:sz w:val="24"/>
        </w:rPr>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13AE2" w:rsidRDefault="000E398A">
      <w:pPr>
        <w:widowControl/>
        <w:numPr>
          <w:ilvl w:val="0"/>
          <w:numId w:val="116"/>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наблюдать математические отношения (часть-целое, больше-меньше) </w:t>
      </w:r>
      <w:r>
        <w:rPr>
          <w:rFonts w:ascii="Times New Roman" w:hAnsi="Times New Roman"/>
          <w:sz w:val="24"/>
        </w:rPr>
        <w:br/>
        <w:t>в окружающем мире;</w:t>
      </w:r>
    </w:p>
    <w:p w:rsidR="00B13AE2" w:rsidRDefault="000E398A">
      <w:pPr>
        <w:widowControl/>
        <w:numPr>
          <w:ilvl w:val="0"/>
          <w:numId w:val="116"/>
        </w:numPr>
        <w:tabs>
          <w:tab w:val="left" w:pos="284"/>
        </w:tabs>
        <w:spacing w:after="0" w:line="240" w:lineRule="auto"/>
        <w:ind w:left="284" w:hanging="284"/>
        <w:jc w:val="both"/>
        <w:rPr>
          <w:rFonts w:ascii="Times New Roman" w:hAnsi="Times New Roman"/>
          <w:sz w:val="24"/>
        </w:rPr>
      </w:pPr>
      <w:r>
        <w:rPr>
          <w:rFonts w:ascii="Times New Roman" w:hAnsi="Times New Roman"/>
          <w:sz w:val="24"/>
        </w:rPr>
        <w:t>характеризовать назначение и использовать простейшие измерительные приборы (сантиметровая лента, весы);</w:t>
      </w:r>
    </w:p>
    <w:p w:rsidR="00B13AE2" w:rsidRDefault="000E398A">
      <w:pPr>
        <w:widowControl/>
        <w:numPr>
          <w:ilvl w:val="0"/>
          <w:numId w:val="116"/>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сравнивать группы объектов (чисел, величин, геометрических фигур) </w:t>
      </w:r>
      <w:r>
        <w:rPr>
          <w:rFonts w:ascii="Times New Roman" w:hAnsi="Times New Roman"/>
          <w:sz w:val="24"/>
        </w:rPr>
        <w:br/>
        <w:t>по самостоятельно выбранному основанию;</w:t>
      </w:r>
    </w:p>
    <w:p w:rsidR="00B13AE2" w:rsidRDefault="000E398A">
      <w:pPr>
        <w:widowControl/>
        <w:numPr>
          <w:ilvl w:val="0"/>
          <w:numId w:val="116"/>
        </w:numPr>
        <w:tabs>
          <w:tab w:val="left" w:pos="284"/>
        </w:tabs>
        <w:spacing w:after="0" w:line="240" w:lineRule="auto"/>
        <w:ind w:left="284" w:hanging="284"/>
        <w:jc w:val="both"/>
        <w:rPr>
          <w:rFonts w:ascii="Times New Roman" w:hAnsi="Times New Roman"/>
          <w:sz w:val="24"/>
        </w:rPr>
      </w:pPr>
      <w:r>
        <w:rPr>
          <w:rFonts w:ascii="Times New Roman" w:hAnsi="Times New Roman"/>
          <w:sz w:val="24"/>
        </w:rPr>
        <w:t>распределять (классифицировать) объекты (числа, величины, геометрические фигуры, текстовые задачи в одно действие) на группы;</w:t>
      </w:r>
    </w:p>
    <w:p w:rsidR="00B13AE2" w:rsidRDefault="000E398A">
      <w:pPr>
        <w:widowControl/>
        <w:numPr>
          <w:ilvl w:val="0"/>
          <w:numId w:val="116"/>
        </w:numPr>
        <w:tabs>
          <w:tab w:val="left" w:pos="284"/>
        </w:tabs>
        <w:spacing w:after="0" w:line="240" w:lineRule="auto"/>
        <w:ind w:left="284" w:hanging="284"/>
        <w:jc w:val="both"/>
        <w:rPr>
          <w:rFonts w:ascii="Times New Roman" w:hAnsi="Times New Roman"/>
          <w:sz w:val="24"/>
        </w:rPr>
      </w:pPr>
      <w:r>
        <w:rPr>
          <w:rFonts w:ascii="Times New Roman" w:hAnsi="Times New Roman"/>
          <w:sz w:val="24"/>
        </w:rPr>
        <w:t>обнаруживать модели геометрических фигур в окружающем мире;</w:t>
      </w:r>
    </w:p>
    <w:p w:rsidR="00B13AE2" w:rsidRDefault="000E398A">
      <w:pPr>
        <w:widowControl/>
        <w:numPr>
          <w:ilvl w:val="0"/>
          <w:numId w:val="116"/>
        </w:numPr>
        <w:tabs>
          <w:tab w:val="left" w:pos="284"/>
        </w:tabs>
        <w:spacing w:after="0" w:line="240" w:lineRule="auto"/>
        <w:ind w:left="284" w:hanging="284"/>
        <w:jc w:val="both"/>
        <w:rPr>
          <w:rFonts w:ascii="Times New Roman" w:hAnsi="Times New Roman"/>
          <w:sz w:val="24"/>
        </w:rPr>
      </w:pPr>
      <w:r>
        <w:rPr>
          <w:rFonts w:ascii="Times New Roman" w:hAnsi="Times New Roman"/>
          <w:sz w:val="24"/>
        </w:rPr>
        <w:t>вести поиск различных решений задачи (расчётной, с геометрическим содержанием);</w:t>
      </w:r>
    </w:p>
    <w:p w:rsidR="00B13AE2" w:rsidRDefault="000E398A">
      <w:pPr>
        <w:widowControl/>
        <w:numPr>
          <w:ilvl w:val="0"/>
          <w:numId w:val="116"/>
        </w:numPr>
        <w:tabs>
          <w:tab w:val="left" w:pos="284"/>
        </w:tabs>
        <w:spacing w:after="0" w:line="240" w:lineRule="auto"/>
        <w:ind w:left="284" w:hanging="284"/>
        <w:jc w:val="both"/>
        <w:rPr>
          <w:rFonts w:ascii="Times New Roman" w:hAnsi="Times New Roman"/>
          <w:sz w:val="24"/>
        </w:rPr>
      </w:pPr>
      <w:r>
        <w:rPr>
          <w:rFonts w:ascii="Times New Roman" w:hAnsi="Times New Roman"/>
          <w:sz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B13AE2" w:rsidRDefault="000E398A">
      <w:pPr>
        <w:widowControl/>
        <w:numPr>
          <w:ilvl w:val="0"/>
          <w:numId w:val="116"/>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устанавливать соответствие между математическим выражением </w:t>
      </w:r>
      <w:r>
        <w:rPr>
          <w:rFonts w:ascii="Times New Roman" w:hAnsi="Times New Roman"/>
          <w:sz w:val="24"/>
        </w:rPr>
        <w:br/>
        <w:t>и его текстовым описанием;</w:t>
      </w:r>
    </w:p>
    <w:p w:rsidR="00B13AE2" w:rsidRDefault="000E398A">
      <w:pPr>
        <w:widowControl/>
        <w:numPr>
          <w:ilvl w:val="0"/>
          <w:numId w:val="116"/>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подбирать примеры, подтверждающие суждение, вывод, ответ.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161.7.6.2. У обучающегося будут сформированы следующие информационные действия как часть познавательных универсальных учебных действий:</w:t>
      </w:r>
    </w:p>
    <w:p w:rsidR="00B13AE2" w:rsidRDefault="000E398A">
      <w:pPr>
        <w:widowControl/>
        <w:numPr>
          <w:ilvl w:val="0"/>
          <w:numId w:val="116"/>
        </w:numPr>
        <w:tabs>
          <w:tab w:val="left" w:pos="284"/>
        </w:tabs>
        <w:spacing w:after="0" w:line="240" w:lineRule="auto"/>
        <w:ind w:left="284" w:hanging="284"/>
        <w:jc w:val="both"/>
        <w:rPr>
          <w:rFonts w:ascii="Times New Roman" w:hAnsi="Times New Roman"/>
          <w:sz w:val="24"/>
        </w:rPr>
      </w:pPr>
      <w:r>
        <w:rPr>
          <w:rFonts w:ascii="Times New Roman" w:hAnsi="Times New Roman"/>
          <w:sz w:val="24"/>
        </w:rPr>
        <w:t>извлекать и использовать информацию, представленную в текстовой, графической (рисунок, схема, таблица) форме, заполнять таблицы;</w:t>
      </w:r>
    </w:p>
    <w:p w:rsidR="00B13AE2" w:rsidRDefault="000E398A">
      <w:pPr>
        <w:widowControl/>
        <w:numPr>
          <w:ilvl w:val="0"/>
          <w:numId w:val="116"/>
        </w:numPr>
        <w:tabs>
          <w:tab w:val="left" w:pos="284"/>
        </w:tabs>
        <w:spacing w:after="0" w:line="240" w:lineRule="auto"/>
        <w:ind w:left="284" w:hanging="284"/>
        <w:jc w:val="both"/>
        <w:rPr>
          <w:rFonts w:ascii="Times New Roman" w:hAnsi="Times New Roman"/>
          <w:sz w:val="24"/>
        </w:rPr>
      </w:pPr>
      <w:r>
        <w:rPr>
          <w:rFonts w:ascii="Times New Roman" w:hAnsi="Times New Roman"/>
          <w:sz w:val="24"/>
        </w:rPr>
        <w:t>устанавливать логику перебора вариантов для решения простейших комбинаторных задач;</w:t>
      </w:r>
    </w:p>
    <w:p w:rsidR="00B13AE2" w:rsidRDefault="000E398A">
      <w:pPr>
        <w:widowControl/>
        <w:numPr>
          <w:ilvl w:val="0"/>
          <w:numId w:val="116"/>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дополнять модели (схемы, изображения) готовыми числовыми данными. </w:t>
      </w:r>
    </w:p>
    <w:p w:rsidR="00B13AE2" w:rsidRDefault="000E398A">
      <w:pPr>
        <w:widowControl/>
        <w:tabs>
          <w:tab w:val="left" w:pos="284"/>
        </w:tabs>
        <w:spacing w:after="0" w:line="240" w:lineRule="auto"/>
        <w:jc w:val="both"/>
        <w:rPr>
          <w:rFonts w:ascii="Times New Roman" w:hAnsi="Times New Roman"/>
          <w:sz w:val="24"/>
        </w:rPr>
      </w:pPr>
      <w:r>
        <w:rPr>
          <w:rFonts w:ascii="Times New Roman" w:hAnsi="Times New Roman"/>
          <w:sz w:val="24"/>
        </w:rPr>
        <w:t>161.7.6.3. У обучающегося будут сформированы следующие действия общения как часть коммуникативных универсальных учебных действий:</w:t>
      </w:r>
    </w:p>
    <w:p w:rsidR="00B13AE2" w:rsidRDefault="000E398A">
      <w:pPr>
        <w:widowControl/>
        <w:numPr>
          <w:ilvl w:val="0"/>
          <w:numId w:val="116"/>
        </w:numPr>
        <w:tabs>
          <w:tab w:val="left" w:pos="284"/>
        </w:tabs>
        <w:spacing w:after="0" w:line="240" w:lineRule="auto"/>
        <w:ind w:left="284" w:hanging="284"/>
        <w:jc w:val="both"/>
        <w:rPr>
          <w:rFonts w:ascii="Times New Roman" w:hAnsi="Times New Roman"/>
          <w:sz w:val="24"/>
        </w:rPr>
      </w:pPr>
      <w:r>
        <w:rPr>
          <w:rFonts w:ascii="Times New Roman" w:hAnsi="Times New Roman"/>
          <w:sz w:val="24"/>
        </w:rPr>
        <w:t>комментировать ход вычислений;</w:t>
      </w:r>
    </w:p>
    <w:p w:rsidR="00B13AE2" w:rsidRDefault="000E398A">
      <w:pPr>
        <w:widowControl/>
        <w:numPr>
          <w:ilvl w:val="0"/>
          <w:numId w:val="116"/>
        </w:numPr>
        <w:tabs>
          <w:tab w:val="left" w:pos="284"/>
        </w:tabs>
        <w:spacing w:after="0" w:line="240" w:lineRule="auto"/>
        <w:ind w:left="284" w:hanging="284"/>
        <w:jc w:val="both"/>
        <w:rPr>
          <w:rFonts w:ascii="Times New Roman" w:hAnsi="Times New Roman"/>
          <w:sz w:val="24"/>
        </w:rPr>
      </w:pPr>
      <w:r>
        <w:rPr>
          <w:rFonts w:ascii="Times New Roman" w:hAnsi="Times New Roman"/>
          <w:sz w:val="24"/>
        </w:rPr>
        <w:t>объяснять выбор величины, соответствующей ситуации измерения;</w:t>
      </w:r>
    </w:p>
    <w:p w:rsidR="00B13AE2" w:rsidRDefault="000E398A">
      <w:pPr>
        <w:widowControl/>
        <w:numPr>
          <w:ilvl w:val="0"/>
          <w:numId w:val="116"/>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составлять текстовую задачу с заданным отношением (готовым решением) </w:t>
      </w:r>
      <w:r>
        <w:rPr>
          <w:rFonts w:ascii="Times New Roman" w:hAnsi="Times New Roman"/>
          <w:sz w:val="24"/>
        </w:rPr>
        <w:br/>
        <w:t>по образцу;</w:t>
      </w:r>
    </w:p>
    <w:p w:rsidR="00B13AE2" w:rsidRDefault="000E398A">
      <w:pPr>
        <w:widowControl/>
        <w:numPr>
          <w:ilvl w:val="0"/>
          <w:numId w:val="116"/>
        </w:numPr>
        <w:tabs>
          <w:tab w:val="left" w:pos="284"/>
        </w:tabs>
        <w:spacing w:after="0" w:line="240" w:lineRule="auto"/>
        <w:ind w:left="284" w:hanging="284"/>
        <w:jc w:val="both"/>
        <w:rPr>
          <w:rFonts w:ascii="Times New Roman" w:hAnsi="Times New Roman"/>
          <w:sz w:val="24"/>
        </w:rPr>
      </w:pPr>
      <w:r>
        <w:rPr>
          <w:rFonts w:ascii="Times New Roman" w:hAnsi="Times New Roman"/>
          <w:sz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B13AE2" w:rsidRDefault="000E398A">
      <w:pPr>
        <w:widowControl/>
        <w:numPr>
          <w:ilvl w:val="0"/>
          <w:numId w:val="116"/>
        </w:numPr>
        <w:tabs>
          <w:tab w:val="left" w:pos="284"/>
        </w:tabs>
        <w:spacing w:after="0" w:line="240" w:lineRule="auto"/>
        <w:ind w:left="284" w:hanging="284"/>
        <w:jc w:val="both"/>
        <w:rPr>
          <w:rFonts w:ascii="Times New Roman" w:hAnsi="Times New Roman"/>
          <w:sz w:val="24"/>
        </w:rPr>
      </w:pPr>
      <w:r>
        <w:rPr>
          <w:rFonts w:ascii="Times New Roman" w:hAnsi="Times New Roman"/>
          <w:sz w:val="24"/>
        </w:rPr>
        <w:t>называть числа, величины, геометрические фигуры, обладающие заданным свойством;</w:t>
      </w:r>
    </w:p>
    <w:p w:rsidR="00B13AE2" w:rsidRDefault="000E398A">
      <w:pPr>
        <w:widowControl/>
        <w:numPr>
          <w:ilvl w:val="0"/>
          <w:numId w:val="116"/>
        </w:numPr>
        <w:tabs>
          <w:tab w:val="left" w:pos="284"/>
        </w:tabs>
        <w:spacing w:after="0" w:line="240" w:lineRule="auto"/>
        <w:ind w:left="284" w:hanging="284"/>
        <w:jc w:val="both"/>
        <w:rPr>
          <w:rFonts w:ascii="Times New Roman" w:hAnsi="Times New Roman"/>
          <w:sz w:val="24"/>
        </w:rPr>
      </w:pPr>
      <w:r>
        <w:rPr>
          <w:rFonts w:ascii="Times New Roman" w:hAnsi="Times New Roman"/>
          <w:sz w:val="24"/>
        </w:rPr>
        <w:t>записывать, читать число, числовое выражение;</w:t>
      </w:r>
    </w:p>
    <w:p w:rsidR="00B13AE2" w:rsidRDefault="000E398A">
      <w:pPr>
        <w:widowControl/>
        <w:numPr>
          <w:ilvl w:val="0"/>
          <w:numId w:val="116"/>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приводить примеры, иллюстрирующие арифметическое действие, взаимное расположение геометрических фигур; </w:t>
      </w:r>
    </w:p>
    <w:p w:rsidR="00B13AE2" w:rsidRDefault="000E398A">
      <w:pPr>
        <w:widowControl/>
        <w:numPr>
          <w:ilvl w:val="0"/>
          <w:numId w:val="116"/>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конструировать утверждения с использованием слов «каждый», «все».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161.7.6.4.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13AE2" w:rsidRDefault="000E398A">
      <w:pPr>
        <w:widowControl/>
        <w:numPr>
          <w:ilvl w:val="0"/>
          <w:numId w:val="116"/>
        </w:numPr>
        <w:tabs>
          <w:tab w:val="left" w:pos="284"/>
        </w:tabs>
        <w:spacing w:after="0" w:line="240" w:lineRule="auto"/>
        <w:ind w:left="284" w:hanging="284"/>
        <w:jc w:val="both"/>
        <w:rPr>
          <w:rFonts w:ascii="Times New Roman" w:hAnsi="Times New Roman"/>
          <w:sz w:val="24"/>
        </w:rPr>
      </w:pPr>
      <w:r>
        <w:rPr>
          <w:rFonts w:ascii="Times New Roman" w:hAnsi="Times New Roman"/>
          <w:sz w:val="24"/>
        </w:rPr>
        <w:lastRenderedPageBreak/>
        <w:t>следовать установленному правилу, по которому составлен ряд чисел, величин, геометрических фигур;</w:t>
      </w:r>
    </w:p>
    <w:p w:rsidR="00B13AE2" w:rsidRDefault="000E398A">
      <w:pPr>
        <w:widowControl/>
        <w:numPr>
          <w:ilvl w:val="0"/>
          <w:numId w:val="116"/>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организовывать, участвовать, контролировать ход и результат парной работы </w:t>
      </w:r>
      <w:r>
        <w:rPr>
          <w:rFonts w:ascii="Times New Roman" w:hAnsi="Times New Roman"/>
          <w:sz w:val="24"/>
        </w:rPr>
        <w:br/>
        <w:t>с математическим материалом;</w:t>
      </w:r>
    </w:p>
    <w:p w:rsidR="00B13AE2" w:rsidRDefault="000E398A">
      <w:pPr>
        <w:widowControl/>
        <w:numPr>
          <w:ilvl w:val="0"/>
          <w:numId w:val="116"/>
        </w:numPr>
        <w:tabs>
          <w:tab w:val="left" w:pos="284"/>
        </w:tabs>
        <w:spacing w:after="0" w:line="240" w:lineRule="auto"/>
        <w:ind w:left="284" w:hanging="284"/>
        <w:jc w:val="both"/>
        <w:rPr>
          <w:rFonts w:ascii="Times New Roman" w:hAnsi="Times New Roman"/>
          <w:sz w:val="24"/>
        </w:rPr>
      </w:pPr>
      <w:r>
        <w:rPr>
          <w:rFonts w:ascii="Times New Roman" w:hAnsi="Times New Roman"/>
          <w:sz w:val="24"/>
        </w:rPr>
        <w:t>проверять правильность вычисления с помощью другого приёма выполнения действия, обратного действия;</w:t>
      </w:r>
    </w:p>
    <w:p w:rsidR="00B13AE2" w:rsidRDefault="000E398A">
      <w:pPr>
        <w:widowControl/>
        <w:numPr>
          <w:ilvl w:val="0"/>
          <w:numId w:val="116"/>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находить с помощью учителя причину возникшей ошибки или затруднения.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161.7.6.5. У обучающегося будут сформированы следующие умения совместной деятельности:</w:t>
      </w:r>
    </w:p>
    <w:p w:rsidR="00B13AE2" w:rsidRDefault="000E398A">
      <w:pPr>
        <w:widowControl/>
        <w:numPr>
          <w:ilvl w:val="0"/>
          <w:numId w:val="116"/>
        </w:numPr>
        <w:tabs>
          <w:tab w:val="left" w:pos="284"/>
        </w:tabs>
        <w:spacing w:after="0" w:line="240" w:lineRule="auto"/>
        <w:ind w:left="284" w:hanging="284"/>
        <w:jc w:val="both"/>
        <w:rPr>
          <w:rFonts w:ascii="Times New Roman" w:hAnsi="Times New Roman"/>
          <w:sz w:val="24"/>
        </w:rPr>
      </w:pPr>
      <w:r>
        <w:rPr>
          <w:rFonts w:ascii="Times New Roman" w:hAnsi="Times New Roman"/>
          <w:sz w:val="24"/>
        </w:rPr>
        <w:t>принимать правила совместной деятельности при работе в парах, группах, составленных учителем или самостоятельно;</w:t>
      </w:r>
    </w:p>
    <w:p w:rsidR="00B13AE2" w:rsidRDefault="000E398A">
      <w:pPr>
        <w:widowControl/>
        <w:numPr>
          <w:ilvl w:val="0"/>
          <w:numId w:val="116"/>
        </w:numPr>
        <w:tabs>
          <w:tab w:val="left" w:pos="284"/>
        </w:tabs>
        <w:spacing w:after="0" w:line="240" w:lineRule="auto"/>
        <w:ind w:left="284" w:hanging="284"/>
        <w:jc w:val="both"/>
        <w:rPr>
          <w:rFonts w:ascii="Times New Roman" w:hAnsi="Times New Roman"/>
          <w:sz w:val="24"/>
        </w:rPr>
      </w:pPr>
      <w:r>
        <w:rPr>
          <w:rFonts w:ascii="Times New Roman" w:hAnsi="Times New Roman"/>
          <w:sz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B13AE2" w:rsidRDefault="000E398A">
      <w:pPr>
        <w:widowControl/>
        <w:numPr>
          <w:ilvl w:val="0"/>
          <w:numId w:val="116"/>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w:t>
      </w:r>
      <w:r>
        <w:rPr>
          <w:rFonts w:ascii="Times New Roman" w:hAnsi="Times New Roman"/>
          <w:sz w:val="24"/>
        </w:rPr>
        <w:br/>
        <w:t>и продолжительность с помощью часов, выполнять прикидку и оценку результата действий, измерений);</w:t>
      </w:r>
    </w:p>
    <w:p w:rsidR="00B13AE2" w:rsidRDefault="000E398A">
      <w:pPr>
        <w:widowControl/>
        <w:numPr>
          <w:ilvl w:val="0"/>
          <w:numId w:val="116"/>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совместно с учителем оценивать результаты выполнения общей работы.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161.8. Содержание обучения в 3 классе.</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161.8.1. Числа и величины.</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161.8.1.1. Числа в пределах 1000: чтение, запись, сравнение, представление </w:t>
      </w:r>
      <w:r>
        <w:rPr>
          <w:rFonts w:ascii="Times New Roman" w:hAnsi="Times New Roman"/>
          <w:sz w:val="24"/>
        </w:rPr>
        <w:br/>
        <w:t>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161.8.1.2. Масса (единица массы – грамм), соотношение между килограммом </w:t>
      </w:r>
      <w:r>
        <w:rPr>
          <w:rFonts w:ascii="Times New Roman" w:hAnsi="Times New Roman"/>
          <w:sz w:val="24"/>
        </w:rPr>
        <w:br/>
        <w:t xml:space="preserve">и граммом, отношения «тяжелее-легче на…», «тяжелее-легче в…».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161.8.1.4.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161.8.1.5. Длина (единицы длины – миллиметр, километр), соотношение между величинами в пределах тысячи. Сравнение объектов по длине.</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161.8.1.6. Площадь (единицы площади – квадратный метр, квадратный сантиметр, квадратный дециметр, квадратный метр). Сравнение объектов </w:t>
      </w:r>
      <w:r>
        <w:rPr>
          <w:rFonts w:ascii="Times New Roman" w:hAnsi="Times New Roman"/>
          <w:sz w:val="24"/>
        </w:rPr>
        <w:br/>
        <w:t>по площади.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161.8.2. Арифметические действия.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161.8.2.1. Устные вычисления, сводимые к действиям в пределах 100 (табличное и внетабличное умножение, деление, действия с круглыми числами).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161.8.2.2. Письменное сложение, вычитание чисел в пределах 1000. Действия </w:t>
      </w:r>
      <w:r>
        <w:rPr>
          <w:rFonts w:ascii="Times New Roman" w:hAnsi="Times New Roman"/>
          <w:sz w:val="24"/>
        </w:rPr>
        <w:br/>
        <w:t>с числами 0 и 1.</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161.8.2.4. Переместительное, сочетательное свойства сложения, умножения </w:t>
      </w:r>
      <w:r>
        <w:rPr>
          <w:rFonts w:ascii="Times New Roman" w:hAnsi="Times New Roman"/>
          <w:sz w:val="24"/>
        </w:rPr>
        <w:br/>
        <w:t>при вычислениях.</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161.8.2.5. Нахождение неизвестного компонента арифметического действия.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161.8.2.6. Порядок действий в числовом выражении, значение числового выражения, содержащего несколько действий (со скобками или без скобок), </w:t>
      </w:r>
      <w:r>
        <w:rPr>
          <w:rFonts w:ascii="Times New Roman" w:hAnsi="Times New Roman"/>
          <w:sz w:val="24"/>
        </w:rPr>
        <w:br/>
        <w:t>с вычислениями в пределах 1000.</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161.8.2.7. Однородные величины: сложение и вычитание.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161.8.3. Текстовые задачи.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161.8.3.1.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w:t>
      </w:r>
      <w:r>
        <w:rPr>
          <w:rFonts w:ascii="Times New Roman" w:hAnsi="Times New Roman"/>
          <w:sz w:val="24"/>
        </w:rPr>
        <w:lastRenderedPageBreak/>
        <w:t xml:space="preserve">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w:t>
      </w:r>
      <w:r>
        <w:rPr>
          <w:rFonts w:ascii="Times New Roman" w:hAnsi="Times New Roman"/>
          <w:sz w:val="24"/>
        </w:rPr>
        <w:br/>
        <w:t xml:space="preserve">на сравнение (разностное, кратное). Запись решения задачи по действиям </w:t>
      </w:r>
      <w:r>
        <w:rPr>
          <w:rFonts w:ascii="Times New Roman" w:hAnsi="Times New Roman"/>
          <w:sz w:val="24"/>
        </w:rPr>
        <w:br/>
        <w:t>и с помощью числового выражения. Проверка решения и оценка полученного результата.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161.8.3.2. Доля величины: половина, треть, четверть, пятая, десятая часть </w:t>
      </w:r>
      <w:r>
        <w:rPr>
          <w:rFonts w:ascii="Times New Roman" w:hAnsi="Times New Roman"/>
          <w:sz w:val="24"/>
        </w:rPr>
        <w:br/>
        <w:t xml:space="preserve">в практической ситуации. Сравнение долей одной величины. Задачи на нахождение доли величины.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161.8.4. Пространственные отношения и геометрические фигуры.</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161.8.4.1. Конструирование геометрических фигур (разбиение фигуры на части, составление фигуры из частей).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161.8.4.2. Периметр многоугольника: измерение, вычисление, запись равенства.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w:t>
      </w:r>
      <w:r>
        <w:rPr>
          <w:rFonts w:ascii="Times New Roman" w:hAnsi="Times New Roman"/>
          <w:sz w:val="24"/>
        </w:rPr>
        <w:br/>
        <w:t>с заданным значением площади.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161.8.5. Математическая информация.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161.8.5.1. Классификация объектов по двум признакам.</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161.8.5.2. Верные (истинные) и неверные (ложные) утверждения: конструирование, проверка. Логические рассуждения со связками «если …, то …», «поэтому», «значит».</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161.8.5.4. Формализованное описание последовательности действий (инструкция, план, схема, алгоритм).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161.8.5.5. Столбчатая диаграмма: чтение, использование данных для решения учебных и практических задач.</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13AE2" w:rsidRDefault="000E398A">
      <w:pPr>
        <w:widowControl/>
        <w:numPr>
          <w:ilvl w:val="0"/>
          <w:numId w:val="117"/>
        </w:numPr>
        <w:tabs>
          <w:tab w:val="left" w:pos="284"/>
        </w:tabs>
        <w:spacing w:after="0" w:line="240" w:lineRule="auto"/>
        <w:ind w:left="426" w:hanging="426"/>
        <w:jc w:val="both"/>
        <w:rPr>
          <w:rFonts w:ascii="Times New Roman" w:hAnsi="Times New Roman"/>
          <w:sz w:val="24"/>
        </w:rPr>
      </w:pPr>
      <w:r>
        <w:rPr>
          <w:rFonts w:ascii="Times New Roman" w:hAnsi="Times New Roman"/>
          <w:sz w:val="24"/>
        </w:rPr>
        <w:t>сравнивать математические объекты (числа, величины, геометрические фигуры);</w:t>
      </w:r>
    </w:p>
    <w:p w:rsidR="00B13AE2" w:rsidRDefault="000E398A">
      <w:pPr>
        <w:widowControl/>
        <w:numPr>
          <w:ilvl w:val="0"/>
          <w:numId w:val="117"/>
        </w:numPr>
        <w:tabs>
          <w:tab w:val="left" w:pos="284"/>
        </w:tabs>
        <w:spacing w:after="0" w:line="240" w:lineRule="auto"/>
        <w:ind w:left="426" w:hanging="426"/>
        <w:jc w:val="both"/>
        <w:rPr>
          <w:rFonts w:ascii="Times New Roman" w:hAnsi="Times New Roman"/>
          <w:sz w:val="24"/>
        </w:rPr>
      </w:pPr>
      <w:r>
        <w:rPr>
          <w:rFonts w:ascii="Times New Roman" w:hAnsi="Times New Roman"/>
          <w:sz w:val="24"/>
        </w:rPr>
        <w:t>выбирать приём вычисления, выполнения действия;</w:t>
      </w:r>
    </w:p>
    <w:p w:rsidR="00B13AE2" w:rsidRDefault="000E398A">
      <w:pPr>
        <w:widowControl/>
        <w:numPr>
          <w:ilvl w:val="0"/>
          <w:numId w:val="117"/>
        </w:numPr>
        <w:tabs>
          <w:tab w:val="left" w:pos="284"/>
        </w:tabs>
        <w:spacing w:after="0" w:line="240" w:lineRule="auto"/>
        <w:ind w:left="426" w:hanging="426"/>
        <w:jc w:val="both"/>
        <w:rPr>
          <w:rFonts w:ascii="Times New Roman" w:hAnsi="Times New Roman"/>
          <w:sz w:val="24"/>
        </w:rPr>
      </w:pPr>
      <w:r>
        <w:rPr>
          <w:rFonts w:ascii="Times New Roman" w:hAnsi="Times New Roman"/>
          <w:sz w:val="24"/>
        </w:rPr>
        <w:t>конструировать геометрические фигуры;</w:t>
      </w:r>
    </w:p>
    <w:p w:rsidR="00B13AE2" w:rsidRDefault="000E398A">
      <w:pPr>
        <w:widowControl/>
        <w:numPr>
          <w:ilvl w:val="0"/>
          <w:numId w:val="117"/>
        </w:numPr>
        <w:tabs>
          <w:tab w:val="left" w:pos="284"/>
        </w:tabs>
        <w:spacing w:after="0" w:line="240" w:lineRule="auto"/>
        <w:ind w:left="426" w:hanging="426"/>
        <w:jc w:val="both"/>
        <w:rPr>
          <w:rFonts w:ascii="Times New Roman" w:hAnsi="Times New Roman"/>
          <w:sz w:val="24"/>
        </w:rPr>
      </w:pPr>
      <w:r>
        <w:rPr>
          <w:rFonts w:ascii="Times New Roman" w:hAnsi="Times New Roman"/>
          <w:sz w:val="24"/>
        </w:rPr>
        <w:t>классифицировать объекты (числа, величины, геометрические фигуры, текстовые задачи в одно действие) по выбранному признаку;</w:t>
      </w:r>
    </w:p>
    <w:p w:rsidR="00B13AE2" w:rsidRDefault="000E398A">
      <w:pPr>
        <w:widowControl/>
        <w:numPr>
          <w:ilvl w:val="0"/>
          <w:numId w:val="117"/>
        </w:numPr>
        <w:tabs>
          <w:tab w:val="left" w:pos="284"/>
        </w:tabs>
        <w:spacing w:after="0" w:line="240" w:lineRule="auto"/>
        <w:ind w:left="426" w:hanging="426"/>
        <w:jc w:val="both"/>
        <w:rPr>
          <w:rFonts w:ascii="Times New Roman" w:hAnsi="Times New Roman"/>
          <w:sz w:val="24"/>
        </w:rPr>
      </w:pPr>
      <w:r>
        <w:rPr>
          <w:rFonts w:ascii="Times New Roman" w:hAnsi="Times New Roman"/>
          <w:sz w:val="24"/>
        </w:rPr>
        <w:t>прикидывать размеры фигуры, её элементов;</w:t>
      </w:r>
    </w:p>
    <w:p w:rsidR="00B13AE2" w:rsidRDefault="000E398A">
      <w:pPr>
        <w:widowControl/>
        <w:numPr>
          <w:ilvl w:val="0"/>
          <w:numId w:val="117"/>
        </w:numPr>
        <w:tabs>
          <w:tab w:val="left" w:pos="284"/>
        </w:tabs>
        <w:spacing w:after="0" w:line="240" w:lineRule="auto"/>
        <w:ind w:left="426" w:hanging="426"/>
        <w:jc w:val="both"/>
        <w:rPr>
          <w:rFonts w:ascii="Times New Roman" w:hAnsi="Times New Roman"/>
          <w:sz w:val="24"/>
        </w:rPr>
      </w:pPr>
      <w:r>
        <w:rPr>
          <w:rFonts w:ascii="Times New Roman" w:hAnsi="Times New Roman"/>
          <w:sz w:val="24"/>
        </w:rPr>
        <w:t xml:space="preserve">понимать смысл зависимостей и математических отношений, описанных </w:t>
      </w:r>
      <w:r>
        <w:rPr>
          <w:rFonts w:ascii="Times New Roman" w:hAnsi="Times New Roman"/>
          <w:sz w:val="24"/>
        </w:rPr>
        <w:br/>
        <w:t>в задаче;</w:t>
      </w:r>
    </w:p>
    <w:p w:rsidR="00B13AE2" w:rsidRDefault="000E398A">
      <w:pPr>
        <w:widowControl/>
        <w:numPr>
          <w:ilvl w:val="0"/>
          <w:numId w:val="117"/>
        </w:numPr>
        <w:tabs>
          <w:tab w:val="left" w:pos="284"/>
        </w:tabs>
        <w:spacing w:after="0" w:line="240" w:lineRule="auto"/>
        <w:ind w:left="426" w:hanging="426"/>
        <w:jc w:val="both"/>
        <w:rPr>
          <w:rFonts w:ascii="Times New Roman" w:hAnsi="Times New Roman"/>
          <w:sz w:val="24"/>
        </w:rPr>
      </w:pPr>
      <w:r>
        <w:rPr>
          <w:rFonts w:ascii="Times New Roman" w:hAnsi="Times New Roman"/>
          <w:sz w:val="24"/>
        </w:rPr>
        <w:t>различать и использовать разные приёмы и алгоритмы вычисления;</w:t>
      </w:r>
    </w:p>
    <w:p w:rsidR="00B13AE2" w:rsidRDefault="000E398A">
      <w:pPr>
        <w:widowControl/>
        <w:numPr>
          <w:ilvl w:val="0"/>
          <w:numId w:val="117"/>
        </w:numPr>
        <w:tabs>
          <w:tab w:val="left" w:pos="284"/>
        </w:tabs>
        <w:spacing w:after="0" w:line="240" w:lineRule="auto"/>
        <w:ind w:left="426" w:hanging="426"/>
        <w:jc w:val="both"/>
        <w:rPr>
          <w:rFonts w:ascii="Times New Roman" w:hAnsi="Times New Roman"/>
          <w:sz w:val="24"/>
        </w:rPr>
      </w:pPr>
      <w:r>
        <w:rPr>
          <w:rFonts w:ascii="Times New Roman" w:hAnsi="Times New Roman"/>
          <w:sz w:val="24"/>
        </w:rPr>
        <w:t>выбирать метод решения (моделирование ситуации, перебор вариантов, использование алгоритма);</w:t>
      </w:r>
    </w:p>
    <w:p w:rsidR="00B13AE2" w:rsidRDefault="000E398A">
      <w:pPr>
        <w:widowControl/>
        <w:numPr>
          <w:ilvl w:val="0"/>
          <w:numId w:val="117"/>
        </w:numPr>
        <w:tabs>
          <w:tab w:val="left" w:pos="284"/>
        </w:tabs>
        <w:spacing w:after="0" w:line="240" w:lineRule="auto"/>
        <w:ind w:left="426" w:hanging="426"/>
        <w:jc w:val="both"/>
        <w:rPr>
          <w:rFonts w:ascii="Times New Roman" w:hAnsi="Times New Roman"/>
          <w:sz w:val="24"/>
        </w:rPr>
      </w:pPr>
      <w:r>
        <w:rPr>
          <w:rFonts w:ascii="Times New Roman" w:hAnsi="Times New Roman"/>
          <w:sz w:val="24"/>
        </w:rPr>
        <w:t>соотносить начало, окончание, продолжительность события в практической ситуации;</w:t>
      </w:r>
    </w:p>
    <w:p w:rsidR="00B13AE2" w:rsidRDefault="000E398A">
      <w:pPr>
        <w:widowControl/>
        <w:numPr>
          <w:ilvl w:val="0"/>
          <w:numId w:val="117"/>
        </w:numPr>
        <w:tabs>
          <w:tab w:val="left" w:pos="284"/>
        </w:tabs>
        <w:spacing w:after="0" w:line="240" w:lineRule="auto"/>
        <w:ind w:left="426" w:hanging="426"/>
        <w:jc w:val="both"/>
        <w:rPr>
          <w:rFonts w:ascii="Times New Roman" w:hAnsi="Times New Roman"/>
          <w:sz w:val="24"/>
        </w:rPr>
      </w:pPr>
      <w:r>
        <w:rPr>
          <w:rFonts w:ascii="Times New Roman" w:hAnsi="Times New Roman"/>
          <w:sz w:val="24"/>
        </w:rPr>
        <w:t>составлять ряд чисел (величин, геометрических фигур) по самостоятельно выбранному правилу;</w:t>
      </w:r>
    </w:p>
    <w:p w:rsidR="00B13AE2" w:rsidRDefault="000E398A">
      <w:pPr>
        <w:widowControl/>
        <w:numPr>
          <w:ilvl w:val="0"/>
          <w:numId w:val="117"/>
        </w:numPr>
        <w:tabs>
          <w:tab w:val="left" w:pos="284"/>
        </w:tabs>
        <w:spacing w:after="0" w:line="240" w:lineRule="auto"/>
        <w:ind w:left="426" w:hanging="426"/>
        <w:jc w:val="both"/>
        <w:rPr>
          <w:rFonts w:ascii="Times New Roman" w:hAnsi="Times New Roman"/>
          <w:sz w:val="24"/>
        </w:rPr>
      </w:pPr>
      <w:r>
        <w:rPr>
          <w:rFonts w:ascii="Times New Roman" w:hAnsi="Times New Roman"/>
          <w:sz w:val="24"/>
        </w:rPr>
        <w:t>моделировать предложенную практическую ситуацию;</w:t>
      </w:r>
    </w:p>
    <w:p w:rsidR="00B13AE2" w:rsidRDefault="000E398A">
      <w:pPr>
        <w:widowControl/>
        <w:numPr>
          <w:ilvl w:val="0"/>
          <w:numId w:val="117"/>
        </w:numPr>
        <w:tabs>
          <w:tab w:val="left" w:pos="284"/>
        </w:tabs>
        <w:spacing w:after="0" w:line="240" w:lineRule="auto"/>
        <w:ind w:left="426" w:hanging="426"/>
        <w:jc w:val="both"/>
        <w:rPr>
          <w:rFonts w:ascii="Times New Roman" w:hAnsi="Times New Roman"/>
          <w:sz w:val="24"/>
        </w:rPr>
      </w:pPr>
      <w:r>
        <w:rPr>
          <w:rFonts w:ascii="Times New Roman" w:hAnsi="Times New Roman"/>
          <w:sz w:val="24"/>
        </w:rPr>
        <w:t>устанавливать последовательность событий, действий сюжета текстовой задачи.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161.8.6.2. У обучающегося будут сформированы следующие информационные действия как часть познавательных универсальных учебных действий:</w:t>
      </w:r>
    </w:p>
    <w:p w:rsidR="00B13AE2" w:rsidRDefault="000E398A">
      <w:pPr>
        <w:widowControl/>
        <w:numPr>
          <w:ilvl w:val="0"/>
          <w:numId w:val="117"/>
        </w:numPr>
        <w:tabs>
          <w:tab w:val="left" w:pos="284"/>
        </w:tabs>
        <w:spacing w:after="0" w:line="240" w:lineRule="auto"/>
        <w:ind w:left="426" w:hanging="426"/>
        <w:jc w:val="both"/>
        <w:rPr>
          <w:rFonts w:ascii="Times New Roman" w:hAnsi="Times New Roman"/>
          <w:sz w:val="24"/>
        </w:rPr>
      </w:pPr>
      <w:r>
        <w:rPr>
          <w:rFonts w:ascii="Times New Roman" w:hAnsi="Times New Roman"/>
          <w:sz w:val="24"/>
        </w:rPr>
        <w:t>читать информацию, представленную в разных формах;</w:t>
      </w:r>
    </w:p>
    <w:p w:rsidR="00B13AE2" w:rsidRDefault="000E398A">
      <w:pPr>
        <w:widowControl/>
        <w:numPr>
          <w:ilvl w:val="0"/>
          <w:numId w:val="117"/>
        </w:numPr>
        <w:tabs>
          <w:tab w:val="left" w:pos="284"/>
        </w:tabs>
        <w:spacing w:after="0" w:line="240" w:lineRule="auto"/>
        <w:ind w:left="426" w:hanging="426"/>
        <w:jc w:val="both"/>
        <w:rPr>
          <w:rFonts w:ascii="Times New Roman" w:hAnsi="Times New Roman"/>
          <w:sz w:val="24"/>
        </w:rPr>
      </w:pPr>
      <w:r>
        <w:rPr>
          <w:rFonts w:ascii="Times New Roman" w:hAnsi="Times New Roman"/>
          <w:sz w:val="24"/>
        </w:rPr>
        <w:t xml:space="preserve">извлекать и интерпретировать числовые данные, представленные в таблице, </w:t>
      </w:r>
      <w:r>
        <w:rPr>
          <w:rFonts w:ascii="Times New Roman" w:hAnsi="Times New Roman"/>
          <w:sz w:val="24"/>
        </w:rPr>
        <w:br/>
        <w:t>на диаграмме;</w:t>
      </w:r>
    </w:p>
    <w:p w:rsidR="00B13AE2" w:rsidRDefault="000E398A">
      <w:pPr>
        <w:widowControl/>
        <w:numPr>
          <w:ilvl w:val="0"/>
          <w:numId w:val="117"/>
        </w:numPr>
        <w:tabs>
          <w:tab w:val="left" w:pos="284"/>
        </w:tabs>
        <w:spacing w:after="0" w:line="240" w:lineRule="auto"/>
        <w:ind w:left="426" w:hanging="426"/>
        <w:jc w:val="both"/>
        <w:rPr>
          <w:rFonts w:ascii="Times New Roman" w:hAnsi="Times New Roman"/>
          <w:sz w:val="24"/>
        </w:rPr>
      </w:pPr>
      <w:r>
        <w:rPr>
          <w:rFonts w:ascii="Times New Roman" w:hAnsi="Times New Roman"/>
          <w:sz w:val="24"/>
        </w:rPr>
        <w:t>заполнять таблицы сложения и умножения, дополнять данными чертеж;</w:t>
      </w:r>
    </w:p>
    <w:p w:rsidR="00B13AE2" w:rsidRDefault="000E398A">
      <w:pPr>
        <w:widowControl/>
        <w:numPr>
          <w:ilvl w:val="0"/>
          <w:numId w:val="117"/>
        </w:numPr>
        <w:tabs>
          <w:tab w:val="left" w:pos="284"/>
        </w:tabs>
        <w:spacing w:after="0" w:line="240" w:lineRule="auto"/>
        <w:ind w:left="426" w:hanging="426"/>
        <w:jc w:val="both"/>
        <w:rPr>
          <w:rFonts w:ascii="Times New Roman" w:hAnsi="Times New Roman"/>
          <w:sz w:val="24"/>
        </w:rPr>
      </w:pPr>
      <w:r>
        <w:rPr>
          <w:rFonts w:ascii="Times New Roman" w:hAnsi="Times New Roman"/>
          <w:sz w:val="24"/>
        </w:rPr>
        <w:lastRenderedPageBreak/>
        <w:t>устанавливать соответствие между различными записями решения задачи;</w:t>
      </w:r>
    </w:p>
    <w:p w:rsidR="00B13AE2" w:rsidRDefault="000E398A">
      <w:pPr>
        <w:widowControl/>
        <w:numPr>
          <w:ilvl w:val="0"/>
          <w:numId w:val="117"/>
        </w:numPr>
        <w:tabs>
          <w:tab w:val="left" w:pos="284"/>
        </w:tabs>
        <w:spacing w:after="0" w:line="240" w:lineRule="auto"/>
        <w:ind w:left="426" w:hanging="426"/>
        <w:jc w:val="both"/>
        <w:rPr>
          <w:rFonts w:ascii="Times New Roman" w:hAnsi="Times New Roman"/>
          <w:sz w:val="24"/>
        </w:rPr>
      </w:pPr>
      <w:r>
        <w:rPr>
          <w:rFonts w:ascii="Times New Roman" w:hAnsi="Times New Roman"/>
          <w:sz w:val="24"/>
        </w:rPr>
        <w:t xml:space="preserve">использовать дополнительную литературу (справочники, словари) </w:t>
      </w:r>
      <w:r>
        <w:rPr>
          <w:rFonts w:ascii="Times New Roman" w:hAnsi="Times New Roman"/>
          <w:sz w:val="24"/>
        </w:rPr>
        <w:br/>
        <w:t>для установления и проверки значения математического термина (понятия).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161.8.6.3. У обучающегося будут сформированы следующие действия общения как часть коммуникативных универсальных учебных действий:</w:t>
      </w:r>
    </w:p>
    <w:p w:rsidR="00B13AE2" w:rsidRDefault="000E398A">
      <w:pPr>
        <w:widowControl/>
        <w:numPr>
          <w:ilvl w:val="0"/>
          <w:numId w:val="117"/>
        </w:numPr>
        <w:tabs>
          <w:tab w:val="left" w:pos="284"/>
        </w:tabs>
        <w:spacing w:after="0" w:line="240" w:lineRule="auto"/>
        <w:ind w:left="426" w:hanging="426"/>
        <w:jc w:val="both"/>
        <w:rPr>
          <w:rFonts w:ascii="Times New Roman" w:hAnsi="Times New Roman"/>
          <w:sz w:val="24"/>
        </w:rPr>
      </w:pPr>
      <w:r>
        <w:rPr>
          <w:rFonts w:ascii="Times New Roman" w:hAnsi="Times New Roman"/>
          <w:sz w:val="24"/>
        </w:rPr>
        <w:t xml:space="preserve">использовать математическую терминологию для описания отношений </w:t>
      </w:r>
      <w:r>
        <w:rPr>
          <w:rFonts w:ascii="Times New Roman" w:hAnsi="Times New Roman"/>
          <w:sz w:val="24"/>
        </w:rPr>
        <w:br/>
        <w:t>и зависимостей;</w:t>
      </w:r>
    </w:p>
    <w:p w:rsidR="00B13AE2" w:rsidRDefault="000E398A">
      <w:pPr>
        <w:widowControl/>
        <w:numPr>
          <w:ilvl w:val="0"/>
          <w:numId w:val="117"/>
        </w:numPr>
        <w:tabs>
          <w:tab w:val="left" w:pos="284"/>
        </w:tabs>
        <w:spacing w:after="0" w:line="240" w:lineRule="auto"/>
        <w:ind w:left="426" w:hanging="426"/>
        <w:jc w:val="both"/>
        <w:rPr>
          <w:rFonts w:ascii="Times New Roman" w:hAnsi="Times New Roman"/>
          <w:sz w:val="24"/>
        </w:rPr>
      </w:pPr>
      <w:r>
        <w:rPr>
          <w:rFonts w:ascii="Times New Roman" w:hAnsi="Times New Roman"/>
          <w:sz w:val="24"/>
        </w:rPr>
        <w:t>строить речевые высказывания для решения задач, составлять текстовую задачу;</w:t>
      </w:r>
    </w:p>
    <w:p w:rsidR="00B13AE2" w:rsidRDefault="000E398A">
      <w:pPr>
        <w:widowControl/>
        <w:numPr>
          <w:ilvl w:val="0"/>
          <w:numId w:val="117"/>
        </w:numPr>
        <w:tabs>
          <w:tab w:val="left" w:pos="284"/>
        </w:tabs>
        <w:spacing w:after="0" w:line="240" w:lineRule="auto"/>
        <w:ind w:left="426" w:hanging="426"/>
        <w:jc w:val="both"/>
        <w:rPr>
          <w:rFonts w:ascii="Times New Roman" w:hAnsi="Times New Roman"/>
          <w:sz w:val="24"/>
        </w:rPr>
      </w:pPr>
      <w:r>
        <w:rPr>
          <w:rFonts w:ascii="Times New Roman" w:hAnsi="Times New Roman"/>
          <w:sz w:val="24"/>
        </w:rPr>
        <w:t>объяснять на примерах отношения «больше-меньше на…», «больше-меньше в…», «равно»;</w:t>
      </w:r>
    </w:p>
    <w:p w:rsidR="00B13AE2" w:rsidRDefault="000E398A">
      <w:pPr>
        <w:widowControl/>
        <w:numPr>
          <w:ilvl w:val="0"/>
          <w:numId w:val="117"/>
        </w:numPr>
        <w:tabs>
          <w:tab w:val="left" w:pos="284"/>
        </w:tabs>
        <w:spacing w:after="0" w:line="240" w:lineRule="auto"/>
        <w:ind w:left="426" w:hanging="426"/>
        <w:jc w:val="both"/>
        <w:rPr>
          <w:rFonts w:ascii="Times New Roman" w:hAnsi="Times New Roman"/>
          <w:sz w:val="24"/>
        </w:rPr>
      </w:pPr>
      <w:r>
        <w:rPr>
          <w:rFonts w:ascii="Times New Roman" w:hAnsi="Times New Roman"/>
          <w:sz w:val="24"/>
        </w:rPr>
        <w:t>использовать математическую символику для составления числовых выражений;</w:t>
      </w:r>
    </w:p>
    <w:p w:rsidR="00B13AE2" w:rsidRDefault="000E398A">
      <w:pPr>
        <w:widowControl/>
        <w:numPr>
          <w:ilvl w:val="0"/>
          <w:numId w:val="117"/>
        </w:numPr>
        <w:tabs>
          <w:tab w:val="left" w:pos="284"/>
        </w:tabs>
        <w:spacing w:after="0" w:line="240" w:lineRule="auto"/>
        <w:ind w:left="426" w:hanging="426"/>
        <w:jc w:val="both"/>
        <w:rPr>
          <w:rFonts w:ascii="Times New Roman" w:hAnsi="Times New Roman"/>
          <w:sz w:val="24"/>
        </w:rPr>
      </w:pPr>
      <w:r>
        <w:rPr>
          <w:rFonts w:ascii="Times New Roman" w:hAnsi="Times New Roman"/>
          <w:sz w:val="24"/>
        </w:rPr>
        <w:t xml:space="preserve">выбирать, осуществлять переход от одних единиц измерения величины </w:t>
      </w:r>
      <w:r>
        <w:rPr>
          <w:rFonts w:ascii="Times New Roman" w:hAnsi="Times New Roman"/>
          <w:sz w:val="24"/>
        </w:rPr>
        <w:br/>
        <w:t>к другим в соответствии с практической ситуацией;</w:t>
      </w:r>
    </w:p>
    <w:p w:rsidR="00B13AE2" w:rsidRDefault="000E398A">
      <w:pPr>
        <w:widowControl/>
        <w:numPr>
          <w:ilvl w:val="0"/>
          <w:numId w:val="117"/>
        </w:numPr>
        <w:tabs>
          <w:tab w:val="left" w:pos="284"/>
        </w:tabs>
        <w:spacing w:after="0" w:line="240" w:lineRule="auto"/>
        <w:ind w:left="426" w:hanging="426"/>
        <w:jc w:val="both"/>
        <w:rPr>
          <w:rFonts w:ascii="Times New Roman" w:hAnsi="Times New Roman"/>
          <w:sz w:val="24"/>
        </w:rPr>
      </w:pPr>
      <w:r>
        <w:rPr>
          <w:rFonts w:ascii="Times New Roman" w:hAnsi="Times New Roman"/>
          <w:sz w:val="24"/>
        </w:rPr>
        <w:t>участвовать в обсуждении ошибок в ходе и результате выполнения вычисления.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161.8.6.4.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13AE2" w:rsidRDefault="000E398A">
      <w:pPr>
        <w:widowControl/>
        <w:numPr>
          <w:ilvl w:val="0"/>
          <w:numId w:val="117"/>
        </w:numPr>
        <w:tabs>
          <w:tab w:val="left" w:pos="284"/>
        </w:tabs>
        <w:spacing w:after="0" w:line="240" w:lineRule="auto"/>
        <w:ind w:left="426" w:hanging="426"/>
        <w:jc w:val="both"/>
        <w:rPr>
          <w:rFonts w:ascii="Times New Roman" w:hAnsi="Times New Roman"/>
          <w:sz w:val="24"/>
        </w:rPr>
      </w:pPr>
      <w:r>
        <w:rPr>
          <w:rFonts w:ascii="Times New Roman" w:hAnsi="Times New Roman"/>
          <w:sz w:val="24"/>
        </w:rPr>
        <w:t>проверять ход и результат выполнения действия;</w:t>
      </w:r>
    </w:p>
    <w:p w:rsidR="00B13AE2" w:rsidRDefault="000E398A">
      <w:pPr>
        <w:widowControl/>
        <w:numPr>
          <w:ilvl w:val="0"/>
          <w:numId w:val="117"/>
        </w:numPr>
        <w:tabs>
          <w:tab w:val="left" w:pos="284"/>
        </w:tabs>
        <w:spacing w:after="0" w:line="240" w:lineRule="auto"/>
        <w:ind w:left="426" w:hanging="426"/>
        <w:jc w:val="both"/>
        <w:rPr>
          <w:rFonts w:ascii="Times New Roman" w:hAnsi="Times New Roman"/>
          <w:sz w:val="24"/>
        </w:rPr>
      </w:pPr>
      <w:r>
        <w:rPr>
          <w:rFonts w:ascii="Times New Roman" w:hAnsi="Times New Roman"/>
          <w:sz w:val="24"/>
        </w:rPr>
        <w:t>вести поиск ошибок, характеризовать их и исправлять;</w:t>
      </w:r>
    </w:p>
    <w:p w:rsidR="00B13AE2" w:rsidRDefault="000E398A">
      <w:pPr>
        <w:widowControl/>
        <w:numPr>
          <w:ilvl w:val="0"/>
          <w:numId w:val="117"/>
        </w:numPr>
        <w:tabs>
          <w:tab w:val="left" w:pos="284"/>
        </w:tabs>
        <w:spacing w:after="0" w:line="240" w:lineRule="auto"/>
        <w:ind w:left="426" w:hanging="426"/>
        <w:jc w:val="both"/>
        <w:rPr>
          <w:rFonts w:ascii="Times New Roman" w:hAnsi="Times New Roman"/>
          <w:sz w:val="24"/>
        </w:rPr>
      </w:pPr>
      <w:r>
        <w:rPr>
          <w:rFonts w:ascii="Times New Roman" w:hAnsi="Times New Roman"/>
          <w:sz w:val="24"/>
        </w:rPr>
        <w:t>формулировать ответ (вывод), подтверждать его объяснением, расчётами;</w:t>
      </w:r>
    </w:p>
    <w:p w:rsidR="00B13AE2" w:rsidRDefault="000E398A">
      <w:pPr>
        <w:widowControl/>
        <w:numPr>
          <w:ilvl w:val="0"/>
          <w:numId w:val="117"/>
        </w:numPr>
        <w:tabs>
          <w:tab w:val="left" w:pos="284"/>
        </w:tabs>
        <w:spacing w:after="0" w:line="240" w:lineRule="auto"/>
        <w:ind w:left="426" w:hanging="426"/>
        <w:jc w:val="both"/>
        <w:rPr>
          <w:rFonts w:ascii="Times New Roman" w:hAnsi="Times New Roman"/>
          <w:sz w:val="24"/>
        </w:rPr>
      </w:pPr>
      <w:r>
        <w:rPr>
          <w:rFonts w:ascii="Times New Roman" w:hAnsi="Times New Roman"/>
          <w:sz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161.8.6.5. У обучающегося будут сформированы следующие умения совместной деятельности:</w:t>
      </w:r>
    </w:p>
    <w:p w:rsidR="00B13AE2" w:rsidRDefault="000E398A">
      <w:pPr>
        <w:widowControl/>
        <w:numPr>
          <w:ilvl w:val="0"/>
          <w:numId w:val="117"/>
        </w:numPr>
        <w:tabs>
          <w:tab w:val="left" w:pos="284"/>
        </w:tabs>
        <w:spacing w:after="0" w:line="240" w:lineRule="auto"/>
        <w:ind w:left="426" w:hanging="426"/>
        <w:jc w:val="both"/>
        <w:rPr>
          <w:rFonts w:ascii="Times New Roman" w:hAnsi="Times New Roman"/>
          <w:sz w:val="24"/>
        </w:rPr>
      </w:pPr>
      <w:r>
        <w:rPr>
          <w:rFonts w:ascii="Times New Roman" w:hAnsi="Times New Roman"/>
          <w:sz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B13AE2" w:rsidRDefault="000E398A">
      <w:pPr>
        <w:widowControl/>
        <w:numPr>
          <w:ilvl w:val="0"/>
          <w:numId w:val="117"/>
        </w:numPr>
        <w:tabs>
          <w:tab w:val="left" w:pos="284"/>
        </w:tabs>
        <w:spacing w:after="0" w:line="240" w:lineRule="auto"/>
        <w:ind w:left="426" w:hanging="426"/>
        <w:jc w:val="both"/>
        <w:rPr>
          <w:rFonts w:ascii="Times New Roman" w:hAnsi="Times New Roman"/>
          <w:sz w:val="24"/>
        </w:rPr>
      </w:pPr>
      <w:r>
        <w:rPr>
          <w:rFonts w:ascii="Times New Roman" w:hAnsi="Times New Roman"/>
          <w:sz w:val="24"/>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B13AE2" w:rsidRDefault="000E398A">
      <w:pPr>
        <w:widowControl/>
        <w:numPr>
          <w:ilvl w:val="0"/>
          <w:numId w:val="117"/>
        </w:numPr>
        <w:tabs>
          <w:tab w:val="left" w:pos="284"/>
        </w:tabs>
        <w:spacing w:after="0" w:line="240" w:lineRule="auto"/>
        <w:ind w:left="426" w:hanging="426"/>
        <w:jc w:val="both"/>
        <w:rPr>
          <w:rFonts w:ascii="Times New Roman" w:hAnsi="Times New Roman"/>
          <w:sz w:val="24"/>
        </w:rPr>
      </w:pPr>
      <w:r>
        <w:rPr>
          <w:rFonts w:ascii="Times New Roman" w:hAnsi="Times New Roman"/>
          <w:sz w:val="24"/>
        </w:rPr>
        <w:t xml:space="preserve">выполнять совместно прикидку и оценку результата выполнения общей работы.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161.9. Содержание обучения в 4 классе.</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161.9.1. Числа и величины.</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161.9.1.2. Величины: сравнение объектов по массе, длине, площади, вместимости.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161.9.1.3. Единицы массы и соотношения между ними: – центнер, тонна.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161.9.1.4. Единицы времени (сутки, неделя, месяц, год, век), соотношения между ними.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161.9.1.6. Доля величины времени, массы, длины.</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161.9.2. Арифметические действия.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161.9.2.1. Письменное сложение, вычитание многозначных чисел в пределах миллиона. Письменное умножение, деление многозначных чисел </w:t>
      </w:r>
      <w:r>
        <w:rPr>
          <w:rFonts w:ascii="Times New Roman" w:hAnsi="Times New Roman"/>
          <w:sz w:val="24"/>
        </w:rPr>
        <w:br/>
        <w:t>на однозначное (двузначное) число в пределах 100 000. Деление с остатком. Умножение и деление на 10, 100, 1000.</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161.9.2.2. Свойства арифметических действий и их применение </w:t>
      </w:r>
      <w:r>
        <w:rPr>
          <w:rFonts w:ascii="Times New Roman" w:hAnsi="Times New Roman"/>
          <w:sz w:val="24"/>
        </w:rPr>
        <w:br/>
        <w:t xml:space="preserve">для вычислений. Поиск значения числового выражения, содержащего несколько действий в пределах 100 000. Проверка результата вычислений, в том числе </w:t>
      </w:r>
      <w:r>
        <w:rPr>
          <w:rFonts w:ascii="Times New Roman" w:hAnsi="Times New Roman"/>
          <w:sz w:val="24"/>
        </w:rPr>
        <w:br/>
        <w:t>с помощью калькулятора.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161.9.2.3. Равенство, содержащее неизвестный компонент арифметического действия: запись, нахождение неизвестного компонента.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161.9.2.4. Умножение и деление величины на однозначное число.</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161.9.3. Текстовые задачи.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161.9.3.1.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w:t>
      </w:r>
      <w:r>
        <w:rPr>
          <w:rFonts w:ascii="Times New Roman" w:hAnsi="Times New Roman"/>
          <w:sz w:val="24"/>
        </w:rPr>
        <w:lastRenderedPageBreak/>
        <w:t xml:space="preserve">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w:t>
      </w:r>
      <w:r>
        <w:rPr>
          <w:rFonts w:ascii="Times New Roman" w:hAnsi="Times New Roman"/>
          <w:sz w:val="24"/>
        </w:rPr>
        <w:br/>
        <w:t>с пояснением, по вопросам, с помощью числового выражения.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161.9.4. Пространственные отношения и геометрические фигуры.</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161.9.4.1. Наглядные представления о симметрии.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161.9.4.2. Окружность, круг: распознавание и изображение. Построение окружности заданного радиуса. Построение изученных геометрических фигур </w:t>
      </w:r>
      <w:r>
        <w:rPr>
          <w:rFonts w:ascii="Times New Roman" w:hAnsi="Times New Roman"/>
          <w:sz w:val="24"/>
        </w:rPr>
        <w:br/>
        <w:t xml:space="preserve">с помощью линейки, угольника, циркуля. Различение, называние пространственных геометрических фигур (тел): шар, куб, цилиндр, конус, пирамида. </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161.9.4.3. Конструирование: разбиение фигуры на прямоугольники (квадраты), составление фигур из прямоугольников/квадратов.</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161.9.4.4. Периметр, площадь фигуры, составленной из двух-трёх прямоугольников (квадратов).</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161.9.5. Математическая информация.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161.9.5.1. Работа с утверждениями: конструирование, проверка истинности. Составление и проверка логических рассуждений при решении задач.</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161.9.5.3. Доступные электронные средства обучения, пособия, тренажёры, </w:t>
      </w:r>
      <w:r>
        <w:rPr>
          <w:rFonts w:ascii="Times New Roman" w:hAnsi="Times New Roman"/>
          <w:sz w:val="24"/>
        </w:rPr>
        <w:br/>
        <w:t xml:space="preserve">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w:t>
      </w:r>
      <w:r>
        <w:rPr>
          <w:rFonts w:ascii="Times New Roman" w:hAnsi="Times New Roman"/>
          <w:sz w:val="24"/>
        </w:rPr>
        <w:br/>
        <w:t>на обучающихся начальной школы).</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161.9.5.4. Алгоритмы решения изученных учебных и практических задач.</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13AE2" w:rsidRDefault="000E398A">
      <w:pPr>
        <w:widowControl/>
        <w:numPr>
          <w:ilvl w:val="0"/>
          <w:numId w:val="118"/>
        </w:numPr>
        <w:spacing w:after="0" w:line="240" w:lineRule="auto"/>
        <w:ind w:left="284" w:hanging="284"/>
        <w:jc w:val="both"/>
        <w:rPr>
          <w:rFonts w:ascii="Times New Roman" w:hAnsi="Times New Roman"/>
          <w:sz w:val="24"/>
        </w:rPr>
      </w:pPr>
      <w:r>
        <w:rPr>
          <w:rFonts w:ascii="Times New Roman" w:hAnsi="Times New Roman"/>
          <w:sz w:val="24"/>
        </w:rPr>
        <w:t>ориентироваться в изученной математической терминологии, использовать её в высказываниях и рассуждениях;</w:t>
      </w:r>
    </w:p>
    <w:p w:rsidR="00B13AE2" w:rsidRDefault="000E398A">
      <w:pPr>
        <w:widowControl/>
        <w:numPr>
          <w:ilvl w:val="0"/>
          <w:numId w:val="118"/>
        </w:numPr>
        <w:spacing w:after="0" w:line="240" w:lineRule="auto"/>
        <w:ind w:left="284" w:hanging="284"/>
        <w:jc w:val="both"/>
        <w:rPr>
          <w:rFonts w:ascii="Times New Roman" w:hAnsi="Times New Roman"/>
          <w:sz w:val="24"/>
        </w:rPr>
      </w:pPr>
      <w:r>
        <w:rPr>
          <w:rFonts w:ascii="Times New Roman" w:hAnsi="Times New Roman"/>
          <w:sz w:val="24"/>
        </w:rPr>
        <w:t>сравнивать математические объекты (числа, величины, геометрические фигуры), записывать признак сравнения;</w:t>
      </w:r>
    </w:p>
    <w:p w:rsidR="00B13AE2" w:rsidRDefault="000E398A">
      <w:pPr>
        <w:widowControl/>
        <w:numPr>
          <w:ilvl w:val="0"/>
          <w:numId w:val="118"/>
        </w:numPr>
        <w:spacing w:after="0" w:line="240" w:lineRule="auto"/>
        <w:ind w:left="284" w:hanging="284"/>
        <w:jc w:val="both"/>
        <w:rPr>
          <w:rFonts w:ascii="Times New Roman" w:hAnsi="Times New Roman"/>
          <w:sz w:val="24"/>
        </w:rPr>
      </w:pPr>
      <w:r>
        <w:rPr>
          <w:rFonts w:ascii="Times New Roman" w:hAnsi="Times New Roman"/>
          <w:sz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B13AE2" w:rsidRDefault="000E398A">
      <w:pPr>
        <w:widowControl/>
        <w:numPr>
          <w:ilvl w:val="0"/>
          <w:numId w:val="118"/>
        </w:numPr>
        <w:spacing w:after="0" w:line="240" w:lineRule="auto"/>
        <w:ind w:left="284" w:hanging="284"/>
        <w:jc w:val="both"/>
        <w:rPr>
          <w:rFonts w:ascii="Times New Roman" w:hAnsi="Times New Roman"/>
          <w:sz w:val="24"/>
        </w:rPr>
      </w:pPr>
      <w:r>
        <w:rPr>
          <w:rFonts w:ascii="Times New Roman" w:hAnsi="Times New Roman"/>
          <w:sz w:val="24"/>
        </w:rPr>
        <w:t>обнаруживать модели изученных геометрических фигур в окружающем мире;</w:t>
      </w:r>
    </w:p>
    <w:p w:rsidR="00B13AE2" w:rsidRDefault="000E398A">
      <w:pPr>
        <w:widowControl/>
        <w:numPr>
          <w:ilvl w:val="0"/>
          <w:numId w:val="118"/>
        </w:numPr>
        <w:spacing w:after="0" w:line="240" w:lineRule="auto"/>
        <w:ind w:left="284" w:hanging="284"/>
        <w:jc w:val="both"/>
        <w:rPr>
          <w:rFonts w:ascii="Times New Roman" w:hAnsi="Times New Roman"/>
          <w:sz w:val="24"/>
        </w:rPr>
      </w:pPr>
      <w:r>
        <w:rPr>
          <w:rFonts w:ascii="Times New Roman" w:hAnsi="Times New Roman"/>
          <w:sz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B13AE2" w:rsidRDefault="000E398A">
      <w:pPr>
        <w:widowControl/>
        <w:numPr>
          <w:ilvl w:val="0"/>
          <w:numId w:val="118"/>
        </w:numPr>
        <w:spacing w:after="0" w:line="240" w:lineRule="auto"/>
        <w:ind w:left="284" w:hanging="284"/>
        <w:jc w:val="both"/>
        <w:rPr>
          <w:rFonts w:ascii="Times New Roman" w:hAnsi="Times New Roman"/>
          <w:sz w:val="24"/>
        </w:rPr>
      </w:pPr>
      <w:r>
        <w:rPr>
          <w:rFonts w:ascii="Times New Roman" w:hAnsi="Times New Roman"/>
          <w:sz w:val="24"/>
        </w:rPr>
        <w:t>классифицировать объекты по 1–2 выбранным признакам;</w:t>
      </w:r>
    </w:p>
    <w:p w:rsidR="00B13AE2" w:rsidRDefault="000E398A">
      <w:pPr>
        <w:widowControl/>
        <w:numPr>
          <w:ilvl w:val="0"/>
          <w:numId w:val="118"/>
        </w:numPr>
        <w:spacing w:after="0" w:line="240" w:lineRule="auto"/>
        <w:ind w:left="284" w:hanging="284"/>
        <w:jc w:val="both"/>
        <w:rPr>
          <w:rFonts w:ascii="Times New Roman" w:hAnsi="Times New Roman"/>
          <w:sz w:val="24"/>
        </w:rPr>
      </w:pPr>
      <w:r>
        <w:rPr>
          <w:rFonts w:ascii="Times New Roman" w:hAnsi="Times New Roman"/>
          <w:sz w:val="24"/>
        </w:rPr>
        <w:t>составлять модель математической задачи, проверять её соответствие условиям задачи;</w:t>
      </w:r>
    </w:p>
    <w:p w:rsidR="00B13AE2" w:rsidRDefault="000E398A">
      <w:pPr>
        <w:widowControl/>
        <w:numPr>
          <w:ilvl w:val="0"/>
          <w:numId w:val="118"/>
        </w:numPr>
        <w:spacing w:after="0" w:line="240" w:lineRule="auto"/>
        <w:ind w:left="284" w:hanging="284"/>
        <w:jc w:val="both"/>
        <w:rPr>
          <w:rFonts w:ascii="Times New Roman" w:hAnsi="Times New Roman"/>
          <w:sz w:val="24"/>
        </w:rPr>
      </w:pPr>
      <w:r>
        <w:rPr>
          <w:rFonts w:ascii="Times New Roman" w:hAnsi="Times New Roman"/>
          <w:sz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161.9.6.2. У обучающегося будут сформированы следующие информационные действия как часть познавательных универсальных учебных действий:</w:t>
      </w:r>
    </w:p>
    <w:p w:rsidR="00B13AE2" w:rsidRDefault="000E398A">
      <w:pPr>
        <w:widowControl/>
        <w:numPr>
          <w:ilvl w:val="0"/>
          <w:numId w:val="118"/>
        </w:numPr>
        <w:spacing w:after="0" w:line="240" w:lineRule="auto"/>
        <w:ind w:left="284" w:hanging="284"/>
        <w:jc w:val="both"/>
        <w:rPr>
          <w:rFonts w:ascii="Times New Roman" w:hAnsi="Times New Roman"/>
          <w:sz w:val="24"/>
        </w:rPr>
      </w:pPr>
      <w:r>
        <w:rPr>
          <w:rFonts w:ascii="Times New Roman" w:hAnsi="Times New Roman"/>
          <w:sz w:val="24"/>
        </w:rPr>
        <w:t>представлять информацию в разных формах;</w:t>
      </w:r>
    </w:p>
    <w:p w:rsidR="00B13AE2" w:rsidRDefault="000E398A">
      <w:pPr>
        <w:widowControl/>
        <w:numPr>
          <w:ilvl w:val="0"/>
          <w:numId w:val="118"/>
        </w:numPr>
        <w:spacing w:after="0" w:line="240" w:lineRule="auto"/>
        <w:ind w:left="284" w:hanging="284"/>
        <w:jc w:val="both"/>
        <w:rPr>
          <w:rFonts w:ascii="Times New Roman" w:hAnsi="Times New Roman"/>
          <w:sz w:val="24"/>
        </w:rPr>
      </w:pPr>
      <w:r>
        <w:rPr>
          <w:rFonts w:ascii="Times New Roman" w:hAnsi="Times New Roman"/>
          <w:sz w:val="24"/>
        </w:rPr>
        <w:t xml:space="preserve">извлекать и интерпретировать информацию, представленную в таблице, </w:t>
      </w:r>
      <w:r>
        <w:rPr>
          <w:rFonts w:ascii="Times New Roman" w:hAnsi="Times New Roman"/>
          <w:sz w:val="24"/>
        </w:rPr>
        <w:br/>
        <w:t>на диаграмме;</w:t>
      </w:r>
    </w:p>
    <w:p w:rsidR="00B13AE2" w:rsidRDefault="000E398A">
      <w:pPr>
        <w:widowControl/>
        <w:numPr>
          <w:ilvl w:val="0"/>
          <w:numId w:val="118"/>
        </w:numPr>
        <w:spacing w:after="0" w:line="240" w:lineRule="auto"/>
        <w:ind w:left="284" w:hanging="284"/>
        <w:jc w:val="both"/>
        <w:rPr>
          <w:rFonts w:ascii="Times New Roman" w:hAnsi="Times New Roman"/>
          <w:sz w:val="24"/>
        </w:rPr>
      </w:pPr>
      <w:r>
        <w:rPr>
          <w:rFonts w:ascii="Times New Roman" w:hAnsi="Times New Roman"/>
          <w:sz w:val="24"/>
        </w:rPr>
        <w:lastRenderedPageBreak/>
        <w:t>использовать справочную литературу для поиска информации, в том числе Интернет (в условиях контролируемого выхода).</w:t>
      </w:r>
    </w:p>
    <w:p w:rsidR="00B13AE2" w:rsidRDefault="000E398A">
      <w:pPr>
        <w:widowControl/>
        <w:spacing w:after="0" w:line="240" w:lineRule="auto"/>
        <w:jc w:val="both"/>
        <w:rPr>
          <w:rFonts w:ascii="Times New Roman" w:hAnsi="Times New Roman"/>
          <w:sz w:val="24"/>
        </w:rPr>
      </w:pPr>
      <w:r>
        <w:rPr>
          <w:rFonts w:ascii="Times New Roman" w:hAnsi="Times New Roman"/>
          <w:sz w:val="24"/>
        </w:rPr>
        <w:t>161.9.6.3. У обучающегося будут сформированы следующие действия общения как часть коммуникативных универсальных учебных действий:</w:t>
      </w:r>
    </w:p>
    <w:p w:rsidR="00B13AE2" w:rsidRDefault="000E398A">
      <w:pPr>
        <w:widowControl/>
        <w:numPr>
          <w:ilvl w:val="0"/>
          <w:numId w:val="118"/>
        </w:numPr>
        <w:spacing w:after="0" w:line="240" w:lineRule="auto"/>
        <w:ind w:left="284" w:hanging="284"/>
        <w:jc w:val="both"/>
        <w:rPr>
          <w:rFonts w:ascii="Times New Roman" w:hAnsi="Times New Roman"/>
          <w:sz w:val="24"/>
        </w:rPr>
      </w:pPr>
      <w:r>
        <w:rPr>
          <w:rFonts w:ascii="Times New Roman" w:hAnsi="Times New Roman"/>
          <w:sz w:val="24"/>
        </w:rPr>
        <w:t>использовать математическую терминологию для записи решения предметной или практической задачи;</w:t>
      </w:r>
    </w:p>
    <w:p w:rsidR="00B13AE2" w:rsidRDefault="000E398A">
      <w:pPr>
        <w:widowControl/>
        <w:numPr>
          <w:ilvl w:val="0"/>
          <w:numId w:val="118"/>
        </w:numPr>
        <w:spacing w:after="0" w:line="240" w:lineRule="auto"/>
        <w:ind w:left="284" w:hanging="284"/>
        <w:jc w:val="both"/>
        <w:rPr>
          <w:rFonts w:ascii="Times New Roman" w:hAnsi="Times New Roman"/>
          <w:sz w:val="24"/>
        </w:rPr>
      </w:pPr>
      <w:r>
        <w:rPr>
          <w:rFonts w:ascii="Times New Roman" w:hAnsi="Times New Roman"/>
          <w:sz w:val="24"/>
        </w:rPr>
        <w:t>приводить примеры и контрпримеры для подтверждения или опровержения вывода, гипотезы;</w:t>
      </w:r>
    </w:p>
    <w:p w:rsidR="00B13AE2" w:rsidRDefault="000E398A">
      <w:pPr>
        <w:widowControl/>
        <w:numPr>
          <w:ilvl w:val="0"/>
          <w:numId w:val="118"/>
        </w:numPr>
        <w:spacing w:after="0" w:line="240" w:lineRule="auto"/>
        <w:ind w:left="284" w:hanging="284"/>
        <w:jc w:val="both"/>
        <w:rPr>
          <w:rFonts w:ascii="Times New Roman" w:hAnsi="Times New Roman"/>
          <w:sz w:val="24"/>
        </w:rPr>
      </w:pPr>
      <w:r>
        <w:rPr>
          <w:rFonts w:ascii="Times New Roman" w:hAnsi="Times New Roman"/>
          <w:sz w:val="24"/>
        </w:rPr>
        <w:t>конструировать, читать числовое выражение;</w:t>
      </w:r>
    </w:p>
    <w:p w:rsidR="00B13AE2" w:rsidRDefault="000E398A">
      <w:pPr>
        <w:widowControl/>
        <w:numPr>
          <w:ilvl w:val="0"/>
          <w:numId w:val="118"/>
        </w:numPr>
        <w:spacing w:after="0" w:line="240" w:lineRule="auto"/>
        <w:ind w:left="284" w:hanging="284"/>
        <w:jc w:val="both"/>
        <w:rPr>
          <w:rFonts w:ascii="Times New Roman" w:hAnsi="Times New Roman"/>
          <w:sz w:val="24"/>
        </w:rPr>
      </w:pPr>
      <w:r>
        <w:rPr>
          <w:rFonts w:ascii="Times New Roman" w:hAnsi="Times New Roman"/>
          <w:sz w:val="24"/>
        </w:rPr>
        <w:t>описывать практическую ситуацию с использованием изученной терминологии;</w:t>
      </w:r>
    </w:p>
    <w:p w:rsidR="00B13AE2" w:rsidRDefault="000E398A">
      <w:pPr>
        <w:widowControl/>
        <w:numPr>
          <w:ilvl w:val="0"/>
          <w:numId w:val="118"/>
        </w:numPr>
        <w:spacing w:after="0" w:line="240" w:lineRule="auto"/>
        <w:ind w:left="284" w:hanging="284"/>
        <w:jc w:val="both"/>
        <w:rPr>
          <w:rFonts w:ascii="Times New Roman" w:hAnsi="Times New Roman"/>
          <w:sz w:val="24"/>
        </w:rPr>
      </w:pPr>
      <w:r>
        <w:rPr>
          <w:rFonts w:ascii="Times New Roman" w:hAnsi="Times New Roman"/>
          <w:sz w:val="24"/>
        </w:rPr>
        <w:t>характеризовать математические объекты, явления и события с помощью изученных величин;</w:t>
      </w:r>
    </w:p>
    <w:p w:rsidR="00B13AE2" w:rsidRDefault="000E398A">
      <w:pPr>
        <w:widowControl/>
        <w:numPr>
          <w:ilvl w:val="0"/>
          <w:numId w:val="118"/>
        </w:numPr>
        <w:spacing w:after="0" w:line="240" w:lineRule="auto"/>
        <w:ind w:left="284" w:hanging="284"/>
        <w:jc w:val="both"/>
        <w:rPr>
          <w:rFonts w:ascii="Times New Roman" w:hAnsi="Times New Roman"/>
          <w:sz w:val="24"/>
        </w:rPr>
      </w:pPr>
      <w:r>
        <w:rPr>
          <w:rFonts w:ascii="Times New Roman" w:hAnsi="Times New Roman"/>
          <w:sz w:val="24"/>
        </w:rPr>
        <w:t>составлять инструкцию, записывать рассуждение;</w:t>
      </w:r>
    </w:p>
    <w:p w:rsidR="00B13AE2" w:rsidRDefault="000E398A">
      <w:pPr>
        <w:widowControl/>
        <w:numPr>
          <w:ilvl w:val="0"/>
          <w:numId w:val="118"/>
        </w:numPr>
        <w:spacing w:after="0" w:line="240" w:lineRule="auto"/>
        <w:ind w:left="284" w:hanging="284"/>
        <w:jc w:val="both"/>
        <w:rPr>
          <w:rFonts w:ascii="Times New Roman" w:hAnsi="Times New Roman"/>
          <w:sz w:val="24"/>
        </w:rPr>
      </w:pPr>
      <w:r>
        <w:rPr>
          <w:rFonts w:ascii="Times New Roman" w:hAnsi="Times New Roman"/>
          <w:sz w:val="24"/>
        </w:rPr>
        <w:t>инициировать обсуждение разных способов выполнения задания, поиск ошибок в решении.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161.9.6.4.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13AE2" w:rsidRDefault="000E398A">
      <w:pPr>
        <w:widowControl/>
        <w:numPr>
          <w:ilvl w:val="0"/>
          <w:numId w:val="118"/>
        </w:numPr>
        <w:spacing w:after="0" w:line="240" w:lineRule="auto"/>
        <w:ind w:left="284" w:hanging="284"/>
        <w:jc w:val="both"/>
        <w:rPr>
          <w:rFonts w:ascii="Times New Roman" w:hAnsi="Times New Roman"/>
          <w:sz w:val="24"/>
        </w:rPr>
      </w:pPr>
      <w:r>
        <w:rPr>
          <w:rFonts w:ascii="Times New Roman" w:hAnsi="Times New Roman"/>
          <w:sz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B13AE2" w:rsidRDefault="000E398A">
      <w:pPr>
        <w:widowControl/>
        <w:numPr>
          <w:ilvl w:val="0"/>
          <w:numId w:val="118"/>
        </w:numPr>
        <w:spacing w:after="0" w:line="240" w:lineRule="auto"/>
        <w:ind w:left="284" w:hanging="284"/>
        <w:jc w:val="both"/>
        <w:rPr>
          <w:rFonts w:ascii="Times New Roman" w:hAnsi="Times New Roman"/>
          <w:sz w:val="24"/>
        </w:rPr>
      </w:pPr>
      <w:r>
        <w:rPr>
          <w:rFonts w:ascii="Times New Roman" w:hAnsi="Times New Roman"/>
          <w:sz w:val="24"/>
        </w:rPr>
        <w:t>самостоятельно выполнять прикидку и оценку результата измерений;</w:t>
      </w:r>
    </w:p>
    <w:p w:rsidR="00B13AE2" w:rsidRDefault="000E398A">
      <w:pPr>
        <w:widowControl/>
        <w:numPr>
          <w:ilvl w:val="0"/>
          <w:numId w:val="118"/>
        </w:numPr>
        <w:spacing w:after="0" w:line="240" w:lineRule="auto"/>
        <w:ind w:left="284" w:hanging="284"/>
        <w:jc w:val="both"/>
        <w:rPr>
          <w:rFonts w:ascii="Times New Roman" w:hAnsi="Times New Roman"/>
          <w:sz w:val="24"/>
        </w:rPr>
      </w:pPr>
      <w:r>
        <w:rPr>
          <w:rFonts w:ascii="Times New Roman" w:hAnsi="Times New Roman"/>
          <w:sz w:val="24"/>
        </w:rPr>
        <w:t>находить, исправлять, прогнозировать ошибки и трудности в решении учебной задачи.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161.9.6.5. У обучающегося будут сформированы следующие умения совместной деятельности:</w:t>
      </w:r>
    </w:p>
    <w:p w:rsidR="00B13AE2" w:rsidRDefault="000E398A">
      <w:pPr>
        <w:widowControl/>
        <w:numPr>
          <w:ilvl w:val="0"/>
          <w:numId w:val="118"/>
        </w:numPr>
        <w:spacing w:after="0" w:line="240" w:lineRule="auto"/>
        <w:ind w:left="284" w:hanging="284"/>
        <w:jc w:val="both"/>
        <w:rPr>
          <w:rFonts w:ascii="Times New Roman" w:hAnsi="Times New Roman"/>
          <w:sz w:val="24"/>
        </w:rPr>
      </w:pPr>
      <w:r>
        <w:rPr>
          <w:rFonts w:ascii="Times New Roman" w:hAnsi="Times New Roman"/>
          <w:sz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B13AE2" w:rsidRDefault="000E398A">
      <w:pPr>
        <w:widowControl/>
        <w:numPr>
          <w:ilvl w:val="0"/>
          <w:numId w:val="118"/>
        </w:numPr>
        <w:spacing w:after="0" w:line="240" w:lineRule="auto"/>
        <w:ind w:left="284" w:hanging="284"/>
        <w:jc w:val="both"/>
        <w:rPr>
          <w:rFonts w:ascii="Times New Roman" w:hAnsi="Times New Roman"/>
          <w:sz w:val="24"/>
        </w:rPr>
      </w:pPr>
      <w:r>
        <w:rPr>
          <w:rFonts w:ascii="Times New Roman" w:hAnsi="Times New Roman"/>
          <w:sz w:val="24"/>
        </w:rPr>
        <w:t xml:space="preserve">договариваться с одноклассниками в ходе организации проектной работы </w:t>
      </w:r>
      <w:r>
        <w:rPr>
          <w:rFonts w:ascii="Times New Roman" w:hAnsi="Times New Roman"/>
          <w:sz w:val="24"/>
        </w:rPr>
        <w:br/>
        <w:t>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161.10. Планируемые результаты освоения программы по математике </w:t>
      </w:r>
      <w:r>
        <w:rPr>
          <w:rFonts w:ascii="Times New Roman" w:hAnsi="Times New Roman"/>
          <w:sz w:val="24"/>
        </w:rPr>
        <w:br/>
        <w:t>на уровне начального общего образования.</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161.10.1. Личностные результаты освоения программы по математике </w:t>
      </w:r>
      <w:r>
        <w:rPr>
          <w:rFonts w:ascii="Times New Roman" w:hAnsi="Times New Roman"/>
          <w:sz w:val="24"/>
        </w:rPr>
        <w:br/>
        <w:t xml:space="preserve">на уровне начального общего образования достигаются в единстве учебной </w:t>
      </w:r>
      <w:r>
        <w:rPr>
          <w:rFonts w:ascii="Times New Roman" w:hAnsi="Times New Roman"/>
          <w:sz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B13AE2" w:rsidRDefault="000E398A">
      <w:pPr>
        <w:widowControl/>
        <w:numPr>
          <w:ilvl w:val="0"/>
          <w:numId w:val="119"/>
        </w:numPr>
        <w:spacing w:after="0" w:line="240" w:lineRule="auto"/>
        <w:ind w:left="426" w:hanging="426"/>
        <w:jc w:val="both"/>
        <w:rPr>
          <w:rFonts w:ascii="Times New Roman" w:hAnsi="Times New Roman"/>
          <w:sz w:val="24"/>
        </w:rPr>
      </w:pPr>
      <w:r>
        <w:rPr>
          <w:rFonts w:ascii="Times New Roman" w:hAnsi="Times New Roman"/>
          <w:sz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B13AE2" w:rsidRDefault="000E398A">
      <w:pPr>
        <w:widowControl/>
        <w:numPr>
          <w:ilvl w:val="0"/>
          <w:numId w:val="119"/>
        </w:numPr>
        <w:spacing w:after="0" w:line="240" w:lineRule="auto"/>
        <w:ind w:left="426" w:hanging="426"/>
        <w:jc w:val="both"/>
        <w:rPr>
          <w:rFonts w:ascii="Times New Roman" w:hAnsi="Times New Roman"/>
          <w:sz w:val="24"/>
        </w:rPr>
      </w:pPr>
      <w:r>
        <w:rPr>
          <w:rFonts w:ascii="Times New Roman" w:hAnsi="Times New Roman"/>
          <w:sz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B13AE2" w:rsidRDefault="000E398A">
      <w:pPr>
        <w:widowControl/>
        <w:numPr>
          <w:ilvl w:val="0"/>
          <w:numId w:val="119"/>
        </w:numPr>
        <w:spacing w:after="0" w:line="240" w:lineRule="auto"/>
        <w:ind w:left="426" w:hanging="426"/>
        <w:jc w:val="both"/>
        <w:rPr>
          <w:rFonts w:ascii="Times New Roman" w:hAnsi="Times New Roman"/>
          <w:sz w:val="24"/>
        </w:rPr>
      </w:pPr>
      <w:r>
        <w:rPr>
          <w:rFonts w:ascii="Times New Roman" w:hAnsi="Times New Roman"/>
          <w:sz w:val="24"/>
        </w:rPr>
        <w:t>осваивать навыки организации безопасного поведения в информационной среде;</w:t>
      </w:r>
    </w:p>
    <w:p w:rsidR="00B13AE2" w:rsidRDefault="000E398A">
      <w:pPr>
        <w:widowControl/>
        <w:numPr>
          <w:ilvl w:val="0"/>
          <w:numId w:val="119"/>
        </w:numPr>
        <w:spacing w:after="0" w:line="240" w:lineRule="auto"/>
        <w:ind w:left="426" w:hanging="426"/>
        <w:jc w:val="both"/>
        <w:rPr>
          <w:rFonts w:ascii="Times New Roman" w:hAnsi="Times New Roman"/>
          <w:sz w:val="24"/>
        </w:rPr>
      </w:pPr>
      <w:r>
        <w:rPr>
          <w:rFonts w:ascii="Times New Roman" w:hAnsi="Times New Roman"/>
          <w:sz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B13AE2" w:rsidRDefault="000E398A">
      <w:pPr>
        <w:widowControl/>
        <w:numPr>
          <w:ilvl w:val="0"/>
          <w:numId w:val="119"/>
        </w:numPr>
        <w:spacing w:after="0" w:line="240" w:lineRule="auto"/>
        <w:ind w:left="426" w:hanging="426"/>
        <w:jc w:val="both"/>
        <w:rPr>
          <w:rFonts w:ascii="Times New Roman" w:hAnsi="Times New Roman"/>
          <w:sz w:val="24"/>
        </w:rPr>
      </w:pPr>
      <w:r>
        <w:rPr>
          <w:rFonts w:ascii="Times New Roman" w:hAnsi="Times New Roman"/>
          <w:sz w:val="24"/>
        </w:rPr>
        <w:t xml:space="preserve">работать в ситуациях, расширяющих опыт применения математических отношений в реальной жизни, повышающих интерес к интеллектуальному труду </w:t>
      </w:r>
      <w:r>
        <w:rPr>
          <w:rFonts w:ascii="Times New Roman" w:hAnsi="Times New Roman"/>
          <w:sz w:val="24"/>
        </w:rPr>
        <w:br/>
        <w:t>и уверенность своих силах при решении поставленных задач, умение преодолевать трудности;</w:t>
      </w:r>
    </w:p>
    <w:p w:rsidR="00B13AE2" w:rsidRDefault="000E398A">
      <w:pPr>
        <w:widowControl/>
        <w:numPr>
          <w:ilvl w:val="0"/>
          <w:numId w:val="119"/>
        </w:numPr>
        <w:spacing w:after="0" w:line="240" w:lineRule="auto"/>
        <w:ind w:left="426" w:hanging="426"/>
        <w:jc w:val="both"/>
        <w:rPr>
          <w:rFonts w:ascii="Times New Roman" w:hAnsi="Times New Roman"/>
          <w:sz w:val="24"/>
        </w:rPr>
      </w:pPr>
      <w:r>
        <w:rPr>
          <w:rFonts w:ascii="Times New Roman" w:hAnsi="Times New Roman"/>
          <w:sz w:val="24"/>
        </w:rPr>
        <w:lastRenderedPageBreak/>
        <w:t xml:space="preserve">оценивать практические и учебные ситуации с точки зрения возможности применения математики для рационального и эффективного решения учебных </w:t>
      </w:r>
      <w:r>
        <w:rPr>
          <w:rFonts w:ascii="Times New Roman" w:hAnsi="Times New Roman"/>
          <w:sz w:val="24"/>
        </w:rPr>
        <w:br/>
        <w:t>и жизненных проблем;</w:t>
      </w:r>
    </w:p>
    <w:p w:rsidR="00B13AE2" w:rsidRDefault="000E398A">
      <w:pPr>
        <w:widowControl/>
        <w:numPr>
          <w:ilvl w:val="0"/>
          <w:numId w:val="119"/>
        </w:numPr>
        <w:spacing w:after="0" w:line="240" w:lineRule="auto"/>
        <w:ind w:left="426" w:hanging="426"/>
        <w:jc w:val="both"/>
        <w:rPr>
          <w:rFonts w:ascii="Times New Roman" w:hAnsi="Times New Roman"/>
          <w:sz w:val="24"/>
        </w:rPr>
      </w:pPr>
      <w:r>
        <w:rPr>
          <w:rFonts w:ascii="Times New Roman" w:hAnsi="Times New Roman"/>
          <w:sz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B13AE2" w:rsidRDefault="000E398A">
      <w:pPr>
        <w:widowControl/>
        <w:numPr>
          <w:ilvl w:val="0"/>
          <w:numId w:val="119"/>
        </w:numPr>
        <w:spacing w:after="0" w:line="240" w:lineRule="auto"/>
        <w:ind w:left="426" w:hanging="426"/>
        <w:jc w:val="both"/>
        <w:rPr>
          <w:rFonts w:ascii="Times New Roman" w:hAnsi="Times New Roman"/>
          <w:sz w:val="24"/>
        </w:rPr>
      </w:pPr>
      <w:r>
        <w:rPr>
          <w:rFonts w:ascii="Times New Roman" w:hAnsi="Times New Roman"/>
          <w:sz w:val="24"/>
        </w:rPr>
        <w:t>пользоваться разнообразными информационными средствами для решения предложенных и самостоятельно выбранных учебных проблем, задач.</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161.10.2.1. У обучающегося будут сформированы следующие базовые логические действия как часть познавательных универсальных учебных действий:</w:t>
      </w:r>
    </w:p>
    <w:p w:rsidR="00B13AE2" w:rsidRDefault="000E398A">
      <w:pPr>
        <w:widowControl/>
        <w:numPr>
          <w:ilvl w:val="0"/>
          <w:numId w:val="120"/>
        </w:numPr>
        <w:tabs>
          <w:tab w:val="left" w:pos="284"/>
        </w:tabs>
        <w:spacing w:after="0" w:line="240" w:lineRule="auto"/>
        <w:ind w:left="284" w:hanging="284"/>
        <w:jc w:val="both"/>
        <w:rPr>
          <w:rFonts w:ascii="Times New Roman" w:hAnsi="Times New Roman"/>
          <w:sz w:val="24"/>
        </w:rPr>
      </w:pPr>
      <w:r>
        <w:rPr>
          <w:rFonts w:ascii="Times New Roman" w:hAnsi="Times New Roman"/>
          <w:sz w:val="24"/>
        </w:rPr>
        <w:t>устанавливать связи и зависимости между математическими объектами («часть-целое», «причина-следствие», протяжённость);</w:t>
      </w:r>
    </w:p>
    <w:p w:rsidR="00B13AE2" w:rsidRDefault="000E398A">
      <w:pPr>
        <w:widowControl/>
        <w:numPr>
          <w:ilvl w:val="0"/>
          <w:numId w:val="120"/>
        </w:numPr>
        <w:tabs>
          <w:tab w:val="left" w:pos="284"/>
        </w:tabs>
        <w:spacing w:after="0" w:line="240" w:lineRule="auto"/>
        <w:ind w:left="284" w:hanging="284"/>
        <w:jc w:val="both"/>
        <w:rPr>
          <w:rFonts w:ascii="Times New Roman" w:hAnsi="Times New Roman"/>
          <w:sz w:val="24"/>
        </w:rPr>
      </w:pPr>
      <w:r>
        <w:rPr>
          <w:rFonts w:ascii="Times New Roman" w:hAnsi="Times New Roman"/>
          <w:sz w:val="24"/>
        </w:rPr>
        <w:t>применять базовые логические универсальные действия: сравнение, анализ, классификация (группировка), обобщение;</w:t>
      </w:r>
    </w:p>
    <w:p w:rsidR="00B13AE2" w:rsidRDefault="000E398A">
      <w:pPr>
        <w:widowControl/>
        <w:numPr>
          <w:ilvl w:val="0"/>
          <w:numId w:val="120"/>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приобретать практические графические и измерительные навыки </w:t>
      </w:r>
      <w:r>
        <w:rPr>
          <w:rFonts w:ascii="Times New Roman" w:hAnsi="Times New Roman"/>
          <w:sz w:val="24"/>
        </w:rPr>
        <w:br/>
        <w:t>для успешного решения учебных и житейских задач;</w:t>
      </w:r>
    </w:p>
    <w:p w:rsidR="00B13AE2" w:rsidRDefault="000E398A">
      <w:pPr>
        <w:widowControl/>
        <w:numPr>
          <w:ilvl w:val="0"/>
          <w:numId w:val="120"/>
        </w:numPr>
        <w:tabs>
          <w:tab w:val="left" w:pos="284"/>
        </w:tabs>
        <w:spacing w:after="0" w:line="240" w:lineRule="auto"/>
        <w:ind w:left="284" w:hanging="284"/>
        <w:jc w:val="both"/>
        <w:rPr>
          <w:rFonts w:ascii="Times New Roman" w:hAnsi="Times New Roman"/>
          <w:sz w:val="24"/>
        </w:rPr>
      </w:pPr>
      <w:r>
        <w:rPr>
          <w:rFonts w:ascii="Times New Roman" w:hAnsi="Times New Roman"/>
          <w:sz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13AE2" w:rsidRDefault="000E398A">
      <w:pPr>
        <w:widowControl/>
        <w:numPr>
          <w:ilvl w:val="0"/>
          <w:numId w:val="120"/>
        </w:numPr>
        <w:tabs>
          <w:tab w:val="left" w:pos="284"/>
        </w:tabs>
        <w:spacing w:after="0" w:line="240" w:lineRule="auto"/>
        <w:ind w:left="284" w:hanging="284"/>
        <w:jc w:val="both"/>
        <w:rPr>
          <w:rFonts w:ascii="Times New Roman" w:hAnsi="Times New Roman"/>
          <w:sz w:val="24"/>
        </w:rPr>
      </w:pPr>
      <w:r>
        <w:rPr>
          <w:rFonts w:ascii="Times New Roman" w:hAnsi="Times New Roman"/>
          <w:sz w:val="24"/>
        </w:rPr>
        <w:t>проявлять способность ориентироваться в учебном материале разных разделов курса математики;</w:t>
      </w:r>
    </w:p>
    <w:p w:rsidR="00B13AE2" w:rsidRDefault="000E398A">
      <w:pPr>
        <w:widowControl/>
        <w:numPr>
          <w:ilvl w:val="0"/>
          <w:numId w:val="120"/>
        </w:numPr>
        <w:tabs>
          <w:tab w:val="left" w:pos="284"/>
        </w:tabs>
        <w:spacing w:after="0" w:line="240" w:lineRule="auto"/>
        <w:ind w:left="284" w:hanging="284"/>
        <w:jc w:val="both"/>
        <w:rPr>
          <w:rFonts w:ascii="Times New Roman" w:hAnsi="Times New Roman"/>
          <w:sz w:val="24"/>
        </w:rPr>
      </w:pPr>
      <w:r>
        <w:rPr>
          <w:rFonts w:ascii="Times New Roman" w:hAnsi="Times New Roman"/>
          <w:sz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B13AE2" w:rsidRDefault="000E398A">
      <w:pPr>
        <w:widowControl/>
        <w:numPr>
          <w:ilvl w:val="0"/>
          <w:numId w:val="120"/>
        </w:numPr>
        <w:tabs>
          <w:tab w:val="left" w:pos="284"/>
        </w:tabs>
        <w:spacing w:after="0" w:line="240" w:lineRule="auto"/>
        <w:ind w:left="284" w:hanging="284"/>
        <w:jc w:val="both"/>
        <w:rPr>
          <w:rFonts w:ascii="Times New Roman" w:hAnsi="Times New Roman"/>
          <w:sz w:val="24"/>
        </w:rPr>
      </w:pPr>
      <w:r>
        <w:rPr>
          <w:rFonts w:ascii="Times New Roman" w:hAnsi="Times New Roman"/>
          <w:sz w:val="24"/>
        </w:rPr>
        <w:t>применять изученные методы познания (измерение, моделирование, перебор вариантов).</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161.10.2.3. У обучающегося будут сформированы следующие информационные действия как часть познавательных универсальных учебных действий:</w:t>
      </w:r>
    </w:p>
    <w:p w:rsidR="00B13AE2" w:rsidRDefault="000E398A">
      <w:pPr>
        <w:widowControl/>
        <w:numPr>
          <w:ilvl w:val="0"/>
          <w:numId w:val="120"/>
        </w:numPr>
        <w:tabs>
          <w:tab w:val="left" w:pos="284"/>
        </w:tabs>
        <w:spacing w:after="0" w:line="240" w:lineRule="auto"/>
        <w:ind w:left="284" w:hanging="284"/>
        <w:jc w:val="both"/>
        <w:rPr>
          <w:rFonts w:ascii="Times New Roman" w:hAnsi="Times New Roman"/>
          <w:sz w:val="24"/>
        </w:rPr>
      </w:pPr>
      <w:r>
        <w:rPr>
          <w:rFonts w:ascii="Times New Roman" w:hAnsi="Times New Roman"/>
          <w:sz w:val="24"/>
        </w:rPr>
        <w:t>находить и использовать для решения учебных задач текстовую, графическую информацию в разных источниках информационной среды;</w:t>
      </w:r>
    </w:p>
    <w:p w:rsidR="00B13AE2" w:rsidRDefault="000E398A">
      <w:pPr>
        <w:widowControl/>
        <w:numPr>
          <w:ilvl w:val="0"/>
          <w:numId w:val="120"/>
        </w:numPr>
        <w:tabs>
          <w:tab w:val="left" w:pos="284"/>
        </w:tabs>
        <w:spacing w:after="0" w:line="240" w:lineRule="auto"/>
        <w:ind w:left="284" w:hanging="284"/>
        <w:jc w:val="both"/>
        <w:rPr>
          <w:rFonts w:ascii="Times New Roman" w:hAnsi="Times New Roman"/>
          <w:sz w:val="24"/>
        </w:rPr>
      </w:pPr>
      <w:r>
        <w:rPr>
          <w:rFonts w:ascii="Times New Roman" w:hAnsi="Times New Roman"/>
          <w:sz w:val="24"/>
        </w:rPr>
        <w:t>читать, интерпретировать графически представленную информацию (схему, таблицу, диаграмму, другую модель);</w:t>
      </w:r>
    </w:p>
    <w:p w:rsidR="00B13AE2" w:rsidRDefault="000E398A">
      <w:pPr>
        <w:widowControl/>
        <w:numPr>
          <w:ilvl w:val="0"/>
          <w:numId w:val="120"/>
        </w:numPr>
        <w:tabs>
          <w:tab w:val="left" w:pos="284"/>
        </w:tabs>
        <w:spacing w:after="0" w:line="240" w:lineRule="auto"/>
        <w:ind w:left="284" w:hanging="284"/>
        <w:jc w:val="both"/>
        <w:rPr>
          <w:rFonts w:ascii="Times New Roman" w:hAnsi="Times New Roman"/>
          <w:sz w:val="24"/>
        </w:rPr>
      </w:pPr>
      <w:r>
        <w:rPr>
          <w:rFonts w:ascii="Times New Roman" w:hAnsi="Times New Roman"/>
          <w:sz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B13AE2" w:rsidRDefault="000E398A">
      <w:pPr>
        <w:widowControl/>
        <w:numPr>
          <w:ilvl w:val="0"/>
          <w:numId w:val="120"/>
        </w:numPr>
        <w:tabs>
          <w:tab w:val="left" w:pos="284"/>
        </w:tabs>
        <w:spacing w:after="0" w:line="240" w:lineRule="auto"/>
        <w:ind w:left="284" w:hanging="284"/>
        <w:jc w:val="both"/>
        <w:rPr>
          <w:rFonts w:ascii="Times New Roman" w:hAnsi="Times New Roman"/>
          <w:sz w:val="24"/>
        </w:rPr>
      </w:pPr>
      <w:r>
        <w:rPr>
          <w:rFonts w:ascii="Times New Roman" w:hAnsi="Times New Roman"/>
          <w:sz w:val="24"/>
        </w:rPr>
        <w:t>принимать правила, безопасно использовать предлагаемые электронные средства и источники информации.</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t>161.10.2.4. У обучающегося будут сформированы следующие действия общения как часть коммуникативных универсальных учебных действий:</w:t>
      </w:r>
    </w:p>
    <w:p w:rsidR="00B13AE2" w:rsidRDefault="000E398A">
      <w:pPr>
        <w:widowControl/>
        <w:numPr>
          <w:ilvl w:val="0"/>
          <w:numId w:val="120"/>
        </w:numPr>
        <w:tabs>
          <w:tab w:val="left" w:pos="284"/>
        </w:tabs>
        <w:spacing w:after="0" w:line="240" w:lineRule="auto"/>
        <w:ind w:left="284" w:hanging="284"/>
        <w:jc w:val="both"/>
        <w:rPr>
          <w:rFonts w:ascii="Times New Roman" w:hAnsi="Times New Roman"/>
          <w:sz w:val="24"/>
        </w:rPr>
      </w:pPr>
      <w:r>
        <w:rPr>
          <w:rFonts w:ascii="Times New Roman" w:hAnsi="Times New Roman"/>
          <w:sz w:val="24"/>
        </w:rPr>
        <w:t>конструировать утверждения, проверять их истинность;</w:t>
      </w:r>
    </w:p>
    <w:p w:rsidR="00B13AE2" w:rsidRDefault="000E398A">
      <w:pPr>
        <w:widowControl/>
        <w:numPr>
          <w:ilvl w:val="0"/>
          <w:numId w:val="120"/>
        </w:numPr>
        <w:tabs>
          <w:tab w:val="left" w:pos="284"/>
        </w:tabs>
        <w:spacing w:after="0" w:line="240" w:lineRule="auto"/>
        <w:ind w:left="284" w:hanging="284"/>
        <w:jc w:val="both"/>
        <w:rPr>
          <w:rFonts w:ascii="Times New Roman" w:hAnsi="Times New Roman"/>
          <w:sz w:val="24"/>
        </w:rPr>
      </w:pPr>
      <w:r>
        <w:rPr>
          <w:rFonts w:ascii="Times New Roman" w:hAnsi="Times New Roman"/>
          <w:sz w:val="24"/>
        </w:rPr>
        <w:t>использовать текст задания для объяснения способа и хода решения математической задачи;</w:t>
      </w:r>
    </w:p>
    <w:p w:rsidR="00B13AE2" w:rsidRDefault="000E398A">
      <w:pPr>
        <w:widowControl/>
        <w:numPr>
          <w:ilvl w:val="0"/>
          <w:numId w:val="120"/>
        </w:numPr>
        <w:tabs>
          <w:tab w:val="left" w:pos="284"/>
        </w:tabs>
        <w:spacing w:after="0" w:line="240" w:lineRule="auto"/>
        <w:ind w:left="284" w:hanging="284"/>
        <w:jc w:val="both"/>
        <w:rPr>
          <w:rFonts w:ascii="Times New Roman" w:hAnsi="Times New Roman"/>
          <w:sz w:val="24"/>
        </w:rPr>
      </w:pPr>
      <w:r>
        <w:rPr>
          <w:rFonts w:ascii="Times New Roman" w:hAnsi="Times New Roman"/>
          <w:sz w:val="24"/>
        </w:rPr>
        <w:t>комментировать процесс вычисления, построения, решения;</w:t>
      </w:r>
    </w:p>
    <w:p w:rsidR="00B13AE2" w:rsidRDefault="000E398A">
      <w:pPr>
        <w:widowControl/>
        <w:numPr>
          <w:ilvl w:val="0"/>
          <w:numId w:val="120"/>
        </w:numPr>
        <w:tabs>
          <w:tab w:val="left" w:pos="284"/>
        </w:tabs>
        <w:spacing w:after="0" w:line="240" w:lineRule="auto"/>
        <w:ind w:left="284" w:hanging="284"/>
        <w:jc w:val="both"/>
        <w:rPr>
          <w:rFonts w:ascii="Times New Roman" w:hAnsi="Times New Roman"/>
          <w:sz w:val="24"/>
        </w:rPr>
      </w:pPr>
      <w:r>
        <w:rPr>
          <w:rFonts w:ascii="Times New Roman" w:hAnsi="Times New Roman"/>
          <w:sz w:val="24"/>
        </w:rPr>
        <w:t>объяснять полученный ответ с использованием изученной терминологии;</w:t>
      </w:r>
    </w:p>
    <w:p w:rsidR="00B13AE2" w:rsidRDefault="000E398A">
      <w:pPr>
        <w:widowControl/>
        <w:numPr>
          <w:ilvl w:val="0"/>
          <w:numId w:val="120"/>
        </w:numPr>
        <w:tabs>
          <w:tab w:val="left" w:pos="284"/>
        </w:tabs>
        <w:spacing w:after="0" w:line="240" w:lineRule="auto"/>
        <w:ind w:left="284" w:hanging="284"/>
        <w:jc w:val="both"/>
        <w:rPr>
          <w:rFonts w:ascii="Times New Roman" w:hAnsi="Times New Roman"/>
          <w:sz w:val="24"/>
        </w:rPr>
      </w:pPr>
      <w:r>
        <w:rPr>
          <w:rFonts w:ascii="Times New Roman" w:hAnsi="Times New Roman"/>
          <w:sz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B13AE2" w:rsidRDefault="000E398A">
      <w:pPr>
        <w:widowControl/>
        <w:numPr>
          <w:ilvl w:val="0"/>
          <w:numId w:val="120"/>
        </w:numPr>
        <w:tabs>
          <w:tab w:val="left" w:pos="284"/>
        </w:tabs>
        <w:spacing w:after="0" w:line="240" w:lineRule="auto"/>
        <w:ind w:left="284" w:hanging="284"/>
        <w:jc w:val="both"/>
        <w:rPr>
          <w:rFonts w:ascii="Times New Roman" w:hAnsi="Times New Roman"/>
          <w:sz w:val="24"/>
        </w:rPr>
      </w:pPr>
      <w:r>
        <w:rPr>
          <w:rFonts w:ascii="Times New Roman" w:hAnsi="Times New Roman"/>
          <w:sz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B13AE2" w:rsidRDefault="000E398A">
      <w:pPr>
        <w:widowControl/>
        <w:numPr>
          <w:ilvl w:val="0"/>
          <w:numId w:val="120"/>
        </w:numPr>
        <w:tabs>
          <w:tab w:val="left" w:pos="284"/>
        </w:tabs>
        <w:spacing w:after="0" w:line="240" w:lineRule="auto"/>
        <w:ind w:left="284" w:hanging="284"/>
        <w:jc w:val="both"/>
        <w:rPr>
          <w:rFonts w:ascii="Times New Roman" w:hAnsi="Times New Roman"/>
          <w:sz w:val="24"/>
        </w:rPr>
      </w:pPr>
      <w:r>
        <w:rPr>
          <w:rFonts w:ascii="Times New Roman" w:hAnsi="Times New Roman"/>
          <w:sz w:val="24"/>
        </w:rPr>
        <w:t>ориентироваться в алгоритмах: воспроизводить, дополнять, исправлять деформированные;</w:t>
      </w:r>
    </w:p>
    <w:p w:rsidR="00B13AE2" w:rsidRDefault="000E398A">
      <w:pPr>
        <w:widowControl/>
        <w:numPr>
          <w:ilvl w:val="0"/>
          <w:numId w:val="120"/>
        </w:numPr>
        <w:tabs>
          <w:tab w:val="left" w:pos="284"/>
        </w:tabs>
        <w:spacing w:after="0" w:line="240" w:lineRule="auto"/>
        <w:ind w:left="284" w:hanging="284"/>
        <w:jc w:val="both"/>
        <w:rPr>
          <w:rFonts w:ascii="Times New Roman" w:hAnsi="Times New Roman"/>
          <w:sz w:val="24"/>
        </w:rPr>
      </w:pPr>
      <w:r>
        <w:rPr>
          <w:rFonts w:ascii="Times New Roman" w:hAnsi="Times New Roman"/>
          <w:sz w:val="24"/>
        </w:rPr>
        <w:t>самостоятельно составлять тексты заданий, аналогичные типовым изученным.</w:t>
      </w:r>
    </w:p>
    <w:p w:rsidR="00B13AE2" w:rsidRDefault="000E398A">
      <w:pPr>
        <w:widowControl/>
        <w:tabs>
          <w:tab w:val="left" w:pos="1134"/>
        </w:tabs>
        <w:spacing w:after="0" w:line="240" w:lineRule="auto"/>
        <w:jc w:val="both"/>
        <w:rPr>
          <w:rFonts w:ascii="Times New Roman" w:hAnsi="Times New Roman"/>
          <w:sz w:val="24"/>
        </w:rPr>
      </w:pPr>
      <w:r>
        <w:rPr>
          <w:rFonts w:ascii="Times New Roman" w:hAnsi="Times New Roman"/>
          <w:sz w:val="24"/>
        </w:rPr>
        <w:lastRenderedPageBreak/>
        <w:t>161.10.2.5. У обучающегося будут сформированы следующие действия самоорганизации как часть регулятивных универсальных учебных действий: 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 выполнять правила безопасного использования электронных средств, предлагаемых в процессе обучения.</w:t>
      </w:r>
    </w:p>
    <w:p w:rsidR="00B13AE2" w:rsidRDefault="000E398A">
      <w:pPr>
        <w:widowControl/>
        <w:tabs>
          <w:tab w:val="left" w:pos="284"/>
        </w:tabs>
        <w:spacing w:after="0" w:line="240" w:lineRule="auto"/>
        <w:jc w:val="both"/>
        <w:rPr>
          <w:rFonts w:ascii="Times New Roman" w:hAnsi="Times New Roman"/>
          <w:sz w:val="24"/>
        </w:rPr>
      </w:pPr>
      <w:r>
        <w:rPr>
          <w:rFonts w:ascii="Times New Roman" w:hAnsi="Times New Roman"/>
          <w:sz w:val="24"/>
        </w:rPr>
        <w:t>161.10.2.6. У обучающегося будут сформированы следующие действия самоконтроля как часть регулятивных универсальных учебных действий:</w:t>
      </w:r>
    </w:p>
    <w:p w:rsidR="00B13AE2" w:rsidRDefault="000E398A">
      <w:pPr>
        <w:widowControl/>
        <w:numPr>
          <w:ilvl w:val="0"/>
          <w:numId w:val="120"/>
        </w:numPr>
        <w:tabs>
          <w:tab w:val="left" w:pos="284"/>
        </w:tabs>
        <w:spacing w:after="0" w:line="240" w:lineRule="auto"/>
        <w:ind w:left="284" w:hanging="284"/>
        <w:jc w:val="both"/>
        <w:rPr>
          <w:rFonts w:ascii="Times New Roman" w:hAnsi="Times New Roman"/>
          <w:sz w:val="24"/>
        </w:rPr>
      </w:pPr>
      <w:r>
        <w:rPr>
          <w:rFonts w:ascii="Times New Roman" w:hAnsi="Times New Roman"/>
          <w:sz w:val="24"/>
        </w:rPr>
        <w:t>осуществлять контроль процесса и результата своей деятельности;</w:t>
      </w:r>
    </w:p>
    <w:p w:rsidR="00B13AE2" w:rsidRDefault="000E398A">
      <w:pPr>
        <w:widowControl/>
        <w:numPr>
          <w:ilvl w:val="0"/>
          <w:numId w:val="120"/>
        </w:numPr>
        <w:tabs>
          <w:tab w:val="left" w:pos="284"/>
        </w:tabs>
        <w:spacing w:after="0" w:line="240" w:lineRule="auto"/>
        <w:ind w:left="284" w:hanging="284"/>
        <w:jc w:val="both"/>
        <w:rPr>
          <w:rFonts w:ascii="Times New Roman" w:hAnsi="Times New Roman"/>
          <w:sz w:val="24"/>
        </w:rPr>
      </w:pPr>
      <w:r>
        <w:rPr>
          <w:rFonts w:ascii="Times New Roman" w:hAnsi="Times New Roman"/>
          <w:sz w:val="24"/>
        </w:rPr>
        <w:t>выбирать и при необходимости корректировать способы действий;</w:t>
      </w:r>
    </w:p>
    <w:p w:rsidR="00B13AE2" w:rsidRDefault="000E398A">
      <w:pPr>
        <w:widowControl/>
        <w:numPr>
          <w:ilvl w:val="0"/>
          <w:numId w:val="120"/>
        </w:numPr>
        <w:tabs>
          <w:tab w:val="left" w:pos="284"/>
        </w:tabs>
        <w:spacing w:after="0" w:line="240" w:lineRule="auto"/>
        <w:ind w:left="284" w:hanging="284"/>
        <w:jc w:val="both"/>
        <w:rPr>
          <w:rFonts w:ascii="Times New Roman" w:hAnsi="Times New Roman"/>
          <w:sz w:val="24"/>
        </w:rPr>
      </w:pPr>
      <w:r>
        <w:rPr>
          <w:rFonts w:ascii="Times New Roman" w:hAnsi="Times New Roman"/>
          <w:sz w:val="24"/>
        </w:rPr>
        <w:t>находить ошибки в своей работе, устанавливать их причины, вести поиск путей преодоления ошибок;</w:t>
      </w:r>
    </w:p>
    <w:p w:rsidR="00B13AE2" w:rsidRDefault="000E398A">
      <w:pPr>
        <w:widowControl/>
        <w:numPr>
          <w:ilvl w:val="0"/>
          <w:numId w:val="120"/>
        </w:numPr>
        <w:tabs>
          <w:tab w:val="left" w:pos="284"/>
        </w:tabs>
        <w:spacing w:after="0" w:line="240" w:lineRule="auto"/>
        <w:ind w:left="284" w:hanging="284"/>
        <w:jc w:val="both"/>
        <w:rPr>
          <w:rFonts w:ascii="Times New Roman" w:hAnsi="Times New Roman"/>
          <w:sz w:val="24"/>
        </w:rPr>
      </w:pPr>
      <w:r>
        <w:rPr>
          <w:rFonts w:ascii="Times New Roman" w:hAnsi="Times New Roman"/>
          <w:sz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B13AE2" w:rsidRDefault="000E398A">
      <w:pPr>
        <w:widowControl/>
        <w:numPr>
          <w:ilvl w:val="0"/>
          <w:numId w:val="120"/>
        </w:numPr>
        <w:tabs>
          <w:tab w:val="left" w:pos="284"/>
        </w:tabs>
        <w:spacing w:after="0" w:line="240" w:lineRule="auto"/>
        <w:ind w:left="284" w:hanging="284"/>
        <w:jc w:val="both"/>
        <w:rPr>
          <w:rFonts w:ascii="Times New Roman" w:hAnsi="Times New Roman"/>
          <w:sz w:val="24"/>
        </w:rPr>
      </w:pPr>
      <w:r>
        <w:rPr>
          <w:rFonts w:ascii="Times New Roman" w:hAnsi="Times New Roman"/>
          <w:sz w:val="24"/>
        </w:rPr>
        <w:t>оценивать рациональность своих действий, давать им качественную характеристику.</w:t>
      </w:r>
    </w:p>
    <w:p w:rsidR="00B13AE2" w:rsidRDefault="000E398A">
      <w:pPr>
        <w:widowControl/>
        <w:tabs>
          <w:tab w:val="left" w:pos="284"/>
        </w:tabs>
        <w:spacing w:after="0" w:line="240" w:lineRule="auto"/>
        <w:jc w:val="both"/>
        <w:rPr>
          <w:rFonts w:ascii="Times New Roman" w:hAnsi="Times New Roman"/>
          <w:sz w:val="24"/>
        </w:rPr>
      </w:pPr>
      <w:r>
        <w:rPr>
          <w:rFonts w:ascii="Times New Roman" w:hAnsi="Times New Roman"/>
          <w:sz w:val="24"/>
        </w:rPr>
        <w:t>161.10.2.7. У обучающегося будут сформированы следующие умения совместной деятельности:</w:t>
      </w:r>
    </w:p>
    <w:p w:rsidR="00B13AE2" w:rsidRDefault="000E398A">
      <w:pPr>
        <w:widowControl/>
        <w:numPr>
          <w:ilvl w:val="0"/>
          <w:numId w:val="120"/>
        </w:numPr>
        <w:tabs>
          <w:tab w:val="left" w:pos="284"/>
        </w:tabs>
        <w:spacing w:after="0" w:line="240" w:lineRule="auto"/>
        <w:ind w:left="284" w:hanging="284"/>
        <w:jc w:val="both"/>
        <w:rPr>
          <w:rFonts w:ascii="Times New Roman" w:hAnsi="Times New Roman"/>
          <w:sz w:val="24"/>
        </w:rPr>
      </w:pPr>
      <w:r>
        <w:rPr>
          <w:rFonts w:ascii="Times New Roman" w:hAnsi="Times New Roman"/>
          <w:sz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B13AE2" w:rsidRDefault="000E398A">
      <w:pPr>
        <w:widowControl/>
        <w:numPr>
          <w:ilvl w:val="0"/>
          <w:numId w:val="120"/>
        </w:numPr>
        <w:tabs>
          <w:tab w:val="left" w:pos="284"/>
        </w:tabs>
        <w:spacing w:after="0" w:line="240" w:lineRule="auto"/>
        <w:ind w:left="284" w:hanging="284"/>
        <w:jc w:val="both"/>
        <w:rPr>
          <w:rFonts w:ascii="Times New Roman" w:hAnsi="Times New Roman"/>
          <w:sz w:val="24"/>
        </w:rPr>
      </w:pPr>
      <w:r>
        <w:rPr>
          <w:rFonts w:ascii="Times New Roman" w:hAnsi="Times New Roman"/>
          <w:sz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B13AE2" w:rsidRDefault="000E398A">
      <w:pPr>
        <w:widowControl/>
        <w:tabs>
          <w:tab w:val="left" w:pos="284"/>
        </w:tabs>
        <w:spacing w:after="0" w:line="240" w:lineRule="auto"/>
        <w:jc w:val="both"/>
        <w:rPr>
          <w:rFonts w:ascii="Times New Roman" w:hAnsi="Times New Roman"/>
          <w:b/>
          <w:sz w:val="24"/>
        </w:rPr>
      </w:pPr>
      <w:r>
        <w:rPr>
          <w:rFonts w:ascii="Times New Roman" w:hAnsi="Times New Roman"/>
          <w:b/>
          <w:sz w:val="24"/>
        </w:rPr>
        <w:t>161.10.3. К концу обучения в 1 классе обучающийся получит следующие предметные результаты по отдельным темам программы по математике:</w:t>
      </w:r>
    </w:p>
    <w:p w:rsidR="00B13AE2" w:rsidRDefault="000E398A">
      <w:pPr>
        <w:widowControl/>
        <w:numPr>
          <w:ilvl w:val="0"/>
          <w:numId w:val="120"/>
        </w:numPr>
        <w:tabs>
          <w:tab w:val="left" w:pos="284"/>
        </w:tabs>
        <w:spacing w:after="0" w:line="240" w:lineRule="auto"/>
        <w:ind w:left="284" w:hanging="284"/>
        <w:jc w:val="both"/>
        <w:rPr>
          <w:rFonts w:ascii="Times New Roman" w:hAnsi="Times New Roman"/>
          <w:sz w:val="24"/>
        </w:rPr>
      </w:pPr>
      <w:r>
        <w:rPr>
          <w:rFonts w:ascii="Times New Roman" w:hAnsi="Times New Roman"/>
          <w:sz w:val="24"/>
        </w:rPr>
        <w:t>читать, записывать, сравнивать, упорядочивать числа от 0 до 20;</w:t>
      </w:r>
    </w:p>
    <w:p w:rsidR="00B13AE2" w:rsidRDefault="000E398A">
      <w:pPr>
        <w:widowControl/>
        <w:numPr>
          <w:ilvl w:val="0"/>
          <w:numId w:val="120"/>
        </w:numPr>
        <w:tabs>
          <w:tab w:val="left" w:pos="284"/>
        </w:tabs>
        <w:spacing w:after="0" w:line="240" w:lineRule="auto"/>
        <w:ind w:left="284" w:hanging="284"/>
        <w:jc w:val="both"/>
        <w:rPr>
          <w:rFonts w:ascii="Times New Roman" w:hAnsi="Times New Roman"/>
          <w:sz w:val="24"/>
        </w:rPr>
      </w:pPr>
      <w:r>
        <w:rPr>
          <w:rFonts w:ascii="Times New Roman" w:hAnsi="Times New Roman"/>
          <w:sz w:val="24"/>
        </w:rPr>
        <w:t>пересчитывать различные объекты, устанавливать порядковый номер объекта;</w:t>
      </w:r>
    </w:p>
    <w:p w:rsidR="00B13AE2" w:rsidRDefault="000E398A">
      <w:pPr>
        <w:widowControl/>
        <w:numPr>
          <w:ilvl w:val="0"/>
          <w:numId w:val="120"/>
        </w:numPr>
        <w:tabs>
          <w:tab w:val="left" w:pos="284"/>
        </w:tabs>
        <w:spacing w:after="0" w:line="240" w:lineRule="auto"/>
        <w:ind w:left="284" w:hanging="284"/>
        <w:jc w:val="both"/>
        <w:rPr>
          <w:rFonts w:ascii="Times New Roman" w:hAnsi="Times New Roman"/>
          <w:sz w:val="24"/>
        </w:rPr>
      </w:pPr>
      <w:r>
        <w:rPr>
          <w:rFonts w:ascii="Times New Roman" w:hAnsi="Times New Roman"/>
          <w:sz w:val="24"/>
        </w:rPr>
        <w:t>находить числа, большие или меньшие данного числа на заданное число;</w:t>
      </w:r>
    </w:p>
    <w:p w:rsidR="00B13AE2" w:rsidRDefault="000E398A">
      <w:pPr>
        <w:widowControl/>
        <w:numPr>
          <w:ilvl w:val="0"/>
          <w:numId w:val="120"/>
        </w:numPr>
        <w:tabs>
          <w:tab w:val="left" w:pos="284"/>
        </w:tabs>
        <w:spacing w:after="0" w:line="240" w:lineRule="auto"/>
        <w:ind w:left="284" w:hanging="284"/>
        <w:jc w:val="both"/>
        <w:rPr>
          <w:rFonts w:ascii="Times New Roman" w:hAnsi="Times New Roman"/>
          <w:sz w:val="24"/>
        </w:rPr>
      </w:pPr>
      <w:r>
        <w:rPr>
          <w:rFonts w:ascii="Times New Roman" w:hAnsi="Times New Roman"/>
          <w:sz w:val="24"/>
        </w:rPr>
        <w:t>выполнять арифметические действия сложения и вычитания в пределах 20 (устно и письменно) без перехода через десяток;</w:t>
      </w:r>
    </w:p>
    <w:p w:rsidR="00B13AE2" w:rsidRDefault="000E398A">
      <w:pPr>
        <w:widowControl/>
        <w:numPr>
          <w:ilvl w:val="0"/>
          <w:numId w:val="120"/>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называть и различать компоненты действий сложения (слагаемые, сумма) </w:t>
      </w:r>
      <w:r>
        <w:rPr>
          <w:rFonts w:ascii="Times New Roman" w:hAnsi="Times New Roman"/>
          <w:sz w:val="24"/>
        </w:rPr>
        <w:br/>
        <w:t>и вычитания (уменьшаемое, вычитаемое, разность);</w:t>
      </w:r>
    </w:p>
    <w:p w:rsidR="00B13AE2" w:rsidRDefault="000E398A">
      <w:pPr>
        <w:widowControl/>
        <w:numPr>
          <w:ilvl w:val="0"/>
          <w:numId w:val="120"/>
        </w:numPr>
        <w:tabs>
          <w:tab w:val="left" w:pos="284"/>
        </w:tabs>
        <w:spacing w:after="0" w:line="240" w:lineRule="auto"/>
        <w:ind w:left="284" w:hanging="284"/>
        <w:jc w:val="both"/>
        <w:rPr>
          <w:rFonts w:ascii="Times New Roman" w:hAnsi="Times New Roman"/>
          <w:sz w:val="24"/>
        </w:rPr>
      </w:pPr>
      <w:r>
        <w:rPr>
          <w:rFonts w:ascii="Times New Roman" w:hAnsi="Times New Roman"/>
          <w:sz w:val="24"/>
        </w:rPr>
        <w:t>решать текстовые задачи в одно действие на сложение и вычитание: выделять условие и требование (вопрос);</w:t>
      </w:r>
    </w:p>
    <w:p w:rsidR="00B13AE2" w:rsidRDefault="000E398A">
      <w:pPr>
        <w:widowControl/>
        <w:numPr>
          <w:ilvl w:val="0"/>
          <w:numId w:val="120"/>
        </w:numPr>
        <w:tabs>
          <w:tab w:val="left" w:pos="284"/>
        </w:tabs>
        <w:spacing w:after="0" w:line="240" w:lineRule="auto"/>
        <w:ind w:left="284" w:hanging="284"/>
        <w:jc w:val="both"/>
        <w:rPr>
          <w:rFonts w:ascii="Times New Roman" w:hAnsi="Times New Roman"/>
          <w:sz w:val="24"/>
        </w:rPr>
      </w:pPr>
      <w:r>
        <w:rPr>
          <w:rFonts w:ascii="Times New Roman" w:hAnsi="Times New Roman"/>
          <w:sz w:val="24"/>
        </w:rPr>
        <w:t>сравнивать объекты по длине, устанавливая между ними соотношение «длиннее-короче», «выше-ниже», «шире-уже»;</w:t>
      </w:r>
    </w:p>
    <w:p w:rsidR="00B13AE2" w:rsidRDefault="000E398A">
      <w:pPr>
        <w:widowControl/>
        <w:numPr>
          <w:ilvl w:val="0"/>
          <w:numId w:val="120"/>
        </w:numPr>
        <w:tabs>
          <w:tab w:val="left" w:pos="284"/>
        </w:tabs>
        <w:spacing w:after="0" w:line="240" w:lineRule="auto"/>
        <w:ind w:left="284" w:hanging="284"/>
        <w:jc w:val="both"/>
        <w:rPr>
          <w:rFonts w:ascii="Times New Roman" w:hAnsi="Times New Roman"/>
          <w:sz w:val="24"/>
        </w:rPr>
      </w:pPr>
      <w:r>
        <w:rPr>
          <w:rFonts w:ascii="Times New Roman" w:hAnsi="Times New Roman"/>
          <w:sz w:val="24"/>
        </w:rPr>
        <w:t>измерять длину отрезка (в см), чертить отрезок заданной длины;</w:t>
      </w:r>
    </w:p>
    <w:p w:rsidR="00B13AE2" w:rsidRDefault="000E398A">
      <w:pPr>
        <w:widowControl/>
        <w:numPr>
          <w:ilvl w:val="0"/>
          <w:numId w:val="120"/>
        </w:numPr>
        <w:tabs>
          <w:tab w:val="left" w:pos="284"/>
        </w:tabs>
        <w:spacing w:after="0" w:line="240" w:lineRule="auto"/>
        <w:ind w:left="284" w:hanging="284"/>
        <w:jc w:val="both"/>
        <w:rPr>
          <w:rFonts w:ascii="Times New Roman" w:hAnsi="Times New Roman"/>
          <w:sz w:val="24"/>
        </w:rPr>
      </w:pPr>
      <w:r>
        <w:rPr>
          <w:rFonts w:ascii="Times New Roman" w:hAnsi="Times New Roman"/>
          <w:sz w:val="24"/>
        </w:rPr>
        <w:t>различать число и цифру;</w:t>
      </w:r>
    </w:p>
    <w:p w:rsidR="00B13AE2" w:rsidRDefault="000E398A">
      <w:pPr>
        <w:widowControl/>
        <w:numPr>
          <w:ilvl w:val="0"/>
          <w:numId w:val="120"/>
        </w:numPr>
        <w:tabs>
          <w:tab w:val="left" w:pos="284"/>
        </w:tabs>
        <w:spacing w:after="0" w:line="240" w:lineRule="auto"/>
        <w:ind w:left="284" w:hanging="284"/>
        <w:jc w:val="both"/>
        <w:rPr>
          <w:rFonts w:ascii="Times New Roman" w:hAnsi="Times New Roman"/>
          <w:sz w:val="24"/>
        </w:rPr>
      </w:pPr>
      <w:r>
        <w:rPr>
          <w:rFonts w:ascii="Times New Roman" w:hAnsi="Times New Roman"/>
          <w:sz w:val="24"/>
        </w:rPr>
        <w:t>распознавать геометрические фигуры: круг, треугольник, прямоугольник (квадрат), отрезок;</w:t>
      </w:r>
    </w:p>
    <w:p w:rsidR="00B13AE2" w:rsidRDefault="000E398A">
      <w:pPr>
        <w:widowControl/>
        <w:numPr>
          <w:ilvl w:val="0"/>
          <w:numId w:val="120"/>
        </w:numPr>
        <w:tabs>
          <w:tab w:val="left" w:pos="284"/>
        </w:tabs>
        <w:spacing w:after="0" w:line="240" w:lineRule="auto"/>
        <w:ind w:left="284" w:hanging="284"/>
        <w:jc w:val="both"/>
        <w:rPr>
          <w:rFonts w:ascii="Times New Roman" w:hAnsi="Times New Roman"/>
          <w:sz w:val="24"/>
        </w:rPr>
      </w:pPr>
      <w:r>
        <w:rPr>
          <w:rFonts w:ascii="Times New Roman" w:hAnsi="Times New Roman"/>
          <w:sz w:val="24"/>
        </w:rPr>
        <w:t>устанавливать между объектами соотношения: «слева-справа», «спереди-сзади», между;</w:t>
      </w:r>
    </w:p>
    <w:p w:rsidR="00B13AE2" w:rsidRDefault="000E398A">
      <w:pPr>
        <w:widowControl/>
        <w:numPr>
          <w:ilvl w:val="0"/>
          <w:numId w:val="120"/>
        </w:numPr>
        <w:tabs>
          <w:tab w:val="left" w:pos="284"/>
        </w:tabs>
        <w:spacing w:after="0" w:line="240" w:lineRule="auto"/>
        <w:ind w:left="284" w:hanging="284"/>
        <w:jc w:val="both"/>
        <w:rPr>
          <w:rFonts w:ascii="Times New Roman" w:hAnsi="Times New Roman"/>
          <w:sz w:val="24"/>
        </w:rPr>
      </w:pPr>
      <w:r>
        <w:rPr>
          <w:rFonts w:ascii="Times New Roman" w:hAnsi="Times New Roman"/>
          <w:sz w:val="24"/>
        </w:rPr>
        <w:t>распознавать верные (истинные) и неверные (ложные) утверждения относительно заданного набора объектов/предметов;</w:t>
      </w:r>
    </w:p>
    <w:p w:rsidR="00B13AE2" w:rsidRDefault="000E398A">
      <w:pPr>
        <w:widowControl/>
        <w:numPr>
          <w:ilvl w:val="0"/>
          <w:numId w:val="120"/>
        </w:numPr>
        <w:tabs>
          <w:tab w:val="left" w:pos="284"/>
        </w:tabs>
        <w:spacing w:after="0" w:line="240" w:lineRule="auto"/>
        <w:ind w:left="284" w:hanging="284"/>
        <w:jc w:val="both"/>
        <w:rPr>
          <w:rFonts w:ascii="Times New Roman" w:hAnsi="Times New Roman"/>
          <w:sz w:val="24"/>
        </w:rPr>
      </w:pPr>
      <w:r>
        <w:rPr>
          <w:rFonts w:ascii="Times New Roman" w:hAnsi="Times New Roman"/>
          <w:sz w:val="24"/>
        </w:rPr>
        <w:t>группировать объекты по заданному признаку, находить и называть закономерности в ряду объектов повседневной жизни;</w:t>
      </w:r>
    </w:p>
    <w:p w:rsidR="00B13AE2" w:rsidRDefault="000E398A">
      <w:pPr>
        <w:widowControl/>
        <w:numPr>
          <w:ilvl w:val="0"/>
          <w:numId w:val="120"/>
        </w:numPr>
        <w:tabs>
          <w:tab w:val="left" w:pos="284"/>
          <w:tab w:val="left" w:pos="1843"/>
        </w:tabs>
        <w:spacing w:after="0" w:line="240" w:lineRule="auto"/>
        <w:ind w:left="295" w:hanging="295"/>
        <w:jc w:val="both"/>
        <w:rPr>
          <w:rFonts w:ascii="Times New Roman" w:hAnsi="Times New Roman"/>
          <w:sz w:val="24"/>
        </w:rPr>
      </w:pPr>
      <w:r>
        <w:rPr>
          <w:rFonts w:ascii="Times New Roman" w:hAnsi="Times New Roman"/>
          <w:sz w:val="24"/>
        </w:rPr>
        <w:t>различать строки и столбцы таблицы, вносить данное в таблицу, извлекать данное или данные из таблицы;</w:t>
      </w:r>
    </w:p>
    <w:p w:rsidR="00B13AE2" w:rsidRDefault="000E398A">
      <w:pPr>
        <w:widowControl/>
        <w:numPr>
          <w:ilvl w:val="0"/>
          <w:numId w:val="120"/>
        </w:numPr>
        <w:tabs>
          <w:tab w:val="left" w:pos="284"/>
          <w:tab w:val="left" w:pos="1843"/>
        </w:tabs>
        <w:spacing w:after="0" w:line="240" w:lineRule="auto"/>
        <w:ind w:left="295" w:hanging="295"/>
        <w:jc w:val="both"/>
        <w:rPr>
          <w:rFonts w:ascii="Times New Roman" w:hAnsi="Times New Roman"/>
          <w:sz w:val="24"/>
        </w:rPr>
      </w:pPr>
      <w:r>
        <w:rPr>
          <w:rFonts w:ascii="Times New Roman" w:hAnsi="Times New Roman"/>
          <w:sz w:val="24"/>
        </w:rPr>
        <w:t>сравнивать два объекта (числа, геометрические фигуры);</w:t>
      </w:r>
    </w:p>
    <w:p w:rsidR="00B13AE2" w:rsidRDefault="000E398A">
      <w:pPr>
        <w:widowControl/>
        <w:numPr>
          <w:ilvl w:val="0"/>
          <w:numId w:val="120"/>
        </w:numPr>
        <w:tabs>
          <w:tab w:val="left" w:pos="284"/>
          <w:tab w:val="left" w:pos="1843"/>
        </w:tabs>
        <w:spacing w:after="0" w:line="240" w:lineRule="auto"/>
        <w:ind w:left="295" w:hanging="295"/>
        <w:jc w:val="both"/>
        <w:rPr>
          <w:rFonts w:ascii="Times New Roman" w:hAnsi="Times New Roman"/>
          <w:sz w:val="24"/>
        </w:rPr>
      </w:pPr>
      <w:r>
        <w:rPr>
          <w:rFonts w:ascii="Times New Roman" w:hAnsi="Times New Roman"/>
          <w:sz w:val="24"/>
        </w:rPr>
        <w:t>распределять объекты на две группы по заданному основанию.</w:t>
      </w:r>
    </w:p>
    <w:p w:rsidR="00B13AE2" w:rsidRDefault="000E398A">
      <w:pPr>
        <w:widowControl/>
        <w:tabs>
          <w:tab w:val="left" w:pos="284"/>
          <w:tab w:val="left" w:pos="1843"/>
        </w:tabs>
        <w:spacing w:after="0" w:line="240" w:lineRule="auto"/>
        <w:jc w:val="both"/>
        <w:rPr>
          <w:rFonts w:ascii="Times New Roman" w:hAnsi="Times New Roman"/>
          <w:b/>
          <w:sz w:val="24"/>
        </w:rPr>
      </w:pPr>
      <w:r>
        <w:rPr>
          <w:rFonts w:ascii="Times New Roman" w:hAnsi="Times New Roman"/>
          <w:b/>
          <w:sz w:val="24"/>
        </w:rPr>
        <w:t>161.10.4. К концу обучения во 2 классе обучающийся получит следующие предметные результаты по отдельным темам программы по математике:</w:t>
      </w:r>
    </w:p>
    <w:p w:rsidR="00B13AE2" w:rsidRDefault="000E398A">
      <w:pPr>
        <w:widowControl/>
        <w:numPr>
          <w:ilvl w:val="0"/>
          <w:numId w:val="120"/>
        </w:numPr>
        <w:tabs>
          <w:tab w:val="left" w:pos="284"/>
          <w:tab w:val="left" w:pos="1843"/>
        </w:tabs>
        <w:spacing w:after="0" w:line="240" w:lineRule="auto"/>
        <w:ind w:left="295" w:hanging="295"/>
        <w:jc w:val="both"/>
        <w:rPr>
          <w:rFonts w:ascii="Times New Roman" w:hAnsi="Times New Roman"/>
          <w:sz w:val="24"/>
        </w:rPr>
      </w:pPr>
      <w:r>
        <w:rPr>
          <w:rFonts w:ascii="Times New Roman" w:hAnsi="Times New Roman"/>
          <w:sz w:val="24"/>
        </w:rPr>
        <w:t>читать, записывать, сравнивать, упорядочивать числа в пределах 100;</w:t>
      </w:r>
    </w:p>
    <w:p w:rsidR="00B13AE2" w:rsidRDefault="000E398A">
      <w:pPr>
        <w:widowControl/>
        <w:numPr>
          <w:ilvl w:val="0"/>
          <w:numId w:val="120"/>
        </w:numPr>
        <w:spacing w:after="0" w:line="240" w:lineRule="auto"/>
        <w:ind w:left="295" w:hanging="295"/>
        <w:jc w:val="both"/>
        <w:rPr>
          <w:rFonts w:ascii="Times New Roman" w:hAnsi="Times New Roman"/>
          <w:sz w:val="24"/>
        </w:rPr>
      </w:pPr>
      <w:r>
        <w:rPr>
          <w:rFonts w:ascii="Times New Roman" w:hAnsi="Times New Roman"/>
          <w:sz w:val="24"/>
        </w:rPr>
        <w:t xml:space="preserve">находить число большее или меньшее данного числа на заданное число </w:t>
      </w:r>
      <w:r>
        <w:rPr>
          <w:rFonts w:ascii="Times New Roman" w:hAnsi="Times New Roman"/>
          <w:sz w:val="24"/>
        </w:rPr>
        <w:br/>
        <w:t>(в пределах 100), большее данного числа в заданное число раз (в пределах 20);</w:t>
      </w:r>
    </w:p>
    <w:p w:rsidR="00B13AE2" w:rsidRDefault="000E398A">
      <w:pPr>
        <w:widowControl/>
        <w:numPr>
          <w:ilvl w:val="0"/>
          <w:numId w:val="120"/>
        </w:numPr>
        <w:spacing w:after="0" w:line="240" w:lineRule="auto"/>
        <w:ind w:left="295" w:hanging="295"/>
        <w:jc w:val="both"/>
        <w:rPr>
          <w:rFonts w:ascii="Times New Roman" w:hAnsi="Times New Roman"/>
          <w:sz w:val="24"/>
        </w:rPr>
      </w:pPr>
      <w:r>
        <w:rPr>
          <w:rFonts w:ascii="Times New Roman" w:hAnsi="Times New Roman"/>
          <w:sz w:val="24"/>
        </w:rPr>
        <w:lastRenderedPageBreak/>
        <w:t xml:space="preserve">устанавливать и соблюдать порядок при вычислении значения числового выражения (со скобками или без скобок), содержащего действия сложения </w:t>
      </w:r>
      <w:r>
        <w:rPr>
          <w:rFonts w:ascii="Times New Roman" w:hAnsi="Times New Roman"/>
          <w:sz w:val="24"/>
        </w:rPr>
        <w:br/>
        <w:t>и вычитания в пределах 100;</w:t>
      </w:r>
    </w:p>
    <w:p w:rsidR="00B13AE2" w:rsidRDefault="000E398A">
      <w:pPr>
        <w:widowControl/>
        <w:numPr>
          <w:ilvl w:val="0"/>
          <w:numId w:val="120"/>
        </w:numPr>
        <w:spacing w:after="0" w:line="240" w:lineRule="auto"/>
        <w:ind w:left="295" w:hanging="295"/>
        <w:jc w:val="both"/>
        <w:rPr>
          <w:rFonts w:ascii="Times New Roman" w:hAnsi="Times New Roman"/>
          <w:sz w:val="24"/>
        </w:rPr>
      </w:pPr>
      <w:r>
        <w:rPr>
          <w:rFonts w:ascii="Times New Roman" w:hAnsi="Times New Roman"/>
          <w:sz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B13AE2" w:rsidRDefault="000E398A">
      <w:pPr>
        <w:widowControl/>
        <w:numPr>
          <w:ilvl w:val="0"/>
          <w:numId w:val="120"/>
        </w:numPr>
        <w:spacing w:after="0" w:line="240" w:lineRule="auto"/>
        <w:ind w:left="295" w:hanging="295"/>
        <w:jc w:val="both"/>
        <w:rPr>
          <w:rFonts w:ascii="Times New Roman" w:hAnsi="Times New Roman"/>
          <w:sz w:val="24"/>
        </w:rPr>
      </w:pPr>
      <w:r>
        <w:rPr>
          <w:rFonts w:ascii="Times New Roman" w:hAnsi="Times New Roman"/>
          <w:sz w:val="24"/>
        </w:rPr>
        <w:t>называть и различать компоненты действий умножения (множители, произведение), деления (делимое, делитель, частное);</w:t>
      </w:r>
    </w:p>
    <w:p w:rsidR="00B13AE2" w:rsidRDefault="000E398A">
      <w:pPr>
        <w:widowControl/>
        <w:numPr>
          <w:ilvl w:val="0"/>
          <w:numId w:val="120"/>
        </w:numPr>
        <w:spacing w:after="0" w:line="240" w:lineRule="auto"/>
        <w:ind w:left="295" w:hanging="295"/>
        <w:jc w:val="both"/>
        <w:rPr>
          <w:rFonts w:ascii="Times New Roman" w:hAnsi="Times New Roman"/>
          <w:sz w:val="24"/>
        </w:rPr>
      </w:pPr>
      <w:r>
        <w:rPr>
          <w:rFonts w:ascii="Times New Roman" w:hAnsi="Times New Roman"/>
          <w:sz w:val="24"/>
        </w:rPr>
        <w:t>находить неизвестный компонент сложения, вычитания;</w:t>
      </w:r>
    </w:p>
    <w:p w:rsidR="00B13AE2" w:rsidRDefault="000E398A">
      <w:pPr>
        <w:widowControl/>
        <w:numPr>
          <w:ilvl w:val="0"/>
          <w:numId w:val="120"/>
        </w:numPr>
        <w:spacing w:after="0" w:line="240" w:lineRule="auto"/>
        <w:ind w:left="295" w:hanging="295"/>
        <w:jc w:val="both"/>
        <w:rPr>
          <w:rFonts w:ascii="Times New Roman" w:hAnsi="Times New Roman"/>
          <w:sz w:val="24"/>
        </w:rPr>
      </w:pPr>
      <w:r>
        <w:rPr>
          <w:rFonts w:ascii="Times New Roman" w:hAnsi="Times New Roman"/>
          <w:sz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B13AE2" w:rsidRDefault="000E398A">
      <w:pPr>
        <w:widowControl/>
        <w:numPr>
          <w:ilvl w:val="0"/>
          <w:numId w:val="120"/>
        </w:numPr>
        <w:spacing w:after="0" w:line="240" w:lineRule="auto"/>
        <w:ind w:left="295" w:hanging="295"/>
        <w:jc w:val="both"/>
        <w:rPr>
          <w:rFonts w:ascii="Times New Roman" w:hAnsi="Times New Roman"/>
          <w:sz w:val="24"/>
        </w:rPr>
      </w:pPr>
      <w:r>
        <w:rPr>
          <w:rFonts w:ascii="Times New Roman" w:hAnsi="Times New Roman"/>
          <w:sz w:val="24"/>
        </w:rPr>
        <w:t>определять с помощью измерительных инструментов длину, определять время с помощью часов;</w:t>
      </w:r>
    </w:p>
    <w:p w:rsidR="00B13AE2" w:rsidRDefault="000E398A">
      <w:pPr>
        <w:widowControl/>
        <w:numPr>
          <w:ilvl w:val="0"/>
          <w:numId w:val="120"/>
        </w:numPr>
        <w:spacing w:after="0" w:line="240" w:lineRule="auto"/>
        <w:ind w:left="295" w:hanging="295"/>
        <w:jc w:val="both"/>
        <w:rPr>
          <w:rFonts w:ascii="Times New Roman" w:hAnsi="Times New Roman"/>
          <w:sz w:val="24"/>
        </w:rPr>
      </w:pPr>
      <w:r>
        <w:rPr>
          <w:rFonts w:ascii="Times New Roman" w:hAnsi="Times New Roman"/>
          <w:sz w:val="24"/>
        </w:rPr>
        <w:t>сравнивать величины длины, массы, времени, стоимости, устанавливая между ними соотношение «больше или меньше на»;</w:t>
      </w:r>
    </w:p>
    <w:p w:rsidR="00B13AE2" w:rsidRDefault="000E398A">
      <w:pPr>
        <w:widowControl/>
        <w:numPr>
          <w:ilvl w:val="0"/>
          <w:numId w:val="120"/>
        </w:numPr>
        <w:spacing w:after="0" w:line="240" w:lineRule="auto"/>
        <w:ind w:left="295" w:hanging="295"/>
        <w:jc w:val="both"/>
        <w:rPr>
          <w:rFonts w:ascii="Times New Roman" w:hAnsi="Times New Roman"/>
          <w:sz w:val="24"/>
        </w:rPr>
      </w:pPr>
      <w:r>
        <w:rPr>
          <w:rFonts w:ascii="Times New Roman" w:hAnsi="Times New Roman"/>
          <w:sz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B13AE2" w:rsidRDefault="000E398A">
      <w:pPr>
        <w:widowControl/>
        <w:numPr>
          <w:ilvl w:val="0"/>
          <w:numId w:val="120"/>
        </w:numPr>
        <w:spacing w:after="0" w:line="240" w:lineRule="auto"/>
        <w:ind w:left="295" w:hanging="295"/>
        <w:jc w:val="both"/>
        <w:rPr>
          <w:rFonts w:ascii="Times New Roman" w:hAnsi="Times New Roman"/>
          <w:sz w:val="24"/>
        </w:rPr>
      </w:pPr>
      <w:r>
        <w:rPr>
          <w:rFonts w:ascii="Times New Roman" w:hAnsi="Times New Roman"/>
          <w:sz w:val="24"/>
        </w:rPr>
        <w:t>различать и называть геометрические фигуры: прямой угол, ломаную, многоугольник;</w:t>
      </w:r>
    </w:p>
    <w:p w:rsidR="00B13AE2" w:rsidRDefault="000E398A">
      <w:pPr>
        <w:widowControl/>
        <w:numPr>
          <w:ilvl w:val="0"/>
          <w:numId w:val="120"/>
        </w:numPr>
        <w:spacing w:after="0" w:line="240" w:lineRule="auto"/>
        <w:ind w:left="295" w:hanging="295"/>
        <w:jc w:val="both"/>
        <w:rPr>
          <w:rFonts w:ascii="Times New Roman" w:hAnsi="Times New Roman"/>
          <w:sz w:val="24"/>
        </w:rPr>
      </w:pPr>
      <w:r>
        <w:rPr>
          <w:rFonts w:ascii="Times New Roman" w:hAnsi="Times New Roman"/>
          <w:sz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B13AE2" w:rsidRDefault="000E398A">
      <w:pPr>
        <w:widowControl/>
        <w:numPr>
          <w:ilvl w:val="0"/>
          <w:numId w:val="120"/>
        </w:numPr>
        <w:spacing w:after="0" w:line="240" w:lineRule="auto"/>
        <w:ind w:left="295" w:hanging="295"/>
        <w:jc w:val="both"/>
        <w:rPr>
          <w:rFonts w:ascii="Times New Roman" w:hAnsi="Times New Roman"/>
          <w:sz w:val="24"/>
        </w:rPr>
      </w:pPr>
      <w:r>
        <w:rPr>
          <w:rFonts w:ascii="Times New Roman" w:hAnsi="Times New Roman"/>
          <w:sz w:val="24"/>
        </w:rPr>
        <w:t>выполнять измерение длин реальных объектов с помощью линейки;</w:t>
      </w:r>
    </w:p>
    <w:p w:rsidR="00B13AE2" w:rsidRDefault="000E398A">
      <w:pPr>
        <w:widowControl/>
        <w:numPr>
          <w:ilvl w:val="0"/>
          <w:numId w:val="120"/>
        </w:numPr>
        <w:spacing w:after="0" w:line="240" w:lineRule="auto"/>
        <w:ind w:left="295" w:hanging="295"/>
        <w:jc w:val="both"/>
        <w:rPr>
          <w:rFonts w:ascii="Times New Roman" w:hAnsi="Times New Roman"/>
          <w:sz w:val="24"/>
        </w:rPr>
      </w:pPr>
      <w:r>
        <w:rPr>
          <w:rFonts w:ascii="Times New Roman" w:hAnsi="Times New Roman"/>
          <w:sz w:val="24"/>
        </w:rPr>
        <w:t>находить длину ломаной, состоящей из двух-трёх звеньев, периметр прямоугольника (квадрата);</w:t>
      </w:r>
    </w:p>
    <w:p w:rsidR="00B13AE2" w:rsidRDefault="000E398A">
      <w:pPr>
        <w:widowControl/>
        <w:numPr>
          <w:ilvl w:val="0"/>
          <w:numId w:val="120"/>
        </w:numPr>
        <w:spacing w:after="0" w:line="240" w:lineRule="auto"/>
        <w:ind w:left="295" w:hanging="295"/>
        <w:jc w:val="both"/>
        <w:rPr>
          <w:rFonts w:ascii="Times New Roman" w:hAnsi="Times New Roman"/>
          <w:sz w:val="24"/>
        </w:rPr>
      </w:pPr>
      <w:r>
        <w:rPr>
          <w:rFonts w:ascii="Times New Roman" w:hAnsi="Times New Roman"/>
          <w:sz w:val="24"/>
        </w:rPr>
        <w:t xml:space="preserve">распознавать верные (истинные) и неверные (ложные) утверждения </w:t>
      </w:r>
      <w:r>
        <w:rPr>
          <w:rFonts w:ascii="Times New Roman" w:hAnsi="Times New Roman"/>
          <w:sz w:val="24"/>
        </w:rPr>
        <w:br/>
        <w:t>со словами «все», «каждый»;</w:t>
      </w:r>
    </w:p>
    <w:p w:rsidR="00B13AE2" w:rsidRDefault="000E398A">
      <w:pPr>
        <w:widowControl/>
        <w:numPr>
          <w:ilvl w:val="0"/>
          <w:numId w:val="120"/>
        </w:numPr>
        <w:spacing w:after="0" w:line="240" w:lineRule="auto"/>
        <w:ind w:left="295" w:hanging="295"/>
        <w:jc w:val="both"/>
        <w:rPr>
          <w:rFonts w:ascii="Times New Roman" w:hAnsi="Times New Roman"/>
          <w:sz w:val="24"/>
        </w:rPr>
      </w:pPr>
      <w:r>
        <w:rPr>
          <w:rFonts w:ascii="Times New Roman" w:hAnsi="Times New Roman"/>
          <w:sz w:val="24"/>
        </w:rPr>
        <w:t>проводить одно-двухшаговые логические рассуждения и делать выводы;</w:t>
      </w:r>
    </w:p>
    <w:p w:rsidR="00B13AE2" w:rsidRDefault="000E398A">
      <w:pPr>
        <w:widowControl/>
        <w:numPr>
          <w:ilvl w:val="0"/>
          <w:numId w:val="120"/>
        </w:numPr>
        <w:spacing w:after="0" w:line="240" w:lineRule="auto"/>
        <w:ind w:left="295" w:hanging="295"/>
        <w:jc w:val="both"/>
        <w:rPr>
          <w:rFonts w:ascii="Times New Roman" w:hAnsi="Times New Roman"/>
          <w:sz w:val="24"/>
        </w:rPr>
      </w:pPr>
      <w:r>
        <w:rPr>
          <w:rFonts w:ascii="Times New Roman" w:hAnsi="Times New Roman"/>
          <w:sz w:val="24"/>
        </w:rPr>
        <w:t>находить общий признак группы математических объектов (чисел, величин, геометрических фигур);</w:t>
      </w:r>
    </w:p>
    <w:p w:rsidR="00B13AE2" w:rsidRDefault="000E398A">
      <w:pPr>
        <w:widowControl/>
        <w:numPr>
          <w:ilvl w:val="0"/>
          <w:numId w:val="120"/>
        </w:numPr>
        <w:spacing w:after="0" w:line="240" w:lineRule="auto"/>
        <w:ind w:left="295" w:hanging="295"/>
        <w:jc w:val="both"/>
        <w:rPr>
          <w:rFonts w:ascii="Times New Roman" w:hAnsi="Times New Roman"/>
          <w:sz w:val="24"/>
        </w:rPr>
      </w:pPr>
      <w:r>
        <w:rPr>
          <w:rFonts w:ascii="Times New Roman" w:hAnsi="Times New Roman"/>
          <w:sz w:val="24"/>
        </w:rPr>
        <w:t>находить закономерность в ряду объектов (чисел, геометрических фигур);</w:t>
      </w:r>
    </w:p>
    <w:p w:rsidR="00B13AE2" w:rsidRDefault="000E398A">
      <w:pPr>
        <w:widowControl/>
        <w:numPr>
          <w:ilvl w:val="0"/>
          <w:numId w:val="120"/>
        </w:numPr>
        <w:spacing w:after="0" w:line="240" w:lineRule="auto"/>
        <w:ind w:left="295" w:hanging="295"/>
        <w:jc w:val="both"/>
        <w:rPr>
          <w:rFonts w:ascii="Times New Roman" w:hAnsi="Times New Roman"/>
          <w:sz w:val="24"/>
        </w:rPr>
      </w:pPr>
      <w:r>
        <w:rPr>
          <w:rFonts w:ascii="Times New Roman" w:hAnsi="Times New Roman"/>
          <w:sz w:val="24"/>
        </w:rPr>
        <w:t xml:space="preserve">представлять информацию в заданной форме: дополнять текст задачи числами, заполнять строку или столбец таблицы, указывать числовые данные </w:t>
      </w:r>
      <w:r>
        <w:rPr>
          <w:rFonts w:ascii="Times New Roman" w:hAnsi="Times New Roman"/>
          <w:sz w:val="24"/>
        </w:rPr>
        <w:br/>
        <w:t>на рисунке (изображении геометрических фигур);</w:t>
      </w:r>
    </w:p>
    <w:p w:rsidR="00B13AE2" w:rsidRDefault="000E398A">
      <w:pPr>
        <w:widowControl/>
        <w:numPr>
          <w:ilvl w:val="0"/>
          <w:numId w:val="120"/>
        </w:numPr>
        <w:spacing w:after="0" w:line="240" w:lineRule="auto"/>
        <w:ind w:left="295" w:hanging="295"/>
        <w:jc w:val="both"/>
        <w:rPr>
          <w:rFonts w:ascii="Times New Roman" w:hAnsi="Times New Roman"/>
          <w:sz w:val="24"/>
        </w:rPr>
      </w:pPr>
      <w:r>
        <w:rPr>
          <w:rFonts w:ascii="Times New Roman" w:hAnsi="Times New Roman"/>
          <w:sz w:val="24"/>
        </w:rPr>
        <w:t>сравнивать группы объектов (находить общее, различное);</w:t>
      </w:r>
    </w:p>
    <w:p w:rsidR="00B13AE2" w:rsidRDefault="000E398A">
      <w:pPr>
        <w:widowControl/>
        <w:numPr>
          <w:ilvl w:val="0"/>
          <w:numId w:val="120"/>
        </w:numPr>
        <w:spacing w:after="0" w:line="240" w:lineRule="auto"/>
        <w:ind w:left="295" w:hanging="295"/>
        <w:jc w:val="both"/>
        <w:rPr>
          <w:rFonts w:ascii="Times New Roman" w:hAnsi="Times New Roman"/>
          <w:sz w:val="24"/>
        </w:rPr>
      </w:pPr>
      <w:r>
        <w:rPr>
          <w:rFonts w:ascii="Times New Roman" w:hAnsi="Times New Roman"/>
          <w:sz w:val="24"/>
        </w:rPr>
        <w:t>обнаруживать модели геометрических фигур в окружающем мире;</w:t>
      </w:r>
    </w:p>
    <w:p w:rsidR="00B13AE2" w:rsidRDefault="000E398A">
      <w:pPr>
        <w:widowControl/>
        <w:numPr>
          <w:ilvl w:val="0"/>
          <w:numId w:val="120"/>
        </w:numPr>
        <w:spacing w:after="0" w:line="240" w:lineRule="auto"/>
        <w:ind w:left="295" w:hanging="295"/>
        <w:jc w:val="both"/>
        <w:rPr>
          <w:rFonts w:ascii="Times New Roman" w:hAnsi="Times New Roman"/>
          <w:sz w:val="24"/>
        </w:rPr>
      </w:pPr>
      <w:r>
        <w:rPr>
          <w:rFonts w:ascii="Times New Roman" w:hAnsi="Times New Roman"/>
          <w:sz w:val="24"/>
        </w:rPr>
        <w:t>подбирать примеры, подтверждающие суждение, ответ;</w:t>
      </w:r>
    </w:p>
    <w:p w:rsidR="00B13AE2" w:rsidRDefault="000E398A">
      <w:pPr>
        <w:widowControl/>
        <w:numPr>
          <w:ilvl w:val="0"/>
          <w:numId w:val="120"/>
        </w:numPr>
        <w:spacing w:after="0" w:line="240" w:lineRule="auto"/>
        <w:ind w:left="295" w:hanging="295"/>
        <w:jc w:val="both"/>
        <w:rPr>
          <w:rFonts w:ascii="Times New Roman" w:hAnsi="Times New Roman"/>
          <w:sz w:val="24"/>
        </w:rPr>
      </w:pPr>
      <w:r>
        <w:rPr>
          <w:rFonts w:ascii="Times New Roman" w:hAnsi="Times New Roman"/>
          <w:sz w:val="24"/>
        </w:rPr>
        <w:t>составлять (дополнять) текстовую задачу;</w:t>
      </w:r>
    </w:p>
    <w:p w:rsidR="00B13AE2" w:rsidRDefault="000E398A">
      <w:pPr>
        <w:widowControl/>
        <w:numPr>
          <w:ilvl w:val="0"/>
          <w:numId w:val="120"/>
        </w:numPr>
        <w:spacing w:after="0" w:line="240" w:lineRule="auto"/>
        <w:ind w:left="295" w:hanging="295"/>
        <w:jc w:val="both"/>
        <w:rPr>
          <w:rFonts w:ascii="Times New Roman" w:hAnsi="Times New Roman"/>
          <w:sz w:val="24"/>
        </w:rPr>
      </w:pPr>
      <w:r>
        <w:rPr>
          <w:rFonts w:ascii="Times New Roman" w:hAnsi="Times New Roman"/>
          <w:sz w:val="24"/>
        </w:rPr>
        <w:t>проверять правильность вычисления, измерения.</w:t>
      </w:r>
    </w:p>
    <w:p w:rsidR="00B13AE2" w:rsidRDefault="000E398A">
      <w:pPr>
        <w:widowControl/>
        <w:spacing w:after="0" w:line="240" w:lineRule="auto"/>
        <w:jc w:val="both"/>
        <w:rPr>
          <w:rFonts w:ascii="Times New Roman" w:hAnsi="Times New Roman"/>
          <w:b/>
          <w:sz w:val="24"/>
        </w:rPr>
      </w:pPr>
      <w:r>
        <w:rPr>
          <w:rFonts w:ascii="Times New Roman" w:hAnsi="Times New Roman"/>
          <w:b/>
          <w:sz w:val="24"/>
        </w:rPr>
        <w:t>161.10.5. К концу обучения в 3 классе обучающийся получит следующие предметные результаты по отдельным темам программы по математике:</w:t>
      </w:r>
    </w:p>
    <w:p w:rsidR="00B13AE2" w:rsidRDefault="000E398A">
      <w:pPr>
        <w:widowControl/>
        <w:numPr>
          <w:ilvl w:val="0"/>
          <w:numId w:val="121"/>
        </w:numPr>
        <w:spacing w:after="0" w:line="240" w:lineRule="auto"/>
        <w:ind w:left="284" w:hanging="284"/>
        <w:jc w:val="both"/>
        <w:rPr>
          <w:rFonts w:ascii="Times New Roman" w:hAnsi="Times New Roman"/>
          <w:sz w:val="24"/>
        </w:rPr>
      </w:pPr>
      <w:r>
        <w:rPr>
          <w:rFonts w:ascii="Times New Roman" w:hAnsi="Times New Roman"/>
          <w:sz w:val="24"/>
        </w:rPr>
        <w:t>читать, записывать, сравнивать, упорядочивать числа в пределах 1000;</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 xml:space="preserve">находить число большее или меньшее данного числа на заданное число, </w:t>
      </w:r>
      <w:r>
        <w:rPr>
          <w:rFonts w:ascii="Times New Roman" w:hAnsi="Times New Roman"/>
          <w:sz w:val="24"/>
        </w:rPr>
        <w:br/>
        <w:t>в заданное число раз (в пределах 1000);</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выполнять действия умножение и деление с числами 0 и 1;</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использовать при вычислениях переместительное и сочетательное свойства сложения;</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находить неизвестный компонент арифметического действия;</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lastRenderedPageBreak/>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сравнивать величины длины, площади, массы, времени, стоимости, устанавливая между ними соотношение «больше или меньше на или в»;</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называть, находить долю величины (половина, четверть);</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сравнивать величины, выраженные долями;</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при решении задач выполнять сложение и вычитание однородных величин, умножение и деление величины на однозначное число;</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конструировать прямоугольник из данных фигур (квадратов), делить прямоугольник, многоугольник на заданные части;</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сравнивать фигуры по площади (наложение, сопоставление числовых значений);</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находить периметр прямоугольника (квадрата), площадь прямоугольника (квадрата);</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 xml:space="preserve">распознавать верные (истинные) и неверные (ложные) утверждения </w:t>
      </w:r>
      <w:r>
        <w:rPr>
          <w:rFonts w:ascii="Times New Roman" w:hAnsi="Times New Roman"/>
          <w:sz w:val="24"/>
        </w:rPr>
        <w:br/>
        <w:t>со словами: «все», «некоторые», «и», «каждый», «если…, то…»;</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формулировать утверждение (вывод), строить логические рассуждения (одно-двухшаговые), в том числе с использованием изученных связок;</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классифицировать объекты по одному-двум признакам;</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составлять план выполнения учебного задания и следовать ему, выполнять действия по алгоритму;</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сравнивать математические объекты (находить общее, различное, уникальное);</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выбирать верное решение математической задачи.</w:t>
      </w:r>
    </w:p>
    <w:p w:rsidR="00B13AE2" w:rsidRDefault="000E398A">
      <w:pPr>
        <w:widowControl/>
        <w:tabs>
          <w:tab w:val="left" w:pos="1134"/>
        </w:tabs>
        <w:spacing w:after="0" w:line="240" w:lineRule="auto"/>
        <w:jc w:val="both"/>
        <w:rPr>
          <w:rFonts w:ascii="Times New Roman" w:hAnsi="Times New Roman"/>
          <w:b/>
          <w:sz w:val="24"/>
        </w:rPr>
      </w:pPr>
      <w:r>
        <w:rPr>
          <w:rFonts w:ascii="Times New Roman" w:hAnsi="Times New Roman"/>
          <w:b/>
          <w:sz w:val="24"/>
        </w:rPr>
        <w:t>161.10.6. К концу обучения в 4 классе обучающийся получит следующие предметные результаты по отдельным темам программы по математике:</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читать, записывать, сравнивать, упорядочивать многозначные числа;</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 xml:space="preserve">находить число большее или меньшее данного числа на заданное число, </w:t>
      </w:r>
      <w:r>
        <w:rPr>
          <w:rFonts w:ascii="Times New Roman" w:hAnsi="Times New Roman"/>
          <w:sz w:val="24"/>
        </w:rPr>
        <w:br/>
        <w:t>в заданное число раз;</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 xml:space="preserve">выполнять арифметические действия: сложение и вычитание </w:t>
      </w:r>
      <w:r>
        <w:rPr>
          <w:rFonts w:ascii="Times New Roman" w:hAnsi="Times New Roman"/>
          <w:sz w:val="24"/>
        </w:rPr>
        <w:br/>
        <w:t xml:space="preserve">с многозначными числами письменно (в пределах 100 – устно), умножение </w:t>
      </w:r>
      <w:r>
        <w:rPr>
          <w:rFonts w:ascii="Times New Roman" w:hAnsi="Times New Roman"/>
          <w:sz w:val="24"/>
        </w:rPr>
        <w:br/>
        <w:t xml:space="preserve">и деление многозначного числа на однозначное, двузначное число письменно </w:t>
      </w:r>
      <w:r>
        <w:rPr>
          <w:rFonts w:ascii="Times New Roman" w:hAnsi="Times New Roman"/>
          <w:sz w:val="24"/>
        </w:rPr>
        <w:br/>
        <w:t>(в пределах 100 – устно), деление с остатком – письменно (в пределах 1000);</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 xml:space="preserve">выполнять прикидку результата вычислений, проверку полученного ответа </w:t>
      </w:r>
      <w:r>
        <w:rPr>
          <w:rFonts w:ascii="Times New Roman" w:hAnsi="Times New Roman"/>
          <w:sz w:val="24"/>
        </w:rPr>
        <w:br/>
        <w:t xml:space="preserve">по критериям: достоверность (реальность), соответствие правилу (алгоритму), </w:t>
      </w:r>
      <w:r>
        <w:rPr>
          <w:rFonts w:ascii="Times New Roman" w:hAnsi="Times New Roman"/>
          <w:sz w:val="24"/>
        </w:rPr>
        <w:br/>
        <w:t>а также с помощью калькулятора;</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находить долю величины, величину по ее доле;</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находить неизвестный компонент арифметического действия;</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использовать единицы величин при решении задач (длина, масса, время, вместимость, стоимость, площадь, скорость);</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lastRenderedPageBreak/>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вместимость с помощью измерительных сосудов, прикидку и оценку результата измерений;</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w:t>
      </w:r>
      <w:r>
        <w:rPr>
          <w:rFonts w:ascii="Times New Roman" w:hAnsi="Times New Roman"/>
          <w:sz w:val="24"/>
        </w:rPr>
        <w:br/>
        <w:t>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 xml:space="preserve">решать практические задачи, связанные с повседневной жизнью (например, покупка товара, определение времени, выполнение расчётов), в том числе </w:t>
      </w:r>
      <w:r>
        <w:rPr>
          <w:rFonts w:ascii="Times New Roman" w:hAnsi="Times New Roman"/>
          <w:sz w:val="24"/>
        </w:rPr>
        <w:br/>
        <w:t xml:space="preserve">с избыточными данными, находить недостающую информацию (например, </w:t>
      </w:r>
      <w:r>
        <w:rPr>
          <w:rFonts w:ascii="Times New Roman" w:hAnsi="Times New Roman"/>
          <w:sz w:val="24"/>
        </w:rPr>
        <w:br/>
        <w:t>из таблиц, схем), находить различные способы решения;</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различать окружность и круг, изображать с помощью циркуля и линейки окружность заданного радиуса;</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B13AE2" w:rsidRDefault="000E398A">
      <w:pPr>
        <w:widowControl/>
        <w:numPr>
          <w:ilvl w:val="0"/>
          <w:numId w:val="121"/>
        </w:numPr>
        <w:tabs>
          <w:tab w:val="left" w:pos="284"/>
        </w:tabs>
        <w:spacing w:after="0" w:line="240" w:lineRule="auto"/>
        <w:ind w:left="284" w:hanging="284"/>
        <w:jc w:val="both"/>
        <w:rPr>
          <w:rFonts w:ascii="Times New Roman" w:hAnsi="Times New Roman"/>
          <w:sz w:val="24"/>
        </w:rPr>
      </w:pPr>
      <w:r>
        <w:rPr>
          <w:rFonts w:ascii="Times New Roman" w:hAnsi="Times New Roman"/>
          <w:sz w:val="24"/>
        </w:rPr>
        <w:t xml:space="preserve">распознавать верные (истинные) и неверные (ложные) утверждения, приводить пример, контрпример; </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формулировать утверждение (вывод), строить логические рассуждения (двух-трехшаговые);</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классифицировать объекты по заданным или самостоятельно установленным одному-двум признакам;</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 xml:space="preserve">извлекать и использовать для выполнения заданий и решения задач информацию, представленную на простейших столбчатых диаграммах, в таблицах </w:t>
      </w:r>
      <w:r>
        <w:rPr>
          <w:rFonts w:ascii="Times New Roman" w:hAnsi="Times New Roman"/>
          <w:sz w:val="24"/>
        </w:rPr>
        <w:br/>
        <w:t>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заполнять данными предложенную таблицу, столбчатую диаграмму;</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составлять модель текстовой задачи, числовое выражение;</w:t>
      </w:r>
    </w:p>
    <w:p w:rsidR="00B13AE2" w:rsidRDefault="000E398A">
      <w:pPr>
        <w:widowControl/>
        <w:numPr>
          <w:ilvl w:val="0"/>
          <w:numId w:val="121"/>
        </w:numPr>
        <w:tabs>
          <w:tab w:val="left" w:pos="1134"/>
        </w:tabs>
        <w:spacing w:after="0" w:line="240" w:lineRule="auto"/>
        <w:ind w:left="284" w:hanging="284"/>
        <w:jc w:val="both"/>
        <w:rPr>
          <w:rFonts w:ascii="Times New Roman" w:hAnsi="Times New Roman"/>
          <w:sz w:val="24"/>
        </w:rPr>
      </w:pPr>
      <w:r>
        <w:rPr>
          <w:rFonts w:ascii="Times New Roman" w:hAnsi="Times New Roman"/>
          <w:sz w:val="24"/>
        </w:rPr>
        <w:t xml:space="preserve">выбирать рациональное решение задачи, находить все верные решения </w:t>
      </w:r>
      <w:r>
        <w:rPr>
          <w:rFonts w:ascii="Times New Roman" w:hAnsi="Times New Roman"/>
          <w:sz w:val="24"/>
        </w:rPr>
        <w:br/>
        <w:t>из предложенных.</w:t>
      </w:r>
    </w:p>
    <w:p w:rsidR="00B13AE2" w:rsidRDefault="00B13AE2">
      <w:pPr>
        <w:widowControl/>
        <w:tabs>
          <w:tab w:val="left" w:pos="1134"/>
        </w:tabs>
        <w:spacing w:after="0" w:line="240" w:lineRule="auto"/>
        <w:ind w:firstLine="709"/>
        <w:jc w:val="both"/>
        <w:rPr>
          <w:rFonts w:ascii="Times New Roman" w:hAnsi="Times New Roman"/>
          <w:sz w:val="24"/>
        </w:rPr>
      </w:pPr>
    </w:p>
    <w:p w:rsidR="00B13AE2" w:rsidRDefault="00B13AE2">
      <w:pPr>
        <w:widowControl/>
        <w:tabs>
          <w:tab w:val="left" w:pos="1134"/>
        </w:tabs>
        <w:spacing w:after="0" w:line="240" w:lineRule="auto"/>
        <w:ind w:firstLine="709"/>
        <w:jc w:val="both"/>
        <w:rPr>
          <w:rFonts w:ascii="Times New Roman" w:hAnsi="Times New Roman"/>
          <w:sz w:val="24"/>
        </w:rPr>
      </w:pPr>
    </w:p>
    <w:p w:rsidR="00B13AE2" w:rsidRDefault="00B13AE2">
      <w:pPr>
        <w:widowControl/>
        <w:tabs>
          <w:tab w:val="left" w:pos="1134"/>
        </w:tabs>
        <w:spacing w:after="0" w:line="240" w:lineRule="auto"/>
        <w:ind w:firstLine="709"/>
        <w:jc w:val="both"/>
        <w:rPr>
          <w:rFonts w:ascii="Times New Roman" w:hAnsi="Times New Roman"/>
          <w:sz w:val="24"/>
        </w:rPr>
      </w:pPr>
    </w:p>
    <w:p w:rsidR="00B13AE2" w:rsidRDefault="00B13AE2">
      <w:pPr>
        <w:widowControl/>
        <w:tabs>
          <w:tab w:val="left" w:pos="1134"/>
        </w:tabs>
        <w:spacing w:after="0" w:line="240" w:lineRule="auto"/>
        <w:ind w:firstLine="709"/>
        <w:jc w:val="both"/>
        <w:rPr>
          <w:rFonts w:ascii="Times New Roman" w:hAnsi="Times New Roman"/>
          <w:sz w:val="24"/>
        </w:rPr>
      </w:pPr>
    </w:p>
    <w:p w:rsidR="00B13AE2" w:rsidRDefault="00B13AE2">
      <w:pPr>
        <w:widowControl/>
        <w:tabs>
          <w:tab w:val="left" w:pos="1134"/>
        </w:tabs>
        <w:spacing w:after="0" w:line="240" w:lineRule="auto"/>
        <w:ind w:firstLine="709"/>
        <w:jc w:val="both"/>
        <w:rPr>
          <w:rFonts w:ascii="Times New Roman" w:hAnsi="Times New Roman"/>
          <w:sz w:val="24"/>
        </w:rPr>
      </w:pPr>
    </w:p>
    <w:p w:rsidR="00B13AE2" w:rsidRDefault="00B13AE2">
      <w:pPr>
        <w:widowControl/>
        <w:tabs>
          <w:tab w:val="left" w:pos="1134"/>
        </w:tabs>
        <w:spacing w:after="0" w:line="240" w:lineRule="auto"/>
        <w:ind w:firstLine="709"/>
        <w:jc w:val="both"/>
        <w:rPr>
          <w:rFonts w:ascii="Times New Roman" w:hAnsi="Times New Roman"/>
          <w:sz w:val="24"/>
        </w:rPr>
      </w:pPr>
    </w:p>
    <w:p w:rsidR="00B13AE2" w:rsidRDefault="00B13AE2">
      <w:pPr>
        <w:widowControl/>
        <w:tabs>
          <w:tab w:val="left" w:pos="1134"/>
        </w:tabs>
        <w:spacing w:after="0" w:line="240" w:lineRule="auto"/>
        <w:ind w:firstLine="709"/>
        <w:jc w:val="both"/>
        <w:rPr>
          <w:rFonts w:ascii="Times New Roman" w:hAnsi="Times New Roman"/>
          <w:sz w:val="24"/>
        </w:rPr>
      </w:pPr>
    </w:p>
    <w:p w:rsidR="00B13AE2" w:rsidRDefault="000E398A">
      <w:pPr>
        <w:pStyle w:val="10"/>
        <w:spacing w:before="0" w:line="240" w:lineRule="auto"/>
        <w:jc w:val="both"/>
        <w:rPr>
          <w:sz w:val="24"/>
        </w:rPr>
      </w:pPr>
      <w:r>
        <w:rPr>
          <w:sz w:val="24"/>
        </w:rPr>
        <w:t xml:space="preserve">Федеральная рабочая программа по учебному предмету «Окружающий мир». </w:t>
      </w:r>
    </w:p>
    <w:p w:rsidR="00B13AE2" w:rsidRDefault="000E398A">
      <w:pPr>
        <w:spacing w:after="0" w:line="240" w:lineRule="auto"/>
        <w:jc w:val="both"/>
        <w:rPr>
          <w:rFonts w:ascii="Times New Roman" w:hAnsi="Times New Roman"/>
          <w:sz w:val="24"/>
        </w:rPr>
      </w:pPr>
      <w:r>
        <w:rPr>
          <w:rFonts w:ascii="Times New Roman" w:hAnsi="Times New Roman"/>
          <w:sz w:val="24"/>
        </w:rPr>
        <w:t>162.1. 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B13AE2" w:rsidRDefault="000E398A">
      <w:pPr>
        <w:spacing w:after="0" w:line="240" w:lineRule="auto"/>
        <w:jc w:val="both"/>
        <w:rPr>
          <w:rFonts w:ascii="Times New Roman" w:hAnsi="Times New Roman"/>
          <w:sz w:val="24"/>
        </w:rPr>
      </w:pPr>
      <w:r>
        <w:rPr>
          <w:rFonts w:ascii="Times New Roman" w:hAnsi="Times New Roman"/>
          <w:sz w:val="24"/>
        </w:rPr>
        <w:t>162.2.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162.3. Содержание обучения раскрывает содержательные линии </w:t>
      </w:r>
      <w:r>
        <w:rPr>
          <w:rFonts w:ascii="Times New Roman" w:hAnsi="Times New Roman"/>
          <w:sz w:val="24"/>
        </w:rPr>
        <w:br/>
      </w:r>
      <w:r>
        <w:rPr>
          <w:rFonts w:ascii="Times New Roman" w:hAnsi="Times New Roman"/>
          <w:sz w:val="24"/>
        </w:rPr>
        <w:lastRenderedPageBreak/>
        <w:t xml:space="preserve">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учётом возрастных особенностей обучающихся. </w:t>
      </w:r>
      <w:r>
        <w:rPr>
          <w:rFonts w:ascii="Times New Roman" w:hAnsi="Times New Roman"/>
          <w:sz w:val="24"/>
        </w:rPr>
        <w:br/>
        <w:t xml:space="preserve">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 </w:t>
      </w:r>
    </w:p>
    <w:p w:rsidR="00B13AE2" w:rsidRDefault="000E398A">
      <w:pPr>
        <w:spacing w:after="0" w:line="240" w:lineRule="auto"/>
        <w:jc w:val="both"/>
        <w:rPr>
          <w:rFonts w:ascii="Times New Roman" w:hAnsi="Times New Roman"/>
          <w:sz w:val="24"/>
        </w:rPr>
      </w:pPr>
      <w:r>
        <w:rPr>
          <w:rFonts w:ascii="Times New Roman" w:hAnsi="Times New Roman"/>
          <w:sz w:val="24"/>
        </w:rPr>
        <w:t>162.4. 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13AE2" w:rsidRDefault="000E398A">
      <w:pPr>
        <w:spacing w:after="0" w:line="240" w:lineRule="auto"/>
        <w:rPr>
          <w:rFonts w:ascii="Times New Roman" w:hAnsi="Times New Roman"/>
          <w:b/>
          <w:sz w:val="24"/>
        </w:rPr>
      </w:pPr>
      <w:r>
        <w:rPr>
          <w:rFonts w:ascii="Times New Roman" w:hAnsi="Times New Roman"/>
          <w:b/>
          <w:sz w:val="24"/>
        </w:rPr>
        <w:t>162.5. Пояснительная записка.</w:t>
      </w:r>
    </w:p>
    <w:p w:rsidR="00B13AE2" w:rsidRDefault="000E398A">
      <w:pPr>
        <w:spacing w:after="0" w:line="240" w:lineRule="auto"/>
        <w:jc w:val="both"/>
        <w:rPr>
          <w:rFonts w:ascii="Times New Roman" w:hAnsi="Times New Roman"/>
          <w:sz w:val="24"/>
        </w:rPr>
      </w:pPr>
      <w:r>
        <w:rPr>
          <w:rFonts w:ascii="Times New Roman" w:hAnsi="Times New Roman"/>
          <w:sz w:val="24"/>
        </w:rPr>
        <w:t>162.5.1. 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B13AE2" w:rsidRDefault="000E398A">
      <w:pPr>
        <w:spacing w:after="0" w:line="240" w:lineRule="auto"/>
        <w:jc w:val="both"/>
        <w:rPr>
          <w:rFonts w:ascii="Times New Roman" w:hAnsi="Times New Roman"/>
          <w:sz w:val="24"/>
        </w:rPr>
      </w:pPr>
      <w:r>
        <w:rPr>
          <w:rFonts w:ascii="Times New Roman" w:hAnsi="Times New Roman"/>
          <w:sz w:val="24"/>
        </w:rPr>
        <w:t>162.5.2. 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B13AE2" w:rsidRDefault="000E398A">
      <w:pPr>
        <w:pStyle w:val="affff7"/>
        <w:widowControl/>
        <w:numPr>
          <w:ilvl w:val="0"/>
          <w:numId w:val="122"/>
        </w:numPr>
        <w:spacing w:after="0" w:line="240" w:lineRule="auto"/>
        <w:ind w:left="284" w:hanging="284"/>
        <w:jc w:val="both"/>
        <w:rPr>
          <w:rFonts w:ascii="Times New Roman" w:hAnsi="Times New Roman"/>
          <w:sz w:val="24"/>
        </w:rPr>
      </w:pPr>
      <w:r>
        <w:rPr>
          <w:rFonts w:ascii="Times New Roman" w:hAnsi="Times New Roman"/>
          <w:sz w:val="24"/>
        </w:rPr>
        <w:t xml:space="preserve">формирование целостного взгляда на мир, осознание места в нём человека </w:t>
      </w:r>
      <w:r>
        <w:rPr>
          <w:rFonts w:ascii="Times New Roman" w:hAnsi="Times New Roman"/>
          <w:sz w:val="24"/>
        </w:rPr>
        <w:br/>
        <w:t>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B13AE2" w:rsidRDefault="000E398A">
      <w:pPr>
        <w:pStyle w:val="affff7"/>
        <w:widowControl/>
        <w:numPr>
          <w:ilvl w:val="0"/>
          <w:numId w:val="122"/>
        </w:numPr>
        <w:spacing w:after="0" w:line="240" w:lineRule="auto"/>
        <w:ind w:left="284" w:hanging="284"/>
        <w:jc w:val="both"/>
        <w:rPr>
          <w:rFonts w:ascii="Times New Roman" w:hAnsi="Times New Roman"/>
          <w:sz w:val="24"/>
        </w:rPr>
      </w:pPr>
      <w:r>
        <w:rPr>
          <w:rFonts w:ascii="Times New Roman" w:hAnsi="Times New Roman"/>
          <w:sz w:val="24"/>
        </w:rPr>
        <w:t>формирование ценности здоровья человека, его сохранения и укрепления, приверженности здоровому образу жизни;</w:t>
      </w:r>
    </w:p>
    <w:p w:rsidR="00B13AE2" w:rsidRDefault="000E398A">
      <w:pPr>
        <w:pStyle w:val="affff7"/>
        <w:widowControl/>
        <w:numPr>
          <w:ilvl w:val="0"/>
          <w:numId w:val="122"/>
        </w:numPr>
        <w:spacing w:after="0" w:line="240" w:lineRule="auto"/>
        <w:ind w:left="284" w:hanging="284"/>
        <w:jc w:val="both"/>
        <w:rPr>
          <w:rFonts w:ascii="Times New Roman" w:hAnsi="Times New Roman"/>
          <w:sz w:val="24"/>
        </w:rPr>
      </w:pPr>
      <w:r>
        <w:rPr>
          <w:rFonts w:ascii="Times New Roman" w:hAnsi="Times New Roman"/>
          <w:sz w:val="24"/>
        </w:rPr>
        <w:t xml:space="preserve">развитие умений и навыков применять полученные знания в реальной учебной </w:t>
      </w:r>
      <w:r>
        <w:rPr>
          <w:rFonts w:ascii="Times New Roman" w:hAnsi="Times New Roman"/>
          <w:sz w:val="24"/>
        </w:rPr>
        <w:br/>
        <w:t>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B13AE2" w:rsidRDefault="000E398A">
      <w:pPr>
        <w:pStyle w:val="affff7"/>
        <w:widowControl/>
        <w:numPr>
          <w:ilvl w:val="0"/>
          <w:numId w:val="122"/>
        </w:numPr>
        <w:spacing w:after="0" w:line="240" w:lineRule="auto"/>
        <w:ind w:left="284" w:hanging="284"/>
        <w:jc w:val="both"/>
        <w:rPr>
          <w:rFonts w:ascii="Times New Roman" w:hAnsi="Times New Roman"/>
          <w:sz w:val="24"/>
        </w:rPr>
      </w:pPr>
      <w:r>
        <w:rPr>
          <w:rFonts w:ascii="Times New Roman" w:hAnsi="Times New Roman"/>
          <w:sz w:val="24"/>
        </w:rPr>
        <w:t xml:space="preserve">духовно-нравственное развитие и воспитание личности гражданина России, понимание своей принадлежности к Российскому государству, определённому этносу; </w:t>
      </w:r>
    </w:p>
    <w:p w:rsidR="00B13AE2" w:rsidRDefault="000E398A">
      <w:pPr>
        <w:pStyle w:val="affff7"/>
        <w:widowControl/>
        <w:numPr>
          <w:ilvl w:val="0"/>
          <w:numId w:val="122"/>
        </w:numPr>
        <w:spacing w:after="0" w:line="240" w:lineRule="auto"/>
        <w:ind w:left="284" w:hanging="284"/>
        <w:jc w:val="both"/>
        <w:rPr>
          <w:rFonts w:ascii="Times New Roman" w:hAnsi="Times New Roman"/>
          <w:sz w:val="24"/>
        </w:rPr>
      </w:pPr>
      <w:r>
        <w:rPr>
          <w:rFonts w:ascii="Times New Roman" w:hAnsi="Times New Roman"/>
          <w:sz w:val="24"/>
        </w:rPr>
        <w:t xml:space="preserve">проявление уважения к истории, культуре, традициям народов Российской Федерации; </w:t>
      </w:r>
    </w:p>
    <w:p w:rsidR="00B13AE2" w:rsidRDefault="000E398A">
      <w:pPr>
        <w:pStyle w:val="affff7"/>
        <w:widowControl/>
        <w:numPr>
          <w:ilvl w:val="0"/>
          <w:numId w:val="122"/>
        </w:numPr>
        <w:spacing w:after="0" w:line="240" w:lineRule="auto"/>
        <w:ind w:left="284" w:hanging="284"/>
        <w:jc w:val="both"/>
        <w:rPr>
          <w:rFonts w:ascii="Times New Roman" w:hAnsi="Times New Roman"/>
          <w:sz w:val="24"/>
        </w:rPr>
      </w:pPr>
      <w:r>
        <w:rPr>
          <w:rFonts w:ascii="Times New Roman" w:hAnsi="Times New Roman"/>
          <w:sz w:val="24"/>
        </w:rPr>
        <w:t xml:space="preserve">освоение обучающимися мирового культурного опыта по созданию общечеловеческих ценностей, законов и правил построения взаимоотношений </w:t>
      </w:r>
      <w:r>
        <w:rPr>
          <w:rFonts w:ascii="Times New Roman" w:hAnsi="Times New Roman"/>
          <w:sz w:val="24"/>
        </w:rPr>
        <w:br/>
        <w:t>в социуме;</w:t>
      </w:r>
    </w:p>
    <w:p w:rsidR="00B13AE2" w:rsidRDefault="000E398A">
      <w:pPr>
        <w:pStyle w:val="affff7"/>
        <w:widowControl/>
        <w:numPr>
          <w:ilvl w:val="0"/>
          <w:numId w:val="122"/>
        </w:numPr>
        <w:spacing w:after="0" w:line="240" w:lineRule="auto"/>
        <w:ind w:left="284" w:hanging="284"/>
        <w:jc w:val="both"/>
        <w:rPr>
          <w:rFonts w:ascii="Times New Roman" w:hAnsi="Times New Roman"/>
          <w:sz w:val="24"/>
        </w:rPr>
      </w:pPr>
      <w:r>
        <w:rPr>
          <w:rFonts w:ascii="Times New Roman" w:hAnsi="Times New Roman"/>
          <w:sz w:val="24"/>
        </w:rPr>
        <w:t xml:space="preserve">обогащение духовного опыта обучающихся, развитие способности ребёнка </w:t>
      </w:r>
      <w:r>
        <w:rPr>
          <w:rFonts w:ascii="Times New Roman" w:hAnsi="Times New Roman"/>
          <w:sz w:val="24"/>
        </w:rPr>
        <w:br/>
        <w:t xml:space="preserve">к социализации на основе принятия гуманистических норм жизни, приобретение опыта эмоционально-положительного отношения к природе в соответствии </w:t>
      </w:r>
      <w:r>
        <w:rPr>
          <w:rFonts w:ascii="Times New Roman" w:hAnsi="Times New Roman"/>
          <w:sz w:val="24"/>
        </w:rPr>
        <w:br/>
        <w:t xml:space="preserve">с экологическими нормами поведения; </w:t>
      </w:r>
    </w:p>
    <w:p w:rsidR="00B13AE2" w:rsidRDefault="000E398A">
      <w:pPr>
        <w:pStyle w:val="affff7"/>
        <w:widowControl/>
        <w:numPr>
          <w:ilvl w:val="0"/>
          <w:numId w:val="122"/>
        </w:numPr>
        <w:spacing w:after="0" w:line="240" w:lineRule="auto"/>
        <w:ind w:left="284" w:hanging="284"/>
        <w:jc w:val="both"/>
        <w:rPr>
          <w:rFonts w:ascii="Times New Roman" w:hAnsi="Times New Roman"/>
          <w:sz w:val="24"/>
        </w:rPr>
      </w:pPr>
      <w:r>
        <w:rPr>
          <w:rFonts w:ascii="Times New Roman" w:hAnsi="Times New Roman"/>
          <w:sz w:val="24"/>
        </w:rPr>
        <w:t xml:space="preserve">становление навыков повседневного проявления культуры общения, гуманного отношения к людям, уважительного отношения к их взглядам, мнению </w:t>
      </w:r>
      <w:r>
        <w:rPr>
          <w:rFonts w:ascii="Times New Roman" w:hAnsi="Times New Roman"/>
          <w:sz w:val="24"/>
        </w:rPr>
        <w:br/>
        <w:t>и индивидуальности.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162.5.3. Центральной идеей конструирования содержания и планируемых результатов обучения окружающему миру является раскрытие роли человека </w:t>
      </w:r>
      <w:r>
        <w:rPr>
          <w:rFonts w:ascii="Times New Roman" w:hAnsi="Times New Roman"/>
          <w:sz w:val="24"/>
        </w:rPr>
        <w:br/>
        <w:t xml:space="preserve">в природе и обществе, ознакомление с правилами поведения в среде обитания </w:t>
      </w:r>
      <w:r>
        <w:rPr>
          <w:rFonts w:ascii="Times New Roman" w:hAnsi="Times New Roman"/>
          <w:sz w:val="24"/>
        </w:rPr>
        <w:br/>
        <w:t xml:space="preserve">и освоение общечеловеческих ценностей взаимодействия в системах: «Человек </w:t>
      </w:r>
      <w:r>
        <w:rPr>
          <w:rFonts w:ascii="Times New Roman" w:hAnsi="Times New Roman"/>
          <w:sz w:val="24"/>
        </w:rPr>
        <w:br/>
        <w:t xml:space="preserve">и природа», «Человек и общество», «Человек и другие люди», «Человек </w:t>
      </w:r>
      <w:r>
        <w:rPr>
          <w:rFonts w:ascii="Times New Roman" w:hAnsi="Times New Roman"/>
          <w:sz w:val="24"/>
        </w:rPr>
        <w:br/>
        <w:t xml:space="preserve">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162.5.4. Отбор содержания программы по окружающему миру осуществлён </w:t>
      </w:r>
      <w:r>
        <w:rPr>
          <w:rFonts w:ascii="Times New Roman" w:hAnsi="Times New Roman"/>
          <w:sz w:val="24"/>
        </w:rPr>
        <w:br/>
        <w:t>на основе следующих ведущих идей:</w:t>
      </w:r>
    </w:p>
    <w:p w:rsidR="00B13AE2" w:rsidRDefault="000E398A">
      <w:pPr>
        <w:pStyle w:val="affff7"/>
        <w:widowControl/>
        <w:numPr>
          <w:ilvl w:val="0"/>
          <w:numId w:val="123"/>
        </w:numPr>
        <w:spacing w:after="0" w:line="240" w:lineRule="auto"/>
        <w:ind w:left="0" w:firstLine="0"/>
        <w:jc w:val="both"/>
        <w:rPr>
          <w:rFonts w:ascii="Times New Roman" w:hAnsi="Times New Roman"/>
          <w:sz w:val="24"/>
        </w:rPr>
      </w:pPr>
      <w:r>
        <w:rPr>
          <w:rFonts w:ascii="Times New Roman" w:hAnsi="Times New Roman"/>
          <w:sz w:val="24"/>
        </w:rPr>
        <w:t>раскрытие роли человека в природе и обществе;</w:t>
      </w:r>
    </w:p>
    <w:p w:rsidR="00B13AE2" w:rsidRDefault="000E398A">
      <w:pPr>
        <w:pStyle w:val="affff7"/>
        <w:widowControl/>
        <w:numPr>
          <w:ilvl w:val="0"/>
          <w:numId w:val="123"/>
        </w:numPr>
        <w:spacing w:after="0" w:line="240" w:lineRule="auto"/>
        <w:ind w:left="0" w:firstLine="0"/>
        <w:jc w:val="both"/>
        <w:rPr>
          <w:rFonts w:ascii="Times New Roman" w:hAnsi="Times New Roman"/>
          <w:sz w:val="24"/>
        </w:rPr>
      </w:pPr>
      <w:r>
        <w:rPr>
          <w:rFonts w:ascii="Times New Roman" w:hAnsi="Times New Roman"/>
          <w:sz w:val="24"/>
        </w:rPr>
        <w:lastRenderedPageBreak/>
        <w:t xml:space="preserve">освоение общечеловеческих ценностей взаимодействия в системах: «Человек и природа», «Человек и общество», «Человек и другие люди», «Человек </w:t>
      </w:r>
      <w:r>
        <w:rPr>
          <w:rFonts w:ascii="Times New Roman" w:hAnsi="Times New Roman"/>
          <w:sz w:val="24"/>
        </w:rPr>
        <w:br/>
        <w:t>и его самость», «Человек и познание».</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Общее число часов, рекомендованных для изучения окружающего мира, ‒ </w:t>
      </w:r>
      <w:r>
        <w:rPr>
          <w:rFonts w:ascii="Times New Roman" w:hAnsi="Times New Roman"/>
          <w:sz w:val="24"/>
        </w:rPr>
        <w:br/>
        <w:t xml:space="preserve">270 часов (два часа в неделю в каждом классе): 1 класс – 66 часов, 2 класс – </w:t>
      </w:r>
      <w:r>
        <w:rPr>
          <w:rFonts w:ascii="Times New Roman" w:hAnsi="Times New Roman"/>
          <w:sz w:val="24"/>
        </w:rPr>
        <w:br/>
        <w:t xml:space="preserve">68 часов, 3 класс – 68 часов, 4 класс – 68 часов. </w:t>
      </w:r>
    </w:p>
    <w:p w:rsidR="00B13AE2" w:rsidRDefault="000E398A">
      <w:pPr>
        <w:spacing w:after="0" w:line="240" w:lineRule="auto"/>
        <w:rPr>
          <w:rFonts w:ascii="Times New Roman" w:hAnsi="Times New Roman"/>
          <w:sz w:val="24"/>
        </w:rPr>
      </w:pPr>
      <w:r>
        <w:rPr>
          <w:rFonts w:ascii="Times New Roman" w:hAnsi="Times New Roman"/>
          <w:sz w:val="24"/>
        </w:rPr>
        <w:t>162.6. Содержание обучения в 1 классе.</w:t>
      </w:r>
    </w:p>
    <w:p w:rsidR="00B13AE2" w:rsidRDefault="000E398A">
      <w:pPr>
        <w:spacing w:after="0" w:line="240" w:lineRule="auto"/>
        <w:rPr>
          <w:rFonts w:ascii="Times New Roman" w:hAnsi="Times New Roman"/>
          <w:sz w:val="24"/>
        </w:rPr>
      </w:pPr>
      <w:r>
        <w:rPr>
          <w:rFonts w:ascii="Times New Roman" w:hAnsi="Times New Roman"/>
          <w:sz w:val="24"/>
        </w:rPr>
        <w:t>162.6.1. Человек и общество.</w:t>
      </w:r>
    </w:p>
    <w:p w:rsidR="00B13AE2" w:rsidRDefault="000E398A">
      <w:pPr>
        <w:spacing w:after="0" w:line="240" w:lineRule="auto"/>
        <w:jc w:val="both"/>
        <w:rPr>
          <w:rFonts w:ascii="Times New Roman" w:hAnsi="Times New Roman"/>
          <w:sz w:val="24"/>
        </w:rPr>
      </w:pPr>
      <w:r>
        <w:rPr>
          <w:rFonts w:ascii="Times New Roman" w:hAnsi="Times New Roman"/>
          <w:sz w:val="24"/>
        </w:rPr>
        <w:t>162.6.1.1. 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162.6.1.2.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w:t>
      </w:r>
      <w:r>
        <w:rPr>
          <w:rFonts w:ascii="Times New Roman" w:hAnsi="Times New Roman"/>
          <w:sz w:val="24"/>
        </w:rPr>
        <w:br/>
        <w:t>на учебном месте.</w:t>
      </w:r>
    </w:p>
    <w:p w:rsidR="00B13AE2" w:rsidRDefault="000E398A">
      <w:pPr>
        <w:spacing w:after="0" w:line="240" w:lineRule="auto"/>
        <w:jc w:val="both"/>
        <w:rPr>
          <w:rFonts w:ascii="Times New Roman" w:hAnsi="Times New Roman"/>
          <w:sz w:val="24"/>
        </w:rPr>
      </w:pPr>
      <w:r>
        <w:rPr>
          <w:rFonts w:ascii="Times New Roman" w:hAnsi="Times New Roman"/>
          <w:sz w:val="24"/>
        </w:rPr>
        <w:t>162.6.1.3. Режим труда и отдыха.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162.6.1.4. Семья. Моя семья в прошлом и настоящем. Имена и фамилии членов семьи, их профессии. Взаимоотношения и взаимопомощь в семье. Совместный труд </w:t>
      </w:r>
      <w:r>
        <w:rPr>
          <w:rFonts w:ascii="Times New Roman" w:hAnsi="Times New Roman"/>
          <w:sz w:val="24"/>
        </w:rPr>
        <w:br/>
        <w:t>и отдых. Домашний адрес.</w:t>
      </w:r>
    </w:p>
    <w:p w:rsidR="00B13AE2" w:rsidRDefault="000E398A">
      <w:pPr>
        <w:spacing w:after="0" w:line="240" w:lineRule="auto"/>
        <w:jc w:val="both"/>
        <w:rPr>
          <w:rFonts w:ascii="Times New Roman" w:hAnsi="Times New Roman"/>
          <w:sz w:val="24"/>
        </w:rPr>
      </w:pPr>
      <w:r>
        <w:rPr>
          <w:rFonts w:ascii="Times New Roman" w:hAnsi="Times New Roman"/>
          <w:sz w:val="24"/>
        </w:rPr>
        <w:t>162.6.1.5. 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162.6.1.6. Ценность и красота рукотворного мира. Правила поведения </w:t>
      </w:r>
      <w:r>
        <w:rPr>
          <w:rFonts w:ascii="Times New Roman" w:hAnsi="Times New Roman"/>
          <w:sz w:val="24"/>
        </w:rPr>
        <w:br/>
        <w:t>в социуме.</w:t>
      </w:r>
    </w:p>
    <w:p w:rsidR="00B13AE2" w:rsidRDefault="000E398A">
      <w:pPr>
        <w:spacing w:after="0" w:line="240" w:lineRule="auto"/>
        <w:rPr>
          <w:rFonts w:ascii="Times New Roman" w:hAnsi="Times New Roman"/>
          <w:sz w:val="24"/>
        </w:rPr>
      </w:pPr>
      <w:r>
        <w:rPr>
          <w:rFonts w:ascii="Times New Roman" w:hAnsi="Times New Roman"/>
          <w:sz w:val="24"/>
        </w:rPr>
        <w:t>162.6.2. Человек и природа.</w:t>
      </w:r>
    </w:p>
    <w:p w:rsidR="00B13AE2" w:rsidRDefault="000E398A">
      <w:pPr>
        <w:spacing w:after="0" w:line="240" w:lineRule="auto"/>
        <w:jc w:val="both"/>
        <w:rPr>
          <w:rFonts w:ascii="Times New Roman" w:hAnsi="Times New Roman"/>
          <w:sz w:val="24"/>
        </w:rPr>
      </w:pPr>
      <w:r>
        <w:rPr>
          <w:rFonts w:ascii="Times New Roman" w:hAnsi="Times New Roman"/>
          <w:sz w:val="24"/>
        </w:rPr>
        <w:t>162.6.2.1. 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162.6.2.2. Сезонные изменения в природе. Взаимосвязи между человеком </w:t>
      </w:r>
      <w:r>
        <w:rPr>
          <w:rFonts w:ascii="Times New Roman" w:hAnsi="Times New Roman"/>
          <w:sz w:val="24"/>
        </w:rPr>
        <w:br/>
        <w:t>и природой. Правила нравственного и безопасного поведения в природе.</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162.6.2.3. Растительный мир. Растения ближайшего окружения (узнавание, называние, краткое описание). Лиственные и хвойные растения. Дикорастущие </w:t>
      </w:r>
      <w:r>
        <w:rPr>
          <w:rFonts w:ascii="Times New Roman" w:hAnsi="Times New Roman"/>
          <w:sz w:val="24"/>
        </w:rPr>
        <w:br/>
        <w:t>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162.6.2.4. Мир животных. Разные группы животных (звери, насекомые, птицы, рыбы и другие). Домашние и дикие животные (различия в условиях жизни). Забота </w:t>
      </w:r>
      <w:r>
        <w:rPr>
          <w:rFonts w:ascii="Times New Roman" w:hAnsi="Times New Roman"/>
          <w:sz w:val="24"/>
        </w:rPr>
        <w:br/>
        <w:t>о домашних питомцах.</w:t>
      </w:r>
    </w:p>
    <w:p w:rsidR="00B13AE2" w:rsidRDefault="000E398A">
      <w:pPr>
        <w:spacing w:after="0" w:line="240" w:lineRule="auto"/>
        <w:rPr>
          <w:rFonts w:ascii="Times New Roman" w:hAnsi="Times New Roman"/>
          <w:sz w:val="24"/>
        </w:rPr>
      </w:pPr>
      <w:r>
        <w:rPr>
          <w:rFonts w:ascii="Times New Roman" w:hAnsi="Times New Roman"/>
          <w:sz w:val="24"/>
        </w:rPr>
        <w:t>162.6.3. Правила безопасной жизнедеятельности.</w:t>
      </w:r>
    </w:p>
    <w:p w:rsidR="00B13AE2" w:rsidRDefault="000E398A">
      <w:pPr>
        <w:spacing w:after="0" w:line="240" w:lineRule="auto"/>
        <w:jc w:val="both"/>
        <w:rPr>
          <w:rFonts w:ascii="Times New Roman" w:hAnsi="Times New Roman"/>
          <w:sz w:val="24"/>
        </w:rPr>
      </w:pPr>
      <w:r>
        <w:rPr>
          <w:rFonts w:ascii="Times New Roman" w:hAnsi="Times New Roman"/>
          <w:sz w:val="24"/>
        </w:rPr>
        <w:t>162.6.3.1. 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w:t>
      </w:r>
      <w:r>
        <w:rPr>
          <w:rFonts w:ascii="Times New Roman" w:hAnsi="Times New Roman"/>
          <w:sz w:val="24"/>
          <w:highlight w:val="white"/>
        </w:rPr>
        <w:t xml:space="preserve"> </w:t>
      </w:r>
      <w:r>
        <w:rPr>
          <w:rFonts w:ascii="Times New Roman" w:hAnsi="Times New Roman"/>
          <w:sz w:val="24"/>
        </w:rPr>
        <w:t>Правила безопасности в быту: пользование бытовыми электроприборами, газовыми плитами.</w:t>
      </w:r>
    </w:p>
    <w:p w:rsidR="00B13AE2" w:rsidRDefault="000E398A">
      <w:pPr>
        <w:spacing w:after="0" w:line="240" w:lineRule="auto"/>
        <w:jc w:val="both"/>
        <w:rPr>
          <w:rFonts w:ascii="Times New Roman" w:hAnsi="Times New Roman"/>
          <w:sz w:val="24"/>
        </w:rPr>
      </w:pPr>
      <w:r>
        <w:rPr>
          <w:rFonts w:ascii="Times New Roman" w:hAnsi="Times New Roman"/>
          <w:sz w:val="24"/>
        </w:rPr>
        <w:t>162.6.3.2. Дорога от дома до школы. Правила безопасного поведения пешехода (дорожные знаки, дорожная разметка, дорожные сигналы).</w:t>
      </w:r>
    </w:p>
    <w:p w:rsidR="00B13AE2" w:rsidRDefault="000E398A">
      <w:pPr>
        <w:spacing w:after="0" w:line="240" w:lineRule="auto"/>
        <w:jc w:val="both"/>
        <w:rPr>
          <w:rFonts w:ascii="Times New Roman" w:hAnsi="Times New Roman"/>
          <w:sz w:val="24"/>
        </w:rPr>
      </w:pPr>
      <w:r>
        <w:rPr>
          <w:rFonts w:ascii="Times New Roman" w:hAnsi="Times New Roman"/>
          <w:sz w:val="24"/>
        </w:rPr>
        <w:t>162.6.3.3. 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162.6.4. Изучение окружающего мира в 1 классе способствует освоению </w:t>
      </w:r>
      <w:r>
        <w:rPr>
          <w:rFonts w:ascii="Times New Roman" w:hAnsi="Times New Roman"/>
          <w:sz w:val="24"/>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13AE2" w:rsidRDefault="000E398A">
      <w:pPr>
        <w:spacing w:after="0" w:line="240" w:lineRule="auto"/>
        <w:jc w:val="both"/>
        <w:rPr>
          <w:rFonts w:ascii="Times New Roman" w:hAnsi="Times New Roman"/>
          <w:sz w:val="24"/>
        </w:rPr>
      </w:pPr>
      <w:r>
        <w:rPr>
          <w:rFonts w:ascii="Times New Roman" w:hAnsi="Times New Roman"/>
          <w:sz w:val="24"/>
        </w:rPr>
        <w:t>162.6.4.1. Базовые логические действия как часть познавательных универсальных учебных действий способствуют формированию умений:</w:t>
      </w:r>
    </w:p>
    <w:p w:rsidR="00B13AE2" w:rsidRDefault="000E398A">
      <w:pPr>
        <w:pStyle w:val="affff7"/>
        <w:widowControl/>
        <w:numPr>
          <w:ilvl w:val="0"/>
          <w:numId w:val="123"/>
        </w:numPr>
        <w:spacing w:after="0" w:line="240" w:lineRule="auto"/>
        <w:ind w:left="284" w:hanging="284"/>
        <w:jc w:val="both"/>
        <w:rPr>
          <w:rFonts w:ascii="Times New Roman" w:hAnsi="Times New Roman"/>
          <w:sz w:val="24"/>
        </w:rPr>
      </w:pPr>
      <w:r>
        <w:rPr>
          <w:rFonts w:ascii="Times New Roman" w:hAnsi="Times New Roman"/>
          <w:sz w:val="24"/>
        </w:rPr>
        <w:lastRenderedPageBreak/>
        <w:t>сравнивать происходящие в природе изменения, наблюдать зависимость изменений в живой природе от состояния неживой природы;</w:t>
      </w:r>
    </w:p>
    <w:p w:rsidR="00B13AE2" w:rsidRDefault="000E398A">
      <w:pPr>
        <w:pStyle w:val="affff7"/>
        <w:widowControl/>
        <w:numPr>
          <w:ilvl w:val="0"/>
          <w:numId w:val="123"/>
        </w:numPr>
        <w:spacing w:after="0" w:line="240" w:lineRule="auto"/>
        <w:ind w:left="284" w:hanging="284"/>
        <w:jc w:val="both"/>
        <w:rPr>
          <w:rFonts w:ascii="Times New Roman" w:hAnsi="Times New Roman"/>
          <w:sz w:val="24"/>
        </w:rPr>
      </w:pPr>
      <w:r>
        <w:rPr>
          <w:rFonts w:ascii="Times New Roman" w:hAnsi="Times New Roman"/>
          <w:sz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B13AE2" w:rsidRDefault="000E398A">
      <w:pPr>
        <w:pStyle w:val="affff7"/>
        <w:widowControl/>
        <w:numPr>
          <w:ilvl w:val="0"/>
          <w:numId w:val="123"/>
        </w:numPr>
        <w:spacing w:after="0" w:line="240" w:lineRule="auto"/>
        <w:ind w:left="284" w:hanging="284"/>
        <w:jc w:val="both"/>
        <w:rPr>
          <w:rFonts w:ascii="Times New Roman" w:hAnsi="Times New Roman"/>
          <w:sz w:val="24"/>
        </w:rPr>
      </w:pPr>
      <w:r>
        <w:rPr>
          <w:rFonts w:ascii="Times New Roman" w:hAnsi="Times New Roman"/>
          <w:sz w:val="24"/>
        </w:rPr>
        <w:t xml:space="preserve">приводить примеры лиственных и хвойных растений, сравнивать </w:t>
      </w:r>
      <w:r>
        <w:rPr>
          <w:rFonts w:ascii="Times New Roman" w:hAnsi="Times New Roman"/>
          <w:sz w:val="24"/>
        </w:rPr>
        <w:br/>
        <w:t>их, устанавливать различия во внешнем виде.</w:t>
      </w:r>
    </w:p>
    <w:p w:rsidR="00B13AE2" w:rsidRDefault="000E398A">
      <w:pPr>
        <w:spacing w:after="0" w:line="240" w:lineRule="auto"/>
        <w:jc w:val="both"/>
        <w:rPr>
          <w:rFonts w:ascii="Times New Roman" w:hAnsi="Times New Roman"/>
          <w:sz w:val="24"/>
        </w:rPr>
      </w:pPr>
      <w:r>
        <w:rPr>
          <w:rFonts w:ascii="Times New Roman" w:hAnsi="Times New Roman"/>
          <w:sz w:val="24"/>
        </w:rPr>
        <w:t>162.6.4.2. Работа с информацией как часть познавательных универсальных учебных действий способствует формированию умений:</w:t>
      </w:r>
    </w:p>
    <w:p w:rsidR="00B13AE2" w:rsidRDefault="000E398A">
      <w:pPr>
        <w:pStyle w:val="affff7"/>
        <w:widowControl/>
        <w:numPr>
          <w:ilvl w:val="0"/>
          <w:numId w:val="123"/>
        </w:numPr>
        <w:spacing w:after="0" w:line="240" w:lineRule="auto"/>
        <w:ind w:left="284" w:hanging="284"/>
        <w:jc w:val="both"/>
        <w:rPr>
          <w:rFonts w:ascii="Times New Roman" w:hAnsi="Times New Roman"/>
          <w:sz w:val="24"/>
        </w:rPr>
      </w:pPr>
      <w:r>
        <w:rPr>
          <w:rFonts w:ascii="Times New Roman" w:hAnsi="Times New Roman"/>
          <w:sz w:val="24"/>
        </w:rPr>
        <w:t>понимать, что информация может быть представлена в разной форме: текста, иллюстраций, видео, таблицы;</w:t>
      </w:r>
    </w:p>
    <w:p w:rsidR="00B13AE2" w:rsidRDefault="000E398A">
      <w:pPr>
        <w:pStyle w:val="affff7"/>
        <w:widowControl/>
        <w:numPr>
          <w:ilvl w:val="0"/>
          <w:numId w:val="123"/>
        </w:numPr>
        <w:spacing w:after="0" w:line="240" w:lineRule="auto"/>
        <w:ind w:left="284" w:hanging="284"/>
        <w:jc w:val="both"/>
        <w:rPr>
          <w:rFonts w:ascii="Times New Roman" w:hAnsi="Times New Roman"/>
          <w:sz w:val="24"/>
        </w:rPr>
      </w:pPr>
      <w:r>
        <w:rPr>
          <w:rFonts w:ascii="Times New Roman" w:hAnsi="Times New Roman"/>
          <w:sz w:val="24"/>
        </w:rPr>
        <w:t>соотносить иллюстрацию явления (объекта, предмета) с его названием.</w:t>
      </w:r>
    </w:p>
    <w:p w:rsidR="00B13AE2" w:rsidRDefault="000E398A">
      <w:pPr>
        <w:spacing w:after="0" w:line="240" w:lineRule="auto"/>
        <w:jc w:val="both"/>
        <w:rPr>
          <w:rFonts w:ascii="Times New Roman" w:hAnsi="Times New Roman"/>
          <w:sz w:val="24"/>
        </w:rPr>
      </w:pPr>
      <w:r>
        <w:rPr>
          <w:rFonts w:ascii="Times New Roman" w:hAnsi="Times New Roman"/>
          <w:sz w:val="24"/>
        </w:rPr>
        <w:t>162.6.4.3. Коммуникативные универсальные учебные действия способствуют формированию умений:</w:t>
      </w:r>
    </w:p>
    <w:p w:rsidR="00B13AE2" w:rsidRDefault="000E398A">
      <w:pPr>
        <w:pStyle w:val="affff7"/>
        <w:widowControl/>
        <w:numPr>
          <w:ilvl w:val="0"/>
          <w:numId w:val="123"/>
        </w:numPr>
        <w:spacing w:after="0" w:line="240" w:lineRule="auto"/>
        <w:ind w:left="284" w:hanging="284"/>
        <w:jc w:val="both"/>
        <w:rPr>
          <w:rFonts w:ascii="Times New Roman" w:hAnsi="Times New Roman"/>
          <w:sz w:val="24"/>
        </w:rPr>
      </w:pPr>
      <w:r>
        <w:rPr>
          <w:rFonts w:ascii="Times New Roman" w:hAnsi="Times New Roman"/>
          <w:sz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B13AE2" w:rsidRDefault="000E398A">
      <w:pPr>
        <w:pStyle w:val="affff7"/>
        <w:widowControl/>
        <w:numPr>
          <w:ilvl w:val="0"/>
          <w:numId w:val="123"/>
        </w:numPr>
        <w:spacing w:after="0" w:line="240" w:lineRule="auto"/>
        <w:ind w:left="284" w:hanging="284"/>
        <w:jc w:val="both"/>
        <w:rPr>
          <w:rFonts w:ascii="Times New Roman" w:hAnsi="Times New Roman"/>
          <w:sz w:val="24"/>
        </w:rPr>
      </w:pPr>
      <w:r>
        <w:rPr>
          <w:rFonts w:ascii="Times New Roman" w:hAnsi="Times New Roman"/>
          <w:sz w:val="24"/>
        </w:rPr>
        <w:t xml:space="preserve">воспроизводить названия своего населенного пункта, название страны, </w:t>
      </w:r>
      <w:r>
        <w:rPr>
          <w:rFonts w:ascii="Times New Roman" w:hAnsi="Times New Roman"/>
          <w:sz w:val="24"/>
        </w:rPr>
        <w:br/>
        <w:t>её столицы;</w:t>
      </w:r>
    </w:p>
    <w:p w:rsidR="00B13AE2" w:rsidRDefault="000E398A">
      <w:pPr>
        <w:pStyle w:val="affff7"/>
        <w:widowControl/>
        <w:numPr>
          <w:ilvl w:val="0"/>
          <w:numId w:val="123"/>
        </w:numPr>
        <w:spacing w:after="0" w:line="240" w:lineRule="auto"/>
        <w:ind w:left="284" w:hanging="284"/>
        <w:jc w:val="both"/>
        <w:rPr>
          <w:rFonts w:ascii="Times New Roman" w:hAnsi="Times New Roman"/>
          <w:sz w:val="24"/>
        </w:rPr>
      </w:pPr>
      <w:r>
        <w:rPr>
          <w:rFonts w:ascii="Times New Roman" w:hAnsi="Times New Roman"/>
          <w:sz w:val="24"/>
        </w:rPr>
        <w:t>воспроизводить наизусть слова гимна России;</w:t>
      </w:r>
    </w:p>
    <w:p w:rsidR="00B13AE2" w:rsidRDefault="000E398A">
      <w:pPr>
        <w:pStyle w:val="affff7"/>
        <w:widowControl/>
        <w:numPr>
          <w:ilvl w:val="0"/>
          <w:numId w:val="123"/>
        </w:numPr>
        <w:spacing w:after="0" w:line="240" w:lineRule="auto"/>
        <w:ind w:left="284" w:hanging="284"/>
        <w:jc w:val="both"/>
        <w:rPr>
          <w:rFonts w:ascii="Times New Roman" w:hAnsi="Times New Roman"/>
          <w:sz w:val="24"/>
        </w:rPr>
      </w:pPr>
      <w:r>
        <w:rPr>
          <w:rFonts w:ascii="Times New Roman" w:hAnsi="Times New Roman"/>
          <w:sz w:val="24"/>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B13AE2" w:rsidRDefault="000E398A">
      <w:pPr>
        <w:pStyle w:val="affff7"/>
        <w:widowControl/>
        <w:numPr>
          <w:ilvl w:val="0"/>
          <w:numId w:val="123"/>
        </w:numPr>
        <w:spacing w:after="0" w:line="240" w:lineRule="auto"/>
        <w:ind w:left="284" w:hanging="284"/>
        <w:jc w:val="both"/>
        <w:rPr>
          <w:rFonts w:ascii="Times New Roman" w:hAnsi="Times New Roman"/>
          <w:sz w:val="24"/>
        </w:rPr>
      </w:pPr>
      <w:r>
        <w:rPr>
          <w:rFonts w:ascii="Times New Roman" w:hAnsi="Times New Roman"/>
          <w:sz w:val="24"/>
        </w:rPr>
        <w:t>описывать по предложенному плану время года, передавать в рассказе своё отношение к природным явлениям;</w:t>
      </w:r>
    </w:p>
    <w:p w:rsidR="00B13AE2" w:rsidRDefault="000E398A">
      <w:pPr>
        <w:pStyle w:val="affff7"/>
        <w:widowControl/>
        <w:numPr>
          <w:ilvl w:val="0"/>
          <w:numId w:val="123"/>
        </w:numPr>
        <w:spacing w:after="0" w:line="240" w:lineRule="auto"/>
        <w:ind w:left="284" w:hanging="284"/>
        <w:jc w:val="both"/>
        <w:rPr>
          <w:rFonts w:ascii="Times New Roman" w:hAnsi="Times New Roman"/>
          <w:sz w:val="24"/>
        </w:rPr>
      </w:pPr>
      <w:r>
        <w:rPr>
          <w:rFonts w:ascii="Times New Roman" w:hAnsi="Times New Roman"/>
          <w:sz w:val="24"/>
        </w:rPr>
        <w:t>сравнивать домашних и диких животных, объяснять, чем они различаются.</w:t>
      </w:r>
    </w:p>
    <w:p w:rsidR="00B13AE2" w:rsidRDefault="000E398A">
      <w:pPr>
        <w:spacing w:after="0" w:line="240" w:lineRule="auto"/>
        <w:jc w:val="both"/>
        <w:rPr>
          <w:rFonts w:ascii="Times New Roman" w:hAnsi="Times New Roman"/>
          <w:sz w:val="24"/>
        </w:rPr>
      </w:pPr>
      <w:r>
        <w:rPr>
          <w:rFonts w:ascii="Times New Roman" w:hAnsi="Times New Roman"/>
          <w:sz w:val="24"/>
        </w:rPr>
        <w:t>162.6.4.4. Регулятивные универсальные учебные действия способствуют формированию умений:</w:t>
      </w:r>
    </w:p>
    <w:p w:rsidR="00B13AE2" w:rsidRDefault="000E398A">
      <w:pPr>
        <w:pStyle w:val="affff7"/>
        <w:widowControl/>
        <w:numPr>
          <w:ilvl w:val="0"/>
          <w:numId w:val="123"/>
        </w:numPr>
        <w:spacing w:after="0" w:line="240" w:lineRule="auto"/>
        <w:ind w:left="284" w:hanging="284"/>
        <w:jc w:val="both"/>
        <w:rPr>
          <w:rFonts w:ascii="Times New Roman" w:hAnsi="Times New Roman"/>
          <w:sz w:val="24"/>
        </w:rPr>
      </w:pPr>
      <w:r>
        <w:rPr>
          <w:rFonts w:ascii="Times New Roman" w:hAnsi="Times New Roman"/>
          <w:sz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B13AE2" w:rsidRDefault="000E398A">
      <w:pPr>
        <w:pStyle w:val="affff7"/>
        <w:widowControl/>
        <w:numPr>
          <w:ilvl w:val="0"/>
          <w:numId w:val="123"/>
        </w:numPr>
        <w:spacing w:after="0" w:line="240" w:lineRule="auto"/>
        <w:ind w:left="284" w:hanging="284"/>
        <w:jc w:val="both"/>
        <w:rPr>
          <w:rFonts w:ascii="Times New Roman" w:hAnsi="Times New Roman"/>
          <w:sz w:val="24"/>
        </w:rPr>
      </w:pPr>
      <w:r>
        <w:rPr>
          <w:rFonts w:ascii="Times New Roman" w:hAnsi="Times New Roman"/>
          <w:sz w:val="24"/>
        </w:rPr>
        <w:t>оценивать выполнение правил безопасного поведения на дорогах и улицах другими детьми, выполнять самооценку;</w:t>
      </w:r>
    </w:p>
    <w:p w:rsidR="00B13AE2" w:rsidRDefault="000E398A">
      <w:pPr>
        <w:pStyle w:val="affff7"/>
        <w:widowControl/>
        <w:numPr>
          <w:ilvl w:val="0"/>
          <w:numId w:val="123"/>
        </w:numPr>
        <w:spacing w:after="0" w:line="240" w:lineRule="auto"/>
        <w:ind w:left="284" w:hanging="284"/>
        <w:jc w:val="both"/>
        <w:rPr>
          <w:rFonts w:ascii="Times New Roman" w:hAnsi="Times New Roman"/>
          <w:sz w:val="24"/>
        </w:rPr>
      </w:pPr>
      <w:r>
        <w:rPr>
          <w:rFonts w:ascii="Times New Roman" w:hAnsi="Times New Roman"/>
          <w:sz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B13AE2" w:rsidRDefault="000E398A">
      <w:pPr>
        <w:spacing w:after="0" w:line="240" w:lineRule="auto"/>
        <w:jc w:val="both"/>
        <w:rPr>
          <w:rFonts w:ascii="Times New Roman" w:hAnsi="Times New Roman"/>
          <w:sz w:val="24"/>
        </w:rPr>
      </w:pPr>
      <w:r>
        <w:rPr>
          <w:rFonts w:ascii="Times New Roman" w:hAnsi="Times New Roman"/>
          <w:sz w:val="24"/>
        </w:rPr>
        <w:t>162.6.4.5. 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B13AE2" w:rsidRDefault="000E398A">
      <w:pPr>
        <w:spacing w:after="0" w:line="240" w:lineRule="auto"/>
        <w:rPr>
          <w:rFonts w:ascii="Times New Roman" w:hAnsi="Times New Roman"/>
          <w:sz w:val="24"/>
        </w:rPr>
      </w:pPr>
      <w:r>
        <w:rPr>
          <w:rFonts w:ascii="Times New Roman" w:hAnsi="Times New Roman"/>
          <w:sz w:val="24"/>
        </w:rPr>
        <w:t>162.7. Содержание обучения во 2 классе.</w:t>
      </w:r>
    </w:p>
    <w:p w:rsidR="00B13AE2" w:rsidRDefault="000E398A">
      <w:pPr>
        <w:spacing w:after="0" w:line="240" w:lineRule="auto"/>
        <w:rPr>
          <w:rFonts w:ascii="Times New Roman" w:hAnsi="Times New Roman"/>
          <w:sz w:val="24"/>
        </w:rPr>
      </w:pPr>
      <w:r>
        <w:rPr>
          <w:rFonts w:ascii="Times New Roman" w:hAnsi="Times New Roman"/>
          <w:sz w:val="24"/>
        </w:rPr>
        <w:t>162.7.1. Человек и общество.</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162.7.1.1. Наша Родина ‒ Россия, Российская Федерация. Россия и её столица </w:t>
      </w:r>
      <w:r>
        <w:rPr>
          <w:rFonts w:ascii="Times New Roman" w:hAnsi="Times New Roman"/>
          <w:sz w:val="24"/>
        </w:rPr>
        <w:br/>
        <w:t xml:space="preserve">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w:t>
      </w:r>
      <w:r>
        <w:rPr>
          <w:rFonts w:ascii="Times New Roman" w:hAnsi="Times New Roman"/>
          <w:sz w:val="24"/>
        </w:rPr>
        <w:br/>
        <w:t xml:space="preserve">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B13AE2" w:rsidRDefault="000E398A">
      <w:pPr>
        <w:spacing w:after="0" w:line="240" w:lineRule="auto"/>
        <w:jc w:val="both"/>
        <w:rPr>
          <w:rFonts w:ascii="Times New Roman" w:hAnsi="Times New Roman"/>
          <w:sz w:val="24"/>
        </w:rPr>
      </w:pPr>
      <w:r>
        <w:rPr>
          <w:rFonts w:ascii="Times New Roman" w:hAnsi="Times New Roman"/>
          <w:sz w:val="24"/>
        </w:rPr>
        <w:t>162.7.1.2.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B13AE2" w:rsidRDefault="000E398A">
      <w:pPr>
        <w:spacing w:after="0" w:line="240" w:lineRule="auto"/>
        <w:jc w:val="both"/>
        <w:rPr>
          <w:rFonts w:ascii="Times New Roman" w:hAnsi="Times New Roman"/>
          <w:sz w:val="24"/>
        </w:rPr>
      </w:pPr>
      <w:r>
        <w:rPr>
          <w:rFonts w:ascii="Times New Roman" w:hAnsi="Times New Roman"/>
          <w:sz w:val="24"/>
        </w:rPr>
        <w:t>162.7.1.3. Семья. Семейные ценности и традиции. Родословная. Составление схемы родословного древа, истории семьи.</w:t>
      </w:r>
    </w:p>
    <w:p w:rsidR="00B13AE2" w:rsidRDefault="000E398A">
      <w:pPr>
        <w:spacing w:after="0" w:line="240" w:lineRule="auto"/>
        <w:jc w:val="both"/>
        <w:rPr>
          <w:rFonts w:ascii="Times New Roman" w:hAnsi="Times New Roman"/>
          <w:sz w:val="24"/>
        </w:rPr>
      </w:pPr>
      <w:r>
        <w:rPr>
          <w:rFonts w:ascii="Times New Roman" w:hAnsi="Times New Roman"/>
          <w:sz w:val="24"/>
        </w:rPr>
        <w:t>162.7.1.4. 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B13AE2" w:rsidRDefault="000E398A">
      <w:pPr>
        <w:spacing w:after="0" w:line="240" w:lineRule="auto"/>
        <w:rPr>
          <w:rFonts w:ascii="Times New Roman" w:hAnsi="Times New Roman"/>
          <w:sz w:val="24"/>
        </w:rPr>
      </w:pPr>
      <w:r>
        <w:rPr>
          <w:rFonts w:ascii="Times New Roman" w:hAnsi="Times New Roman"/>
          <w:sz w:val="24"/>
        </w:rPr>
        <w:t>162.7.2. Человек и природа.</w:t>
      </w:r>
    </w:p>
    <w:p w:rsidR="00B13AE2" w:rsidRDefault="000E398A">
      <w:pPr>
        <w:spacing w:after="0" w:line="240" w:lineRule="auto"/>
        <w:jc w:val="both"/>
        <w:rPr>
          <w:rFonts w:ascii="Times New Roman" w:hAnsi="Times New Roman"/>
          <w:sz w:val="24"/>
        </w:rPr>
      </w:pPr>
      <w:r>
        <w:rPr>
          <w:rFonts w:ascii="Times New Roman" w:hAnsi="Times New Roman"/>
          <w:sz w:val="24"/>
        </w:rPr>
        <w:lastRenderedPageBreak/>
        <w:t>162.7.2.1. Методы познания природы: наблюдения, опыты, измерения.</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162.7.2.2.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w:t>
      </w:r>
      <w:r>
        <w:rPr>
          <w:rFonts w:ascii="Times New Roman" w:hAnsi="Times New Roman"/>
          <w:sz w:val="24"/>
        </w:rPr>
        <w:br/>
        <w:t>при помощи компаса. Ориентирование на местности по местным природным признакам, Солнцу. Компас, устройство; ориентирование с помощью компаса.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162.7.2.3. Многообразие растений. Деревья, кустарники, травы. Дикорастущие </w:t>
      </w:r>
      <w:r>
        <w:rPr>
          <w:rFonts w:ascii="Times New Roman" w:hAnsi="Times New Roman"/>
          <w:sz w:val="24"/>
        </w:rPr>
        <w:br/>
        <w:t>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B13AE2" w:rsidRDefault="000E398A">
      <w:pPr>
        <w:spacing w:after="0" w:line="240" w:lineRule="auto"/>
        <w:jc w:val="both"/>
        <w:rPr>
          <w:rFonts w:ascii="Times New Roman" w:hAnsi="Times New Roman"/>
          <w:sz w:val="24"/>
        </w:rPr>
      </w:pPr>
      <w:r>
        <w:rPr>
          <w:rFonts w:ascii="Times New Roman" w:hAnsi="Times New Roman"/>
          <w:sz w:val="24"/>
        </w:rPr>
        <w:t>162.7.2.4. 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B13AE2" w:rsidRDefault="000E398A">
      <w:pPr>
        <w:spacing w:after="0" w:line="240" w:lineRule="auto"/>
        <w:rPr>
          <w:rFonts w:ascii="Times New Roman" w:hAnsi="Times New Roman"/>
          <w:sz w:val="24"/>
        </w:rPr>
      </w:pPr>
      <w:r>
        <w:rPr>
          <w:rFonts w:ascii="Times New Roman" w:hAnsi="Times New Roman"/>
          <w:sz w:val="24"/>
        </w:rPr>
        <w:t>162.7.3. Правила безопасной жизнедеятельности.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162.7.3.1. 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w:t>
      </w:r>
      <w:r>
        <w:rPr>
          <w:rFonts w:ascii="Times New Roman" w:hAnsi="Times New Roman"/>
          <w:sz w:val="24"/>
        </w:rPr>
        <w:br/>
        <w:t xml:space="preserve">как условие сохранения и укрепления здоровья. Правила безопасности в школе (маршрут до школы, правила поведения на занятиях, переменах, при приёмах пищи </w:t>
      </w:r>
      <w:r>
        <w:rPr>
          <w:rFonts w:ascii="Times New Roman" w:hAnsi="Times New Roman"/>
          <w:sz w:val="24"/>
        </w:rPr>
        <w:br/>
        <w:t xml:space="preserve">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w:t>
      </w:r>
      <w:r>
        <w:rPr>
          <w:rFonts w:ascii="Times New Roman" w:hAnsi="Times New Roman"/>
          <w:sz w:val="24"/>
        </w:rPr>
        <w:br/>
        <w:t>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162.7.4. Изучение окружающего мира во 2 классе способствует освоению </w:t>
      </w:r>
      <w:r>
        <w:rPr>
          <w:rFonts w:ascii="Times New Roman" w:hAnsi="Times New Roman"/>
          <w:sz w:val="24"/>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13AE2" w:rsidRDefault="000E398A">
      <w:pPr>
        <w:spacing w:after="0" w:line="240" w:lineRule="auto"/>
        <w:jc w:val="both"/>
        <w:rPr>
          <w:rFonts w:ascii="Times New Roman" w:hAnsi="Times New Roman"/>
          <w:sz w:val="24"/>
        </w:rPr>
      </w:pPr>
      <w:r>
        <w:rPr>
          <w:rFonts w:ascii="Times New Roman" w:hAnsi="Times New Roman"/>
          <w:sz w:val="24"/>
        </w:rPr>
        <w:t>162.7.4.1. Базовые логические действия как часть познавательных универсальных учебных действий способствуют формированию умений:</w:t>
      </w:r>
    </w:p>
    <w:p w:rsidR="00B13AE2" w:rsidRDefault="000E398A">
      <w:pPr>
        <w:pStyle w:val="affff7"/>
        <w:widowControl/>
        <w:numPr>
          <w:ilvl w:val="0"/>
          <w:numId w:val="124"/>
        </w:numPr>
        <w:spacing w:after="0" w:line="240" w:lineRule="auto"/>
        <w:ind w:left="295" w:hanging="295"/>
        <w:jc w:val="both"/>
        <w:rPr>
          <w:rFonts w:ascii="Times New Roman" w:hAnsi="Times New Roman"/>
          <w:sz w:val="24"/>
        </w:rPr>
      </w:pPr>
      <w:r>
        <w:rPr>
          <w:rFonts w:ascii="Times New Roman" w:hAnsi="Times New Roman"/>
          <w:sz w:val="24"/>
        </w:rPr>
        <w:t>ориентироваться в методах познания природы (наблюдение, опыт, сравнение, измерение);</w:t>
      </w:r>
    </w:p>
    <w:p w:rsidR="00B13AE2" w:rsidRDefault="000E398A">
      <w:pPr>
        <w:pStyle w:val="affff7"/>
        <w:widowControl/>
        <w:numPr>
          <w:ilvl w:val="0"/>
          <w:numId w:val="124"/>
        </w:numPr>
        <w:spacing w:after="0" w:line="240" w:lineRule="auto"/>
        <w:ind w:left="295" w:hanging="295"/>
        <w:jc w:val="both"/>
        <w:rPr>
          <w:rFonts w:ascii="Times New Roman" w:hAnsi="Times New Roman"/>
          <w:sz w:val="24"/>
        </w:rPr>
      </w:pPr>
      <w:r>
        <w:rPr>
          <w:rFonts w:ascii="Times New Roman" w:hAnsi="Times New Roman"/>
          <w:sz w:val="24"/>
        </w:rPr>
        <w:t>определять на основе наблюдения состояние вещества (жидкое, твёрдое, газообразное);</w:t>
      </w:r>
    </w:p>
    <w:p w:rsidR="00B13AE2" w:rsidRDefault="000E398A">
      <w:pPr>
        <w:pStyle w:val="affff7"/>
        <w:widowControl/>
        <w:numPr>
          <w:ilvl w:val="0"/>
          <w:numId w:val="124"/>
        </w:numPr>
        <w:spacing w:after="0" w:line="240" w:lineRule="auto"/>
        <w:ind w:left="295" w:hanging="295"/>
        <w:jc w:val="both"/>
        <w:rPr>
          <w:rFonts w:ascii="Times New Roman" w:hAnsi="Times New Roman"/>
          <w:sz w:val="24"/>
        </w:rPr>
      </w:pPr>
      <w:r>
        <w:rPr>
          <w:rFonts w:ascii="Times New Roman" w:hAnsi="Times New Roman"/>
          <w:sz w:val="24"/>
        </w:rPr>
        <w:t>различать символы Российской Федерации;</w:t>
      </w:r>
    </w:p>
    <w:p w:rsidR="00B13AE2" w:rsidRDefault="000E398A">
      <w:pPr>
        <w:pStyle w:val="affff7"/>
        <w:widowControl/>
        <w:numPr>
          <w:ilvl w:val="0"/>
          <w:numId w:val="124"/>
        </w:numPr>
        <w:spacing w:after="0" w:line="240" w:lineRule="auto"/>
        <w:ind w:left="295" w:hanging="295"/>
        <w:jc w:val="both"/>
        <w:rPr>
          <w:rFonts w:ascii="Times New Roman" w:hAnsi="Times New Roman"/>
          <w:sz w:val="24"/>
        </w:rPr>
      </w:pPr>
      <w:r>
        <w:rPr>
          <w:rFonts w:ascii="Times New Roman" w:hAnsi="Times New Roman"/>
          <w:sz w:val="24"/>
        </w:rPr>
        <w:t>различать деревья, кустарники, травы; приводить примеры (в пределах изученного);</w:t>
      </w:r>
    </w:p>
    <w:p w:rsidR="00B13AE2" w:rsidRDefault="000E398A">
      <w:pPr>
        <w:pStyle w:val="affff7"/>
        <w:widowControl/>
        <w:numPr>
          <w:ilvl w:val="0"/>
          <w:numId w:val="124"/>
        </w:numPr>
        <w:spacing w:after="0" w:line="240" w:lineRule="auto"/>
        <w:ind w:left="295" w:hanging="295"/>
        <w:jc w:val="both"/>
        <w:rPr>
          <w:rFonts w:ascii="Times New Roman" w:hAnsi="Times New Roman"/>
          <w:sz w:val="24"/>
        </w:rPr>
      </w:pPr>
      <w:r>
        <w:rPr>
          <w:rFonts w:ascii="Times New Roman" w:hAnsi="Times New Roman"/>
          <w:sz w:val="24"/>
        </w:rPr>
        <w:t xml:space="preserve">группировать растения: дикорастущие и культурные; лекарственные </w:t>
      </w:r>
      <w:r>
        <w:rPr>
          <w:rFonts w:ascii="Times New Roman" w:hAnsi="Times New Roman"/>
          <w:sz w:val="24"/>
        </w:rPr>
        <w:br/>
        <w:t>и ядовитые (в пределах изученного);</w:t>
      </w:r>
    </w:p>
    <w:p w:rsidR="00B13AE2" w:rsidRDefault="000E398A">
      <w:pPr>
        <w:pStyle w:val="affff7"/>
        <w:widowControl/>
        <w:numPr>
          <w:ilvl w:val="0"/>
          <w:numId w:val="124"/>
        </w:numPr>
        <w:spacing w:after="0" w:line="240" w:lineRule="auto"/>
        <w:ind w:left="295" w:hanging="295"/>
        <w:jc w:val="both"/>
        <w:rPr>
          <w:rFonts w:ascii="Times New Roman" w:hAnsi="Times New Roman"/>
          <w:sz w:val="24"/>
        </w:rPr>
      </w:pPr>
      <w:r>
        <w:rPr>
          <w:rFonts w:ascii="Times New Roman" w:hAnsi="Times New Roman"/>
          <w:sz w:val="24"/>
        </w:rPr>
        <w:t>различать прошлое, настоящее, будущее.</w:t>
      </w:r>
    </w:p>
    <w:p w:rsidR="00B13AE2" w:rsidRDefault="000E398A">
      <w:pPr>
        <w:spacing w:after="0" w:line="240" w:lineRule="auto"/>
        <w:jc w:val="both"/>
        <w:rPr>
          <w:rFonts w:ascii="Times New Roman" w:hAnsi="Times New Roman"/>
          <w:sz w:val="24"/>
        </w:rPr>
      </w:pPr>
      <w:r>
        <w:rPr>
          <w:rFonts w:ascii="Times New Roman" w:hAnsi="Times New Roman"/>
          <w:sz w:val="24"/>
        </w:rPr>
        <w:t>162.7.4.2. Работа с информацией как часть познавательных универсальных учебных действий способствует формированию умений:</w:t>
      </w:r>
    </w:p>
    <w:p w:rsidR="00B13AE2" w:rsidRDefault="000E398A">
      <w:pPr>
        <w:pStyle w:val="affff7"/>
        <w:widowControl/>
        <w:numPr>
          <w:ilvl w:val="0"/>
          <w:numId w:val="124"/>
        </w:numPr>
        <w:spacing w:after="0" w:line="240" w:lineRule="auto"/>
        <w:ind w:left="295" w:hanging="295"/>
        <w:jc w:val="both"/>
        <w:rPr>
          <w:rFonts w:ascii="Times New Roman" w:hAnsi="Times New Roman"/>
          <w:sz w:val="24"/>
        </w:rPr>
      </w:pPr>
      <w:r>
        <w:rPr>
          <w:rFonts w:ascii="Times New Roman" w:hAnsi="Times New Roman"/>
          <w:sz w:val="24"/>
        </w:rPr>
        <w:t>различать информацию, представленную в тексте, графически, аудиовизуально;</w:t>
      </w:r>
    </w:p>
    <w:p w:rsidR="00B13AE2" w:rsidRDefault="000E398A">
      <w:pPr>
        <w:pStyle w:val="affff7"/>
        <w:widowControl/>
        <w:numPr>
          <w:ilvl w:val="0"/>
          <w:numId w:val="124"/>
        </w:numPr>
        <w:spacing w:after="0" w:line="240" w:lineRule="auto"/>
        <w:ind w:left="295" w:hanging="295"/>
        <w:jc w:val="both"/>
        <w:rPr>
          <w:rFonts w:ascii="Times New Roman" w:hAnsi="Times New Roman"/>
          <w:sz w:val="24"/>
        </w:rPr>
      </w:pPr>
      <w:r>
        <w:rPr>
          <w:rFonts w:ascii="Times New Roman" w:hAnsi="Times New Roman"/>
          <w:sz w:val="24"/>
        </w:rPr>
        <w:t>читать информацию, представленную в схеме, таблице;</w:t>
      </w:r>
    </w:p>
    <w:p w:rsidR="00B13AE2" w:rsidRDefault="000E398A">
      <w:pPr>
        <w:pStyle w:val="affff7"/>
        <w:widowControl/>
        <w:numPr>
          <w:ilvl w:val="0"/>
          <w:numId w:val="124"/>
        </w:numPr>
        <w:spacing w:after="0" w:line="240" w:lineRule="auto"/>
        <w:ind w:left="295" w:hanging="295"/>
        <w:jc w:val="both"/>
        <w:rPr>
          <w:rFonts w:ascii="Times New Roman" w:hAnsi="Times New Roman"/>
          <w:sz w:val="24"/>
        </w:rPr>
      </w:pPr>
      <w:r>
        <w:rPr>
          <w:rFonts w:ascii="Times New Roman" w:hAnsi="Times New Roman"/>
          <w:sz w:val="24"/>
        </w:rPr>
        <w:t>используя текстовую информацию, заполнять таблицы; дополнять схемы;</w:t>
      </w:r>
    </w:p>
    <w:p w:rsidR="00B13AE2" w:rsidRDefault="000E398A">
      <w:pPr>
        <w:pStyle w:val="affff7"/>
        <w:widowControl/>
        <w:numPr>
          <w:ilvl w:val="0"/>
          <w:numId w:val="124"/>
        </w:numPr>
        <w:spacing w:after="0" w:line="240" w:lineRule="auto"/>
        <w:ind w:left="295" w:hanging="295"/>
        <w:jc w:val="both"/>
        <w:rPr>
          <w:rFonts w:ascii="Times New Roman" w:hAnsi="Times New Roman"/>
          <w:sz w:val="24"/>
        </w:rPr>
      </w:pPr>
      <w:r>
        <w:rPr>
          <w:rFonts w:ascii="Times New Roman" w:hAnsi="Times New Roman"/>
          <w:sz w:val="24"/>
        </w:rPr>
        <w:t>соотносить пример (рисунок, предложенную ситуацию) со временем протекания.</w:t>
      </w:r>
    </w:p>
    <w:p w:rsidR="00B13AE2" w:rsidRDefault="000E398A">
      <w:pPr>
        <w:spacing w:after="0" w:line="240" w:lineRule="auto"/>
        <w:jc w:val="both"/>
        <w:rPr>
          <w:rFonts w:ascii="Times New Roman" w:hAnsi="Times New Roman"/>
          <w:sz w:val="24"/>
        </w:rPr>
      </w:pPr>
      <w:r>
        <w:rPr>
          <w:rFonts w:ascii="Times New Roman" w:hAnsi="Times New Roman"/>
          <w:sz w:val="24"/>
        </w:rPr>
        <w:t>162.7.4.3. Коммуникативные универсальные учебные действия способствуют формированию умений:</w:t>
      </w:r>
    </w:p>
    <w:p w:rsidR="00B13AE2" w:rsidRDefault="000E398A">
      <w:pPr>
        <w:pStyle w:val="affff7"/>
        <w:widowControl/>
        <w:numPr>
          <w:ilvl w:val="0"/>
          <w:numId w:val="124"/>
        </w:numPr>
        <w:spacing w:after="0" w:line="240" w:lineRule="auto"/>
        <w:ind w:left="295" w:hanging="295"/>
        <w:jc w:val="both"/>
        <w:rPr>
          <w:rFonts w:ascii="Times New Roman" w:hAnsi="Times New Roman"/>
          <w:sz w:val="24"/>
        </w:rPr>
      </w:pPr>
      <w:r>
        <w:rPr>
          <w:rFonts w:ascii="Times New Roman" w:hAnsi="Times New Roman"/>
          <w:sz w:val="24"/>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B13AE2" w:rsidRDefault="000E398A">
      <w:pPr>
        <w:pStyle w:val="affff7"/>
        <w:widowControl/>
        <w:numPr>
          <w:ilvl w:val="0"/>
          <w:numId w:val="124"/>
        </w:numPr>
        <w:spacing w:after="0" w:line="240" w:lineRule="auto"/>
        <w:ind w:left="295" w:hanging="295"/>
        <w:jc w:val="both"/>
        <w:rPr>
          <w:rFonts w:ascii="Times New Roman" w:hAnsi="Times New Roman"/>
          <w:sz w:val="24"/>
        </w:rPr>
      </w:pPr>
      <w:r>
        <w:rPr>
          <w:rFonts w:ascii="Times New Roman" w:hAnsi="Times New Roman"/>
          <w:sz w:val="24"/>
        </w:rPr>
        <w:t>поколение, старшее поколение, культура поведения; Родина, столица, родной край, регион);</w:t>
      </w:r>
    </w:p>
    <w:p w:rsidR="00B13AE2" w:rsidRDefault="000E398A">
      <w:pPr>
        <w:pStyle w:val="affff7"/>
        <w:widowControl/>
        <w:numPr>
          <w:ilvl w:val="0"/>
          <w:numId w:val="124"/>
        </w:numPr>
        <w:spacing w:after="0" w:line="240" w:lineRule="auto"/>
        <w:ind w:left="295" w:hanging="295"/>
        <w:jc w:val="both"/>
        <w:rPr>
          <w:rFonts w:ascii="Times New Roman" w:hAnsi="Times New Roman"/>
          <w:sz w:val="24"/>
        </w:rPr>
      </w:pPr>
      <w:r>
        <w:rPr>
          <w:rFonts w:ascii="Times New Roman" w:hAnsi="Times New Roman"/>
          <w:sz w:val="24"/>
        </w:rPr>
        <w:t>понятия и термины, связанные с миром природы (среда обитания, тело, явление, вещество; заповедник);</w:t>
      </w:r>
    </w:p>
    <w:p w:rsidR="00B13AE2" w:rsidRDefault="000E398A">
      <w:pPr>
        <w:pStyle w:val="affff7"/>
        <w:widowControl/>
        <w:numPr>
          <w:ilvl w:val="0"/>
          <w:numId w:val="124"/>
        </w:numPr>
        <w:spacing w:after="0" w:line="240" w:lineRule="auto"/>
        <w:ind w:left="295" w:hanging="295"/>
        <w:jc w:val="both"/>
        <w:rPr>
          <w:rFonts w:ascii="Times New Roman" w:hAnsi="Times New Roman"/>
          <w:sz w:val="24"/>
        </w:rPr>
      </w:pPr>
      <w:r>
        <w:rPr>
          <w:rFonts w:ascii="Times New Roman" w:hAnsi="Times New Roman"/>
          <w:sz w:val="24"/>
        </w:rPr>
        <w:lastRenderedPageBreak/>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B13AE2" w:rsidRDefault="000E398A">
      <w:pPr>
        <w:pStyle w:val="affff7"/>
        <w:widowControl/>
        <w:numPr>
          <w:ilvl w:val="0"/>
          <w:numId w:val="124"/>
        </w:numPr>
        <w:spacing w:after="0" w:line="240" w:lineRule="auto"/>
        <w:ind w:left="295" w:hanging="295"/>
        <w:jc w:val="both"/>
        <w:rPr>
          <w:rFonts w:ascii="Times New Roman" w:hAnsi="Times New Roman"/>
          <w:sz w:val="24"/>
        </w:rPr>
      </w:pPr>
      <w:r>
        <w:rPr>
          <w:rFonts w:ascii="Times New Roman" w:hAnsi="Times New Roman"/>
          <w:sz w:val="24"/>
        </w:rPr>
        <w:t>описывать условия жизни на Земле, отличие нашей планеты от других планет Солнечной системы;</w:t>
      </w:r>
    </w:p>
    <w:p w:rsidR="00B13AE2" w:rsidRDefault="000E398A">
      <w:pPr>
        <w:pStyle w:val="affff7"/>
        <w:widowControl/>
        <w:numPr>
          <w:ilvl w:val="0"/>
          <w:numId w:val="124"/>
        </w:numPr>
        <w:spacing w:after="0" w:line="240" w:lineRule="auto"/>
        <w:ind w:left="295" w:hanging="295"/>
        <w:jc w:val="both"/>
        <w:rPr>
          <w:rFonts w:ascii="Times New Roman" w:hAnsi="Times New Roman"/>
          <w:sz w:val="24"/>
        </w:rPr>
      </w:pPr>
      <w:r>
        <w:rPr>
          <w:rFonts w:ascii="Times New Roman" w:hAnsi="Times New Roman"/>
          <w:sz w:val="24"/>
        </w:rPr>
        <w:t xml:space="preserve">создавать небольшие описания на предложенную тему (например, </w:t>
      </w:r>
      <w:r>
        <w:rPr>
          <w:rFonts w:ascii="Times New Roman" w:hAnsi="Times New Roman"/>
          <w:sz w:val="24"/>
        </w:rPr>
        <w:br/>
        <w:t>«Моя семья», «Какие бывают профессии?», «Что «умеют» органы чувств?», «Лес – природное сообщество» и другие);</w:t>
      </w:r>
    </w:p>
    <w:p w:rsidR="00B13AE2" w:rsidRDefault="000E398A">
      <w:pPr>
        <w:pStyle w:val="affff7"/>
        <w:widowControl/>
        <w:numPr>
          <w:ilvl w:val="0"/>
          <w:numId w:val="124"/>
        </w:numPr>
        <w:spacing w:after="0" w:line="240" w:lineRule="auto"/>
        <w:ind w:left="295" w:hanging="295"/>
        <w:jc w:val="both"/>
        <w:rPr>
          <w:rFonts w:ascii="Times New Roman" w:hAnsi="Times New Roman"/>
          <w:sz w:val="24"/>
        </w:rPr>
      </w:pPr>
      <w:r>
        <w:rPr>
          <w:rFonts w:ascii="Times New Roman" w:hAnsi="Times New Roman"/>
          <w:sz w:val="24"/>
        </w:rPr>
        <w:t xml:space="preserve">создавать высказывания-рассуждения (например, признаки животного </w:t>
      </w:r>
      <w:r>
        <w:rPr>
          <w:rFonts w:ascii="Times New Roman" w:hAnsi="Times New Roman"/>
          <w:sz w:val="24"/>
        </w:rPr>
        <w:br/>
        <w:t>и растения как живого существа; связь изменений в живой природе с явлениями неживой природы);</w:t>
      </w:r>
    </w:p>
    <w:p w:rsidR="00B13AE2" w:rsidRDefault="000E398A">
      <w:pPr>
        <w:pStyle w:val="affff7"/>
        <w:widowControl/>
        <w:numPr>
          <w:ilvl w:val="0"/>
          <w:numId w:val="124"/>
        </w:numPr>
        <w:spacing w:after="0" w:line="240" w:lineRule="auto"/>
        <w:ind w:left="295" w:hanging="295"/>
        <w:jc w:val="both"/>
        <w:rPr>
          <w:rFonts w:ascii="Times New Roman" w:hAnsi="Times New Roman"/>
          <w:sz w:val="24"/>
        </w:rPr>
      </w:pPr>
      <w:r>
        <w:rPr>
          <w:rFonts w:ascii="Times New Roman" w:hAnsi="Times New Roman"/>
          <w:sz w:val="24"/>
        </w:rPr>
        <w:t>приводить примеры растений и животных, занесённых в Красную книгу России (на примере своей местности);</w:t>
      </w:r>
    </w:p>
    <w:p w:rsidR="00B13AE2" w:rsidRDefault="000E398A">
      <w:pPr>
        <w:pStyle w:val="affff7"/>
        <w:widowControl/>
        <w:numPr>
          <w:ilvl w:val="0"/>
          <w:numId w:val="124"/>
        </w:numPr>
        <w:spacing w:after="0" w:line="240" w:lineRule="auto"/>
        <w:ind w:left="295" w:hanging="295"/>
        <w:jc w:val="both"/>
        <w:rPr>
          <w:rFonts w:ascii="Times New Roman" w:hAnsi="Times New Roman"/>
          <w:sz w:val="24"/>
        </w:rPr>
      </w:pPr>
      <w:r>
        <w:rPr>
          <w:rFonts w:ascii="Times New Roman" w:hAnsi="Times New Roman"/>
          <w:sz w:val="24"/>
        </w:rPr>
        <w:t>описывать современные события от имени их участника.</w:t>
      </w:r>
    </w:p>
    <w:p w:rsidR="00B13AE2" w:rsidRDefault="000E398A">
      <w:pPr>
        <w:spacing w:after="0" w:line="240" w:lineRule="auto"/>
        <w:jc w:val="both"/>
        <w:rPr>
          <w:rFonts w:ascii="Times New Roman" w:hAnsi="Times New Roman"/>
          <w:sz w:val="24"/>
        </w:rPr>
      </w:pPr>
      <w:r>
        <w:rPr>
          <w:rFonts w:ascii="Times New Roman" w:hAnsi="Times New Roman"/>
          <w:sz w:val="24"/>
        </w:rPr>
        <w:t>162.7.4.4. Регулятивные универсальные учебные действия способствуют формированию умений:</w:t>
      </w:r>
    </w:p>
    <w:p w:rsidR="00B13AE2" w:rsidRDefault="000E398A">
      <w:pPr>
        <w:pStyle w:val="affff7"/>
        <w:widowControl/>
        <w:numPr>
          <w:ilvl w:val="0"/>
          <w:numId w:val="124"/>
        </w:numPr>
        <w:spacing w:after="0" w:line="240" w:lineRule="auto"/>
        <w:ind w:left="295" w:hanging="295"/>
        <w:jc w:val="both"/>
        <w:rPr>
          <w:rFonts w:ascii="Times New Roman" w:hAnsi="Times New Roman"/>
          <w:sz w:val="24"/>
        </w:rPr>
      </w:pPr>
      <w:r>
        <w:rPr>
          <w:rFonts w:ascii="Times New Roman" w:hAnsi="Times New Roman"/>
          <w:sz w:val="24"/>
        </w:rPr>
        <w:t>следовать образцу, предложенному плану и инструкции при решении учебной задачи;</w:t>
      </w:r>
    </w:p>
    <w:p w:rsidR="00B13AE2" w:rsidRDefault="000E398A">
      <w:pPr>
        <w:pStyle w:val="affff7"/>
        <w:widowControl/>
        <w:numPr>
          <w:ilvl w:val="0"/>
          <w:numId w:val="124"/>
        </w:numPr>
        <w:spacing w:after="0" w:line="240" w:lineRule="auto"/>
        <w:ind w:left="295" w:hanging="295"/>
        <w:jc w:val="both"/>
        <w:rPr>
          <w:rFonts w:ascii="Times New Roman" w:hAnsi="Times New Roman"/>
          <w:sz w:val="24"/>
        </w:rPr>
      </w:pPr>
      <w:r>
        <w:rPr>
          <w:rFonts w:ascii="Times New Roman" w:hAnsi="Times New Roman"/>
          <w:sz w:val="24"/>
        </w:rPr>
        <w:t xml:space="preserve">контролировать с небольшой помощью учителя последовательность действий </w:t>
      </w:r>
      <w:r>
        <w:rPr>
          <w:rFonts w:ascii="Times New Roman" w:hAnsi="Times New Roman"/>
          <w:sz w:val="24"/>
        </w:rPr>
        <w:br/>
        <w:t>по решению учебной задачи;</w:t>
      </w:r>
    </w:p>
    <w:p w:rsidR="00B13AE2" w:rsidRDefault="000E398A">
      <w:pPr>
        <w:pStyle w:val="affff7"/>
        <w:widowControl/>
        <w:numPr>
          <w:ilvl w:val="0"/>
          <w:numId w:val="124"/>
        </w:numPr>
        <w:spacing w:after="0" w:line="240" w:lineRule="auto"/>
        <w:ind w:left="295" w:hanging="295"/>
        <w:jc w:val="both"/>
        <w:rPr>
          <w:rFonts w:ascii="Times New Roman" w:hAnsi="Times New Roman"/>
          <w:sz w:val="24"/>
        </w:rPr>
      </w:pPr>
      <w:r>
        <w:rPr>
          <w:rFonts w:ascii="Times New Roman" w:hAnsi="Times New Roman"/>
          <w:sz w:val="24"/>
        </w:rPr>
        <w:t xml:space="preserve">оценивать результаты своей работы, анализировать оценку учителя </w:t>
      </w:r>
      <w:r>
        <w:rPr>
          <w:rFonts w:ascii="Times New Roman" w:hAnsi="Times New Roman"/>
          <w:sz w:val="24"/>
        </w:rPr>
        <w:br/>
        <w:t>и одноклассников, спокойно, без обид принимать советы и замечания.</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162.7.4.5. Совместная деятельность способствует формированию умений: </w:t>
      </w:r>
    </w:p>
    <w:p w:rsidR="00B13AE2" w:rsidRDefault="000E398A">
      <w:pPr>
        <w:pStyle w:val="affff7"/>
        <w:widowControl/>
        <w:numPr>
          <w:ilvl w:val="0"/>
          <w:numId w:val="124"/>
        </w:numPr>
        <w:spacing w:after="0" w:line="240" w:lineRule="auto"/>
        <w:ind w:left="295" w:hanging="295"/>
        <w:jc w:val="both"/>
        <w:rPr>
          <w:rFonts w:ascii="Times New Roman" w:hAnsi="Times New Roman"/>
          <w:sz w:val="24"/>
        </w:rPr>
      </w:pPr>
      <w:r>
        <w:rPr>
          <w:rFonts w:ascii="Times New Roman" w:hAnsi="Times New Roman"/>
          <w:sz w:val="24"/>
        </w:rPr>
        <w:t xml:space="preserve">строить свою учебную и игровую деятельность, житейские ситуации </w:t>
      </w:r>
      <w:r>
        <w:rPr>
          <w:rFonts w:ascii="Times New Roman" w:hAnsi="Times New Roman"/>
          <w:sz w:val="24"/>
        </w:rPr>
        <w:br/>
        <w:t>в соответствии с правилами поведения, принятыми в обществе;</w:t>
      </w:r>
    </w:p>
    <w:p w:rsidR="00B13AE2" w:rsidRDefault="000E398A">
      <w:pPr>
        <w:pStyle w:val="affff7"/>
        <w:widowControl/>
        <w:numPr>
          <w:ilvl w:val="0"/>
          <w:numId w:val="124"/>
        </w:numPr>
        <w:spacing w:after="0" w:line="240" w:lineRule="auto"/>
        <w:ind w:left="295" w:hanging="295"/>
        <w:jc w:val="both"/>
        <w:rPr>
          <w:rFonts w:ascii="Times New Roman" w:hAnsi="Times New Roman"/>
          <w:sz w:val="24"/>
        </w:rPr>
      </w:pPr>
      <w:r>
        <w:rPr>
          <w:rFonts w:ascii="Times New Roman" w:hAnsi="Times New Roman"/>
          <w:sz w:val="24"/>
        </w:rPr>
        <w:t>оценивать жизненные ситуации с точки зрения правил поведения, культуры общения, проявления терпения и уважения к собеседнику;</w:t>
      </w:r>
    </w:p>
    <w:p w:rsidR="00B13AE2" w:rsidRDefault="000E398A">
      <w:pPr>
        <w:pStyle w:val="affff7"/>
        <w:widowControl/>
        <w:numPr>
          <w:ilvl w:val="0"/>
          <w:numId w:val="124"/>
        </w:numPr>
        <w:spacing w:after="0" w:line="240" w:lineRule="auto"/>
        <w:ind w:left="295" w:hanging="295"/>
        <w:jc w:val="both"/>
        <w:rPr>
          <w:rFonts w:ascii="Times New Roman" w:hAnsi="Times New Roman"/>
          <w:sz w:val="24"/>
        </w:rPr>
      </w:pPr>
      <w:r>
        <w:rPr>
          <w:rFonts w:ascii="Times New Roman" w:hAnsi="Times New Roman"/>
          <w:sz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B13AE2" w:rsidRDefault="000E398A">
      <w:pPr>
        <w:pStyle w:val="affff7"/>
        <w:widowControl/>
        <w:numPr>
          <w:ilvl w:val="0"/>
          <w:numId w:val="124"/>
        </w:numPr>
        <w:spacing w:after="0" w:line="240" w:lineRule="auto"/>
        <w:ind w:left="295" w:hanging="295"/>
        <w:jc w:val="both"/>
        <w:rPr>
          <w:rFonts w:ascii="Times New Roman" w:hAnsi="Times New Roman"/>
          <w:sz w:val="24"/>
        </w:rPr>
      </w:pPr>
      <w:r>
        <w:rPr>
          <w:rFonts w:ascii="Times New Roman" w:hAnsi="Times New Roman"/>
          <w:sz w:val="24"/>
        </w:rPr>
        <w:t>определять причины возможных конфликтов, выбирать (из предложенных) способы их разрешения.</w:t>
      </w:r>
    </w:p>
    <w:p w:rsidR="00B13AE2" w:rsidRDefault="000E398A">
      <w:pPr>
        <w:spacing w:after="0" w:line="240" w:lineRule="auto"/>
        <w:rPr>
          <w:rFonts w:ascii="Times New Roman" w:hAnsi="Times New Roman"/>
          <w:sz w:val="24"/>
        </w:rPr>
      </w:pPr>
      <w:r>
        <w:rPr>
          <w:rFonts w:ascii="Times New Roman" w:hAnsi="Times New Roman"/>
          <w:sz w:val="24"/>
        </w:rPr>
        <w:t>162.8. Содержание обучения в 3 классе.</w:t>
      </w:r>
    </w:p>
    <w:p w:rsidR="00B13AE2" w:rsidRDefault="000E398A">
      <w:pPr>
        <w:spacing w:after="0" w:line="240" w:lineRule="auto"/>
        <w:rPr>
          <w:rFonts w:ascii="Times New Roman" w:hAnsi="Times New Roman"/>
          <w:sz w:val="24"/>
        </w:rPr>
      </w:pPr>
      <w:r>
        <w:rPr>
          <w:rFonts w:ascii="Times New Roman" w:hAnsi="Times New Roman"/>
          <w:sz w:val="24"/>
        </w:rPr>
        <w:t>162.8.1. Человек и общество.</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162.8.1.1. Общество как совокупность людей, которые объединены общей культурой и связаны друг с другом совместной деятельностью во имя общей цели. </w:t>
      </w:r>
      <w:r>
        <w:rPr>
          <w:rFonts w:ascii="Times New Roman" w:hAnsi="Times New Roman"/>
          <w:sz w:val="24"/>
        </w:rPr>
        <w:br/>
        <w:t>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B13AE2" w:rsidRDefault="000E398A">
      <w:pPr>
        <w:spacing w:after="0" w:line="240" w:lineRule="auto"/>
        <w:jc w:val="both"/>
        <w:rPr>
          <w:rFonts w:ascii="Times New Roman" w:hAnsi="Times New Roman"/>
          <w:sz w:val="24"/>
        </w:rPr>
      </w:pPr>
      <w:r>
        <w:rPr>
          <w:rFonts w:ascii="Times New Roman" w:hAnsi="Times New Roman"/>
          <w:sz w:val="24"/>
        </w:rPr>
        <w:t>162.8.1.2. Семья – коллектив близких, родных людей. Семейный бюджет, доходы и расходы семьи. Уважение к семейным ценностям.</w:t>
      </w:r>
    </w:p>
    <w:p w:rsidR="00B13AE2" w:rsidRDefault="000E398A">
      <w:pPr>
        <w:spacing w:after="0" w:line="240" w:lineRule="auto"/>
        <w:jc w:val="both"/>
        <w:rPr>
          <w:rFonts w:ascii="Times New Roman" w:hAnsi="Times New Roman"/>
          <w:sz w:val="24"/>
        </w:rPr>
      </w:pPr>
      <w:r>
        <w:rPr>
          <w:rFonts w:ascii="Times New Roman" w:hAnsi="Times New Roman"/>
          <w:sz w:val="24"/>
        </w:rPr>
        <w:t>162.8.1.3. Правила нравственного поведения в социуме. Внимание, уважительное отношение к людям с ограниченными возможностями здоровья, забота о них.</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162.8.1.4. Значение труда в жизни человека и общества. Трудолюбие </w:t>
      </w:r>
      <w:r>
        <w:rPr>
          <w:rFonts w:ascii="Times New Roman" w:hAnsi="Times New Roman"/>
          <w:sz w:val="24"/>
        </w:rPr>
        <w:br/>
        <w:t>как общественно значимая ценность в культуре народов России. Особенности труда людей родного края, их профессии.</w:t>
      </w:r>
    </w:p>
    <w:p w:rsidR="00B13AE2" w:rsidRDefault="000E398A">
      <w:pPr>
        <w:spacing w:after="0" w:line="240" w:lineRule="auto"/>
        <w:jc w:val="both"/>
        <w:rPr>
          <w:rFonts w:ascii="Times New Roman" w:hAnsi="Times New Roman"/>
          <w:sz w:val="24"/>
        </w:rPr>
      </w:pPr>
      <w:r>
        <w:rPr>
          <w:rFonts w:ascii="Times New Roman" w:hAnsi="Times New Roman"/>
          <w:sz w:val="24"/>
        </w:rPr>
        <w:t>162.8.1.5. Страны и народы мира. Памятники природы и культуры – символы стран, в которых они находятся.</w:t>
      </w:r>
    </w:p>
    <w:p w:rsidR="00B13AE2" w:rsidRDefault="000E398A">
      <w:pPr>
        <w:spacing w:after="0" w:line="240" w:lineRule="auto"/>
        <w:rPr>
          <w:rFonts w:ascii="Times New Roman" w:hAnsi="Times New Roman"/>
          <w:sz w:val="24"/>
        </w:rPr>
      </w:pPr>
      <w:r>
        <w:rPr>
          <w:rFonts w:ascii="Times New Roman" w:hAnsi="Times New Roman"/>
          <w:sz w:val="24"/>
        </w:rPr>
        <w:t>162.8.2. Человек и природа.</w:t>
      </w:r>
    </w:p>
    <w:p w:rsidR="00B13AE2" w:rsidRDefault="000E398A">
      <w:pPr>
        <w:spacing w:after="0" w:line="240" w:lineRule="auto"/>
        <w:jc w:val="both"/>
        <w:rPr>
          <w:rFonts w:ascii="Times New Roman" w:hAnsi="Times New Roman"/>
          <w:sz w:val="24"/>
        </w:rPr>
      </w:pPr>
      <w:r>
        <w:rPr>
          <w:rFonts w:ascii="Times New Roman" w:hAnsi="Times New Roman"/>
          <w:sz w:val="24"/>
        </w:rPr>
        <w:t>162.8.2.1. Методы изучения природы. Карта мира. Материки и части света. Вещество. Разнообразие веществ в окружающем мире.</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162.8.2.2.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w:t>
      </w:r>
      <w:r>
        <w:rPr>
          <w:rFonts w:ascii="Times New Roman" w:hAnsi="Times New Roman"/>
          <w:sz w:val="24"/>
        </w:rPr>
        <w:br/>
        <w:t xml:space="preserve">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w:t>
      </w:r>
      <w:r>
        <w:rPr>
          <w:rFonts w:ascii="Times New Roman" w:hAnsi="Times New Roman"/>
          <w:sz w:val="24"/>
        </w:rPr>
        <w:lastRenderedPageBreak/>
        <w:t>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B13AE2" w:rsidRDefault="000E398A">
      <w:pPr>
        <w:spacing w:after="0" w:line="240" w:lineRule="auto"/>
        <w:jc w:val="both"/>
        <w:rPr>
          <w:rFonts w:ascii="Times New Roman" w:hAnsi="Times New Roman"/>
          <w:sz w:val="24"/>
        </w:rPr>
      </w:pPr>
      <w:r>
        <w:rPr>
          <w:rFonts w:ascii="Times New Roman" w:hAnsi="Times New Roman"/>
          <w:sz w:val="24"/>
        </w:rPr>
        <w:t>162.8.2.3. 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162.8.2.4. Разнообразие животных. Зависимость жизненного цикла организмов </w:t>
      </w:r>
      <w:r>
        <w:rPr>
          <w:rFonts w:ascii="Times New Roman" w:hAnsi="Times New Roman"/>
          <w:sz w:val="24"/>
        </w:rPr>
        <w:br/>
        <w:t xml:space="preserve">от условий окружающей среды. Размножение и развитие животных (рыбы, птицы, звери). Особенности питания животных. Цепи питания. Условия, необходимые </w:t>
      </w:r>
      <w:r>
        <w:rPr>
          <w:rFonts w:ascii="Times New Roman" w:hAnsi="Times New Roman"/>
          <w:sz w:val="24"/>
        </w:rPr>
        <w:br/>
        <w:t>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B13AE2" w:rsidRDefault="000E398A">
      <w:pPr>
        <w:spacing w:after="0" w:line="240" w:lineRule="auto"/>
        <w:jc w:val="both"/>
        <w:rPr>
          <w:rFonts w:ascii="Times New Roman" w:hAnsi="Times New Roman"/>
          <w:sz w:val="24"/>
        </w:rPr>
      </w:pPr>
      <w:r>
        <w:rPr>
          <w:rFonts w:ascii="Times New Roman" w:hAnsi="Times New Roman"/>
          <w:sz w:val="24"/>
        </w:rPr>
        <w:t>162.8.2.5.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B13AE2" w:rsidRDefault="000E398A">
      <w:pPr>
        <w:spacing w:after="0" w:line="240" w:lineRule="auto"/>
        <w:jc w:val="both"/>
        <w:rPr>
          <w:rFonts w:ascii="Times New Roman" w:hAnsi="Times New Roman"/>
          <w:sz w:val="24"/>
        </w:rPr>
      </w:pPr>
      <w:r>
        <w:rPr>
          <w:rFonts w:ascii="Times New Roman" w:hAnsi="Times New Roman"/>
          <w:sz w:val="24"/>
        </w:rPr>
        <w:t>162.8.2.6. 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B13AE2" w:rsidRDefault="000E398A">
      <w:pPr>
        <w:spacing w:after="0" w:line="240" w:lineRule="auto"/>
        <w:rPr>
          <w:rFonts w:ascii="Times New Roman" w:hAnsi="Times New Roman"/>
          <w:sz w:val="24"/>
        </w:rPr>
      </w:pPr>
      <w:r>
        <w:rPr>
          <w:rFonts w:ascii="Times New Roman" w:hAnsi="Times New Roman"/>
          <w:sz w:val="24"/>
        </w:rPr>
        <w:t>162.8.3. Правила безопасной жизнедеятельности.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162.8.3.1. Здоровый образ жизни: двигательная активность (утренняя зарядка, динамические паузы), закаливание и профилактика заболеваний. Забота о здоровье </w:t>
      </w:r>
      <w:r>
        <w:rPr>
          <w:rFonts w:ascii="Times New Roman" w:hAnsi="Times New Roman"/>
          <w:sz w:val="24"/>
        </w:rPr>
        <w:br/>
        <w:t xml:space="preserve">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w:t>
      </w:r>
      <w:r>
        <w:rPr>
          <w:rFonts w:ascii="Times New Roman" w:hAnsi="Times New Roman"/>
          <w:sz w:val="24"/>
        </w:rPr>
        <w:br/>
        <w:t xml:space="preserve">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w:t>
      </w:r>
      <w:r>
        <w:rPr>
          <w:rFonts w:ascii="Times New Roman" w:hAnsi="Times New Roman"/>
          <w:sz w:val="24"/>
        </w:rPr>
        <w:br/>
        <w:t>в условиях контролируемого доступа в информационно-телекоммуникационную сеть «Интернет».</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162.8.4. Изучение окружающего мира в 3 классе способствует освоению </w:t>
      </w:r>
      <w:r>
        <w:rPr>
          <w:rFonts w:ascii="Times New Roman" w:hAnsi="Times New Roman"/>
          <w:sz w:val="24"/>
        </w:rPr>
        <w:br/>
        <w:t xml:space="preserve">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13AE2" w:rsidRDefault="000E398A">
      <w:pPr>
        <w:spacing w:after="0" w:line="240" w:lineRule="auto"/>
        <w:jc w:val="both"/>
        <w:rPr>
          <w:rFonts w:ascii="Times New Roman" w:hAnsi="Times New Roman"/>
          <w:sz w:val="24"/>
        </w:rPr>
      </w:pPr>
      <w:r>
        <w:rPr>
          <w:rFonts w:ascii="Times New Roman" w:hAnsi="Times New Roman"/>
          <w:sz w:val="24"/>
        </w:rPr>
        <w:t>162.8.4.1.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13AE2" w:rsidRDefault="000E398A">
      <w:pPr>
        <w:pStyle w:val="affff7"/>
        <w:widowControl/>
        <w:numPr>
          <w:ilvl w:val="0"/>
          <w:numId w:val="125"/>
        </w:numPr>
        <w:spacing w:after="0" w:line="240" w:lineRule="auto"/>
        <w:ind w:left="284" w:hanging="284"/>
        <w:jc w:val="both"/>
        <w:rPr>
          <w:rFonts w:ascii="Times New Roman" w:hAnsi="Times New Roman"/>
          <w:sz w:val="24"/>
        </w:rPr>
      </w:pPr>
      <w:r>
        <w:rPr>
          <w:rFonts w:ascii="Times New Roman" w:hAnsi="Times New Roman"/>
          <w:sz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B13AE2" w:rsidRDefault="000E398A">
      <w:pPr>
        <w:pStyle w:val="affff7"/>
        <w:widowControl/>
        <w:numPr>
          <w:ilvl w:val="0"/>
          <w:numId w:val="125"/>
        </w:numPr>
        <w:spacing w:after="0" w:line="240" w:lineRule="auto"/>
        <w:ind w:left="284" w:hanging="284"/>
        <w:jc w:val="both"/>
        <w:rPr>
          <w:rFonts w:ascii="Times New Roman" w:hAnsi="Times New Roman"/>
          <w:sz w:val="24"/>
        </w:rPr>
      </w:pPr>
      <w:r>
        <w:rPr>
          <w:rFonts w:ascii="Times New Roman" w:hAnsi="Times New Roman"/>
          <w:sz w:val="24"/>
        </w:rPr>
        <w:t xml:space="preserve">устанавливать зависимость между внешним видом, особенностями поведения </w:t>
      </w:r>
      <w:r>
        <w:rPr>
          <w:rFonts w:ascii="Times New Roman" w:hAnsi="Times New Roman"/>
          <w:sz w:val="24"/>
        </w:rPr>
        <w:br/>
        <w:t>и условиями жизни животного;</w:t>
      </w:r>
    </w:p>
    <w:p w:rsidR="00B13AE2" w:rsidRDefault="000E398A">
      <w:pPr>
        <w:pStyle w:val="affff7"/>
        <w:widowControl/>
        <w:numPr>
          <w:ilvl w:val="0"/>
          <w:numId w:val="125"/>
        </w:numPr>
        <w:spacing w:after="0" w:line="240" w:lineRule="auto"/>
        <w:ind w:left="284" w:hanging="284"/>
        <w:jc w:val="both"/>
        <w:rPr>
          <w:rFonts w:ascii="Times New Roman" w:hAnsi="Times New Roman"/>
          <w:sz w:val="24"/>
        </w:rPr>
      </w:pPr>
      <w:r>
        <w:rPr>
          <w:rFonts w:ascii="Times New Roman" w:hAnsi="Times New Roman"/>
          <w:sz w:val="24"/>
        </w:rPr>
        <w:t>определять (в процессе рассматривания объектов и явлений) существенные признаки и отношения между объектами и явлениями;</w:t>
      </w:r>
    </w:p>
    <w:p w:rsidR="00B13AE2" w:rsidRDefault="000E398A">
      <w:pPr>
        <w:pStyle w:val="affff7"/>
        <w:widowControl/>
        <w:numPr>
          <w:ilvl w:val="0"/>
          <w:numId w:val="125"/>
        </w:numPr>
        <w:spacing w:after="0" w:line="240" w:lineRule="auto"/>
        <w:ind w:left="284" w:hanging="284"/>
        <w:jc w:val="both"/>
        <w:rPr>
          <w:rFonts w:ascii="Times New Roman" w:hAnsi="Times New Roman"/>
          <w:sz w:val="24"/>
        </w:rPr>
      </w:pPr>
      <w:r>
        <w:rPr>
          <w:rFonts w:ascii="Times New Roman" w:hAnsi="Times New Roman"/>
          <w:sz w:val="24"/>
        </w:rPr>
        <w:t>моделировать цепи питания в природном сообществе;</w:t>
      </w:r>
    </w:p>
    <w:p w:rsidR="00B13AE2" w:rsidRDefault="000E398A">
      <w:pPr>
        <w:pStyle w:val="affff7"/>
        <w:widowControl/>
        <w:numPr>
          <w:ilvl w:val="0"/>
          <w:numId w:val="125"/>
        </w:numPr>
        <w:spacing w:after="0" w:line="240" w:lineRule="auto"/>
        <w:ind w:left="284" w:hanging="284"/>
        <w:jc w:val="both"/>
        <w:rPr>
          <w:rFonts w:ascii="Times New Roman" w:hAnsi="Times New Roman"/>
          <w:sz w:val="24"/>
        </w:rPr>
      </w:pPr>
      <w:r>
        <w:rPr>
          <w:rFonts w:ascii="Times New Roman" w:hAnsi="Times New Roman"/>
          <w:sz w:val="24"/>
        </w:rPr>
        <w:t>различать понятия «век», «столетие», «историческое время»;</w:t>
      </w:r>
    </w:p>
    <w:p w:rsidR="00B13AE2" w:rsidRDefault="000E398A">
      <w:pPr>
        <w:pStyle w:val="affff7"/>
        <w:widowControl/>
        <w:numPr>
          <w:ilvl w:val="0"/>
          <w:numId w:val="125"/>
        </w:numPr>
        <w:spacing w:after="0" w:line="240" w:lineRule="auto"/>
        <w:ind w:left="284" w:hanging="284"/>
        <w:jc w:val="both"/>
        <w:rPr>
          <w:rFonts w:ascii="Times New Roman" w:hAnsi="Times New Roman"/>
          <w:sz w:val="24"/>
        </w:rPr>
      </w:pPr>
      <w:r>
        <w:rPr>
          <w:rFonts w:ascii="Times New Roman" w:hAnsi="Times New Roman"/>
          <w:sz w:val="24"/>
        </w:rPr>
        <w:t>соотносить историческое событие с датой (историческим периодом).</w:t>
      </w:r>
    </w:p>
    <w:p w:rsidR="00B13AE2" w:rsidRDefault="000E398A">
      <w:pPr>
        <w:spacing w:after="0" w:line="240" w:lineRule="auto"/>
        <w:jc w:val="both"/>
        <w:rPr>
          <w:rFonts w:ascii="Times New Roman" w:hAnsi="Times New Roman"/>
          <w:sz w:val="24"/>
        </w:rPr>
      </w:pPr>
      <w:r>
        <w:rPr>
          <w:rFonts w:ascii="Times New Roman" w:hAnsi="Times New Roman"/>
          <w:sz w:val="24"/>
        </w:rPr>
        <w:lastRenderedPageBreak/>
        <w:t>162.8.4.2. Работа с информацией как часть познавательных универсальных учебных действий способствует формированию умений:</w:t>
      </w:r>
    </w:p>
    <w:p w:rsidR="00B13AE2" w:rsidRDefault="000E398A">
      <w:pPr>
        <w:pStyle w:val="affff7"/>
        <w:widowControl/>
        <w:numPr>
          <w:ilvl w:val="0"/>
          <w:numId w:val="125"/>
        </w:numPr>
        <w:spacing w:after="0" w:line="240" w:lineRule="auto"/>
        <w:ind w:left="284" w:hanging="284"/>
        <w:jc w:val="both"/>
        <w:rPr>
          <w:rFonts w:ascii="Times New Roman" w:hAnsi="Times New Roman"/>
          <w:sz w:val="24"/>
        </w:rPr>
      </w:pPr>
      <w:r>
        <w:rPr>
          <w:rFonts w:ascii="Times New Roman" w:hAnsi="Times New Roman"/>
          <w:sz w:val="24"/>
        </w:rPr>
        <w:t xml:space="preserve">понимать, что работа с моделями Земли (глобус, карта) может дать полезную </w:t>
      </w:r>
      <w:r>
        <w:rPr>
          <w:rFonts w:ascii="Times New Roman" w:hAnsi="Times New Roman"/>
          <w:sz w:val="24"/>
        </w:rPr>
        <w:b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B13AE2" w:rsidRDefault="000E398A">
      <w:pPr>
        <w:pStyle w:val="affff7"/>
        <w:widowControl/>
        <w:numPr>
          <w:ilvl w:val="0"/>
          <w:numId w:val="125"/>
        </w:numPr>
        <w:spacing w:after="0" w:line="240" w:lineRule="auto"/>
        <w:ind w:left="284" w:hanging="284"/>
        <w:jc w:val="both"/>
        <w:rPr>
          <w:rFonts w:ascii="Times New Roman" w:hAnsi="Times New Roman"/>
          <w:sz w:val="24"/>
        </w:rPr>
      </w:pPr>
      <w:r>
        <w:rPr>
          <w:rFonts w:ascii="Times New Roman" w:hAnsi="Times New Roman"/>
          <w:sz w:val="24"/>
        </w:rPr>
        <w:t>читать несложные планы, соотносить условные обозначения с изображёнными объектами;</w:t>
      </w:r>
    </w:p>
    <w:p w:rsidR="00B13AE2" w:rsidRDefault="000E398A">
      <w:pPr>
        <w:pStyle w:val="affff7"/>
        <w:widowControl/>
        <w:numPr>
          <w:ilvl w:val="0"/>
          <w:numId w:val="125"/>
        </w:numPr>
        <w:spacing w:after="0" w:line="240" w:lineRule="auto"/>
        <w:ind w:left="284" w:hanging="284"/>
        <w:jc w:val="both"/>
        <w:rPr>
          <w:rFonts w:ascii="Times New Roman" w:hAnsi="Times New Roman"/>
          <w:sz w:val="24"/>
        </w:rPr>
      </w:pPr>
      <w:r>
        <w:rPr>
          <w:rFonts w:ascii="Times New Roman" w:hAnsi="Times New Roman"/>
          <w:sz w:val="24"/>
        </w:rPr>
        <w:t xml:space="preserve">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 </w:t>
      </w:r>
    </w:p>
    <w:p w:rsidR="00B13AE2" w:rsidRDefault="000E398A">
      <w:pPr>
        <w:pStyle w:val="affff7"/>
        <w:widowControl/>
        <w:numPr>
          <w:ilvl w:val="0"/>
          <w:numId w:val="125"/>
        </w:numPr>
        <w:spacing w:after="0" w:line="240" w:lineRule="auto"/>
        <w:ind w:left="284" w:hanging="284"/>
        <w:jc w:val="both"/>
        <w:rPr>
          <w:rFonts w:ascii="Times New Roman" w:hAnsi="Times New Roman"/>
          <w:sz w:val="24"/>
        </w:rPr>
      </w:pPr>
      <w:r>
        <w:rPr>
          <w:rFonts w:ascii="Times New Roman" w:hAnsi="Times New Roman"/>
          <w:sz w:val="24"/>
        </w:rPr>
        <w:t>соблюдать правила безопасности при работе в информационной среде.</w:t>
      </w:r>
    </w:p>
    <w:p w:rsidR="00B13AE2" w:rsidRDefault="000E398A">
      <w:pPr>
        <w:spacing w:after="0" w:line="240" w:lineRule="auto"/>
        <w:jc w:val="both"/>
        <w:rPr>
          <w:rFonts w:ascii="Times New Roman" w:hAnsi="Times New Roman"/>
          <w:sz w:val="24"/>
        </w:rPr>
      </w:pPr>
      <w:r>
        <w:rPr>
          <w:rFonts w:ascii="Times New Roman" w:hAnsi="Times New Roman"/>
          <w:sz w:val="24"/>
        </w:rPr>
        <w:t>162.8.4.3. Коммуникативные универсальные учебные действия способствуют формированию умений:</w:t>
      </w:r>
    </w:p>
    <w:p w:rsidR="00B13AE2" w:rsidRDefault="000E398A">
      <w:pPr>
        <w:pStyle w:val="affff7"/>
        <w:numPr>
          <w:ilvl w:val="0"/>
          <w:numId w:val="125"/>
        </w:numPr>
        <w:spacing w:after="0" w:line="240" w:lineRule="auto"/>
        <w:ind w:left="284" w:hanging="284"/>
        <w:jc w:val="both"/>
        <w:rPr>
          <w:rFonts w:ascii="Times New Roman" w:hAnsi="Times New Roman"/>
          <w:sz w:val="24"/>
        </w:rPr>
      </w:pPr>
      <w:r>
        <w:rPr>
          <w:rFonts w:ascii="Times New Roman" w:hAnsi="Times New Roman"/>
          <w:sz w:val="24"/>
        </w:rPr>
        <w:t xml:space="preserve">ориентироваться в понятиях, соотносить понятия и термины с их краткой характеристикой: </w:t>
      </w:r>
    </w:p>
    <w:p w:rsidR="00B13AE2" w:rsidRDefault="000E398A">
      <w:pPr>
        <w:pStyle w:val="affff7"/>
        <w:widowControl/>
        <w:numPr>
          <w:ilvl w:val="0"/>
          <w:numId w:val="125"/>
        </w:numPr>
        <w:spacing w:after="0" w:line="240" w:lineRule="auto"/>
        <w:ind w:left="284" w:hanging="284"/>
        <w:jc w:val="both"/>
        <w:rPr>
          <w:rFonts w:ascii="Times New Roman" w:hAnsi="Times New Roman"/>
          <w:sz w:val="24"/>
        </w:rPr>
      </w:pPr>
      <w:r>
        <w:rPr>
          <w:rFonts w:ascii="Times New Roman" w:hAnsi="Times New Roman"/>
          <w:sz w:val="24"/>
        </w:rPr>
        <w:t>понятия и термины, связанные с социальным миром (безопасность, семейный бюджет, памятник культуры);</w:t>
      </w:r>
    </w:p>
    <w:p w:rsidR="00B13AE2" w:rsidRDefault="000E398A">
      <w:pPr>
        <w:pStyle w:val="affff7"/>
        <w:widowControl/>
        <w:numPr>
          <w:ilvl w:val="0"/>
          <w:numId w:val="125"/>
        </w:numPr>
        <w:spacing w:after="0" w:line="240" w:lineRule="auto"/>
        <w:ind w:left="284" w:hanging="284"/>
        <w:jc w:val="both"/>
        <w:rPr>
          <w:rFonts w:ascii="Times New Roman" w:hAnsi="Times New Roman"/>
          <w:sz w:val="24"/>
        </w:rPr>
      </w:pPr>
      <w:r>
        <w:rPr>
          <w:rFonts w:ascii="Times New Roman" w:hAnsi="Times New Roman"/>
          <w:sz w:val="24"/>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B13AE2" w:rsidRDefault="000E398A">
      <w:pPr>
        <w:pStyle w:val="affff7"/>
        <w:widowControl/>
        <w:numPr>
          <w:ilvl w:val="0"/>
          <w:numId w:val="125"/>
        </w:numPr>
        <w:spacing w:after="0" w:line="240" w:lineRule="auto"/>
        <w:ind w:left="284" w:hanging="284"/>
        <w:jc w:val="both"/>
        <w:rPr>
          <w:rFonts w:ascii="Times New Roman" w:hAnsi="Times New Roman"/>
          <w:sz w:val="24"/>
        </w:rPr>
      </w:pPr>
      <w:r>
        <w:rPr>
          <w:rFonts w:ascii="Times New Roman" w:hAnsi="Times New Roman"/>
          <w:sz w:val="24"/>
        </w:rPr>
        <w:t>понятия и термины, связанные с безопасной жизнедеятельностью (знаки дорожного движения, дорожные ловушки, опасные ситуации, предвидение);</w:t>
      </w:r>
    </w:p>
    <w:p w:rsidR="00B13AE2" w:rsidRDefault="000E398A">
      <w:pPr>
        <w:pStyle w:val="affff7"/>
        <w:widowControl/>
        <w:numPr>
          <w:ilvl w:val="0"/>
          <w:numId w:val="125"/>
        </w:numPr>
        <w:spacing w:after="0" w:line="240" w:lineRule="auto"/>
        <w:ind w:left="284" w:hanging="284"/>
        <w:jc w:val="both"/>
        <w:rPr>
          <w:rFonts w:ascii="Times New Roman" w:hAnsi="Times New Roman"/>
          <w:sz w:val="24"/>
        </w:rPr>
      </w:pPr>
      <w:r>
        <w:rPr>
          <w:rFonts w:ascii="Times New Roman" w:hAnsi="Times New Roman"/>
          <w:sz w:val="24"/>
        </w:rPr>
        <w:t>описывать (характеризовать) условия жизни на Земле;</w:t>
      </w:r>
    </w:p>
    <w:p w:rsidR="00B13AE2" w:rsidRDefault="000E398A">
      <w:pPr>
        <w:pStyle w:val="affff7"/>
        <w:widowControl/>
        <w:numPr>
          <w:ilvl w:val="0"/>
          <w:numId w:val="125"/>
        </w:numPr>
        <w:spacing w:after="0" w:line="240" w:lineRule="auto"/>
        <w:ind w:left="284" w:hanging="284"/>
        <w:jc w:val="both"/>
        <w:rPr>
          <w:rFonts w:ascii="Times New Roman" w:hAnsi="Times New Roman"/>
          <w:sz w:val="24"/>
        </w:rPr>
      </w:pPr>
      <w:r>
        <w:rPr>
          <w:rFonts w:ascii="Times New Roman" w:hAnsi="Times New Roman"/>
          <w:sz w:val="24"/>
        </w:rPr>
        <w:t>описывать схожие, различные, индивидуальные признаки на основе сравнения объектов природы;</w:t>
      </w:r>
    </w:p>
    <w:p w:rsidR="00B13AE2" w:rsidRDefault="000E398A">
      <w:pPr>
        <w:pStyle w:val="affff7"/>
        <w:widowControl/>
        <w:numPr>
          <w:ilvl w:val="0"/>
          <w:numId w:val="125"/>
        </w:numPr>
        <w:spacing w:after="0" w:line="240" w:lineRule="auto"/>
        <w:ind w:left="284" w:hanging="284"/>
        <w:jc w:val="both"/>
        <w:rPr>
          <w:rFonts w:ascii="Times New Roman" w:hAnsi="Times New Roman"/>
          <w:sz w:val="24"/>
        </w:rPr>
      </w:pPr>
      <w:r>
        <w:rPr>
          <w:rFonts w:ascii="Times New Roman" w:hAnsi="Times New Roman"/>
          <w:sz w:val="24"/>
        </w:rPr>
        <w:t>приводить примеры, кратко характеризовать представителей разных царств природы;</w:t>
      </w:r>
    </w:p>
    <w:p w:rsidR="00B13AE2" w:rsidRDefault="000E398A">
      <w:pPr>
        <w:pStyle w:val="affff7"/>
        <w:widowControl/>
        <w:numPr>
          <w:ilvl w:val="0"/>
          <w:numId w:val="125"/>
        </w:numPr>
        <w:spacing w:after="0" w:line="240" w:lineRule="auto"/>
        <w:ind w:left="284" w:hanging="284"/>
        <w:jc w:val="both"/>
        <w:rPr>
          <w:rFonts w:ascii="Times New Roman" w:hAnsi="Times New Roman"/>
          <w:sz w:val="24"/>
        </w:rPr>
      </w:pPr>
      <w:r>
        <w:rPr>
          <w:rFonts w:ascii="Times New Roman" w:hAnsi="Times New Roman"/>
          <w:sz w:val="24"/>
        </w:rPr>
        <w:t>называть признаки (характеризовать) животного (растения) как живого организма;</w:t>
      </w:r>
    </w:p>
    <w:p w:rsidR="00B13AE2" w:rsidRDefault="000E398A">
      <w:pPr>
        <w:pStyle w:val="affff7"/>
        <w:widowControl/>
        <w:numPr>
          <w:ilvl w:val="0"/>
          <w:numId w:val="125"/>
        </w:numPr>
        <w:spacing w:after="0" w:line="240" w:lineRule="auto"/>
        <w:ind w:left="284" w:hanging="284"/>
        <w:jc w:val="both"/>
        <w:rPr>
          <w:rFonts w:ascii="Times New Roman" w:hAnsi="Times New Roman"/>
          <w:sz w:val="24"/>
        </w:rPr>
      </w:pPr>
      <w:r>
        <w:rPr>
          <w:rFonts w:ascii="Times New Roman" w:hAnsi="Times New Roman"/>
          <w:sz w:val="24"/>
        </w:rPr>
        <w:t xml:space="preserve">описывать (характеризовать) отдельные страницы истории нашей страны </w:t>
      </w:r>
      <w:r>
        <w:rPr>
          <w:rFonts w:ascii="Times New Roman" w:hAnsi="Times New Roman"/>
          <w:sz w:val="24"/>
        </w:rPr>
        <w:br/>
        <w:t>(в пределах изученного).</w:t>
      </w:r>
    </w:p>
    <w:p w:rsidR="00B13AE2" w:rsidRDefault="000E398A">
      <w:pPr>
        <w:spacing w:after="0" w:line="240" w:lineRule="auto"/>
        <w:jc w:val="both"/>
        <w:rPr>
          <w:rFonts w:ascii="Times New Roman" w:hAnsi="Times New Roman"/>
          <w:sz w:val="24"/>
        </w:rPr>
      </w:pPr>
      <w:r>
        <w:rPr>
          <w:rFonts w:ascii="Times New Roman" w:hAnsi="Times New Roman"/>
          <w:sz w:val="24"/>
        </w:rPr>
        <w:t>162.8.4.4. Регулятивные универсальные учебные действия способствуют формированию умений:</w:t>
      </w:r>
    </w:p>
    <w:p w:rsidR="00B13AE2" w:rsidRDefault="000E398A">
      <w:pPr>
        <w:pStyle w:val="affff7"/>
        <w:widowControl/>
        <w:numPr>
          <w:ilvl w:val="0"/>
          <w:numId w:val="125"/>
        </w:numPr>
        <w:spacing w:after="0" w:line="240" w:lineRule="auto"/>
        <w:ind w:left="284" w:hanging="284"/>
        <w:jc w:val="both"/>
        <w:rPr>
          <w:rFonts w:ascii="Times New Roman" w:hAnsi="Times New Roman"/>
          <w:sz w:val="24"/>
        </w:rPr>
      </w:pPr>
      <w:r>
        <w:rPr>
          <w:rFonts w:ascii="Times New Roman" w:hAnsi="Times New Roman"/>
          <w:sz w:val="24"/>
        </w:rPr>
        <w:t>планировать шаги по решению учебной задачи, контролировать свои действия (при небольшой помощи учителя);</w:t>
      </w:r>
    </w:p>
    <w:p w:rsidR="00B13AE2" w:rsidRDefault="000E398A">
      <w:pPr>
        <w:pStyle w:val="affff7"/>
        <w:widowControl/>
        <w:numPr>
          <w:ilvl w:val="0"/>
          <w:numId w:val="125"/>
        </w:numPr>
        <w:spacing w:after="0" w:line="240" w:lineRule="auto"/>
        <w:ind w:left="284" w:hanging="284"/>
        <w:jc w:val="both"/>
        <w:rPr>
          <w:rFonts w:ascii="Times New Roman" w:hAnsi="Times New Roman"/>
          <w:sz w:val="24"/>
        </w:rPr>
      </w:pPr>
      <w:r>
        <w:rPr>
          <w:rFonts w:ascii="Times New Roman" w:hAnsi="Times New Roman"/>
          <w:sz w:val="24"/>
        </w:rPr>
        <w:t>устанавливать причину возникающей трудности или ошибки, корректировать свои действия.</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162.8.4.5. Совместная деятельность способствует формированию умений: </w:t>
      </w:r>
    </w:p>
    <w:p w:rsidR="00B13AE2" w:rsidRDefault="000E398A">
      <w:pPr>
        <w:pStyle w:val="affff7"/>
        <w:widowControl/>
        <w:numPr>
          <w:ilvl w:val="0"/>
          <w:numId w:val="125"/>
        </w:numPr>
        <w:spacing w:after="0" w:line="240" w:lineRule="auto"/>
        <w:ind w:left="284" w:hanging="284"/>
        <w:jc w:val="both"/>
        <w:rPr>
          <w:rFonts w:ascii="Times New Roman" w:hAnsi="Times New Roman"/>
          <w:sz w:val="24"/>
        </w:rPr>
      </w:pPr>
      <w:r>
        <w:rPr>
          <w:rFonts w:ascii="Times New Roman" w:hAnsi="Times New Roman"/>
          <w:sz w:val="24"/>
        </w:rPr>
        <w:t xml:space="preserve">участвуя в совместной деятельности, выполнять роли руководителя (лидера), подчинённого; </w:t>
      </w:r>
    </w:p>
    <w:p w:rsidR="00B13AE2" w:rsidRDefault="000E398A">
      <w:pPr>
        <w:pStyle w:val="affff7"/>
        <w:widowControl/>
        <w:numPr>
          <w:ilvl w:val="0"/>
          <w:numId w:val="125"/>
        </w:numPr>
        <w:spacing w:after="0" w:line="240" w:lineRule="auto"/>
        <w:ind w:left="284" w:hanging="284"/>
        <w:jc w:val="both"/>
        <w:rPr>
          <w:rFonts w:ascii="Times New Roman" w:hAnsi="Times New Roman"/>
          <w:sz w:val="24"/>
        </w:rPr>
      </w:pPr>
      <w:r>
        <w:rPr>
          <w:rFonts w:ascii="Times New Roman" w:hAnsi="Times New Roman"/>
          <w:sz w:val="24"/>
        </w:rPr>
        <w:t xml:space="preserve">оценивать результаты деятельности участников, положительно реагировать </w:t>
      </w:r>
      <w:r>
        <w:rPr>
          <w:rFonts w:ascii="Times New Roman" w:hAnsi="Times New Roman"/>
          <w:sz w:val="24"/>
        </w:rPr>
        <w:br/>
        <w:t>на советы и замечания в свой адрес;</w:t>
      </w:r>
    </w:p>
    <w:p w:rsidR="00B13AE2" w:rsidRDefault="000E398A">
      <w:pPr>
        <w:pStyle w:val="affff7"/>
        <w:widowControl/>
        <w:numPr>
          <w:ilvl w:val="0"/>
          <w:numId w:val="125"/>
        </w:numPr>
        <w:spacing w:after="0" w:line="240" w:lineRule="auto"/>
        <w:ind w:left="284" w:hanging="284"/>
        <w:jc w:val="both"/>
        <w:rPr>
          <w:rFonts w:ascii="Times New Roman" w:hAnsi="Times New Roman"/>
          <w:sz w:val="24"/>
        </w:rPr>
      </w:pPr>
      <w:r>
        <w:rPr>
          <w:rFonts w:ascii="Times New Roman" w:hAnsi="Times New Roman"/>
          <w:sz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B13AE2" w:rsidRDefault="000E398A">
      <w:pPr>
        <w:spacing w:after="0" w:line="240" w:lineRule="auto"/>
        <w:rPr>
          <w:rFonts w:ascii="Times New Roman" w:hAnsi="Times New Roman"/>
          <w:sz w:val="24"/>
        </w:rPr>
      </w:pPr>
      <w:r>
        <w:rPr>
          <w:rFonts w:ascii="Times New Roman" w:hAnsi="Times New Roman"/>
          <w:sz w:val="24"/>
        </w:rPr>
        <w:t>162.9. Содержание обучения в 4 классе.</w:t>
      </w:r>
    </w:p>
    <w:p w:rsidR="00B13AE2" w:rsidRDefault="000E398A">
      <w:pPr>
        <w:spacing w:after="0" w:line="240" w:lineRule="auto"/>
        <w:rPr>
          <w:rFonts w:ascii="Times New Roman" w:hAnsi="Times New Roman"/>
          <w:sz w:val="24"/>
        </w:rPr>
      </w:pPr>
      <w:r>
        <w:rPr>
          <w:rFonts w:ascii="Times New Roman" w:hAnsi="Times New Roman"/>
          <w:sz w:val="24"/>
        </w:rPr>
        <w:t>162.9.1. Человек и общество.</w:t>
      </w:r>
    </w:p>
    <w:p w:rsidR="00B13AE2" w:rsidRDefault="000E398A">
      <w:pPr>
        <w:spacing w:after="0" w:line="240" w:lineRule="auto"/>
        <w:jc w:val="both"/>
        <w:rPr>
          <w:rFonts w:ascii="Times New Roman" w:hAnsi="Times New Roman"/>
          <w:sz w:val="24"/>
        </w:rPr>
      </w:pPr>
      <w:r>
        <w:rPr>
          <w:rFonts w:ascii="Times New Roman" w:hAnsi="Times New Roman"/>
          <w:sz w:val="24"/>
        </w:rPr>
        <w:t>162.9.1.1. Конституция – Основной закон Российской Федерации.</w:t>
      </w:r>
    </w:p>
    <w:p w:rsidR="00B13AE2" w:rsidRDefault="000E398A">
      <w:pPr>
        <w:spacing w:after="0" w:line="240" w:lineRule="auto"/>
        <w:jc w:val="both"/>
        <w:rPr>
          <w:rFonts w:ascii="Times New Roman" w:hAnsi="Times New Roman"/>
          <w:sz w:val="24"/>
        </w:rPr>
      </w:pPr>
      <w:r>
        <w:rPr>
          <w:rFonts w:ascii="Times New Roman" w:hAnsi="Times New Roman"/>
          <w:sz w:val="24"/>
        </w:rPr>
        <w:t>162.9.1.2.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B13AE2" w:rsidRDefault="000E398A">
      <w:pPr>
        <w:spacing w:after="0" w:line="240" w:lineRule="auto"/>
        <w:jc w:val="both"/>
        <w:rPr>
          <w:rFonts w:ascii="Times New Roman" w:hAnsi="Times New Roman"/>
          <w:sz w:val="24"/>
        </w:rPr>
      </w:pPr>
      <w:r>
        <w:rPr>
          <w:rFonts w:ascii="Times New Roman" w:hAnsi="Times New Roman"/>
          <w:sz w:val="24"/>
        </w:rPr>
        <w:t>162.9.1.3. 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B13AE2" w:rsidRDefault="000E398A">
      <w:pPr>
        <w:spacing w:after="0" w:line="240" w:lineRule="auto"/>
        <w:jc w:val="both"/>
        <w:rPr>
          <w:rFonts w:ascii="Times New Roman" w:hAnsi="Times New Roman"/>
          <w:sz w:val="24"/>
        </w:rPr>
      </w:pPr>
      <w:r>
        <w:rPr>
          <w:rFonts w:ascii="Times New Roman" w:hAnsi="Times New Roman"/>
          <w:sz w:val="24"/>
        </w:rPr>
        <w:t>162.9.1.4. 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B13AE2" w:rsidRDefault="000E398A">
      <w:pPr>
        <w:spacing w:after="0" w:line="240" w:lineRule="auto"/>
        <w:jc w:val="both"/>
        <w:rPr>
          <w:rFonts w:ascii="Times New Roman" w:hAnsi="Times New Roman"/>
          <w:sz w:val="24"/>
        </w:rPr>
      </w:pPr>
      <w:r>
        <w:rPr>
          <w:rFonts w:ascii="Times New Roman" w:hAnsi="Times New Roman"/>
          <w:sz w:val="24"/>
        </w:rPr>
        <w:t>162.9.1.5. История Отечества. «Лента времени» и историческая карта.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162.9.1.6. Наиболее важные и яркие события общественной и культурной жизни страны в разные </w:t>
      </w:r>
      <w:r>
        <w:rPr>
          <w:rFonts w:ascii="Times New Roman" w:hAnsi="Times New Roman"/>
          <w:sz w:val="24"/>
        </w:rPr>
        <w:lastRenderedPageBreak/>
        <w:t xml:space="preserve">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w:t>
      </w:r>
      <w:r>
        <w:rPr>
          <w:rFonts w:ascii="Times New Roman" w:hAnsi="Times New Roman"/>
          <w:sz w:val="24"/>
        </w:rPr>
        <w:br/>
        <w:t>в России и за рубежом. Охрана памятников истории и культуры. Посильное участие в охране памятников истории и культуры своего края.</w:t>
      </w:r>
    </w:p>
    <w:p w:rsidR="00B13AE2" w:rsidRDefault="000E398A">
      <w:pPr>
        <w:spacing w:after="0" w:line="240" w:lineRule="auto"/>
        <w:jc w:val="both"/>
        <w:rPr>
          <w:rFonts w:ascii="Times New Roman" w:hAnsi="Times New Roman"/>
          <w:sz w:val="24"/>
        </w:rPr>
      </w:pPr>
      <w:r>
        <w:rPr>
          <w:rFonts w:ascii="Times New Roman" w:hAnsi="Times New Roman"/>
          <w:sz w:val="24"/>
        </w:rPr>
        <w:t>162.9.1.7. Личная ответственность каждого человека за сохранность историко-культурного наследия своего края.</w:t>
      </w:r>
    </w:p>
    <w:p w:rsidR="00B13AE2" w:rsidRDefault="000E398A">
      <w:pPr>
        <w:spacing w:after="0" w:line="240" w:lineRule="auto"/>
        <w:jc w:val="both"/>
        <w:rPr>
          <w:rFonts w:ascii="Times New Roman" w:hAnsi="Times New Roman"/>
          <w:sz w:val="24"/>
        </w:rPr>
      </w:pPr>
      <w:r>
        <w:rPr>
          <w:rFonts w:ascii="Times New Roman" w:hAnsi="Times New Roman"/>
          <w:sz w:val="24"/>
        </w:rPr>
        <w:t>162.9.1.8. 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B13AE2" w:rsidRDefault="000E398A">
      <w:pPr>
        <w:spacing w:after="0" w:line="240" w:lineRule="auto"/>
        <w:rPr>
          <w:rFonts w:ascii="Times New Roman" w:hAnsi="Times New Roman"/>
          <w:sz w:val="24"/>
        </w:rPr>
      </w:pPr>
      <w:r>
        <w:rPr>
          <w:rFonts w:ascii="Times New Roman" w:hAnsi="Times New Roman"/>
          <w:sz w:val="24"/>
        </w:rPr>
        <w:t>162.9.2. Человек и природа.</w:t>
      </w:r>
    </w:p>
    <w:p w:rsidR="00B13AE2" w:rsidRDefault="000E398A">
      <w:pPr>
        <w:spacing w:after="0" w:line="240" w:lineRule="auto"/>
        <w:jc w:val="both"/>
        <w:rPr>
          <w:rFonts w:ascii="Times New Roman" w:hAnsi="Times New Roman"/>
          <w:sz w:val="24"/>
        </w:rPr>
      </w:pPr>
      <w:r>
        <w:rPr>
          <w:rFonts w:ascii="Times New Roman" w:hAnsi="Times New Roman"/>
          <w:sz w:val="24"/>
        </w:rPr>
        <w:t>162.9.2.1. 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B13AE2" w:rsidRDefault="000E398A">
      <w:pPr>
        <w:spacing w:after="0" w:line="240" w:lineRule="auto"/>
        <w:jc w:val="both"/>
        <w:rPr>
          <w:rFonts w:ascii="Times New Roman" w:hAnsi="Times New Roman"/>
          <w:sz w:val="24"/>
        </w:rPr>
      </w:pPr>
      <w:r>
        <w:rPr>
          <w:rFonts w:ascii="Times New Roman" w:hAnsi="Times New Roman"/>
          <w:sz w:val="24"/>
        </w:rPr>
        <w:t>162.9.2.2. Наиболее значимые природные объекты списка Всемирного наследия в России и за рубежом (2-3 объекта).</w:t>
      </w:r>
    </w:p>
    <w:p w:rsidR="00B13AE2" w:rsidRDefault="000E398A">
      <w:pPr>
        <w:spacing w:after="0" w:line="240" w:lineRule="auto"/>
        <w:jc w:val="both"/>
        <w:rPr>
          <w:rFonts w:ascii="Times New Roman" w:hAnsi="Times New Roman"/>
          <w:sz w:val="24"/>
        </w:rPr>
      </w:pPr>
      <w:r>
        <w:rPr>
          <w:rFonts w:ascii="Times New Roman" w:hAnsi="Times New Roman"/>
          <w:sz w:val="24"/>
        </w:rPr>
        <w:t>162.9.2.3.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B13AE2" w:rsidRDefault="000E398A">
      <w:pPr>
        <w:spacing w:after="0" w:line="240" w:lineRule="auto"/>
        <w:jc w:val="both"/>
        <w:rPr>
          <w:rFonts w:ascii="Times New Roman" w:hAnsi="Times New Roman"/>
          <w:sz w:val="24"/>
        </w:rPr>
      </w:pPr>
      <w:r>
        <w:rPr>
          <w:rFonts w:ascii="Times New Roman" w:hAnsi="Times New Roman"/>
          <w:sz w:val="24"/>
        </w:rPr>
        <w:t>162.9.2.4. 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B13AE2" w:rsidRDefault="000E398A">
      <w:pPr>
        <w:spacing w:after="0" w:line="240" w:lineRule="auto"/>
        <w:rPr>
          <w:rFonts w:ascii="Times New Roman" w:hAnsi="Times New Roman"/>
          <w:sz w:val="24"/>
        </w:rPr>
      </w:pPr>
      <w:r>
        <w:rPr>
          <w:rFonts w:ascii="Times New Roman" w:hAnsi="Times New Roman"/>
          <w:sz w:val="24"/>
        </w:rPr>
        <w:t>162.9.3. Правила безопасной жизнедеятельности.</w:t>
      </w:r>
    </w:p>
    <w:p w:rsidR="00B13AE2" w:rsidRDefault="000E398A">
      <w:pPr>
        <w:spacing w:after="0" w:line="240" w:lineRule="auto"/>
        <w:jc w:val="both"/>
        <w:rPr>
          <w:rFonts w:ascii="Times New Roman" w:hAnsi="Times New Roman"/>
          <w:sz w:val="24"/>
        </w:rPr>
      </w:pPr>
      <w:r>
        <w:rPr>
          <w:rFonts w:ascii="Times New Roman" w:hAnsi="Times New Roman"/>
          <w:sz w:val="24"/>
        </w:rPr>
        <w:t>162.9.3.1. Здоровый образ жизни: профилактика вредных привычек.</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162.9.3.2. Безопасность в городе (планирование маршрутов с учётом транспортной инфраструктуры города; правила безопасного поведения </w:t>
      </w:r>
      <w:r>
        <w:rPr>
          <w:rFonts w:ascii="Times New Roman" w:hAnsi="Times New Roman"/>
          <w:sz w:val="24"/>
        </w:rPr>
        <w:br/>
        <w:t>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162.9.4. Изучение окружающего мира в 4 классе способствует освоению </w:t>
      </w:r>
      <w:r>
        <w:rPr>
          <w:rFonts w:ascii="Times New Roman" w:hAnsi="Times New Roman"/>
          <w:sz w:val="24"/>
        </w:rPr>
        <w:br/>
        <w:t xml:space="preserve">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13AE2" w:rsidRDefault="000E398A">
      <w:pPr>
        <w:spacing w:after="0" w:line="240" w:lineRule="auto"/>
        <w:jc w:val="both"/>
        <w:rPr>
          <w:rFonts w:ascii="Times New Roman" w:hAnsi="Times New Roman"/>
          <w:sz w:val="24"/>
        </w:rPr>
      </w:pPr>
      <w:r>
        <w:rPr>
          <w:rFonts w:ascii="Times New Roman" w:hAnsi="Times New Roman"/>
          <w:sz w:val="24"/>
        </w:rPr>
        <w:t>162.9.4.1.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13AE2" w:rsidRDefault="000E398A">
      <w:pPr>
        <w:pStyle w:val="affff7"/>
        <w:widowControl/>
        <w:numPr>
          <w:ilvl w:val="0"/>
          <w:numId w:val="126"/>
        </w:numPr>
        <w:spacing w:after="0" w:line="240" w:lineRule="auto"/>
        <w:ind w:left="284" w:hanging="284"/>
        <w:jc w:val="both"/>
        <w:rPr>
          <w:rFonts w:ascii="Times New Roman" w:hAnsi="Times New Roman"/>
          <w:sz w:val="24"/>
        </w:rPr>
      </w:pPr>
      <w:r>
        <w:rPr>
          <w:rFonts w:ascii="Times New Roman" w:hAnsi="Times New Roman"/>
          <w:sz w:val="24"/>
        </w:rPr>
        <w:t>устанавливать последовательность этапов возрастного развития человека;</w:t>
      </w:r>
    </w:p>
    <w:p w:rsidR="00B13AE2" w:rsidRDefault="000E398A">
      <w:pPr>
        <w:pStyle w:val="affff7"/>
        <w:widowControl/>
        <w:numPr>
          <w:ilvl w:val="0"/>
          <w:numId w:val="126"/>
        </w:numPr>
        <w:spacing w:after="0" w:line="240" w:lineRule="auto"/>
        <w:ind w:left="284" w:hanging="284"/>
        <w:jc w:val="both"/>
        <w:rPr>
          <w:rFonts w:ascii="Times New Roman" w:hAnsi="Times New Roman"/>
          <w:sz w:val="24"/>
        </w:rPr>
      </w:pPr>
      <w:r>
        <w:rPr>
          <w:rFonts w:ascii="Times New Roman" w:hAnsi="Times New Roman"/>
          <w:sz w:val="24"/>
        </w:rPr>
        <w:t>конструировать в учебных и игровых ситуациях правила безопасного поведения в среде обитания;</w:t>
      </w:r>
    </w:p>
    <w:p w:rsidR="00B13AE2" w:rsidRDefault="000E398A">
      <w:pPr>
        <w:pStyle w:val="affff7"/>
        <w:widowControl/>
        <w:numPr>
          <w:ilvl w:val="0"/>
          <w:numId w:val="126"/>
        </w:numPr>
        <w:spacing w:after="0" w:line="240" w:lineRule="auto"/>
        <w:ind w:left="284" w:hanging="284"/>
        <w:jc w:val="both"/>
        <w:rPr>
          <w:rFonts w:ascii="Times New Roman" w:hAnsi="Times New Roman"/>
          <w:sz w:val="24"/>
        </w:rPr>
      </w:pPr>
      <w:r>
        <w:rPr>
          <w:rFonts w:ascii="Times New Roman" w:hAnsi="Times New Roman"/>
          <w:sz w:val="24"/>
        </w:rPr>
        <w:t>моделировать схемы природных объектов (строение почвы; движение реки, форма поверхности);</w:t>
      </w:r>
    </w:p>
    <w:p w:rsidR="00B13AE2" w:rsidRDefault="000E398A">
      <w:pPr>
        <w:pStyle w:val="affff7"/>
        <w:widowControl/>
        <w:numPr>
          <w:ilvl w:val="0"/>
          <w:numId w:val="126"/>
        </w:numPr>
        <w:spacing w:after="0" w:line="240" w:lineRule="auto"/>
        <w:ind w:left="284" w:hanging="284"/>
        <w:jc w:val="both"/>
        <w:rPr>
          <w:rFonts w:ascii="Times New Roman" w:hAnsi="Times New Roman"/>
          <w:sz w:val="24"/>
        </w:rPr>
      </w:pPr>
      <w:r>
        <w:rPr>
          <w:rFonts w:ascii="Times New Roman" w:hAnsi="Times New Roman"/>
          <w:sz w:val="24"/>
        </w:rPr>
        <w:t>соотносить объекты природы с принадлежностью к определённой природной зоне;</w:t>
      </w:r>
    </w:p>
    <w:p w:rsidR="00B13AE2" w:rsidRDefault="000E398A">
      <w:pPr>
        <w:pStyle w:val="affff7"/>
        <w:widowControl/>
        <w:numPr>
          <w:ilvl w:val="0"/>
          <w:numId w:val="126"/>
        </w:numPr>
        <w:spacing w:after="0" w:line="240" w:lineRule="auto"/>
        <w:ind w:left="284" w:hanging="284"/>
        <w:jc w:val="both"/>
        <w:rPr>
          <w:rFonts w:ascii="Times New Roman" w:hAnsi="Times New Roman"/>
          <w:sz w:val="24"/>
        </w:rPr>
      </w:pPr>
      <w:r>
        <w:rPr>
          <w:rFonts w:ascii="Times New Roman" w:hAnsi="Times New Roman"/>
          <w:sz w:val="24"/>
        </w:rPr>
        <w:t>классифицировать природные объекты по принадлежности к природной зоне;</w:t>
      </w:r>
    </w:p>
    <w:p w:rsidR="00B13AE2" w:rsidRDefault="000E398A">
      <w:pPr>
        <w:pStyle w:val="affff7"/>
        <w:widowControl/>
        <w:numPr>
          <w:ilvl w:val="0"/>
          <w:numId w:val="126"/>
        </w:numPr>
        <w:spacing w:after="0" w:line="240" w:lineRule="auto"/>
        <w:ind w:left="284" w:hanging="284"/>
        <w:jc w:val="both"/>
        <w:rPr>
          <w:rFonts w:ascii="Times New Roman" w:hAnsi="Times New Roman"/>
          <w:sz w:val="24"/>
        </w:rPr>
      </w:pPr>
      <w:r>
        <w:rPr>
          <w:rFonts w:ascii="Times New Roman" w:hAnsi="Times New Roman"/>
          <w:sz w:val="24"/>
        </w:rPr>
        <w:t>определять разрыв между реальным и желательным состоянием объекта (ситуации) на основе предложенных учителем вопросов.</w:t>
      </w:r>
    </w:p>
    <w:p w:rsidR="00B13AE2" w:rsidRDefault="000E398A">
      <w:pPr>
        <w:spacing w:after="0" w:line="240" w:lineRule="auto"/>
        <w:jc w:val="both"/>
        <w:rPr>
          <w:rFonts w:ascii="Times New Roman" w:hAnsi="Times New Roman"/>
          <w:sz w:val="24"/>
        </w:rPr>
      </w:pPr>
      <w:r>
        <w:rPr>
          <w:rFonts w:ascii="Times New Roman" w:hAnsi="Times New Roman"/>
          <w:sz w:val="24"/>
        </w:rPr>
        <w:lastRenderedPageBreak/>
        <w:t>162.9.4.2. Работа с информацией как часть познавательных универсальных учебных действий способствует формированию умений:</w:t>
      </w:r>
    </w:p>
    <w:p w:rsidR="00B13AE2" w:rsidRDefault="000E398A">
      <w:pPr>
        <w:pStyle w:val="affff7"/>
        <w:widowControl/>
        <w:numPr>
          <w:ilvl w:val="0"/>
          <w:numId w:val="126"/>
        </w:numPr>
        <w:spacing w:after="0" w:line="240" w:lineRule="auto"/>
        <w:ind w:left="284" w:hanging="284"/>
        <w:jc w:val="both"/>
        <w:rPr>
          <w:rFonts w:ascii="Times New Roman" w:hAnsi="Times New Roman"/>
          <w:sz w:val="24"/>
        </w:rPr>
      </w:pPr>
      <w:r>
        <w:rPr>
          <w:rFonts w:ascii="Times New Roman" w:hAnsi="Times New Roman"/>
          <w:sz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B13AE2" w:rsidRDefault="000E398A">
      <w:pPr>
        <w:pStyle w:val="affff7"/>
        <w:widowControl/>
        <w:numPr>
          <w:ilvl w:val="0"/>
          <w:numId w:val="126"/>
        </w:numPr>
        <w:spacing w:after="0" w:line="240" w:lineRule="auto"/>
        <w:ind w:left="284" w:hanging="284"/>
        <w:jc w:val="both"/>
        <w:rPr>
          <w:rFonts w:ascii="Times New Roman" w:hAnsi="Times New Roman"/>
          <w:sz w:val="24"/>
        </w:rPr>
      </w:pPr>
      <w:r>
        <w:rPr>
          <w:rFonts w:ascii="Times New Roman" w:hAnsi="Times New Roman"/>
          <w:sz w:val="24"/>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B13AE2" w:rsidRDefault="000E398A">
      <w:pPr>
        <w:pStyle w:val="affff7"/>
        <w:widowControl/>
        <w:numPr>
          <w:ilvl w:val="0"/>
          <w:numId w:val="126"/>
        </w:numPr>
        <w:spacing w:after="0" w:line="240" w:lineRule="auto"/>
        <w:ind w:left="284" w:hanging="284"/>
        <w:jc w:val="both"/>
        <w:rPr>
          <w:rFonts w:ascii="Times New Roman" w:hAnsi="Times New Roman"/>
          <w:sz w:val="24"/>
        </w:rPr>
      </w:pPr>
      <w:r>
        <w:rPr>
          <w:rFonts w:ascii="Times New Roman" w:hAnsi="Times New Roman"/>
          <w:sz w:val="24"/>
        </w:rPr>
        <w:t xml:space="preserve">делать сообщения (доклады) на предложенную тему на основе дополнительной информации, подготавливать презентацию, включая </w:t>
      </w:r>
      <w:r>
        <w:rPr>
          <w:rFonts w:ascii="Times New Roman" w:hAnsi="Times New Roman"/>
          <w:sz w:val="24"/>
        </w:rPr>
        <w:br/>
        <w:t>в неё иллюстрации, таблицы, диаграммы.</w:t>
      </w:r>
    </w:p>
    <w:p w:rsidR="00B13AE2" w:rsidRDefault="000E398A">
      <w:pPr>
        <w:spacing w:after="0" w:line="240" w:lineRule="auto"/>
        <w:jc w:val="both"/>
        <w:rPr>
          <w:rFonts w:ascii="Times New Roman" w:hAnsi="Times New Roman"/>
          <w:sz w:val="24"/>
        </w:rPr>
      </w:pPr>
      <w:r>
        <w:rPr>
          <w:rFonts w:ascii="Times New Roman" w:hAnsi="Times New Roman"/>
          <w:sz w:val="24"/>
        </w:rPr>
        <w:t>162.9.4.3. Коммуникативные универсальные учебные действия способствуют формированию умений:</w:t>
      </w:r>
    </w:p>
    <w:p w:rsidR="00B13AE2" w:rsidRDefault="000E398A">
      <w:pPr>
        <w:pStyle w:val="affff7"/>
        <w:widowControl/>
        <w:numPr>
          <w:ilvl w:val="0"/>
          <w:numId w:val="126"/>
        </w:numPr>
        <w:spacing w:after="0" w:line="240" w:lineRule="auto"/>
        <w:ind w:left="284" w:hanging="284"/>
        <w:jc w:val="both"/>
        <w:rPr>
          <w:rFonts w:ascii="Times New Roman" w:hAnsi="Times New Roman"/>
          <w:sz w:val="24"/>
        </w:rPr>
      </w:pPr>
      <w:r>
        <w:rPr>
          <w:rFonts w:ascii="Times New Roman" w:hAnsi="Times New Roman"/>
          <w:sz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B13AE2" w:rsidRDefault="000E398A">
      <w:pPr>
        <w:pStyle w:val="affff7"/>
        <w:widowControl/>
        <w:numPr>
          <w:ilvl w:val="0"/>
          <w:numId w:val="126"/>
        </w:numPr>
        <w:spacing w:after="0" w:line="240" w:lineRule="auto"/>
        <w:ind w:left="284" w:hanging="284"/>
        <w:jc w:val="both"/>
        <w:rPr>
          <w:rFonts w:ascii="Times New Roman" w:hAnsi="Times New Roman"/>
          <w:sz w:val="24"/>
        </w:rPr>
      </w:pPr>
      <w:r>
        <w:rPr>
          <w:rFonts w:ascii="Times New Roman" w:hAnsi="Times New Roman"/>
          <w:sz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B13AE2" w:rsidRDefault="000E398A">
      <w:pPr>
        <w:pStyle w:val="affff7"/>
        <w:widowControl/>
        <w:numPr>
          <w:ilvl w:val="0"/>
          <w:numId w:val="126"/>
        </w:numPr>
        <w:spacing w:after="0" w:line="240" w:lineRule="auto"/>
        <w:ind w:left="284" w:hanging="284"/>
        <w:jc w:val="both"/>
        <w:rPr>
          <w:rFonts w:ascii="Times New Roman" w:hAnsi="Times New Roman"/>
          <w:sz w:val="24"/>
        </w:rPr>
      </w:pPr>
      <w:r>
        <w:rPr>
          <w:rFonts w:ascii="Times New Roman" w:hAnsi="Times New Roman"/>
          <w:sz w:val="24"/>
        </w:rPr>
        <w:t>создавать текст-рассуждение: объяснять вред для здоровья и самочувствия организма вредных привычек;</w:t>
      </w:r>
    </w:p>
    <w:p w:rsidR="00B13AE2" w:rsidRDefault="000E398A">
      <w:pPr>
        <w:pStyle w:val="affff7"/>
        <w:widowControl/>
        <w:numPr>
          <w:ilvl w:val="0"/>
          <w:numId w:val="126"/>
        </w:numPr>
        <w:spacing w:after="0" w:line="240" w:lineRule="auto"/>
        <w:ind w:left="284" w:hanging="284"/>
        <w:jc w:val="both"/>
        <w:rPr>
          <w:rFonts w:ascii="Times New Roman" w:hAnsi="Times New Roman"/>
          <w:sz w:val="24"/>
        </w:rPr>
      </w:pPr>
      <w:r>
        <w:rPr>
          <w:rFonts w:ascii="Times New Roman" w:hAnsi="Times New Roman"/>
          <w:sz w:val="24"/>
        </w:rPr>
        <w:t>описывать ситуации проявления нравственных качеств: отзывчивости, доброты, справедливости и других;</w:t>
      </w:r>
    </w:p>
    <w:p w:rsidR="00B13AE2" w:rsidRDefault="000E398A">
      <w:pPr>
        <w:pStyle w:val="affff7"/>
        <w:widowControl/>
        <w:numPr>
          <w:ilvl w:val="0"/>
          <w:numId w:val="126"/>
        </w:numPr>
        <w:spacing w:after="0" w:line="240" w:lineRule="auto"/>
        <w:ind w:left="284" w:hanging="284"/>
        <w:jc w:val="both"/>
        <w:rPr>
          <w:rFonts w:ascii="Times New Roman" w:hAnsi="Times New Roman"/>
          <w:sz w:val="24"/>
        </w:rPr>
      </w:pPr>
      <w:r>
        <w:rPr>
          <w:rFonts w:ascii="Times New Roman" w:hAnsi="Times New Roman"/>
          <w:sz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B13AE2" w:rsidRDefault="000E398A">
      <w:pPr>
        <w:pStyle w:val="affff7"/>
        <w:widowControl/>
        <w:numPr>
          <w:ilvl w:val="0"/>
          <w:numId w:val="126"/>
        </w:numPr>
        <w:spacing w:after="0" w:line="240" w:lineRule="auto"/>
        <w:ind w:left="284" w:hanging="284"/>
        <w:jc w:val="both"/>
        <w:rPr>
          <w:rFonts w:ascii="Times New Roman" w:hAnsi="Times New Roman"/>
          <w:sz w:val="24"/>
        </w:rPr>
      </w:pPr>
      <w:r>
        <w:rPr>
          <w:rFonts w:ascii="Times New Roman" w:hAnsi="Times New Roman"/>
          <w:sz w:val="24"/>
        </w:rPr>
        <w:t>составлять небольшие тексты «Права и обязанности гражданина Российской Федерации»;</w:t>
      </w:r>
    </w:p>
    <w:p w:rsidR="00B13AE2" w:rsidRDefault="000E398A">
      <w:pPr>
        <w:pStyle w:val="affff7"/>
        <w:widowControl/>
        <w:numPr>
          <w:ilvl w:val="0"/>
          <w:numId w:val="126"/>
        </w:numPr>
        <w:spacing w:after="0" w:line="240" w:lineRule="auto"/>
        <w:ind w:left="284" w:hanging="284"/>
        <w:jc w:val="both"/>
        <w:rPr>
          <w:rFonts w:ascii="Times New Roman" w:hAnsi="Times New Roman"/>
          <w:sz w:val="24"/>
        </w:rPr>
      </w:pPr>
      <w:r>
        <w:rPr>
          <w:rFonts w:ascii="Times New Roman" w:hAnsi="Times New Roman"/>
          <w:sz w:val="24"/>
        </w:rPr>
        <w:t>создавать небольшие тексты о знаменательных страницах истории нашей страны (в рамках изученного).</w:t>
      </w:r>
    </w:p>
    <w:p w:rsidR="00B13AE2" w:rsidRDefault="000E398A">
      <w:pPr>
        <w:spacing w:after="0" w:line="240" w:lineRule="auto"/>
        <w:jc w:val="both"/>
        <w:rPr>
          <w:rFonts w:ascii="Times New Roman" w:hAnsi="Times New Roman"/>
          <w:sz w:val="24"/>
        </w:rPr>
      </w:pPr>
      <w:r>
        <w:rPr>
          <w:rFonts w:ascii="Times New Roman" w:hAnsi="Times New Roman"/>
          <w:sz w:val="24"/>
        </w:rPr>
        <w:t>162.9.4.4. Регулятивные универсальные учебные действия способствуют формированию умений:</w:t>
      </w:r>
    </w:p>
    <w:p w:rsidR="00B13AE2" w:rsidRDefault="000E398A">
      <w:pPr>
        <w:pStyle w:val="affff7"/>
        <w:widowControl/>
        <w:numPr>
          <w:ilvl w:val="0"/>
          <w:numId w:val="126"/>
        </w:numPr>
        <w:spacing w:after="0" w:line="240" w:lineRule="auto"/>
        <w:ind w:left="284" w:hanging="284"/>
        <w:jc w:val="both"/>
        <w:rPr>
          <w:rFonts w:ascii="Times New Roman" w:hAnsi="Times New Roman"/>
          <w:sz w:val="24"/>
        </w:rPr>
      </w:pPr>
      <w:r>
        <w:rPr>
          <w:rFonts w:ascii="Times New Roman" w:hAnsi="Times New Roman"/>
          <w:sz w:val="24"/>
        </w:rPr>
        <w:t xml:space="preserve">самостоятельно планировать алгоритм решения учебной задачи; </w:t>
      </w:r>
    </w:p>
    <w:p w:rsidR="00B13AE2" w:rsidRDefault="000E398A">
      <w:pPr>
        <w:pStyle w:val="affff7"/>
        <w:widowControl/>
        <w:numPr>
          <w:ilvl w:val="0"/>
          <w:numId w:val="126"/>
        </w:numPr>
        <w:spacing w:after="0" w:line="240" w:lineRule="auto"/>
        <w:ind w:left="284" w:hanging="284"/>
        <w:jc w:val="both"/>
        <w:rPr>
          <w:rFonts w:ascii="Times New Roman" w:hAnsi="Times New Roman"/>
          <w:sz w:val="24"/>
        </w:rPr>
      </w:pPr>
      <w:r>
        <w:rPr>
          <w:rFonts w:ascii="Times New Roman" w:hAnsi="Times New Roman"/>
          <w:sz w:val="24"/>
        </w:rPr>
        <w:t>предвидеть трудности и возможные ошибки;</w:t>
      </w:r>
    </w:p>
    <w:p w:rsidR="00B13AE2" w:rsidRDefault="000E398A">
      <w:pPr>
        <w:pStyle w:val="affff7"/>
        <w:widowControl/>
        <w:numPr>
          <w:ilvl w:val="0"/>
          <w:numId w:val="126"/>
        </w:numPr>
        <w:spacing w:after="0" w:line="240" w:lineRule="auto"/>
        <w:ind w:left="284" w:hanging="284"/>
        <w:jc w:val="both"/>
        <w:rPr>
          <w:rFonts w:ascii="Times New Roman" w:hAnsi="Times New Roman"/>
          <w:sz w:val="24"/>
        </w:rPr>
      </w:pPr>
      <w:r>
        <w:rPr>
          <w:rFonts w:ascii="Times New Roman" w:hAnsi="Times New Roman"/>
          <w:sz w:val="24"/>
        </w:rPr>
        <w:t>контролировать процесс и результат выполнения задания, корректировать учебные действия при необходимости;</w:t>
      </w:r>
    </w:p>
    <w:p w:rsidR="00B13AE2" w:rsidRDefault="000E398A">
      <w:pPr>
        <w:pStyle w:val="affff7"/>
        <w:widowControl/>
        <w:numPr>
          <w:ilvl w:val="0"/>
          <w:numId w:val="126"/>
        </w:numPr>
        <w:spacing w:after="0" w:line="240" w:lineRule="auto"/>
        <w:ind w:left="284" w:hanging="284"/>
        <w:jc w:val="both"/>
        <w:rPr>
          <w:rFonts w:ascii="Times New Roman" w:hAnsi="Times New Roman"/>
          <w:sz w:val="24"/>
        </w:rPr>
      </w:pPr>
      <w:r>
        <w:rPr>
          <w:rFonts w:ascii="Times New Roman" w:hAnsi="Times New Roman"/>
          <w:sz w:val="24"/>
        </w:rPr>
        <w:t xml:space="preserve">адекватно принимать оценку своей работы; планировать работу </w:t>
      </w:r>
      <w:r>
        <w:rPr>
          <w:rFonts w:ascii="Times New Roman" w:hAnsi="Times New Roman"/>
          <w:sz w:val="24"/>
        </w:rPr>
        <w:br/>
        <w:t>над ошибками;</w:t>
      </w:r>
    </w:p>
    <w:p w:rsidR="00B13AE2" w:rsidRDefault="000E398A">
      <w:pPr>
        <w:pStyle w:val="affff7"/>
        <w:widowControl/>
        <w:numPr>
          <w:ilvl w:val="0"/>
          <w:numId w:val="126"/>
        </w:numPr>
        <w:spacing w:after="0" w:line="240" w:lineRule="auto"/>
        <w:ind w:left="284" w:hanging="284"/>
        <w:jc w:val="both"/>
        <w:rPr>
          <w:rFonts w:ascii="Times New Roman" w:hAnsi="Times New Roman"/>
          <w:sz w:val="24"/>
        </w:rPr>
      </w:pPr>
      <w:r>
        <w:rPr>
          <w:rFonts w:ascii="Times New Roman" w:hAnsi="Times New Roman"/>
          <w:sz w:val="24"/>
        </w:rPr>
        <w:t>находить ошибки в своей и чужих работах, устанавливать их причины.</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162.9.4.5. Совместная деятельность способствует формированию умений: </w:t>
      </w:r>
    </w:p>
    <w:p w:rsidR="00B13AE2" w:rsidRDefault="000E398A">
      <w:pPr>
        <w:pStyle w:val="affff7"/>
        <w:widowControl/>
        <w:numPr>
          <w:ilvl w:val="0"/>
          <w:numId w:val="126"/>
        </w:numPr>
        <w:spacing w:after="0" w:line="240" w:lineRule="auto"/>
        <w:ind w:left="284" w:hanging="284"/>
        <w:jc w:val="both"/>
        <w:rPr>
          <w:rFonts w:ascii="Times New Roman" w:hAnsi="Times New Roman"/>
          <w:sz w:val="24"/>
        </w:rPr>
      </w:pPr>
      <w:r>
        <w:rPr>
          <w:rFonts w:ascii="Times New Roman" w:hAnsi="Times New Roman"/>
          <w:sz w:val="24"/>
        </w:rPr>
        <w:t>выполнять правила совместной деятельности при выполнении разных ролей: руководителя, подчинённого, напарника, члена большого коллектива;</w:t>
      </w:r>
    </w:p>
    <w:p w:rsidR="00B13AE2" w:rsidRDefault="000E398A">
      <w:pPr>
        <w:pStyle w:val="affff7"/>
        <w:widowControl/>
        <w:numPr>
          <w:ilvl w:val="0"/>
          <w:numId w:val="126"/>
        </w:numPr>
        <w:spacing w:after="0" w:line="240" w:lineRule="auto"/>
        <w:ind w:left="284" w:hanging="284"/>
        <w:jc w:val="both"/>
        <w:rPr>
          <w:rFonts w:ascii="Times New Roman" w:hAnsi="Times New Roman"/>
          <w:sz w:val="24"/>
        </w:rPr>
      </w:pPr>
      <w:r>
        <w:rPr>
          <w:rFonts w:ascii="Times New Roman" w:hAnsi="Times New Roman"/>
          <w:sz w:val="24"/>
        </w:rPr>
        <w:t>ответственно относиться к своим обязанностям в процессе совместной деятельности, объективно оценивать свой вклад в общее дело;</w:t>
      </w:r>
    </w:p>
    <w:p w:rsidR="00B13AE2" w:rsidRDefault="000E398A">
      <w:pPr>
        <w:pStyle w:val="affff7"/>
        <w:widowControl/>
        <w:numPr>
          <w:ilvl w:val="0"/>
          <w:numId w:val="126"/>
        </w:numPr>
        <w:spacing w:after="0" w:line="240" w:lineRule="auto"/>
        <w:ind w:left="284" w:hanging="284"/>
        <w:jc w:val="both"/>
        <w:rPr>
          <w:rFonts w:ascii="Times New Roman" w:hAnsi="Times New Roman"/>
          <w:sz w:val="24"/>
        </w:rPr>
      </w:pPr>
      <w:r>
        <w:rPr>
          <w:rFonts w:ascii="Times New Roman" w:hAnsi="Times New Roman"/>
          <w:sz w:val="24"/>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B13AE2" w:rsidRDefault="000E398A">
      <w:pPr>
        <w:spacing w:after="0" w:line="240" w:lineRule="auto"/>
        <w:jc w:val="both"/>
        <w:rPr>
          <w:rFonts w:ascii="Times New Roman" w:hAnsi="Times New Roman"/>
          <w:sz w:val="24"/>
        </w:rPr>
      </w:pPr>
      <w:r>
        <w:rPr>
          <w:rFonts w:ascii="Times New Roman" w:hAnsi="Times New Roman"/>
          <w:sz w:val="24"/>
        </w:rPr>
        <w:t>162.10. Планируемые результаты освоения программы по окружающему миру на уровне начального общего образования.</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162.10.1.  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B13AE2" w:rsidRDefault="000E398A">
      <w:pPr>
        <w:spacing w:after="0" w:line="240" w:lineRule="auto"/>
        <w:jc w:val="both"/>
        <w:rPr>
          <w:rFonts w:ascii="Times New Roman" w:hAnsi="Times New Roman"/>
          <w:sz w:val="24"/>
        </w:rPr>
      </w:pPr>
      <w:r>
        <w:rPr>
          <w:rFonts w:ascii="Times New Roman" w:hAnsi="Times New Roman"/>
          <w:sz w:val="24"/>
        </w:rPr>
        <w:t>1) гражданско-патриотического воспитания:</w:t>
      </w:r>
    </w:p>
    <w:p w:rsidR="00B13AE2" w:rsidRDefault="000E398A">
      <w:pPr>
        <w:pStyle w:val="affff7"/>
        <w:widowControl/>
        <w:numPr>
          <w:ilvl w:val="0"/>
          <w:numId w:val="127"/>
        </w:numPr>
        <w:spacing w:after="0" w:line="240" w:lineRule="auto"/>
        <w:ind w:left="284" w:hanging="284"/>
        <w:jc w:val="both"/>
        <w:rPr>
          <w:rFonts w:ascii="Times New Roman" w:hAnsi="Times New Roman"/>
          <w:sz w:val="24"/>
        </w:rPr>
      </w:pPr>
      <w:r>
        <w:rPr>
          <w:rFonts w:ascii="Times New Roman" w:hAnsi="Times New Roman"/>
          <w:sz w:val="24"/>
        </w:rPr>
        <w:t>становление ценностного отношения к своей Родине – России; понимание особой роли многонациональной России в современном мире;</w:t>
      </w:r>
    </w:p>
    <w:p w:rsidR="00B13AE2" w:rsidRDefault="000E398A">
      <w:pPr>
        <w:pStyle w:val="affff7"/>
        <w:widowControl/>
        <w:numPr>
          <w:ilvl w:val="0"/>
          <w:numId w:val="127"/>
        </w:numPr>
        <w:spacing w:after="0" w:line="240" w:lineRule="auto"/>
        <w:ind w:left="284" w:hanging="284"/>
        <w:jc w:val="both"/>
        <w:rPr>
          <w:rFonts w:ascii="Times New Roman" w:hAnsi="Times New Roman"/>
          <w:sz w:val="24"/>
        </w:rPr>
      </w:pPr>
      <w:r>
        <w:rPr>
          <w:rFonts w:ascii="Times New Roman" w:hAnsi="Times New Roman"/>
          <w:sz w:val="24"/>
        </w:rPr>
        <w:lastRenderedPageBreak/>
        <w:t>осознание своей этнокультурной и российской гражданской идентичности, принадлежности к российскому народу, к своей национальной общности;</w:t>
      </w:r>
    </w:p>
    <w:p w:rsidR="00B13AE2" w:rsidRDefault="000E398A">
      <w:pPr>
        <w:pStyle w:val="affff7"/>
        <w:widowControl/>
        <w:numPr>
          <w:ilvl w:val="0"/>
          <w:numId w:val="127"/>
        </w:numPr>
        <w:spacing w:after="0" w:line="240" w:lineRule="auto"/>
        <w:ind w:left="284" w:hanging="284"/>
        <w:jc w:val="both"/>
        <w:rPr>
          <w:rFonts w:ascii="Times New Roman" w:hAnsi="Times New Roman"/>
          <w:sz w:val="24"/>
        </w:rPr>
      </w:pPr>
      <w:r>
        <w:rPr>
          <w:rFonts w:ascii="Times New Roman" w:hAnsi="Times New Roman"/>
          <w:sz w:val="24"/>
        </w:rPr>
        <w:t>сопричастность к прошлому, настоящему и будущему своей страны и родного края;</w:t>
      </w:r>
    </w:p>
    <w:p w:rsidR="00B13AE2" w:rsidRDefault="000E398A">
      <w:pPr>
        <w:pStyle w:val="affff7"/>
        <w:widowControl/>
        <w:numPr>
          <w:ilvl w:val="0"/>
          <w:numId w:val="127"/>
        </w:numPr>
        <w:spacing w:after="0" w:line="240" w:lineRule="auto"/>
        <w:ind w:left="284" w:hanging="284"/>
        <w:jc w:val="both"/>
        <w:rPr>
          <w:rFonts w:ascii="Times New Roman" w:hAnsi="Times New Roman"/>
          <w:sz w:val="24"/>
        </w:rPr>
      </w:pPr>
      <w:r>
        <w:rPr>
          <w:rFonts w:ascii="Times New Roman" w:hAnsi="Times New Roman"/>
          <w:sz w:val="24"/>
        </w:rPr>
        <w:t>проявление интереса к истории и многонациональной культуре своей страны, уважения к своему и другим народам;</w:t>
      </w:r>
    </w:p>
    <w:p w:rsidR="00B13AE2" w:rsidRDefault="000E398A">
      <w:pPr>
        <w:pStyle w:val="affff7"/>
        <w:widowControl/>
        <w:numPr>
          <w:ilvl w:val="0"/>
          <w:numId w:val="127"/>
        </w:numPr>
        <w:spacing w:after="0" w:line="240" w:lineRule="auto"/>
        <w:ind w:left="284" w:hanging="284"/>
        <w:jc w:val="both"/>
        <w:rPr>
          <w:rFonts w:ascii="Times New Roman" w:hAnsi="Times New Roman"/>
          <w:sz w:val="24"/>
        </w:rPr>
      </w:pPr>
      <w:r>
        <w:rPr>
          <w:rFonts w:ascii="Times New Roman" w:hAnsi="Times New Roman"/>
          <w:sz w:val="24"/>
        </w:rPr>
        <w:t>первоначальные представления о человеке как члене общества, осознание прав и ответственности человека как члена общества;</w:t>
      </w:r>
    </w:p>
    <w:p w:rsidR="00B13AE2" w:rsidRDefault="000E398A">
      <w:pPr>
        <w:spacing w:after="0" w:line="240" w:lineRule="auto"/>
        <w:jc w:val="both"/>
        <w:rPr>
          <w:rFonts w:ascii="Times New Roman" w:hAnsi="Times New Roman"/>
          <w:sz w:val="24"/>
        </w:rPr>
      </w:pPr>
      <w:r>
        <w:rPr>
          <w:rFonts w:ascii="Times New Roman" w:hAnsi="Times New Roman"/>
          <w:sz w:val="24"/>
        </w:rPr>
        <w:t>2) духовно-нравственного воспитания:</w:t>
      </w:r>
    </w:p>
    <w:p w:rsidR="00B13AE2" w:rsidRDefault="000E398A">
      <w:pPr>
        <w:pStyle w:val="affff7"/>
        <w:widowControl/>
        <w:numPr>
          <w:ilvl w:val="0"/>
          <w:numId w:val="127"/>
        </w:numPr>
        <w:spacing w:after="0" w:line="240" w:lineRule="auto"/>
        <w:ind w:left="284" w:hanging="284"/>
        <w:jc w:val="both"/>
        <w:rPr>
          <w:rFonts w:ascii="Times New Roman" w:hAnsi="Times New Roman"/>
          <w:sz w:val="24"/>
        </w:rPr>
      </w:pPr>
      <w:r>
        <w:rPr>
          <w:rFonts w:ascii="Times New Roman" w:hAnsi="Times New Roman"/>
          <w:sz w:val="24"/>
        </w:rPr>
        <w:t xml:space="preserve">проявление культуры общения, уважительного отношения к людям, </w:t>
      </w:r>
      <w:r>
        <w:rPr>
          <w:rFonts w:ascii="Times New Roman" w:hAnsi="Times New Roman"/>
          <w:sz w:val="24"/>
        </w:rPr>
        <w:br/>
        <w:t>их взглядам, признанию их индивидуальности;</w:t>
      </w:r>
    </w:p>
    <w:p w:rsidR="00B13AE2" w:rsidRDefault="000E398A">
      <w:pPr>
        <w:pStyle w:val="affff7"/>
        <w:widowControl/>
        <w:numPr>
          <w:ilvl w:val="0"/>
          <w:numId w:val="127"/>
        </w:numPr>
        <w:spacing w:after="0" w:line="240" w:lineRule="auto"/>
        <w:ind w:left="284" w:hanging="284"/>
        <w:jc w:val="both"/>
        <w:rPr>
          <w:rFonts w:ascii="Times New Roman" w:hAnsi="Times New Roman"/>
          <w:sz w:val="24"/>
        </w:rPr>
      </w:pPr>
      <w:r>
        <w:rPr>
          <w:rFonts w:ascii="Times New Roman" w:hAnsi="Times New Roman"/>
          <w:sz w:val="24"/>
        </w:rPr>
        <w:t xml:space="preserve">принятие существующих в обществе нравственно-этических норм поведения </w:t>
      </w:r>
      <w:r>
        <w:rPr>
          <w:rFonts w:ascii="Times New Roman" w:hAnsi="Times New Roman"/>
          <w:sz w:val="24"/>
        </w:rPr>
        <w:br/>
        <w:t>и правил межличностных отношений, которые строятся на проявлении гуманизма, сопереживания, уважения и доброжелательности;</w:t>
      </w:r>
    </w:p>
    <w:p w:rsidR="00B13AE2" w:rsidRDefault="000E398A">
      <w:pPr>
        <w:pStyle w:val="affff7"/>
        <w:widowControl/>
        <w:numPr>
          <w:ilvl w:val="0"/>
          <w:numId w:val="127"/>
        </w:numPr>
        <w:spacing w:after="0" w:line="240" w:lineRule="auto"/>
        <w:ind w:left="284" w:hanging="284"/>
        <w:jc w:val="both"/>
        <w:rPr>
          <w:rFonts w:ascii="Times New Roman" w:hAnsi="Times New Roman"/>
          <w:sz w:val="24"/>
        </w:rPr>
      </w:pPr>
      <w:r>
        <w:rPr>
          <w:rFonts w:ascii="Times New Roman" w:hAnsi="Times New Roman"/>
          <w:sz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B13AE2" w:rsidRDefault="000E398A">
      <w:pPr>
        <w:spacing w:after="0" w:line="240" w:lineRule="auto"/>
        <w:jc w:val="both"/>
        <w:rPr>
          <w:rFonts w:ascii="Times New Roman" w:hAnsi="Times New Roman"/>
          <w:sz w:val="24"/>
        </w:rPr>
      </w:pPr>
      <w:r>
        <w:rPr>
          <w:rFonts w:ascii="Times New Roman" w:hAnsi="Times New Roman"/>
          <w:sz w:val="24"/>
        </w:rPr>
        <w:t>3) эстетического воспитания:</w:t>
      </w:r>
    </w:p>
    <w:p w:rsidR="00B13AE2" w:rsidRDefault="000E398A">
      <w:pPr>
        <w:pStyle w:val="affff7"/>
        <w:widowControl/>
        <w:numPr>
          <w:ilvl w:val="0"/>
          <w:numId w:val="127"/>
        </w:numPr>
        <w:spacing w:after="0" w:line="240" w:lineRule="auto"/>
        <w:ind w:left="284" w:hanging="284"/>
        <w:jc w:val="both"/>
        <w:rPr>
          <w:rFonts w:ascii="Times New Roman" w:hAnsi="Times New Roman"/>
          <w:sz w:val="24"/>
        </w:rPr>
      </w:pPr>
      <w:r>
        <w:rPr>
          <w:rFonts w:ascii="Times New Roman" w:hAnsi="Times New Roman"/>
          <w:sz w:val="24"/>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w:t>
      </w:r>
      <w:r>
        <w:rPr>
          <w:rFonts w:ascii="Times New Roman" w:hAnsi="Times New Roman"/>
          <w:sz w:val="24"/>
        </w:rPr>
        <w:br/>
        <w:t>к разным видам искусства, традициям и творчеству своего и других народов;</w:t>
      </w:r>
    </w:p>
    <w:p w:rsidR="00B13AE2" w:rsidRDefault="000E398A">
      <w:pPr>
        <w:pStyle w:val="affff7"/>
        <w:widowControl/>
        <w:numPr>
          <w:ilvl w:val="0"/>
          <w:numId w:val="127"/>
        </w:numPr>
        <w:spacing w:after="0" w:line="240" w:lineRule="auto"/>
        <w:ind w:left="284" w:hanging="284"/>
        <w:jc w:val="both"/>
        <w:rPr>
          <w:rFonts w:ascii="Times New Roman" w:hAnsi="Times New Roman"/>
          <w:sz w:val="24"/>
        </w:rPr>
      </w:pPr>
      <w:r>
        <w:rPr>
          <w:rFonts w:ascii="Times New Roman" w:hAnsi="Times New Roman"/>
          <w:sz w:val="24"/>
        </w:rPr>
        <w:t>использование полученных знаний в продуктивной и преобразующей деятельности, в разных видах художественной деятельности.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4) физического воспитания, формирования культуры здоровья </w:t>
      </w:r>
      <w:r>
        <w:rPr>
          <w:rFonts w:ascii="Times New Roman" w:hAnsi="Times New Roman"/>
          <w:sz w:val="24"/>
        </w:rPr>
        <w:br/>
        <w:t>и эмоционального благополучия:</w:t>
      </w:r>
    </w:p>
    <w:p w:rsidR="00B13AE2" w:rsidRDefault="000E398A">
      <w:pPr>
        <w:pStyle w:val="affff7"/>
        <w:widowControl/>
        <w:numPr>
          <w:ilvl w:val="0"/>
          <w:numId w:val="127"/>
        </w:numPr>
        <w:spacing w:after="0" w:line="240" w:lineRule="auto"/>
        <w:ind w:left="284" w:hanging="284"/>
        <w:jc w:val="both"/>
        <w:rPr>
          <w:rFonts w:ascii="Times New Roman" w:hAnsi="Times New Roman"/>
          <w:sz w:val="24"/>
        </w:rPr>
      </w:pPr>
      <w:r>
        <w:rPr>
          <w:rFonts w:ascii="Times New Roman" w:hAnsi="Times New Roman"/>
          <w:sz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B13AE2" w:rsidRDefault="000E398A">
      <w:pPr>
        <w:pStyle w:val="affff7"/>
        <w:widowControl/>
        <w:numPr>
          <w:ilvl w:val="0"/>
          <w:numId w:val="127"/>
        </w:numPr>
        <w:spacing w:after="0" w:line="240" w:lineRule="auto"/>
        <w:ind w:left="284" w:hanging="284"/>
        <w:jc w:val="both"/>
        <w:rPr>
          <w:rFonts w:ascii="Times New Roman" w:hAnsi="Times New Roman"/>
          <w:sz w:val="24"/>
        </w:rPr>
      </w:pPr>
      <w:r>
        <w:rPr>
          <w:rFonts w:ascii="Times New Roman" w:hAnsi="Times New Roman"/>
          <w:sz w:val="24"/>
        </w:rPr>
        <w:t>приобретение опыта эмоционального отношения к среде обитания, бережное отношение к физическому и психическому здоровью;</w:t>
      </w:r>
    </w:p>
    <w:p w:rsidR="00B13AE2" w:rsidRDefault="000E398A">
      <w:pPr>
        <w:spacing w:after="0" w:line="240" w:lineRule="auto"/>
        <w:jc w:val="both"/>
        <w:rPr>
          <w:rFonts w:ascii="Times New Roman" w:hAnsi="Times New Roman"/>
          <w:sz w:val="24"/>
        </w:rPr>
      </w:pPr>
      <w:r>
        <w:rPr>
          <w:rFonts w:ascii="Times New Roman" w:hAnsi="Times New Roman"/>
          <w:sz w:val="24"/>
        </w:rPr>
        <w:t>5) трудового воспитания: 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6) экологического воспитания: осознание роли человека в природе и обществе, принятие экологических норм поведения, бережного отношения к природе, неприятие действий, приносящих </w:t>
      </w:r>
      <w:r>
        <w:rPr>
          <w:rFonts w:ascii="Times New Roman" w:hAnsi="Times New Roman"/>
          <w:sz w:val="24"/>
        </w:rPr>
        <w:br/>
        <w:t>ей вред;</w:t>
      </w:r>
    </w:p>
    <w:p w:rsidR="00B13AE2" w:rsidRDefault="000E398A">
      <w:pPr>
        <w:spacing w:after="0" w:line="240" w:lineRule="auto"/>
        <w:jc w:val="both"/>
        <w:rPr>
          <w:rFonts w:ascii="Times New Roman" w:hAnsi="Times New Roman"/>
          <w:sz w:val="24"/>
        </w:rPr>
      </w:pPr>
      <w:r>
        <w:rPr>
          <w:rFonts w:ascii="Times New Roman" w:hAnsi="Times New Roman"/>
          <w:sz w:val="24"/>
        </w:rPr>
        <w:t>7) ценности научного познания:осознание ценности познания для развития человека, необходимости самообразования и саморазвития; 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162.10.2. 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13AE2" w:rsidRDefault="000E398A">
      <w:pPr>
        <w:spacing w:after="0" w:line="240" w:lineRule="auto"/>
        <w:jc w:val="both"/>
        <w:rPr>
          <w:rFonts w:ascii="Times New Roman" w:hAnsi="Times New Roman"/>
          <w:sz w:val="24"/>
        </w:rPr>
      </w:pPr>
      <w:r>
        <w:rPr>
          <w:rFonts w:ascii="Times New Roman" w:hAnsi="Times New Roman"/>
          <w:sz w:val="24"/>
        </w:rPr>
        <w:t>162.10.2.1. У обучающегося будут сформированы следующие базовые логические действия как часть познавательных универсальных учебных действий:</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 xml:space="preserve">понимать целостность окружающего мира (взаимосвязь природной </w:t>
      </w:r>
      <w:r>
        <w:rPr>
          <w:rFonts w:ascii="Times New Roman" w:hAnsi="Times New Roman"/>
          <w:sz w:val="24"/>
        </w:rPr>
        <w:br/>
        <w:t xml:space="preserve">и социальной среды обитания), проявлять способность ориентироваться </w:t>
      </w:r>
      <w:r>
        <w:rPr>
          <w:rFonts w:ascii="Times New Roman" w:hAnsi="Times New Roman"/>
          <w:sz w:val="24"/>
        </w:rPr>
        <w:br/>
        <w:t>в изменяющейся действительности;</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 xml:space="preserve">сравнивать объекты окружающего мира, устанавливать основания </w:t>
      </w:r>
      <w:r>
        <w:rPr>
          <w:rFonts w:ascii="Times New Roman" w:hAnsi="Times New Roman"/>
          <w:sz w:val="24"/>
        </w:rPr>
        <w:br/>
        <w:t>для сравнения, устанавливать аналогии;</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объединять части объекта (объекты) по определённому признаку;</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lastRenderedPageBreak/>
        <w:t>определять существенный признак для классификации, классифицировать предложенные объекты;</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 xml:space="preserve">находить закономерности и противоречия в рассматриваемых фактах, данных </w:t>
      </w:r>
      <w:r>
        <w:rPr>
          <w:rFonts w:ascii="Times New Roman" w:hAnsi="Times New Roman"/>
          <w:sz w:val="24"/>
        </w:rPr>
        <w:br/>
        <w:t>и наблюдениях на основе предложенного алгоритма;</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выявлять недостаток информации для решения учебной (практической) задачи на основе предложенного алгоритма.</w:t>
      </w:r>
    </w:p>
    <w:p w:rsidR="00B13AE2" w:rsidRDefault="000E398A">
      <w:pPr>
        <w:spacing w:after="0" w:line="240" w:lineRule="auto"/>
        <w:jc w:val="both"/>
        <w:rPr>
          <w:rFonts w:ascii="Times New Roman" w:hAnsi="Times New Roman"/>
          <w:sz w:val="24"/>
        </w:rPr>
      </w:pPr>
      <w:r>
        <w:rPr>
          <w:rFonts w:ascii="Times New Roman" w:hAnsi="Times New Roman"/>
          <w:sz w:val="24"/>
        </w:rPr>
        <w:t>162.10.2.2.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 xml:space="preserve">проводить (по предложенному и самостоятельно составленному плану </w:t>
      </w:r>
      <w:r>
        <w:rPr>
          <w:rFonts w:ascii="Times New Roman" w:hAnsi="Times New Roman"/>
          <w:sz w:val="24"/>
        </w:rPr>
        <w:br/>
        <w:t xml:space="preserve">или выдвинутому предположению) наблюдения, несложные опыты; </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проявлять интерес к экспериментам, проводимым под руководством учителя;</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определять разницу между реальным и желательным состоянием объекта (ситуации) на основе предложенных вопросов;</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w:t>
      </w:r>
      <w:r>
        <w:rPr>
          <w:rFonts w:ascii="Times New Roman" w:hAnsi="Times New Roman"/>
          <w:sz w:val="24"/>
        </w:rPr>
        <w:br/>
        <w:t>и другое);</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 xml:space="preserve">проводить по предложенному плану опыт, несложное исследование </w:t>
      </w:r>
      <w:r>
        <w:rPr>
          <w:rFonts w:ascii="Times New Roman" w:hAnsi="Times New Roman"/>
          <w:sz w:val="24"/>
        </w:rPr>
        <w:br/>
        <w:t>по установлению особенностей объекта изучения и связей между объектами (часть ‒ целое, причина ‒ следствие);</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162.10.2.3. 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использовать различные источники для поиска информации, выбирать источник получения информации с учётом учебной задачи;</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находить в предложенном источнике информацию, представленную в явном виде, согласно заданному алгоритму;</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 xml:space="preserve">распознавать достоверную и недостоверную информацию самостоятельно </w:t>
      </w:r>
      <w:r>
        <w:rPr>
          <w:rFonts w:ascii="Times New Roman" w:hAnsi="Times New Roman"/>
          <w:sz w:val="24"/>
        </w:rPr>
        <w:br/>
        <w:t>или на основе предложенного учителем способа её проверки;</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находить и использовать для решения учебных задач текстовую, графическую, аудиовизуальную информацию;</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читать и интерпретировать графически представленную информацию: схему, таблицу, иллюстрацию;</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анализировать и создавать текстовую, видео-, графическую, звуковую информацию в соответствии с учебной задачей;</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фиксировать полученные результаты в текстовой форме (отчёт, выступление, высказывание) и графическом виде (рисунок, схема, диаграмма).</w:t>
      </w:r>
    </w:p>
    <w:p w:rsidR="00B13AE2" w:rsidRDefault="000E398A">
      <w:pPr>
        <w:spacing w:after="0" w:line="240" w:lineRule="auto"/>
        <w:jc w:val="both"/>
        <w:rPr>
          <w:rFonts w:ascii="Times New Roman" w:hAnsi="Times New Roman"/>
          <w:sz w:val="24"/>
        </w:rPr>
      </w:pPr>
      <w:r>
        <w:rPr>
          <w:rFonts w:ascii="Times New Roman" w:hAnsi="Times New Roman"/>
          <w:sz w:val="24"/>
        </w:rPr>
        <w:t>162.10.2.4. У обучающегося будут сформированы следующие умения общения как часть коммуникативных универсальных учебных действий:</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в процессе диалогов задавать вопросы, высказывать суждения, оценивать выступления участников;</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 xml:space="preserve">признавать возможность существования разных точек зрения; корректно </w:t>
      </w:r>
      <w:r>
        <w:rPr>
          <w:rFonts w:ascii="Times New Roman" w:hAnsi="Times New Roman"/>
          <w:sz w:val="24"/>
        </w:rPr>
        <w:br/>
        <w:t>и аргументированно высказывать своё мнение; приводить доказательства своей правоты;</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соблюдать правила ведения диалога и дискуссии; проявлять уважительное отношение к собеседнику;</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lastRenderedPageBreak/>
        <w:t>создавать устные и письменные тексты (описание, рассуждение, повествование);</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конструировать обобщения и выводы на основе полученных результатов наблюдений и опытной работы, подкреплять их доказательствами;</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находить ошибки и восстанавливать деформированный текст об изученных объектах и явлениях природы, событиях социальной жизни;</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готовить небольшие публичные выступления с возможной презентацией (текст, рисунки, фото, плакаты и другое) к тексту выступления.</w:t>
      </w:r>
    </w:p>
    <w:p w:rsidR="00B13AE2" w:rsidRDefault="000E398A">
      <w:pPr>
        <w:spacing w:after="0" w:line="240" w:lineRule="auto"/>
        <w:jc w:val="both"/>
        <w:rPr>
          <w:rFonts w:ascii="Times New Roman" w:hAnsi="Times New Roman"/>
          <w:sz w:val="24"/>
        </w:rPr>
      </w:pPr>
      <w:r>
        <w:rPr>
          <w:rFonts w:ascii="Times New Roman" w:hAnsi="Times New Roman"/>
          <w:sz w:val="24"/>
        </w:rPr>
        <w:t>162.10.2.5. У обучающегося будут сформированы следующие умения самоорганизации как части регулятивных универсальных учебных действий:</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планировать самостоятельно или с помощью учителя действия по решению учебной задачи;</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выстраивать последовательность выбранных действий и операций.</w:t>
      </w:r>
    </w:p>
    <w:p w:rsidR="00B13AE2" w:rsidRDefault="000E398A">
      <w:pPr>
        <w:spacing w:after="0" w:line="240" w:lineRule="auto"/>
        <w:jc w:val="both"/>
        <w:rPr>
          <w:rFonts w:ascii="Times New Roman" w:hAnsi="Times New Roman"/>
          <w:sz w:val="24"/>
        </w:rPr>
      </w:pPr>
      <w:r>
        <w:rPr>
          <w:rFonts w:ascii="Times New Roman" w:hAnsi="Times New Roman"/>
          <w:sz w:val="24"/>
        </w:rPr>
        <w:t>162.10.2.6. У обучающегося будут сформированы следующие умения самоконтроля и самооценки как части регулятивных универсальных учебных действий:</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осуществлять контроль процесса и результата своей деятельности;</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 xml:space="preserve">находить ошибки в своей работе и устанавливать их причины; </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корректировать свои действия при необходимости (с небольшой помощью учителя);</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объективно оценивать результаты своей деятельности, соотносить свою оценку с оценкой учителя;</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 xml:space="preserve">оценивать целесообразность выбранных способов действия, </w:t>
      </w:r>
      <w:r>
        <w:rPr>
          <w:rFonts w:ascii="Times New Roman" w:hAnsi="Times New Roman"/>
          <w:sz w:val="24"/>
        </w:rPr>
        <w:br/>
        <w:t>при необходимости корректировать их.</w:t>
      </w:r>
    </w:p>
    <w:p w:rsidR="00B13AE2" w:rsidRDefault="000E398A">
      <w:pPr>
        <w:spacing w:after="0" w:line="240" w:lineRule="auto"/>
        <w:jc w:val="both"/>
        <w:rPr>
          <w:rFonts w:ascii="Times New Roman" w:hAnsi="Times New Roman"/>
          <w:sz w:val="24"/>
        </w:rPr>
      </w:pPr>
      <w:r>
        <w:rPr>
          <w:rFonts w:ascii="Times New Roman" w:hAnsi="Times New Roman"/>
          <w:sz w:val="24"/>
        </w:rPr>
        <w:t>162.10.2.7. У обучающегося будут сформированы следующие умения совместной деятельности:</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проявлять готовность руководить, выполнять поручения, подчиняться;</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 xml:space="preserve">выполнять правила совместной деятельности: справедливо распределять </w:t>
      </w:r>
      <w:r>
        <w:rPr>
          <w:rFonts w:ascii="Times New Roman" w:hAnsi="Times New Roman"/>
          <w:sz w:val="24"/>
        </w:rPr>
        <w:br/>
        <w:t xml:space="preserve">и оценивать работу каждого участника; считаться с наличием разных мнений; </w:t>
      </w:r>
      <w:r>
        <w:rPr>
          <w:rFonts w:ascii="Times New Roman" w:hAnsi="Times New Roman"/>
          <w:sz w:val="24"/>
        </w:rPr>
        <w:br/>
        <w:t>не допускать конфликтов, при их возникновении мирно разрешать их без участия взрослого;</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ответственно выполнять свою часть работы.</w:t>
      </w:r>
    </w:p>
    <w:p w:rsidR="00B13AE2" w:rsidRDefault="000E398A">
      <w:pPr>
        <w:spacing w:after="0" w:line="240" w:lineRule="auto"/>
        <w:jc w:val="both"/>
        <w:rPr>
          <w:rFonts w:ascii="Times New Roman" w:hAnsi="Times New Roman"/>
          <w:sz w:val="24"/>
        </w:rPr>
      </w:pPr>
      <w:r>
        <w:rPr>
          <w:rFonts w:ascii="Times New Roman" w:hAnsi="Times New Roman"/>
          <w:sz w:val="24"/>
        </w:rPr>
        <w:t>162.10.3. Предметные результаты изучения окружающего мира. К концу обучения в 1 классе обучающийся научится:</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w:t>
      </w:r>
      <w:r>
        <w:rPr>
          <w:rFonts w:ascii="Times New Roman" w:hAnsi="Times New Roman"/>
          <w:sz w:val="24"/>
        </w:rPr>
        <w:br/>
        <w:t xml:space="preserve">к семейным ценностям и традициям, соблюдать правила нравственного поведения </w:t>
      </w:r>
      <w:r>
        <w:rPr>
          <w:rFonts w:ascii="Times New Roman" w:hAnsi="Times New Roman"/>
          <w:sz w:val="24"/>
        </w:rPr>
        <w:br/>
        <w:t>в социуме и на природе;</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воспроизводить название своего населённого пункта, региона, страны;</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 xml:space="preserve">приводить примеры культурных объектов родного края, школьных традиций </w:t>
      </w:r>
      <w:r>
        <w:rPr>
          <w:rFonts w:ascii="Times New Roman" w:hAnsi="Times New Roman"/>
          <w:sz w:val="24"/>
        </w:rPr>
        <w:br/>
        <w:t>и праздников, традиций и ценностей своей семьи, профессий;</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 xml:space="preserve">различать объекты живой и неживой природы, объекты, созданные человеком, </w:t>
      </w:r>
      <w:r>
        <w:rPr>
          <w:rFonts w:ascii="Times New Roman" w:hAnsi="Times New Roman"/>
          <w:sz w:val="24"/>
        </w:rPr>
        <w:br/>
        <w:t>и природные материалы, части растений (корень, стебель, лист, цветок, плод, семя), группы животных (насекомые, рыбы, птицы, звери);</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применять правила ухода за комнатными растениями и домашними животными;</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 xml:space="preserve">проводить, соблюдая правила безопасного труда, несложные групповые </w:t>
      </w:r>
      <w:r>
        <w:rPr>
          <w:rFonts w:ascii="Times New Roman" w:hAnsi="Times New Roman"/>
          <w:sz w:val="24"/>
        </w:rPr>
        <w:br/>
        <w:t xml:space="preserve">и индивидуальные наблюдения (в том числе за сезонными изменениями в природе своей </w:t>
      </w:r>
      <w:r>
        <w:rPr>
          <w:rFonts w:ascii="Times New Roman" w:hAnsi="Times New Roman"/>
          <w:sz w:val="24"/>
        </w:rPr>
        <w:lastRenderedPageBreak/>
        <w:t>местности), измерения (в том числе вести счёт времени, измерять температуру воздуха) и опыты под руководством учителя;</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использовать для ответов на вопросы небольшие тексты о природе </w:t>
      </w:r>
      <w:r>
        <w:rPr>
          <w:rFonts w:ascii="Times New Roman" w:hAnsi="Times New Roman"/>
          <w:sz w:val="24"/>
        </w:rPr>
        <w:br/>
        <w:t>и обществе;</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 xml:space="preserve">оценивать ситуации, раскрывающие положительное и негативное отношение </w:t>
      </w:r>
      <w:r>
        <w:rPr>
          <w:rFonts w:ascii="Times New Roman" w:hAnsi="Times New Roman"/>
          <w:sz w:val="24"/>
        </w:rPr>
        <w:br/>
        <w:t>к природе; правила поведения в быту, в общественных местах;</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соблюдать правила использования электронных средств, оснащенных экраном;</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соблюдать правила здорового питания и личной гигиены;</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соблюдать правила безопасного поведения пешехода;</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соблюдать правила безопасного поведения в природе;</w:t>
      </w:r>
    </w:p>
    <w:p w:rsidR="00B13AE2" w:rsidRDefault="000E398A">
      <w:pPr>
        <w:pStyle w:val="affff7"/>
        <w:widowControl/>
        <w:numPr>
          <w:ilvl w:val="0"/>
          <w:numId w:val="128"/>
        </w:numPr>
        <w:spacing w:after="0" w:line="240" w:lineRule="auto"/>
        <w:ind w:left="284" w:hanging="284"/>
        <w:jc w:val="both"/>
        <w:rPr>
          <w:rFonts w:ascii="Times New Roman" w:hAnsi="Times New Roman"/>
          <w:sz w:val="24"/>
        </w:rPr>
      </w:pPr>
      <w:r>
        <w:rPr>
          <w:rFonts w:ascii="Times New Roman" w:hAnsi="Times New Roman"/>
          <w:sz w:val="24"/>
        </w:rPr>
        <w:t>с помощью взрослых (учителя, родителей) пользоваться электронным дневником и электронными образовательными и информационными ресурсами.</w:t>
      </w:r>
    </w:p>
    <w:p w:rsidR="00B13AE2" w:rsidRDefault="000E398A">
      <w:pPr>
        <w:spacing w:after="0" w:line="240" w:lineRule="auto"/>
        <w:jc w:val="both"/>
        <w:rPr>
          <w:rFonts w:ascii="Times New Roman" w:hAnsi="Times New Roman"/>
          <w:sz w:val="24"/>
        </w:rPr>
      </w:pPr>
      <w:r>
        <w:rPr>
          <w:rFonts w:ascii="Times New Roman" w:hAnsi="Times New Roman"/>
          <w:sz w:val="24"/>
        </w:rPr>
        <w:t>162.10.4. Предметные результаты изучения окружающего мира. К концу обучения во 2 классе обучающийся научится:</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 xml:space="preserve">находить Россию на карте мира, на карте России – Москву, свой регион </w:t>
      </w:r>
      <w:r>
        <w:rPr>
          <w:rFonts w:ascii="Times New Roman" w:hAnsi="Times New Roman"/>
          <w:sz w:val="24"/>
        </w:rPr>
        <w:br/>
        <w:t>и его главный город;</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узнавать государственную символику Российской Федерации (гимн, герб, флаг) и своего региона;</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распознавать изученные объекты окружающего мира по их описанию, рисункам и фотографиям, различать их в окружающем мире;</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приводить примеры изученных традиций, обычаев и праздников народов родного края;</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 xml:space="preserve">важных событий прошлого и настоящего родного края; </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трудовой деятельности и профессий жителей родного края;</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 xml:space="preserve">проводить, соблюдая правила безопасного труда, несложные наблюдения </w:t>
      </w:r>
      <w:r>
        <w:rPr>
          <w:rFonts w:ascii="Times New Roman" w:hAnsi="Times New Roman"/>
          <w:sz w:val="24"/>
        </w:rPr>
        <w:br/>
        <w:t>и опыты с природными объектами, измерения;</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приводить примеры изученных взаимосвязей в природе, примеры, иллюстрирующие значение природы в жизни человека;</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описывать на основе предложенного плана или опорных слов изученные природные объекты и явления, в том числе звёзды, созвездия, планеты;</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 xml:space="preserve">группировать изученные объекты живой и неживой природы </w:t>
      </w:r>
      <w:r>
        <w:rPr>
          <w:rFonts w:ascii="Times New Roman" w:hAnsi="Times New Roman"/>
          <w:sz w:val="24"/>
        </w:rPr>
        <w:br/>
        <w:t>по предложенным признакам;</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сравнивать объекты живой и неживой природы на основе внешних признаков;</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ориентироваться на местности по местным природным признакам, Солнцу, компасу;</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 xml:space="preserve">создавать по заданному плану развёрнутые высказывания о природе </w:t>
      </w:r>
      <w:r>
        <w:rPr>
          <w:rFonts w:ascii="Times New Roman" w:hAnsi="Times New Roman"/>
          <w:sz w:val="24"/>
        </w:rPr>
        <w:br/>
        <w:t>и обществе;</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использовать для ответов на вопросы небольшие тексты о природе </w:t>
      </w:r>
      <w:r>
        <w:rPr>
          <w:rFonts w:ascii="Times New Roman" w:hAnsi="Times New Roman"/>
          <w:sz w:val="24"/>
        </w:rPr>
        <w:br/>
        <w:t>и обществе;</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соблюдать правила безопасного поведения в школе, правила безопасного поведения пассажира наземного транспорта и метро;</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соблюдать режим дня и питания;</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 xml:space="preserve">безопасно использовать мессенджеры в условиях контролируемого доступа </w:t>
      </w:r>
      <w:r>
        <w:rPr>
          <w:rFonts w:ascii="Times New Roman" w:hAnsi="Times New Roman"/>
          <w:sz w:val="24"/>
        </w:rPr>
        <w:br/>
        <w:t xml:space="preserve">в информационно-коммуникационную сеть «Интернет»; </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lastRenderedPageBreak/>
        <w:t>безопасно осуществлять коммуникацию в школьных сообществах с помощью учителя (при необходимости).</w:t>
      </w:r>
    </w:p>
    <w:p w:rsidR="00B13AE2" w:rsidRDefault="000E398A">
      <w:pPr>
        <w:spacing w:after="0" w:line="240" w:lineRule="auto"/>
        <w:jc w:val="both"/>
        <w:rPr>
          <w:rFonts w:ascii="Times New Roman" w:hAnsi="Times New Roman"/>
          <w:sz w:val="24"/>
        </w:rPr>
      </w:pPr>
      <w:r>
        <w:rPr>
          <w:rFonts w:ascii="Times New Roman" w:hAnsi="Times New Roman"/>
          <w:sz w:val="24"/>
        </w:rPr>
        <w:t>162.10.5. Предметные результаты изучения окружающего мира. К концу обучения в 3 классе обучающийся научится:</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различать государственную символику Российской Федерации (гимн, герб, флаг);</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проявлять уважение к государственным символам России и своего региона;</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 xml:space="preserve">приводить примеры памятников природы, культурных объектов </w:t>
      </w:r>
      <w:r>
        <w:rPr>
          <w:rFonts w:ascii="Times New Roman" w:hAnsi="Times New Roman"/>
          <w:sz w:val="24"/>
        </w:rPr>
        <w:br/>
        <w:t>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показывать на карте мира материки, изученные страны мира;</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различать расходы и доходы семейного бюджета;</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 xml:space="preserve">распознавать изученные объекты природы по их описанию, рисункам </w:t>
      </w:r>
      <w:r>
        <w:rPr>
          <w:rFonts w:ascii="Times New Roman" w:hAnsi="Times New Roman"/>
          <w:sz w:val="24"/>
        </w:rPr>
        <w:br/>
        <w:t>и фотографиям, различать их в окружающем мире;</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 xml:space="preserve">проводить по предложенному плану или инструкции небольшие опыты </w:t>
      </w:r>
      <w:r>
        <w:rPr>
          <w:rFonts w:ascii="Times New Roman" w:hAnsi="Times New Roman"/>
          <w:sz w:val="24"/>
        </w:rPr>
        <w:b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группировать изученные объекты живой и неживой природы, проводить простейшую классификацию;</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сравнивать по заданному количеству признаков объекты живой и неживой природы;</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использовать различные источники информации о природе и обществе </w:t>
      </w:r>
      <w:r>
        <w:rPr>
          <w:rFonts w:ascii="Times New Roman" w:hAnsi="Times New Roman"/>
          <w:sz w:val="24"/>
        </w:rPr>
        <w:br/>
        <w:t>для поиска и извлечения информации, ответов на вопросы;</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использовать знания о взаимосвязях в природе, связи человека и природы </w:t>
      </w:r>
      <w:r>
        <w:rPr>
          <w:rFonts w:ascii="Times New Roman" w:hAnsi="Times New Roman"/>
          <w:sz w:val="24"/>
        </w:rPr>
        <w:br/>
        <w:t>для объяснения простейших явлений и процессов в природе, организме человека;</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 xml:space="preserve">создавать по заданному плану собственные развёрнутые высказывания </w:t>
      </w:r>
      <w:r>
        <w:rPr>
          <w:rFonts w:ascii="Times New Roman" w:hAnsi="Times New Roman"/>
          <w:sz w:val="24"/>
        </w:rPr>
        <w:br/>
        <w:t>о природе, человеке и обществе, сопровождая выступление иллюстрациями (презентацией);</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соблюдать правила безопасного поведения пассажира железнодорожного, водного и авиатранспорта;</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 xml:space="preserve">соблюдать основы здорового образа жизни, в том числе требования </w:t>
      </w:r>
      <w:r>
        <w:rPr>
          <w:rFonts w:ascii="Times New Roman" w:hAnsi="Times New Roman"/>
          <w:sz w:val="24"/>
        </w:rPr>
        <w:br/>
        <w:t>к двигательной активности и принципы здорового питания;</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соблюдать основы профилактики заболеваний;</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соблюдать правила безопасного поведения во дворе жилого дома;</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соблюдать правила нравственного поведения на природе;</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 xml:space="preserve">ориентироваться в возможных мошеннических действиях при общении </w:t>
      </w:r>
      <w:r>
        <w:rPr>
          <w:rFonts w:ascii="Times New Roman" w:hAnsi="Times New Roman"/>
          <w:sz w:val="24"/>
        </w:rPr>
        <w:br/>
        <w:t>в мессенджерах.</w:t>
      </w:r>
    </w:p>
    <w:p w:rsidR="00B13AE2" w:rsidRDefault="000E398A">
      <w:pPr>
        <w:spacing w:after="0" w:line="240" w:lineRule="auto"/>
        <w:jc w:val="both"/>
        <w:rPr>
          <w:rFonts w:ascii="Times New Roman" w:hAnsi="Times New Roman"/>
          <w:sz w:val="24"/>
        </w:rPr>
      </w:pPr>
      <w:r>
        <w:rPr>
          <w:rFonts w:ascii="Times New Roman" w:hAnsi="Times New Roman"/>
          <w:sz w:val="24"/>
        </w:rPr>
        <w:t>162.10.6. Предметные результаты изучения окружающего мира. К концу обучения в 4 классе обучающийся научится:</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 xml:space="preserve">проявлять уважение к семейным ценностям и традициям, традициям </w:t>
      </w:r>
      <w:r>
        <w:rPr>
          <w:rFonts w:ascii="Times New Roman" w:hAnsi="Times New Roman"/>
          <w:sz w:val="24"/>
        </w:rPr>
        <w:br/>
        <w:t xml:space="preserve">своего народа и других народов, государственным символам России; </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соблюдать правила нравственного поведения в социуме;</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показывать на исторической карте места изученных исторических событий;</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находить место изученных событий на «ленте времени»;</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lastRenderedPageBreak/>
        <w:t>знать основные права и обязанности гражданина Российской Федерации;</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 xml:space="preserve">соотносить изученные исторические события и исторических деятелей </w:t>
      </w:r>
      <w:r>
        <w:rPr>
          <w:rFonts w:ascii="Times New Roman" w:hAnsi="Times New Roman"/>
          <w:sz w:val="24"/>
        </w:rPr>
        <w:br/>
        <w:t>веками и периодами истории России;</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 xml:space="preserve">описывать на основе предложенного плана изученные объекты, выделяя </w:t>
      </w:r>
      <w:r>
        <w:rPr>
          <w:rFonts w:ascii="Times New Roman" w:hAnsi="Times New Roman"/>
          <w:sz w:val="24"/>
        </w:rPr>
        <w:br/>
        <w:t xml:space="preserve">их существенные признаки, в том числе государственную символику России </w:t>
      </w:r>
      <w:r>
        <w:rPr>
          <w:rFonts w:ascii="Times New Roman" w:hAnsi="Times New Roman"/>
          <w:sz w:val="24"/>
        </w:rPr>
        <w:br/>
        <w:t>и своего региона;</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 xml:space="preserve">проводить по предложенному (самостоятельно составленному) плану </w:t>
      </w:r>
      <w:r>
        <w:rPr>
          <w:rFonts w:ascii="Times New Roman" w:hAnsi="Times New Roman"/>
          <w:sz w:val="24"/>
        </w:rPr>
        <w:br/>
        <w:t xml:space="preserve">или выдвинутому предположению несложные наблюдения, опыты с объектами природы с использованием простейшего лабораторного оборудования </w:t>
      </w:r>
      <w:r>
        <w:rPr>
          <w:rFonts w:ascii="Times New Roman" w:hAnsi="Times New Roman"/>
          <w:sz w:val="24"/>
        </w:rPr>
        <w:br/>
        <w:t>и измерительных приборов, следуя правилам безопасного труда;</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 xml:space="preserve">распознавать изученные объекты и явления живой и неживой природы </w:t>
      </w:r>
      <w:r>
        <w:rPr>
          <w:rFonts w:ascii="Times New Roman" w:hAnsi="Times New Roman"/>
          <w:sz w:val="24"/>
        </w:rPr>
        <w:br/>
        <w:t>по их описанию, рисункам и фотографиям, различать их в окружающем мире;</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сравнивать объекты живой и неживой природы на основе их внешних признаков и известных характерных свойств;</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 xml:space="preserve">называть наиболее значимые природные объекты Всемирного наследия </w:t>
      </w:r>
      <w:r>
        <w:rPr>
          <w:rFonts w:ascii="Times New Roman" w:hAnsi="Times New Roman"/>
          <w:sz w:val="24"/>
        </w:rPr>
        <w:br/>
        <w:t>в России и за рубежом (в пределах изученного);</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называть экологические проблемы и определять пути их решения;</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 xml:space="preserve">создавать по заданному плану собственные развёрнутые высказывания </w:t>
      </w:r>
      <w:r>
        <w:rPr>
          <w:rFonts w:ascii="Times New Roman" w:hAnsi="Times New Roman"/>
          <w:sz w:val="24"/>
        </w:rPr>
        <w:br/>
        <w:t>о природе и обществе;</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использовать различные источники информации для поиска и извлечения информации, ответов на вопросы;</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соблюдать правила нравственного поведения на природе;</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осознавать возможные последствия вредных привычек для здоровья и жизни человека;</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 xml:space="preserve">соблюдать правила безопасного поведения при езде на велосипеде, самокате </w:t>
      </w:r>
      <w:r>
        <w:rPr>
          <w:rFonts w:ascii="Times New Roman" w:hAnsi="Times New Roman"/>
          <w:sz w:val="24"/>
        </w:rPr>
        <w:br/>
        <w:t>и других средствах индивидуальной мобильности;</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 xml:space="preserve">осуществлять безопасный поиск образовательных ресурсов </w:t>
      </w:r>
      <w:r>
        <w:rPr>
          <w:rFonts w:ascii="Times New Roman" w:hAnsi="Times New Roman"/>
          <w:sz w:val="24"/>
        </w:rPr>
        <w:br/>
        <w:t>и верифицированной информации в информационно-телекоммуникационной сети «Интернет»;</w:t>
      </w:r>
    </w:p>
    <w:p w:rsidR="00B13AE2" w:rsidRDefault="000E398A">
      <w:pPr>
        <w:pStyle w:val="affff7"/>
        <w:widowControl/>
        <w:numPr>
          <w:ilvl w:val="0"/>
          <w:numId w:val="129"/>
        </w:numPr>
        <w:spacing w:after="0" w:line="240" w:lineRule="auto"/>
        <w:ind w:left="284" w:hanging="284"/>
        <w:jc w:val="both"/>
        <w:rPr>
          <w:rFonts w:ascii="Times New Roman" w:hAnsi="Times New Roman"/>
          <w:sz w:val="24"/>
        </w:rPr>
      </w:pPr>
      <w:r>
        <w:rPr>
          <w:rFonts w:ascii="Times New Roman" w:hAnsi="Times New Roman"/>
          <w:sz w:val="24"/>
        </w:rPr>
        <w:t>соблюдать правила безопасного для здоровья использования электронных образовательных и информационных ресурсов.</w:t>
      </w:r>
    </w:p>
    <w:p w:rsidR="00B13AE2" w:rsidRDefault="00B13AE2">
      <w:pPr>
        <w:pStyle w:val="affff7"/>
        <w:widowControl/>
        <w:spacing w:after="0" w:line="240" w:lineRule="auto"/>
        <w:ind w:left="0" w:firstLine="709"/>
        <w:jc w:val="both"/>
        <w:rPr>
          <w:rFonts w:ascii="Times New Roman" w:hAnsi="Times New Roman"/>
          <w:sz w:val="24"/>
        </w:rPr>
      </w:pPr>
    </w:p>
    <w:p w:rsidR="00B13AE2" w:rsidRDefault="00B13AE2">
      <w:pPr>
        <w:pStyle w:val="10"/>
        <w:spacing w:before="0" w:line="240" w:lineRule="auto"/>
        <w:jc w:val="both"/>
        <w:rPr>
          <w:b w:val="0"/>
          <w:sz w:val="24"/>
        </w:rPr>
      </w:pPr>
    </w:p>
    <w:p w:rsidR="00B13AE2" w:rsidRDefault="000E398A">
      <w:pPr>
        <w:pStyle w:val="10"/>
        <w:spacing w:before="0" w:line="240" w:lineRule="auto"/>
        <w:jc w:val="both"/>
        <w:rPr>
          <w:sz w:val="24"/>
        </w:rPr>
      </w:pPr>
      <w:r>
        <w:rPr>
          <w:sz w:val="24"/>
        </w:rPr>
        <w:t>163. Федеральная рабочая программа по учебному предмету «Основы религиозных культур и светской этики».</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163.1. 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163.2.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lastRenderedPageBreak/>
        <w:t xml:space="preserve">163.3.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163.4.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B13AE2" w:rsidRDefault="000E398A">
      <w:pPr>
        <w:pStyle w:val="affff7"/>
        <w:widowControl/>
        <w:spacing w:after="0" w:line="240" w:lineRule="auto"/>
        <w:ind w:left="0"/>
        <w:jc w:val="both"/>
        <w:rPr>
          <w:rFonts w:ascii="Times New Roman" w:hAnsi="Times New Roman"/>
          <w:b/>
          <w:sz w:val="24"/>
        </w:rPr>
      </w:pPr>
      <w:r>
        <w:rPr>
          <w:rFonts w:ascii="Times New Roman" w:hAnsi="Times New Roman"/>
          <w:b/>
          <w:sz w:val="24"/>
        </w:rPr>
        <w:t>163.5. Пояснительная записка.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163.5.1. Программа по ОРКСЭ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163.5.2. Программа по ОРКСЭ представляет собой рекомендацию </w:t>
      </w:r>
      <w:r>
        <w:rPr>
          <w:rFonts w:ascii="Times New Roman" w:hAnsi="Times New Roman"/>
          <w:sz w:val="24"/>
        </w:rPr>
        <w:br/>
        <w:t xml:space="preserve">для педагогов, школ (ФЗ «Об образовании в Российской Федерации» ч. 7.2. ст. 12) </w:t>
      </w:r>
      <w:r>
        <w:rPr>
          <w:rFonts w:ascii="Times New Roman" w:hAnsi="Times New Roman"/>
          <w:sz w:val="24"/>
        </w:rPr>
        <w:br/>
        <w:t xml:space="preserve">и отражает вариант конкретизации требований Федерального государственного образовательного стандарта начального общего образования по ОРКСЭ </w:t>
      </w:r>
      <w:r>
        <w:rPr>
          <w:rFonts w:ascii="Times New Roman" w:hAnsi="Times New Roman"/>
          <w:sz w:val="24"/>
        </w:rPr>
        <w:br/>
        <w:t xml:space="preserve">и обеспечивает содержательную составляющую ФГОС НОО. Представленное </w:t>
      </w:r>
      <w:r>
        <w:rPr>
          <w:rFonts w:ascii="Times New Roman" w:hAnsi="Times New Roman"/>
          <w:sz w:val="24"/>
        </w:rPr>
        <w:br/>
        <w:t xml:space="preserve">в программе по ОРКСЭ планирование является примерным, и последовательность изучения тематики по модулям ОРКСЭ может варьироваться в соответствии </w:t>
      </w:r>
      <w:r>
        <w:rPr>
          <w:rFonts w:ascii="Times New Roman" w:hAnsi="Times New Roman"/>
          <w:sz w:val="24"/>
        </w:rPr>
        <w:br/>
        <w:t>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Pr>
          <w:rStyle w:val="afffffffffd"/>
          <w:rFonts w:ascii="Times New Roman" w:hAnsi="Times New Roman"/>
          <w:sz w:val="24"/>
        </w:rPr>
        <w:footnoteReference w:id="11"/>
      </w:r>
      <w:r>
        <w:rPr>
          <w:rFonts w:ascii="Times New Roman" w:hAnsi="Times New Roman"/>
          <w:sz w:val="24"/>
        </w:rPr>
        <w:t xml:space="preserve">,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w:t>
      </w:r>
      <w:r>
        <w:rPr>
          <w:rFonts w:ascii="Times New Roman" w:hAnsi="Times New Roman"/>
          <w:sz w:val="24"/>
        </w:rPr>
        <w:br/>
        <w:t>в Российской Федерации» (ч. 2 ст. 87.). В МОУ СОШ №3 обучение ОРКСЭ по модулю «Основы православной культуры».</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163.5.3.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163.5.4. Основными задачами ОРКСЭ являются:</w:t>
      </w:r>
    </w:p>
    <w:p w:rsidR="00B13AE2" w:rsidRDefault="000E398A">
      <w:pPr>
        <w:pStyle w:val="affff7"/>
        <w:widowControl/>
        <w:numPr>
          <w:ilvl w:val="0"/>
          <w:numId w:val="130"/>
        </w:numPr>
        <w:spacing w:after="0" w:line="240" w:lineRule="auto"/>
        <w:ind w:left="284" w:hanging="284"/>
        <w:jc w:val="both"/>
        <w:rPr>
          <w:rFonts w:ascii="Times New Roman" w:hAnsi="Times New Roman"/>
          <w:sz w:val="24"/>
        </w:rPr>
      </w:pPr>
      <w:r>
        <w:rPr>
          <w:rFonts w:ascii="Times New Roman" w:hAnsi="Times New Roman"/>
          <w:sz w:val="24"/>
        </w:rPr>
        <w:t xml:space="preserve">знакомство обучающихся с основами православной, мусульманской, буддийской, иудейской культур, основами мировых религиозных культур </w:t>
      </w:r>
      <w:r>
        <w:rPr>
          <w:rFonts w:ascii="Times New Roman" w:hAnsi="Times New Roman"/>
          <w:sz w:val="24"/>
        </w:rPr>
        <w:br/>
        <w:t>и светской этики по выбору родителей (законных представителей);</w:t>
      </w:r>
    </w:p>
    <w:p w:rsidR="00B13AE2" w:rsidRDefault="000E398A">
      <w:pPr>
        <w:pStyle w:val="affff7"/>
        <w:widowControl/>
        <w:numPr>
          <w:ilvl w:val="0"/>
          <w:numId w:val="130"/>
        </w:numPr>
        <w:spacing w:after="0" w:line="240" w:lineRule="auto"/>
        <w:ind w:left="284" w:hanging="284"/>
        <w:jc w:val="both"/>
        <w:rPr>
          <w:rFonts w:ascii="Times New Roman" w:hAnsi="Times New Roman"/>
          <w:sz w:val="24"/>
        </w:rPr>
      </w:pPr>
      <w:r>
        <w:rPr>
          <w:rFonts w:ascii="Times New Roman" w:hAnsi="Times New Roman"/>
          <w:sz w:val="24"/>
        </w:rPr>
        <w:t xml:space="preserve">развитие представлений обучающихся о значении нравственных норм </w:t>
      </w:r>
      <w:r>
        <w:rPr>
          <w:rFonts w:ascii="Times New Roman" w:hAnsi="Times New Roman"/>
          <w:sz w:val="24"/>
        </w:rPr>
        <w:br/>
        <w:t>и ценностей в жизни личности, семьи, общества;</w:t>
      </w:r>
    </w:p>
    <w:p w:rsidR="00B13AE2" w:rsidRDefault="000E398A">
      <w:pPr>
        <w:pStyle w:val="affff7"/>
        <w:widowControl/>
        <w:numPr>
          <w:ilvl w:val="0"/>
          <w:numId w:val="130"/>
        </w:numPr>
        <w:spacing w:after="0" w:line="240" w:lineRule="auto"/>
        <w:ind w:left="284" w:hanging="284"/>
        <w:jc w:val="both"/>
        <w:rPr>
          <w:rFonts w:ascii="Times New Roman" w:hAnsi="Times New Roman"/>
          <w:sz w:val="24"/>
        </w:rPr>
      </w:pPr>
      <w:r>
        <w:rPr>
          <w:rFonts w:ascii="Times New Roman" w:hAnsi="Times New Roman"/>
          <w:sz w:val="24"/>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B13AE2" w:rsidRDefault="000E398A">
      <w:pPr>
        <w:pStyle w:val="affff7"/>
        <w:widowControl/>
        <w:numPr>
          <w:ilvl w:val="0"/>
          <w:numId w:val="130"/>
        </w:numPr>
        <w:spacing w:after="0" w:line="240" w:lineRule="auto"/>
        <w:ind w:left="284" w:hanging="284"/>
        <w:jc w:val="both"/>
        <w:rPr>
          <w:rFonts w:ascii="Times New Roman" w:hAnsi="Times New Roman"/>
          <w:sz w:val="24"/>
        </w:rPr>
      </w:pPr>
      <w:r>
        <w:rPr>
          <w:rFonts w:ascii="Times New Roman" w:hAnsi="Times New Roman"/>
          <w:sz w:val="24"/>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w:t>
      </w:r>
      <w:r>
        <w:rPr>
          <w:rFonts w:ascii="Times New Roman" w:hAnsi="Times New Roman"/>
          <w:sz w:val="24"/>
        </w:rPr>
        <w:br/>
        <w:t>и обязанностях человека и гражданина в Российской Федерации.</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lastRenderedPageBreak/>
        <w:t xml:space="preserve">163.5.5. Культурологическая направленность предмета способствует развитию у обучающихся представлений о нравственных идеалах и ценностях религиозных </w:t>
      </w:r>
      <w:r>
        <w:rPr>
          <w:rFonts w:ascii="Times New Roman" w:hAnsi="Times New Roman"/>
          <w:sz w:val="24"/>
        </w:rPr>
        <w:br/>
        <w:t xml:space="preserve">и светских традиций народов России, формированию ценностного отношения </w:t>
      </w:r>
      <w:r>
        <w:rPr>
          <w:rFonts w:ascii="Times New Roman" w:hAnsi="Times New Roman"/>
          <w:sz w:val="24"/>
        </w:rPr>
        <w:br/>
        <w:t>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163.5.6. 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w:t>
      </w:r>
      <w:r>
        <w:rPr>
          <w:rFonts w:ascii="Times New Roman" w:hAnsi="Times New Roman"/>
          <w:sz w:val="24"/>
        </w:rPr>
        <w:br/>
        <w:t xml:space="preserve">так и на проявление несправедливости, нанесение обид и оскорблений. Всё это становится предпосылкой к пониманию законов существования в социуме </w:t>
      </w:r>
      <w:r>
        <w:rPr>
          <w:rFonts w:ascii="Times New Roman" w:hAnsi="Times New Roman"/>
          <w:sz w:val="24"/>
        </w:rPr>
        <w:br/>
        <w:t>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163.5.7. В рамках реализации ОРКСЭ в части преподавания учебных модулей по основам религиозных культур не предусматривается подготовка обучающихся </w:t>
      </w:r>
      <w:r>
        <w:rPr>
          <w:rFonts w:ascii="Times New Roman" w:hAnsi="Times New Roman"/>
          <w:sz w:val="24"/>
        </w:rPr>
        <w:br/>
        <w:t>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163.5.8. Тематическое планирование включает название раздела (темы) </w:t>
      </w:r>
      <w:r>
        <w:rPr>
          <w:rFonts w:ascii="Times New Roman" w:hAnsi="Times New Roman"/>
          <w:sz w:val="24"/>
        </w:rPr>
        <w:br/>
        <w:t xml:space="preserve">с указанием количества академических часов, отводимых на освоение каждой темы учебного модуля, характеристику основных видов деятельности учащихся, </w:t>
      </w:r>
      <w:r>
        <w:rPr>
          <w:rFonts w:ascii="Times New Roman" w:hAnsi="Times New Roman"/>
          <w:sz w:val="24"/>
        </w:rPr>
        <w:br/>
        <w:t xml:space="preserve">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w:t>
      </w:r>
      <w:r>
        <w:rPr>
          <w:rFonts w:ascii="Times New Roman" w:hAnsi="Times New Roman"/>
          <w:sz w:val="24"/>
        </w:rPr>
        <w:br/>
        <w:t>и реализующими дидактические возможности ИКТ, содержание которых соответствует законодательству об образовании.</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163.5.9. ОРКСЭ изучается в 4 классе, один час в неделю (34 ч).</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163.6. Содержание обучения в 4 классе.</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163.6.1. Модуль «Основы православной культуры».</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163.6.1.1.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163.6.1.2. Любовь и уважение к Отечеству. Патриотизм многонационального </w:t>
      </w:r>
      <w:r>
        <w:rPr>
          <w:rFonts w:ascii="Times New Roman" w:hAnsi="Times New Roman"/>
          <w:sz w:val="24"/>
        </w:rPr>
        <w:br/>
        <w:t>и многоконфессионального народа России.</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163.7.2.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163.7.2.1. Метапредметные результаты:</w:t>
      </w:r>
    </w:p>
    <w:p w:rsidR="00B13AE2" w:rsidRDefault="000E398A">
      <w:pPr>
        <w:pStyle w:val="affff7"/>
        <w:widowControl/>
        <w:numPr>
          <w:ilvl w:val="0"/>
          <w:numId w:val="131"/>
        </w:numPr>
        <w:spacing w:after="0" w:line="240" w:lineRule="auto"/>
        <w:ind w:left="426" w:hanging="426"/>
        <w:jc w:val="both"/>
        <w:rPr>
          <w:rFonts w:ascii="Times New Roman" w:hAnsi="Times New Roman"/>
          <w:sz w:val="24"/>
        </w:rPr>
      </w:pPr>
      <w:r>
        <w:rPr>
          <w:rFonts w:ascii="Times New Roman" w:hAnsi="Times New Roman"/>
          <w:sz w:val="24"/>
        </w:rPr>
        <w:lastRenderedPageBreak/>
        <w:t>овладевать способностью понимания и сохранения целей и задач учебной деятельности, поиска оптимальных средств их достижения;</w:t>
      </w:r>
    </w:p>
    <w:p w:rsidR="00B13AE2" w:rsidRDefault="000E398A">
      <w:pPr>
        <w:pStyle w:val="affff7"/>
        <w:widowControl/>
        <w:numPr>
          <w:ilvl w:val="0"/>
          <w:numId w:val="131"/>
        </w:numPr>
        <w:spacing w:after="0" w:line="240" w:lineRule="auto"/>
        <w:ind w:left="426" w:hanging="426"/>
        <w:jc w:val="both"/>
        <w:rPr>
          <w:rFonts w:ascii="Times New Roman" w:hAnsi="Times New Roman"/>
          <w:sz w:val="24"/>
        </w:rPr>
      </w:pPr>
      <w:r>
        <w:rPr>
          <w:rFonts w:ascii="Times New Roman" w:hAnsi="Times New Roman"/>
          <w:sz w:val="24"/>
        </w:rPr>
        <w:t xml:space="preserve">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w:t>
      </w:r>
      <w:r>
        <w:rPr>
          <w:rFonts w:ascii="Times New Roman" w:hAnsi="Times New Roman"/>
          <w:sz w:val="24"/>
        </w:rPr>
        <w:br/>
        <w:t>и учёта характера ошибок, понимать причины успеха/неуспеха учебной деятельности;</w:t>
      </w:r>
    </w:p>
    <w:p w:rsidR="00B13AE2" w:rsidRDefault="000E398A">
      <w:pPr>
        <w:pStyle w:val="affff7"/>
        <w:widowControl/>
        <w:numPr>
          <w:ilvl w:val="0"/>
          <w:numId w:val="131"/>
        </w:numPr>
        <w:spacing w:after="0" w:line="240" w:lineRule="auto"/>
        <w:ind w:left="426" w:hanging="426"/>
        <w:jc w:val="both"/>
        <w:rPr>
          <w:rFonts w:ascii="Times New Roman" w:hAnsi="Times New Roman"/>
          <w:sz w:val="24"/>
        </w:rPr>
      </w:pPr>
      <w:r>
        <w:rPr>
          <w:rFonts w:ascii="Times New Roman" w:hAnsi="Times New Roman"/>
          <w:sz w:val="24"/>
        </w:rPr>
        <w:t xml:space="preserve">совершенствовать умения в различных видах речевой деятельности </w:t>
      </w:r>
      <w:r>
        <w:rPr>
          <w:rFonts w:ascii="Times New Roman" w:hAnsi="Times New Roman"/>
          <w:sz w:val="24"/>
        </w:rPr>
        <w:br/>
        <w:t xml:space="preserve">и коммуникативных ситуациях, адекватное использование речевых средств </w:t>
      </w:r>
      <w:r>
        <w:rPr>
          <w:rFonts w:ascii="Times New Roman" w:hAnsi="Times New Roman"/>
          <w:sz w:val="24"/>
        </w:rPr>
        <w:br/>
        <w:t>и средств информационно-коммуникационных технологий для решения различных коммуникативных и познавательных задач;</w:t>
      </w:r>
    </w:p>
    <w:p w:rsidR="00B13AE2" w:rsidRDefault="000E398A">
      <w:pPr>
        <w:pStyle w:val="affff7"/>
        <w:widowControl/>
        <w:numPr>
          <w:ilvl w:val="0"/>
          <w:numId w:val="131"/>
        </w:numPr>
        <w:spacing w:after="0" w:line="240" w:lineRule="auto"/>
        <w:ind w:left="426" w:hanging="426"/>
        <w:jc w:val="both"/>
        <w:rPr>
          <w:rFonts w:ascii="Times New Roman" w:hAnsi="Times New Roman"/>
          <w:sz w:val="24"/>
        </w:rPr>
      </w:pPr>
      <w:r>
        <w:rPr>
          <w:rFonts w:ascii="Times New Roman" w:hAnsi="Times New Roman"/>
          <w:sz w:val="24"/>
        </w:rPr>
        <w:t>совершенствовать умения в области работы с информацией, осуществления информационного поиска для выполнения учебных заданий;</w:t>
      </w:r>
    </w:p>
    <w:p w:rsidR="00B13AE2" w:rsidRDefault="000E398A">
      <w:pPr>
        <w:pStyle w:val="affff7"/>
        <w:widowControl/>
        <w:numPr>
          <w:ilvl w:val="0"/>
          <w:numId w:val="131"/>
        </w:numPr>
        <w:spacing w:after="0" w:line="240" w:lineRule="auto"/>
        <w:ind w:left="426" w:hanging="426"/>
        <w:jc w:val="both"/>
        <w:rPr>
          <w:rFonts w:ascii="Times New Roman" w:hAnsi="Times New Roman"/>
          <w:sz w:val="24"/>
        </w:rPr>
      </w:pPr>
      <w:r>
        <w:rPr>
          <w:rFonts w:ascii="Times New Roman" w:hAnsi="Times New Roman"/>
          <w:sz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B13AE2" w:rsidRDefault="000E398A">
      <w:pPr>
        <w:pStyle w:val="affff7"/>
        <w:widowControl/>
        <w:numPr>
          <w:ilvl w:val="0"/>
          <w:numId w:val="131"/>
        </w:numPr>
        <w:spacing w:after="0" w:line="240" w:lineRule="auto"/>
        <w:ind w:left="426" w:hanging="426"/>
        <w:jc w:val="both"/>
        <w:rPr>
          <w:rFonts w:ascii="Times New Roman" w:hAnsi="Times New Roman"/>
          <w:sz w:val="24"/>
        </w:rPr>
      </w:pPr>
      <w:r>
        <w:rPr>
          <w:rFonts w:ascii="Times New Roman" w:hAnsi="Times New Roman"/>
          <w:sz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B13AE2" w:rsidRDefault="000E398A">
      <w:pPr>
        <w:pStyle w:val="affff7"/>
        <w:widowControl/>
        <w:numPr>
          <w:ilvl w:val="0"/>
          <w:numId w:val="131"/>
        </w:numPr>
        <w:spacing w:after="0" w:line="240" w:lineRule="auto"/>
        <w:ind w:left="426" w:hanging="426"/>
        <w:jc w:val="both"/>
        <w:rPr>
          <w:rFonts w:ascii="Times New Roman" w:hAnsi="Times New Roman"/>
          <w:sz w:val="24"/>
        </w:rPr>
      </w:pPr>
      <w:r>
        <w:rPr>
          <w:rFonts w:ascii="Times New Roman" w:hAnsi="Times New Roman"/>
          <w:sz w:val="24"/>
        </w:rPr>
        <w:t xml:space="preserve">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w:t>
      </w:r>
      <w:r>
        <w:rPr>
          <w:rFonts w:ascii="Times New Roman" w:hAnsi="Times New Roman"/>
          <w:sz w:val="24"/>
        </w:rPr>
        <w:br/>
        <w:t>и оценку событий;</w:t>
      </w:r>
    </w:p>
    <w:p w:rsidR="00B13AE2" w:rsidRDefault="000E398A">
      <w:pPr>
        <w:pStyle w:val="affff7"/>
        <w:widowControl/>
        <w:numPr>
          <w:ilvl w:val="0"/>
          <w:numId w:val="131"/>
        </w:numPr>
        <w:spacing w:after="0" w:line="240" w:lineRule="auto"/>
        <w:ind w:left="426" w:hanging="426"/>
        <w:jc w:val="both"/>
        <w:rPr>
          <w:rFonts w:ascii="Times New Roman" w:hAnsi="Times New Roman"/>
          <w:sz w:val="24"/>
        </w:rPr>
      </w:pPr>
      <w:r>
        <w:rPr>
          <w:rFonts w:ascii="Times New Roman" w:hAnsi="Times New Roman"/>
          <w:sz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163.7.2.2.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13AE2" w:rsidRDefault="000E398A">
      <w:pPr>
        <w:pStyle w:val="affff7"/>
        <w:widowControl/>
        <w:numPr>
          <w:ilvl w:val="0"/>
          <w:numId w:val="131"/>
        </w:numPr>
        <w:spacing w:after="0" w:line="240" w:lineRule="auto"/>
        <w:ind w:left="426" w:hanging="426"/>
        <w:jc w:val="both"/>
        <w:rPr>
          <w:rFonts w:ascii="Times New Roman" w:hAnsi="Times New Roman"/>
          <w:sz w:val="24"/>
        </w:rPr>
      </w:pPr>
      <w:r>
        <w:rPr>
          <w:rFonts w:ascii="Times New Roman" w:hAnsi="Times New Roman"/>
          <w:sz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B13AE2" w:rsidRDefault="000E398A">
      <w:pPr>
        <w:pStyle w:val="affff7"/>
        <w:widowControl/>
        <w:numPr>
          <w:ilvl w:val="0"/>
          <w:numId w:val="131"/>
        </w:numPr>
        <w:spacing w:after="0" w:line="240" w:lineRule="auto"/>
        <w:ind w:left="426" w:hanging="426"/>
        <w:jc w:val="both"/>
        <w:rPr>
          <w:rFonts w:ascii="Times New Roman" w:hAnsi="Times New Roman"/>
          <w:sz w:val="24"/>
        </w:rPr>
      </w:pPr>
      <w:r>
        <w:rPr>
          <w:rFonts w:ascii="Times New Roman" w:hAnsi="Times New Roman"/>
          <w:sz w:val="24"/>
        </w:rPr>
        <w:t xml:space="preserve">использовать разные методы получения знаний о традиционных религиях </w:t>
      </w:r>
      <w:r>
        <w:rPr>
          <w:rFonts w:ascii="Times New Roman" w:hAnsi="Times New Roman"/>
          <w:sz w:val="24"/>
        </w:rPr>
        <w:br/>
        <w:t>и светской этике (наблюдение, чтение, сравнение, вычисление);</w:t>
      </w:r>
    </w:p>
    <w:p w:rsidR="00B13AE2" w:rsidRDefault="000E398A">
      <w:pPr>
        <w:pStyle w:val="affff7"/>
        <w:widowControl/>
        <w:numPr>
          <w:ilvl w:val="0"/>
          <w:numId w:val="131"/>
        </w:numPr>
        <w:spacing w:after="0" w:line="240" w:lineRule="auto"/>
        <w:ind w:left="426" w:hanging="426"/>
        <w:jc w:val="both"/>
        <w:rPr>
          <w:rFonts w:ascii="Times New Roman" w:hAnsi="Times New Roman"/>
          <w:sz w:val="24"/>
        </w:rPr>
      </w:pPr>
      <w:r>
        <w:rPr>
          <w:rFonts w:ascii="Times New Roman" w:hAnsi="Times New Roman"/>
          <w:sz w:val="24"/>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B13AE2" w:rsidRDefault="000E398A">
      <w:pPr>
        <w:pStyle w:val="affff7"/>
        <w:widowControl/>
        <w:numPr>
          <w:ilvl w:val="0"/>
          <w:numId w:val="131"/>
        </w:numPr>
        <w:spacing w:after="0" w:line="240" w:lineRule="auto"/>
        <w:ind w:left="426" w:hanging="426"/>
        <w:jc w:val="both"/>
        <w:rPr>
          <w:rFonts w:ascii="Times New Roman" w:hAnsi="Times New Roman"/>
          <w:sz w:val="24"/>
        </w:rPr>
      </w:pPr>
      <w:r>
        <w:rPr>
          <w:rFonts w:ascii="Times New Roman" w:hAnsi="Times New Roman"/>
          <w:sz w:val="24"/>
        </w:rPr>
        <w:t>признавать возможность существования разных точек зрения, обосновывать свои суждения, приводить убедительные доказательства;</w:t>
      </w:r>
    </w:p>
    <w:p w:rsidR="00B13AE2" w:rsidRDefault="000E398A">
      <w:pPr>
        <w:pStyle w:val="affff7"/>
        <w:widowControl/>
        <w:numPr>
          <w:ilvl w:val="0"/>
          <w:numId w:val="131"/>
        </w:numPr>
        <w:spacing w:after="0" w:line="240" w:lineRule="auto"/>
        <w:ind w:left="426" w:hanging="426"/>
        <w:jc w:val="both"/>
        <w:rPr>
          <w:rFonts w:ascii="Times New Roman" w:hAnsi="Times New Roman"/>
          <w:sz w:val="24"/>
        </w:rPr>
      </w:pPr>
      <w:r>
        <w:rPr>
          <w:rFonts w:ascii="Times New Roman" w:hAnsi="Times New Roman"/>
          <w:sz w:val="24"/>
        </w:rPr>
        <w:t>выполнять совместные проектные задания с опорой на предложенные образцы.</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163.7.2.3. У обучающегося будут сформированы следующие умения работать с информацией как часть познавательных универсальных учебных действий:</w:t>
      </w:r>
    </w:p>
    <w:p w:rsidR="00B13AE2" w:rsidRDefault="000E398A">
      <w:pPr>
        <w:pStyle w:val="affff7"/>
        <w:widowControl/>
        <w:numPr>
          <w:ilvl w:val="0"/>
          <w:numId w:val="131"/>
        </w:numPr>
        <w:spacing w:after="0" w:line="240" w:lineRule="auto"/>
        <w:ind w:left="426" w:hanging="426"/>
        <w:jc w:val="both"/>
        <w:rPr>
          <w:rFonts w:ascii="Times New Roman" w:hAnsi="Times New Roman"/>
          <w:sz w:val="24"/>
        </w:rPr>
      </w:pPr>
      <w:r>
        <w:rPr>
          <w:rFonts w:ascii="Times New Roman" w:hAnsi="Times New Roman"/>
          <w:sz w:val="24"/>
        </w:rPr>
        <w:t>воспроизводить прослушанную (прочитанную) информацию, подчёркивать её принадлежность к определённой религии и/или к гражданской этике;</w:t>
      </w:r>
    </w:p>
    <w:p w:rsidR="00B13AE2" w:rsidRDefault="000E398A">
      <w:pPr>
        <w:pStyle w:val="affff7"/>
        <w:widowControl/>
        <w:numPr>
          <w:ilvl w:val="0"/>
          <w:numId w:val="131"/>
        </w:numPr>
        <w:spacing w:after="0" w:line="240" w:lineRule="auto"/>
        <w:ind w:left="426" w:hanging="426"/>
        <w:jc w:val="both"/>
        <w:rPr>
          <w:rFonts w:ascii="Times New Roman" w:hAnsi="Times New Roman"/>
          <w:sz w:val="24"/>
        </w:rPr>
      </w:pPr>
      <w:r>
        <w:rPr>
          <w:rFonts w:ascii="Times New Roman" w:hAnsi="Times New Roman"/>
          <w:sz w:val="24"/>
        </w:rPr>
        <w:t xml:space="preserve">использовать разные средства для получения информации в соответствии </w:t>
      </w:r>
      <w:r>
        <w:rPr>
          <w:rFonts w:ascii="Times New Roman" w:hAnsi="Times New Roman"/>
          <w:sz w:val="24"/>
        </w:rPr>
        <w:br/>
        <w:t>с поставленной учебной задачей (текстовую, графическую, видео);</w:t>
      </w:r>
    </w:p>
    <w:p w:rsidR="00B13AE2" w:rsidRDefault="000E398A">
      <w:pPr>
        <w:pStyle w:val="affff7"/>
        <w:widowControl/>
        <w:numPr>
          <w:ilvl w:val="0"/>
          <w:numId w:val="131"/>
        </w:numPr>
        <w:spacing w:after="0" w:line="240" w:lineRule="auto"/>
        <w:ind w:left="426" w:hanging="426"/>
        <w:jc w:val="both"/>
        <w:rPr>
          <w:rFonts w:ascii="Times New Roman" w:hAnsi="Times New Roman"/>
          <w:sz w:val="24"/>
        </w:rPr>
      </w:pPr>
      <w:r>
        <w:rPr>
          <w:rFonts w:ascii="Times New Roman" w:hAnsi="Times New Roman"/>
          <w:sz w:val="24"/>
        </w:rPr>
        <w:t xml:space="preserve">находить дополнительную информацию к основному учебному материалу </w:t>
      </w:r>
      <w:r>
        <w:rPr>
          <w:rFonts w:ascii="Times New Roman" w:hAnsi="Times New Roman"/>
          <w:sz w:val="24"/>
        </w:rPr>
        <w:br/>
        <w:t>в разных информационных источниках, в том числе в Интернете (в условиях контролируемого входа);</w:t>
      </w:r>
    </w:p>
    <w:p w:rsidR="00B13AE2" w:rsidRDefault="000E398A">
      <w:pPr>
        <w:pStyle w:val="affff7"/>
        <w:widowControl/>
        <w:numPr>
          <w:ilvl w:val="0"/>
          <w:numId w:val="131"/>
        </w:numPr>
        <w:spacing w:after="0" w:line="240" w:lineRule="auto"/>
        <w:ind w:left="426" w:hanging="426"/>
        <w:jc w:val="both"/>
        <w:rPr>
          <w:rFonts w:ascii="Times New Roman" w:hAnsi="Times New Roman"/>
          <w:sz w:val="24"/>
        </w:rPr>
      </w:pPr>
      <w:r>
        <w:rPr>
          <w:rFonts w:ascii="Times New Roman" w:hAnsi="Times New Roman"/>
          <w:sz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163.7.2.4. У обучающегося будут сформированы следующие умения общения как часть коммуникативных универсальных учебных действий:</w:t>
      </w:r>
    </w:p>
    <w:p w:rsidR="00B13AE2" w:rsidRDefault="000E398A">
      <w:pPr>
        <w:pStyle w:val="affff7"/>
        <w:widowControl/>
        <w:numPr>
          <w:ilvl w:val="0"/>
          <w:numId w:val="131"/>
        </w:numPr>
        <w:spacing w:after="0" w:line="240" w:lineRule="auto"/>
        <w:ind w:left="426" w:hanging="426"/>
        <w:jc w:val="both"/>
        <w:rPr>
          <w:rFonts w:ascii="Times New Roman" w:hAnsi="Times New Roman"/>
          <w:sz w:val="24"/>
        </w:rPr>
      </w:pPr>
      <w:r>
        <w:rPr>
          <w:rFonts w:ascii="Times New Roman" w:hAnsi="Times New Roman"/>
          <w:sz w:val="24"/>
        </w:rPr>
        <w:lastRenderedPageBreak/>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w:t>
      </w:r>
      <w:r>
        <w:rPr>
          <w:rFonts w:ascii="Times New Roman" w:hAnsi="Times New Roman"/>
          <w:sz w:val="24"/>
        </w:rPr>
        <w:br/>
        <w:t>и оценки жизненных ситуаций, раскрывающих проблемы нравственности, этики, речевого этикета;</w:t>
      </w:r>
    </w:p>
    <w:p w:rsidR="00B13AE2" w:rsidRDefault="000E398A">
      <w:pPr>
        <w:pStyle w:val="affff7"/>
        <w:widowControl/>
        <w:numPr>
          <w:ilvl w:val="0"/>
          <w:numId w:val="131"/>
        </w:numPr>
        <w:spacing w:after="0" w:line="240" w:lineRule="auto"/>
        <w:ind w:left="426" w:hanging="426"/>
        <w:jc w:val="both"/>
        <w:rPr>
          <w:rFonts w:ascii="Times New Roman" w:hAnsi="Times New Roman"/>
          <w:sz w:val="24"/>
        </w:rPr>
      </w:pPr>
      <w:r>
        <w:rPr>
          <w:rFonts w:ascii="Times New Roman" w:hAnsi="Times New Roman"/>
          <w:sz w:val="24"/>
        </w:rPr>
        <w:t xml:space="preserve">соблюдать правила ведения диалога и дискуссии, корректно задавать вопросы и высказывать своё мнение, проявлять уважительное отношение к собеседнику </w:t>
      </w:r>
      <w:r>
        <w:rPr>
          <w:rFonts w:ascii="Times New Roman" w:hAnsi="Times New Roman"/>
          <w:sz w:val="24"/>
        </w:rPr>
        <w:br/>
        <w:t>с учётом особенностей участников общения;</w:t>
      </w:r>
    </w:p>
    <w:p w:rsidR="00B13AE2" w:rsidRDefault="000E398A">
      <w:pPr>
        <w:pStyle w:val="affff7"/>
        <w:widowControl/>
        <w:numPr>
          <w:ilvl w:val="0"/>
          <w:numId w:val="131"/>
        </w:numPr>
        <w:spacing w:after="0" w:line="240" w:lineRule="auto"/>
        <w:ind w:left="426" w:hanging="426"/>
        <w:jc w:val="both"/>
        <w:rPr>
          <w:rFonts w:ascii="Times New Roman" w:hAnsi="Times New Roman"/>
          <w:sz w:val="24"/>
        </w:rPr>
      </w:pPr>
      <w:r>
        <w:rPr>
          <w:rFonts w:ascii="Times New Roman" w:hAnsi="Times New Roman"/>
          <w:sz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163.7.2.5. У обучающегося будут сформированы следующие умения самоорганизации и самоконтроля как часть регулятивных универсальных учебных действий:</w:t>
      </w:r>
    </w:p>
    <w:p w:rsidR="00B13AE2" w:rsidRDefault="000E398A">
      <w:pPr>
        <w:pStyle w:val="affff7"/>
        <w:widowControl/>
        <w:numPr>
          <w:ilvl w:val="0"/>
          <w:numId w:val="131"/>
        </w:numPr>
        <w:spacing w:after="0" w:line="240" w:lineRule="auto"/>
        <w:ind w:left="426" w:hanging="426"/>
        <w:jc w:val="both"/>
        <w:rPr>
          <w:rFonts w:ascii="Times New Roman" w:hAnsi="Times New Roman"/>
          <w:sz w:val="24"/>
        </w:rPr>
      </w:pPr>
      <w:r>
        <w:rPr>
          <w:rFonts w:ascii="Times New Roman" w:hAnsi="Times New Roman"/>
          <w:sz w:val="24"/>
        </w:rPr>
        <w:t xml:space="preserve">проявлять самостоятельность, инициативность, организованность </w:t>
      </w:r>
      <w:r>
        <w:rPr>
          <w:rFonts w:ascii="Times New Roman" w:hAnsi="Times New Roman"/>
          <w:sz w:val="24"/>
        </w:rPr>
        <w:br/>
        <w:t>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B13AE2" w:rsidRDefault="000E398A">
      <w:pPr>
        <w:pStyle w:val="affff7"/>
        <w:widowControl/>
        <w:numPr>
          <w:ilvl w:val="0"/>
          <w:numId w:val="131"/>
        </w:numPr>
        <w:spacing w:after="0" w:line="240" w:lineRule="auto"/>
        <w:ind w:left="426" w:hanging="426"/>
        <w:jc w:val="both"/>
        <w:rPr>
          <w:rFonts w:ascii="Times New Roman" w:hAnsi="Times New Roman"/>
          <w:sz w:val="24"/>
        </w:rPr>
      </w:pPr>
      <w:r>
        <w:rPr>
          <w:rFonts w:ascii="Times New Roman" w:hAnsi="Times New Roman"/>
          <w:sz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B13AE2" w:rsidRDefault="000E398A">
      <w:pPr>
        <w:pStyle w:val="affff7"/>
        <w:widowControl/>
        <w:numPr>
          <w:ilvl w:val="0"/>
          <w:numId w:val="131"/>
        </w:numPr>
        <w:spacing w:after="0" w:line="240" w:lineRule="auto"/>
        <w:ind w:left="426" w:hanging="426"/>
        <w:jc w:val="both"/>
        <w:rPr>
          <w:rFonts w:ascii="Times New Roman" w:hAnsi="Times New Roman"/>
          <w:sz w:val="24"/>
        </w:rPr>
      </w:pPr>
      <w:r>
        <w:rPr>
          <w:rFonts w:ascii="Times New Roman" w:hAnsi="Times New Roman"/>
          <w:sz w:val="24"/>
        </w:rPr>
        <w:t xml:space="preserve">анализировать ситуации, отражающие примеры положительного </w:t>
      </w:r>
      <w:r>
        <w:rPr>
          <w:rFonts w:ascii="Times New Roman" w:hAnsi="Times New Roman"/>
          <w:sz w:val="24"/>
        </w:rPr>
        <w:br/>
        <w:t>и негативного отношения к окружающему миру (природе, людям, предметам трудовой деятельности);</w:t>
      </w:r>
    </w:p>
    <w:p w:rsidR="00B13AE2" w:rsidRDefault="000E398A">
      <w:pPr>
        <w:pStyle w:val="affff7"/>
        <w:widowControl/>
        <w:numPr>
          <w:ilvl w:val="0"/>
          <w:numId w:val="131"/>
        </w:numPr>
        <w:spacing w:after="0" w:line="240" w:lineRule="auto"/>
        <w:ind w:left="426" w:hanging="426"/>
        <w:jc w:val="both"/>
        <w:rPr>
          <w:rFonts w:ascii="Times New Roman" w:hAnsi="Times New Roman"/>
          <w:sz w:val="24"/>
        </w:rPr>
      </w:pPr>
      <w:r>
        <w:rPr>
          <w:rFonts w:ascii="Times New Roman" w:hAnsi="Times New Roman"/>
          <w:sz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B13AE2" w:rsidRDefault="000E398A">
      <w:pPr>
        <w:pStyle w:val="affff7"/>
        <w:widowControl/>
        <w:numPr>
          <w:ilvl w:val="0"/>
          <w:numId w:val="131"/>
        </w:numPr>
        <w:spacing w:after="0" w:line="240" w:lineRule="auto"/>
        <w:ind w:left="426" w:hanging="426"/>
        <w:jc w:val="both"/>
        <w:rPr>
          <w:rFonts w:ascii="Times New Roman" w:hAnsi="Times New Roman"/>
          <w:sz w:val="24"/>
        </w:rPr>
      </w:pPr>
      <w:r>
        <w:rPr>
          <w:rFonts w:ascii="Times New Roman" w:hAnsi="Times New Roman"/>
          <w:sz w:val="24"/>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163.7.2.6. У обучающегося будут сформированы следующие умения совместной деятельности:</w:t>
      </w:r>
    </w:p>
    <w:p w:rsidR="00B13AE2" w:rsidRDefault="000E398A">
      <w:pPr>
        <w:pStyle w:val="affff7"/>
        <w:widowControl/>
        <w:numPr>
          <w:ilvl w:val="0"/>
          <w:numId w:val="131"/>
        </w:numPr>
        <w:spacing w:after="0" w:line="240" w:lineRule="auto"/>
        <w:ind w:left="426" w:hanging="426"/>
        <w:jc w:val="both"/>
        <w:rPr>
          <w:rFonts w:ascii="Times New Roman" w:hAnsi="Times New Roman"/>
          <w:sz w:val="24"/>
        </w:rPr>
      </w:pPr>
      <w:r>
        <w:rPr>
          <w:rFonts w:ascii="Times New Roman" w:hAnsi="Times New Roman"/>
          <w:sz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B13AE2" w:rsidRDefault="000E398A">
      <w:pPr>
        <w:pStyle w:val="affff7"/>
        <w:widowControl/>
        <w:numPr>
          <w:ilvl w:val="0"/>
          <w:numId w:val="131"/>
        </w:numPr>
        <w:spacing w:after="0" w:line="240" w:lineRule="auto"/>
        <w:ind w:left="426" w:hanging="426"/>
        <w:jc w:val="both"/>
        <w:rPr>
          <w:rFonts w:ascii="Times New Roman" w:hAnsi="Times New Roman"/>
          <w:sz w:val="24"/>
        </w:rPr>
      </w:pPr>
      <w:r>
        <w:rPr>
          <w:rFonts w:ascii="Times New Roman" w:hAnsi="Times New Roman"/>
          <w:sz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B13AE2" w:rsidRDefault="000E398A">
      <w:pPr>
        <w:pStyle w:val="affff7"/>
        <w:widowControl/>
        <w:numPr>
          <w:ilvl w:val="0"/>
          <w:numId w:val="131"/>
        </w:numPr>
        <w:spacing w:after="0" w:line="240" w:lineRule="auto"/>
        <w:ind w:left="426" w:hanging="426"/>
        <w:jc w:val="both"/>
        <w:rPr>
          <w:rFonts w:ascii="Times New Roman" w:hAnsi="Times New Roman"/>
          <w:sz w:val="24"/>
        </w:rPr>
      </w:pPr>
      <w:r>
        <w:rPr>
          <w:rFonts w:ascii="Times New Roman" w:hAnsi="Times New Roman"/>
          <w:sz w:val="24"/>
        </w:rPr>
        <w:t xml:space="preserve">готовить индивидуально, в парах, в группах сообщения по изученному </w:t>
      </w:r>
      <w:r>
        <w:rPr>
          <w:rFonts w:ascii="Times New Roman" w:hAnsi="Times New Roman"/>
          <w:sz w:val="24"/>
        </w:rPr>
        <w:br/>
        <w:t>и дополнительному материалу с иллюстративным материалом и видеопрезентацией.</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163.7.3. К концу обучения в 4 классе обучающийся получит следующие предметные результаты по отдельным темам программы по ОРКСЭ:</w:t>
      </w:r>
    </w:p>
    <w:p w:rsidR="00B13AE2" w:rsidRDefault="000E398A">
      <w:pPr>
        <w:pStyle w:val="affff7"/>
        <w:widowControl/>
        <w:spacing w:after="0" w:line="240" w:lineRule="auto"/>
        <w:ind w:left="0"/>
        <w:jc w:val="both"/>
        <w:rPr>
          <w:rFonts w:ascii="Times New Roman" w:hAnsi="Times New Roman"/>
          <w:b/>
          <w:sz w:val="24"/>
        </w:rPr>
      </w:pPr>
      <w:r>
        <w:rPr>
          <w:rFonts w:ascii="Times New Roman" w:hAnsi="Times New Roman"/>
          <w:b/>
          <w:sz w:val="24"/>
        </w:rPr>
        <w:t>163.7.3.1. Модуль «Основы православной культуры».</w:t>
      </w:r>
    </w:p>
    <w:p w:rsidR="00B13AE2" w:rsidRDefault="000E398A">
      <w:pPr>
        <w:pStyle w:val="affff7"/>
        <w:widowControl/>
        <w:numPr>
          <w:ilvl w:val="0"/>
          <w:numId w:val="132"/>
        </w:numPr>
        <w:spacing w:after="0" w:line="240" w:lineRule="auto"/>
        <w:ind w:left="284" w:hanging="284"/>
        <w:jc w:val="both"/>
        <w:rPr>
          <w:rFonts w:ascii="Times New Roman" w:hAnsi="Times New Roman"/>
          <w:sz w:val="24"/>
        </w:rPr>
      </w:pPr>
      <w:r>
        <w:rPr>
          <w:rFonts w:ascii="Times New Roman" w:hAnsi="Times New Roman"/>
          <w:sz w:val="24"/>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Pr>
          <w:rFonts w:ascii="Times New Roman" w:hAnsi="Times New Roman"/>
          <w:sz w:val="24"/>
        </w:rPr>
        <w:br/>
        <w:t>о себе, людях, окружающей действительности;</w:t>
      </w:r>
    </w:p>
    <w:p w:rsidR="00B13AE2" w:rsidRDefault="000E398A">
      <w:pPr>
        <w:pStyle w:val="affff7"/>
        <w:widowControl/>
        <w:numPr>
          <w:ilvl w:val="0"/>
          <w:numId w:val="132"/>
        </w:numPr>
        <w:spacing w:after="0" w:line="240" w:lineRule="auto"/>
        <w:ind w:left="284" w:hanging="284"/>
        <w:jc w:val="both"/>
        <w:rPr>
          <w:rFonts w:ascii="Times New Roman" w:hAnsi="Times New Roman"/>
          <w:sz w:val="24"/>
        </w:rPr>
      </w:pPr>
      <w:r>
        <w:rPr>
          <w:rFonts w:ascii="Times New Roman" w:hAnsi="Times New Roman"/>
          <w:sz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B13AE2" w:rsidRDefault="000E398A">
      <w:pPr>
        <w:pStyle w:val="affff7"/>
        <w:widowControl/>
        <w:numPr>
          <w:ilvl w:val="0"/>
          <w:numId w:val="132"/>
        </w:numPr>
        <w:spacing w:after="0" w:line="240" w:lineRule="auto"/>
        <w:ind w:left="284" w:hanging="284"/>
        <w:jc w:val="both"/>
        <w:rPr>
          <w:rFonts w:ascii="Times New Roman" w:hAnsi="Times New Roman"/>
          <w:sz w:val="24"/>
        </w:rPr>
      </w:pPr>
      <w:r>
        <w:rPr>
          <w:rFonts w:ascii="Times New Roman" w:hAnsi="Times New Roman"/>
          <w:sz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13AE2" w:rsidRDefault="000E398A">
      <w:pPr>
        <w:pStyle w:val="affff7"/>
        <w:widowControl/>
        <w:numPr>
          <w:ilvl w:val="0"/>
          <w:numId w:val="132"/>
        </w:numPr>
        <w:spacing w:after="0" w:line="240" w:lineRule="auto"/>
        <w:ind w:left="284" w:hanging="284"/>
        <w:jc w:val="both"/>
        <w:rPr>
          <w:rFonts w:ascii="Times New Roman" w:hAnsi="Times New Roman"/>
          <w:sz w:val="24"/>
        </w:rPr>
      </w:pPr>
      <w:r>
        <w:rPr>
          <w:rFonts w:ascii="Times New Roman" w:hAnsi="Times New Roman"/>
          <w:sz w:val="24"/>
        </w:rPr>
        <w:t xml:space="preserve">рассказывать о нравственных заповедях, нормах христианской морали, </w:t>
      </w:r>
      <w:r>
        <w:rPr>
          <w:rFonts w:ascii="Times New Roman" w:hAnsi="Times New Roman"/>
          <w:sz w:val="24"/>
        </w:rPr>
        <w:br/>
        <w:t xml:space="preserve">их значении в выстраивании отношений в семье, между людьми, в общении </w:t>
      </w:r>
      <w:r>
        <w:rPr>
          <w:rFonts w:ascii="Times New Roman" w:hAnsi="Times New Roman"/>
          <w:sz w:val="24"/>
        </w:rPr>
        <w:br/>
        <w:t>и деятельности;</w:t>
      </w:r>
    </w:p>
    <w:p w:rsidR="00B13AE2" w:rsidRDefault="000E398A">
      <w:pPr>
        <w:pStyle w:val="affff7"/>
        <w:widowControl/>
        <w:numPr>
          <w:ilvl w:val="0"/>
          <w:numId w:val="132"/>
        </w:numPr>
        <w:spacing w:after="0" w:line="240" w:lineRule="auto"/>
        <w:ind w:left="284" w:hanging="284"/>
        <w:jc w:val="both"/>
        <w:rPr>
          <w:rFonts w:ascii="Times New Roman" w:hAnsi="Times New Roman"/>
          <w:sz w:val="24"/>
        </w:rPr>
      </w:pPr>
      <w:r>
        <w:rPr>
          <w:rFonts w:ascii="Times New Roman" w:hAnsi="Times New Roman"/>
          <w:sz w:val="24"/>
        </w:rPr>
        <w:t xml:space="preserve">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w:t>
      </w:r>
      <w:r>
        <w:rPr>
          <w:rFonts w:ascii="Times New Roman" w:hAnsi="Times New Roman"/>
          <w:sz w:val="24"/>
        </w:rPr>
        <w:br/>
      </w:r>
      <w:r>
        <w:rPr>
          <w:rFonts w:ascii="Times New Roman" w:hAnsi="Times New Roman"/>
          <w:sz w:val="24"/>
        </w:rPr>
        <w:lastRenderedPageBreak/>
        <w:t>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B13AE2" w:rsidRDefault="000E398A">
      <w:pPr>
        <w:pStyle w:val="affff7"/>
        <w:widowControl/>
        <w:numPr>
          <w:ilvl w:val="0"/>
          <w:numId w:val="132"/>
        </w:numPr>
        <w:spacing w:after="0" w:line="240" w:lineRule="auto"/>
        <w:ind w:left="284" w:hanging="284"/>
        <w:jc w:val="both"/>
        <w:rPr>
          <w:rFonts w:ascii="Times New Roman" w:hAnsi="Times New Roman"/>
          <w:sz w:val="24"/>
        </w:rPr>
      </w:pPr>
      <w:r>
        <w:rPr>
          <w:rFonts w:ascii="Times New Roman" w:hAnsi="Times New Roman"/>
          <w:sz w:val="24"/>
        </w:rPr>
        <w:t>первоначальный опыт осмысления и нравственной оценки поступков, поведения (своих и других людей) с позиций православной этики;</w:t>
      </w:r>
    </w:p>
    <w:p w:rsidR="00B13AE2" w:rsidRDefault="000E398A">
      <w:pPr>
        <w:pStyle w:val="affff7"/>
        <w:widowControl/>
        <w:numPr>
          <w:ilvl w:val="0"/>
          <w:numId w:val="132"/>
        </w:numPr>
        <w:spacing w:after="0" w:line="240" w:lineRule="auto"/>
        <w:ind w:left="284" w:hanging="284"/>
        <w:jc w:val="both"/>
        <w:rPr>
          <w:rFonts w:ascii="Times New Roman" w:hAnsi="Times New Roman"/>
          <w:sz w:val="24"/>
        </w:rPr>
      </w:pPr>
      <w:r>
        <w:rPr>
          <w:rFonts w:ascii="Times New Roman" w:hAnsi="Times New Roman"/>
          <w:sz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B13AE2" w:rsidRDefault="000E398A">
      <w:pPr>
        <w:pStyle w:val="affff7"/>
        <w:widowControl/>
        <w:numPr>
          <w:ilvl w:val="0"/>
          <w:numId w:val="132"/>
        </w:numPr>
        <w:spacing w:after="0" w:line="240" w:lineRule="auto"/>
        <w:ind w:left="284" w:hanging="284"/>
        <w:jc w:val="both"/>
        <w:rPr>
          <w:rFonts w:ascii="Times New Roman" w:hAnsi="Times New Roman"/>
          <w:sz w:val="24"/>
        </w:rPr>
      </w:pPr>
      <w:r>
        <w:rPr>
          <w:rFonts w:ascii="Times New Roman" w:hAnsi="Times New Roman"/>
          <w:sz w:val="24"/>
        </w:rPr>
        <w:t xml:space="preserve">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w:t>
      </w:r>
      <w:r>
        <w:rPr>
          <w:rFonts w:ascii="Times New Roman" w:hAnsi="Times New Roman"/>
          <w:sz w:val="24"/>
        </w:rPr>
        <w:br/>
        <w:t>и монастырях в православной традиции;</w:t>
      </w:r>
    </w:p>
    <w:p w:rsidR="00B13AE2" w:rsidRDefault="000E398A">
      <w:pPr>
        <w:pStyle w:val="affff7"/>
        <w:widowControl/>
        <w:numPr>
          <w:ilvl w:val="0"/>
          <w:numId w:val="132"/>
        </w:numPr>
        <w:spacing w:after="0" w:line="240" w:lineRule="auto"/>
        <w:ind w:left="284" w:hanging="284"/>
        <w:jc w:val="both"/>
        <w:rPr>
          <w:rFonts w:ascii="Times New Roman" w:hAnsi="Times New Roman"/>
          <w:sz w:val="24"/>
        </w:rPr>
      </w:pPr>
      <w:r>
        <w:rPr>
          <w:rFonts w:ascii="Times New Roman" w:hAnsi="Times New Roman"/>
          <w:sz w:val="24"/>
        </w:rPr>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w:t>
      </w:r>
      <w:r>
        <w:rPr>
          <w:rFonts w:ascii="Times New Roman" w:hAnsi="Times New Roman"/>
          <w:sz w:val="24"/>
        </w:rPr>
        <w:br/>
        <w:t>с мирянами и священнослужителями;</w:t>
      </w:r>
    </w:p>
    <w:p w:rsidR="00B13AE2" w:rsidRDefault="000E398A">
      <w:pPr>
        <w:pStyle w:val="affff7"/>
        <w:widowControl/>
        <w:numPr>
          <w:ilvl w:val="0"/>
          <w:numId w:val="132"/>
        </w:numPr>
        <w:spacing w:after="0" w:line="240" w:lineRule="auto"/>
        <w:ind w:left="284" w:hanging="284"/>
        <w:jc w:val="both"/>
        <w:rPr>
          <w:rFonts w:ascii="Times New Roman" w:hAnsi="Times New Roman"/>
          <w:sz w:val="24"/>
        </w:rPr>
      </w:pPr>
      <w:r>
        <w:rPr>
          <w:rFonts w:ascii="Times New Roman" w:hAnsi="Times New Roman"/>
          <w:sz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B13AE2" w:rsidRDefault="000E398A">
      <w:pPr>
        <w:pStyle w:val="affff7"/>
        <w:widowControl/>
        <w:numPr>
          <w:ilvl w:val="0"/>
          <w:numId w:val="132"/>
        </w:numPr>
        <w:spacing w:after="0" w:line="240" w:lineRule="auto"/>
        <w:ind w:left="284" w:hanging="284"/>
        <w:jc w:val="both"/>
        <w:rPr>
          <w:rFonts w:ascii="Times New Roman" w:hAnsi="Times New Roman"/>
          <w:sz w:val="24"/>
        </w:rPr>
      </w:pPr>
      <w:r>
        <w:rPr>
          <w:rFonts w:ascii="Times New Roman" w:hAnsi="Times New Roman"/>
          <w:sz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B13AE2" w:rsidRDefault="000E398A">
      <w:pPr>
        <w:pStyle w:val="affff7"/>
        <w:widowControl/>
        <w:numPr>
          <w:ilvl w:val="0"/>
          <w:numId w:val="132"/>
        </w:numPr>
        <w:spacing w:after="0" w:line="240" w:lineRule="auto"/>
        <w:ind w:left="284" w:hanging="284"/>
        <w:jc w:val="both"/>
        <w:rPr>
          <w:rFonts w:ascii="Times New Roman" w:hAnsi="Times New Roman"/>
          <w:sz w:val="24"/>
        </w:rPr>
      </w:pPr>
      <w:r>
        <w:rPr>
          <w:rFonts w:ascii="Times New Roman" w:hAnsi="Times New Roman"/>
          <w:sz w:val="24"/>
        </w:rPr>
        <w:t>распознавать христианскую символику, объяснять своими словами её смысл (православный крест) и значение в православной культуре;</w:t>
      </w:r>
    </w:p>
    <w:p w:rsidR="00B13AE2" w:rsidRDefault="000E398A">
      <w:pPr>
        <w:pStyle w:val="affff7"/>
        <w:widowControl/>
        <w:numPr>
          <w:ilvl w:val="0"/>
          <w:numId w:val="132"/>
        </w:numPr>
        <w:spacing w:after="0" w:line="240" w:lineRule="auto"/>
        <w:ind w:left="284" w:hanging="284"/>
        <w:jc w:val="both"/>
        <w:rPr>
          <w:rFonts w:ascii="Times New Roman" w:hAnsi="Times New Roman"/>
          <w:sz w:val="24"/>
        </w:rPr>
      </w:pPr>
      <w:r>
        <w:rPr>
          <w:rFonts w:ascii="Times New Roman" w:hAnsi="Times New Roman"/>
          <w:sz w:val="24"/>
        </w:rPr>
        <w:t xml:space="preserve">рассказывать о художественной культуре в православной традиции, </w:t>
      </w:r>
      <w:r>
        <w:rPr>
          <w:rFonts w:ascii="Times New Roman" w:hAnsi="Times New Roman"/>
          <w:sz w:val="24"/>
        </w:rPr>
        <w:br/>
        <w:t>об иконописи, выделять и объяснять особенности икон в сравнении с картинами;</w:t>
      </w:r>
    </w:p>
    <w:p w:rsidR="00B13AE2" w:rsidRDefault="000E398A">
      <w:pPr>
        <w:pStyle w:val="affff7"/>
        <w:widowControl/>
        <w:numPr>
          <w:ilvl w:val="0"/>
          <w:numId w:val="132"/>
        </w:numPr>
        <w:spacing w:after="0" w:line="240" w:lineRule="auto"/>
        <w:ind w:left="284" w:hanging="284"/>
        <w:jc w:val="both"/>
        <w:rPr>
          <w:rFonts w:ascii="Times New Roman" w:hAnsi="Times New Roman"/>
          <w:sz w:val="24"/>
        </w:rPr>
      </w:pPr>
      <w:r>
        <w:rPr>
          <w:rFonts w:ascii="Times New Roman" w:hAnsi="Times New Roman"/>
          <w:sz w:val="24"/>
        </w:rPr>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w:t>
      </w:r>
      <w:r>
        <w:rPr>
          <w:rFonts w:ascii="Times New Roman" w:hAnsi="Times New Roman"/>
          <w:sz w:val="24"/>
        </w:rPr>
        <w:br/>
        <w:t>и государственности;</w:t>
      </w:r>
    </w:p>
    <w:p w:rsidR="00B13AE2" w:rsidRDefault="000E398A">
      <w:pPr>
        <w:pStyle w:val="affff7"/>
        <w:widowControl/>
        <w:numPr>
          <w:ilvl w:val="0"/>
          <w:numId w:val="132"/>
        </w:numPr>
        <w:spacing w:after="0" w:line="240" w:lineRule="auto"/>
        <w:ind w:left="284" w:hanging="284"/>
        <w:jc w:val="both"/>
        <w:rPr>
          <w:rFonts w:ascii="Times New Roman" w:hAnsi="Times New Roman"/>
          <w:sz w:val="24"/>
        </w:rPr>
      </w:pPr>
      <w:r>
        <w:rPr>
          <w:rFonts w:ascii="Times New Roman" w:hAnsi="Times New Roman"/>
          <w:sz w:val="24"/>
        </w:rPr>
        <w:t xml:space="preserve">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w:t>
      </w:r>
      <w:r>
        <w:rPr>
          <w:rFonts w:ascii="Times New Roman" w:hAnsi="Times New Roman"/>
          <w:sz w:val="24"/>
        </w:rPr>
        <w:br/>
        <w:t>и представлению её результатов;</w:t>
      </w:r>
    </w:p>
    <w:p w:rsidR="00B13AE2" w:rsidRDefault="000E398A">
      <w:pPr>
        <w:pStyle w:val="affff7"/>
        <w:widowControl/>
        <w:numPr>
          <w:ilvl w:val="0"/>
          <w:numId w:val="132"/>
        </w:numPr>
        <w:spacing w:after="0" w:line="240" w:lineRule="auto"/>
        <w:ind w:left="284" w:hanging="284"/>
        <w:jc w:val="both"/>
        <w:rPr>
          <w:rFonts w:ascii="Times New Roman" w:hAnsi="Times New Roman"/>
          <w:sz w:val="24"/>
        </w:rPr>
      </w:pPr>
      <w:r>
        <w:rPr>
          <w:rFonts w:ascii="Times New Roman" w:hAnsi="Times New Roman"/>
          <w:sz w:val="24"/>
        </w:rPr>
        <w:t xml:space="preserve">приводить примеры нравственных поступков, совершаемых с опорой </w:t>
      </w:r>
      <w:r>
        <w:rPr>
          <w:rFonts w:ascii="Times New Roman" w:hAnsi="Times New Roman"/>
          <w:sz w:val="24"/>
        </w:rPr>
        <w:br/>
        <w:t>на этические нормы религиозной культуры и внутреннюю установку личности, поступать согласно своей совести;</w:t>
      </w:r>
    </w:p>
    <w:p w:rsidR="00B13AE2" w:rsidRDefault="000E398A">
      <w:pPr>
        <w:pStyle w:val="affff7"/>
        <w:widowControl/>
        <w:numPr>
          <w:ilvl w:val="0"/>
          <w:numId w:val="132"/>
        </w:numPr>
        <w:spacing w:after="0" w:line="240" w:lineRule="auto"/>
        <w:ind w:left="284" w:hanging="284"/>
        <w:jc w:val="both"/>
        <w:rPr>
          <w:rFonts w:ascii="Times New Roman" w:hAnsi="Times New Roman"/>
          <w:sz w:val="24"/>
        </w:rPr>
      </w:pPr>
      <w:r>
        <w:rPr>
          <w:rFonts w:ascii="Times New Roman" w:hAnsi="Times New Roman"/>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13AE2" w:rsidRDefault="000E398A">
      <w:pPr>
        <w:pStyle w:val="affff7"/>
        <w:widowControl/>
        <w:numPr>
          <w:ilvl w:val="0"/>
          <w:numId w:val="132"/>
        </w:numPr>
        <w:spacing w:after="0" w:line="240" w:lineRule="auto"/>
        <w:ind w:left="284" w:hanging="284"/>
        <w:jc w:val="both"/>
        <w:rPr>
          <w:rFonts w:ascii="Times New Roman" w:hAnsi="Times New Roman"/>
          <w:sz w:val="24"/>
        </w:rPr>
      </w:pPr>
      <w:r>
        <w:rPr>
          <w:rFonts w:ascii="Times New Roman" w:hAnsi="Times New Roman"/>
          <w:sz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13AE2" w:rsidRDefault="000E398A">
      <w:pPr>
        <w:pStyle w:val="affff7"/>
        <w:widowControl/>
        <w:numPr>
          <w:ilvl w:val="0"/>
          <w:numId w:val="132"/>
        </w:numPr>
        <w:spacing w:after="0" w:line="240" w:lineRule="auto"/>
        <w:ind w:left="284" w:hanging="284"/>
        <w:jc w:val="both"/>
        <w:rPr>
          <w:rFonts w:ascii="Times New Roman" w:hAnsi="Times New Roman"/>
          <w:sz w:val="24"/>
        </w:rPr>
      </w:pPr>
      <w:r>
        <w:rPr>
          <w:rFonts w:ascii="Times New Roman" w:hAnsi="Times New Roman"/>
          <w:sz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B13AE2" w:rsidRDefault="00B13AE2">
      <w:pPr>
        <w:pStyle w:val="10"/>
        <w:spacing w:before="0" w:line="240" w:lineRule="auto"/>
        <w:jc w:val="both"/>
        <w:rPr>
          <w:sz w:val="24"/>
        </w:rPr>
      </w:pPr>
    </w:p>
    <w:p w:rsidR="00B13AE2" w:rsidRDefault="00B13AE2">
      <w:pPr>
        <w:pStyle w:val="10"/>
        <w:spacing w:before="0" w:line="240" w:lineRule="auto"/>
        <w:jc w:val="both"/>
        <w:rPr>
          <w:sz w:val="24"/>
        </w:rPr>
      </w:pPr>
    </w:p>
    <w:p w:rsidR="00B13AE2" w:rsidRDefault="00B13AE2">
      <w:pPr>
        <w:pStyle w:val="10"/>
        <w:spacing w:before="0" w:line="240" w:lineRule="auto"/>
        <w:jc w:val="both"/>
        <w:rPr>
          <w:sz w:val="24"/>
        </w:rPr>
      </w:pPr>
    </w:p>
    <w:p w:rsidR="00B13AE2" w:rsidRDefault="000E398A">
      <w:pPr>
        <w:pStyle w:val="10"/>
        <w:spacing w:before="0" w:line="240" w:lineRule="auto"/>
        <w:jc w:val="both"/>
        <w:rPr>
          <w:sz w:val="24"/>
        </w:rPr>
      </w:pPr>
      <w:r>
        <w:rPr>
          <w:sz w:val="24"/>
        </w:rPr>
        <w:t>164. Федеральная рабочая программа по учебному предмету «Изобразительное искусство».</w:t>
      </w:r>
    </w:p>
    <w:p w:rsidR="00B13AE2" w:rsidRDefault="000E398A">
      <w:pPr>
        <w:spacing w:after="0" w:line="240" w:lineRule="auto"/>
        <w:jc w:val="both"/>
        <w:rPr>
          <w:rFonts w:ascii="Times New Roman" w:hAnsi="Times New Roman"/>
          <w:sz w:val="24"/>
        </w:rPr>
      </w:pPr>
      <w:r>
        <w:rPr>
          <w:rFonts w:ascii="Times New Roman" w:hAnsi="Times New Roman"/>
          <w:sz w:val="24"/>
        </w:rPr>
        <w:t>164.1.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B13AE2" w:rsidRDefault="000E398A">
      <w:pPr>
        <w:spacing w:after="0" w:line="240" w:lineRule="auto"/>
        <w:jc w:val="both"/>
        <w:rPr>
          <w:rFonts w:ascii="Times New Roman" w:hAnsi="Times New Roman"/>
          <w:sz w:val="24"/>
        </w:rPr>
      </w:pPr>
      <w:r>
        <w:rPr>
          <w:rFonts w:ascii="Times New Roman" w:hAnsi="Times New Roman"/>
          <w:sz w:val="24"/>
        </w:rPr>
        <w:lastRenderedPageBreak/>
        <w:t>164.2.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164.3.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B13AE2" w:rsidRDefault="000E398A">
      <w:pPr>
        <w:spacing w:after="0" w:line="240" w:lineRule="auto"/>
        <w:jc w:val="both"/>
        <w:rPr>
          <w:rFonts w:ascii="Times New Roman" w:hAnsi="Times New Roman"/>
          <w:sz w:val="24"/>
        </w:rPr>
      </w:pPr>
      <w:r>
        <w:rPr>
          <w:rFonts w:ascii="Times New Roman" w:hAnsi="Times New Roman"/>
          <w:sz w:val="24"/>
        </w:rPr>
        <w:t>164.4.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13AE2" w:rsidRDefault="000E398A">
      <w:pPr>
        <w:spacing w:after="0" w:line="240" w:lineRule="auto"/>
        <w:jc w:val="both"/>
        <w:rPr>
          <w:rFonts w:ascii="Times New Roman" w:hAnsi="Times New Roman"/>
          <w:b/>
          <w:sz w:val="24"/>
        </w:rPr>
      </w:pPr>
      <w:r>
        <w:rPr>
          <w:rFonts w:ascii="Times New Roman" w:hAnsi="Times New Roman"/>
          <w:b/>
          <w:sz w:val="24"/>
        </w:rPr>
        <w:t>164.5. Пояснительная записка.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164.5.1. Программа по изобразительному искусству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w:t>
      </w:r>
      <w:r>
        <w:rPr>
          <w:rFonts w:ascii="Times New Roman" w:hAnsi="Times New Roman"/>
          <w:sz w:val="24"/>
        </w:rPr>
        <w:br/>
        <w:t xml:space="preserve">на целевые приоритеты духовно-нравственного развития, воспитания </w:t>
      </w:r>
      <w:r>
        <w:rPr>
          <w:rFonts w:ascii="Times New Roman" w:hAnsi="Times New Roman"/>
          <w:sz w:val="24"/>
        </w:rPr>
        <w:br/>
        <w:t>и социализации обучающихся, сформулированные в федеральной программе воспитания.</w:t>
      </w:r>
    </w:p>
    <w:p w:rsidR="00B13AE2" w:rsidRDefault="000E398A">
      <w:pPr>
        <w:spacing w:after="0" w:line="240" w:lineRule="auto"/>
        <w:jc w:val="both"/>
        <w:rPr>
          <w:rFonts w:ascii="Times New Roman" w:hAnsi="Times New Roman"/>
          <w:sz w:val="24"/>
        </w:rPr>
      </w:pPr>
      <w:r>
        <w:rPr>
          <w:rFonts w:ascii="Times New Roman" w:hAnsi="Times New Roman"/>
          <w:sz w:val="24"/>
        </w:rPr>
        <w:t>Федеральная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164.5.2. Цель преподавания предмета «Изобразительное искусство» состоит </w:t>
      </w:r>
      <w:r>
        <w:rPr>
          <w:rFonts w:ascii="Times New Roman" w:hAnsi="Times New Roman"/>
          <w:sz w:val="24"/>
        </w:rPr>
        <w:br/>
        <w:t xml:space="preserve">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w:t>
      </w:r>
      <w:r>
        <w:rPr>
          <w:rFonts w:ascii="Times New Roman" w:hAnsi="Times New Roman"/>
          <w:sz w:val="24"/>
        </w:rPr>
        <w:br/>
        <w:t>и развития творческого потенциала обучающихся.</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164.5.3. Преподавание предмета направлено на развитие духовной культуры обучающихся, формирование активной эстетической позиции по отношению </w:t>
      </w:r>
      <w:r>
        <w:rPr>
          <w:rFonts w:ascii="Times New Roman" w:hAnsi="Times New Roman"/>
          <w:sz w:val="24"/>
        </w:rPr>
        <w:br/>
        <w:t>к действительности и произведениям искусства, понимание роли и значения художественной деятельности в жизни людей.</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164.5.4. Содержание предмета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обучающихся на уровне начального общего образования большое значение также имеет восприятие произведений детского творчества, умение обсуждать </w:t>
      </w:r>
      <w:r>
        <w:rPr>
          <w:rFonts w:ascii="Times New Roman" w:hAnsi="Times New Roman"/>
          <w:sz w:val="24"/>
        </w:rPr>
        <w:br/>
        <w:t>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164.5.5.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w:t>
      </w:r>
      <w:r>
        <w:rPr>
          <w:rFonts w:ascii="Times New Roman" w:hAnsi="Times New Roman"/>
          <w:sz w:val="24"/>
        </w:rPr>
        <w:br/>
        <w:t>и пространственной среды, в понимании красоты человека.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164.5.6. Учебные темы, связанные с восприятием, могут быть реализованы </w:t>
      </w:r>
      <w:r>
        <w:rPr>
          <w:rFonts w:ascii="Times New Roman" w:hAnsi="Times New Roman"/>
          <w:sz w:val="24"/>
        </w:rPr>
        <w:br/>
        <w:t xml:space="preserve">как отдельные уроки, но чаще всего следует объединять задачи восприятия </w:t>
      </w:r>
      <w:r>
        <w:rPr>
          <w:rFonts w:ascii="Times New Roman" w:hAnsi="Times New Roman"/>
          <w:sz w:val="24"/>
        </w:rPr>
        <w:br/>
        <w:t xml:space="preserve">с задачами практической творческой работы (при сохранении учебного времени </w:t>
      </w:r>
      <w:r>
        <w:rPr>
          <w:rFonts w:ascii="Times New Roman" w:hAnsi="Times New Roman"/>
          <w:sz w:val="24"/>
        </w:rPr>
        <w:br/>
        <w:t>на восприятие произведений искусства и эстетического наблюдения окружающей действительности).</w:t>
      </w:r>
    </w:p>
    <w:p w:rsidR="00B13AE2" w:rsidRDefault="000E398A">
      <w:pPr>
        <w:spacing w:after="0" w:line="240" w:lineRule="auto"/>
        <w:jc w:val="both"/>
        <w:rPr>
          <w:rFonts w:ascii="Times New Roman" w:hAnsi="Times New Roman"/>
          <w:sz w:val="24"/>
        </w:rPr>
      </w:pPr>
      <w:r>
        <w:rPr>
          <w:rFonts w:ascii="Times New Roman" w:hAnsi="Times New Roman"/>
          <w:sz w:val="24"/>
        </w:rPr>
        <w:t>164.5.7. 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164.5.8. Программа по изобразительному искусству учитывает психолого-возрастные особенности развития детей 7–10 лет, при этом содержание занятий может быть адаптировано с учётом </w:t>
      </w:r>
      <w:r>
        <w:rPr>
          <w:rFonts w:ascii="Times New Roman" w:hAnsi="Times New Roman"/>
          <w:sz w:val="24"/>
        </w:rPr>
        <w:lastRenderedPageBreak/>
        <w:t xml:space="preserve">индивидуальных качеств обучающихся, как </w:t>
      </w:r>
      <w:r>
        <w:rPr>
          <w:rFonts w:ascii="Times New Roman" w:hAnsi="Times New Roman"/>
          <w:sz w:val="24"/>
        </w:rPr>
        <w:br/>
        <w:t>для обучающихся, проявляющих выдающиеся способности, так и для детей-инвалидов и обучающихся с ограниченными возможностями здоровья.</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164.5.9. В урочное время деятельность обучающихся организуется </w:t>
      </w:r>
      <w:r>
        <w:rPr>
          <w:rFonts w:ascii="Times New Roman" w:hAnsi="Times New Roman"/>
          <w:sz w:val="24"/>
        </w:rPr>
        <w:br/>
        <w:t>как в индивидуальном, так и в групповом формате с задачей формирования навыков сотрудничества в художественной деятельности.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164.5.10. 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w:t>
      </w:r>
      <w:r>
        <w:rPr>
          <w:rFonts w:ascii="Times New Roman" w:hAnsi="Times New Roman"/>
          <w:sz w:val="24"/>
        </w:rPr>
        <w:br/>
        <w:t>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одного учебного часа в неделю. Изучение содержания всех модулей в 1–4 классах обязательно.</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164.5.11. При этом предусматривается возможность реализации этого курса </w:t>
      </w:r>
      <w:r>
        <w:rPr>
          <w:rFonts w:ascii="Times New Roman" w:hAnsi="Times New Roman"/>
          <w:sz w:val="24"/>
        </w:rPr>
        <w:br/>
        <w:t xml:space="preserve">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w:t>
      </w:r>
      <w:r>
        <w:rPr>
          <w:rFonts w:ascii="Times New Roman" w:hAnsi="Times New Roman"/>
          <w:sz w:val="24"/>
        </w:rPr>
        <w:br/>
        <w:t xml:space="preserve">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w:t>
      </w:r>
      <w:r>
        <w:rPr>
          <w:rFonts w:ascii="Times New Roman" w:hAnsi="Times New Roman"/>
          <w:sz w:val="24"/>
        </w:rPr>
        <w:br/>
        <w:t>так и личностных и метапредметных результатов обучения.</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164.5.12. Общее число часов, рекомендованных для изучения изобразительного искусства – 135 часов: в 1 классе – 33 часа (1 час в неделю), </w:t>
      </w:r>
      <w:r>
        <w:rPr>
          <w:rFonts w:ascii="Times New Roman" w:hAnsi="Times New Roman"/>
          <w:sz w:val="24"/>
        </w:rPr>
        <w:br/>
        <w:t xml:space="preserve">во 2 классе – 34 часа (1 час в неделю), в 3 классе – 34 часа (1 час в неделю), </w:t>
      </w:r>
      <w:r>
        <w:rPr>
          <w:rFonts w:ascii="Times New Roman" w:hAnsi="Times New Roman"/>
          <w:sz w:val="24"/>
        </w:rPr>
        <w:br/>
        <w:t xml:space="preserve">в 4 классе – 34 часа (1 час в неделю). </w:t>
      </w:r>
    </w:p>
    <w:p w:rsidR="00B13AE2" w:rsidRDefault="000E398A">
      <w:pPr>
        <w:spacing w:after="0" w:line="240" w:lineRule="auto"/>
        <w:jc w:val="both"/>
        <w:rPr>
          <w:rFonts w:ascii="Times New Roman" w:hAnsi="Times New Roman"/>
          <w:sz w:val="24"/>
        </w:rPr>
      </w:pPr>
      <w:r>
        <w:rPr>
          <w:rFonts w:ascii="Times New Roman" w:hAnsi="Times New Roman"/>
          <w:b/>
          <w:sz w:val="24"/>
        </w:rPr>
        <w:t>164.5.13. Содержание программы по изобразительному искусству</w:t>
      </w:r>
      <w:r>
        <w:rPr>
          <w:rFonts w:ascii="Times New Roman" w:hAnsi="Times New Roman"/>
          <w:sz w:val="24"/>
        </w:rPr>
        <w:t xml:space="preserve"> распределено по модулям с учётом проверяемых требований к результатам освоения учебного предмета, выносимым на промежуточную аттестацию.</w:t>
      </w:r>
    </w:p>
    <w:p w:rsidR="00B13AE2" w:rsidRDefault="000E398A">
      <w:pPr>
        <w:spacing w:after="0" w:line="240" w:lineRule="auto"/>
        <w:jc w:val="both"/>
        <w:rPr>
          <w:rFonts w:ascii="Times New Roman" w:hAnsi="Times New Roman"/>
          <w:b/>
          <w:sz w:val="24"/>
        </w:rPr>
      </w:pPr>
      <w:r>
        <w:rPr>
          <w:rFonts w:ascii="Times New Roman" w:hAnsi="Times New Roman"/>
          <w:b/>
          <w:sz w:val="24"/>
        </w:rPr>
        <w:t>164.6. Содержание обучения в 1 классе (33 ч).</w:t>
      </w:r>
    </w:p>
    <w:p w:rsidR="00B13AE2" w:rsidRDefault="000E398A">
      <w:pPr>
        <w:spacing w:after="0" w:line="240" w:lineRule="auto"/>
        <w:jc w:val="both"/>
        <w:rPr>
          <w:rFonts w:ascii="Times New Roman" w:hAnsi="Times New Roman"/>
          <w:sz w:val="24"/>
        </w:rPr>
      </w:pPr>
      <w:r>
        <w:rPr>
          <w:rFonts w:ascii="Times New Roman" w:hAnsi="Times New Roman"/>
          <w:sz w:val="24"/>
        </w:rPr>
        <w:t>164.6.1. Модуль «Графика».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Расположение изображения на листе. Выбор вертикального </w:t>
      </w:r>
      <w:r>
        <w:rPr>
          <w:rFonts w:ascii="Times New Roman" w:hAnsi="Times New Roman"/>
          <w:sz w:val="24"/>
        </w:rPr>
        <w:br/>
        <w:t>или горизонтального формата листа в зависимости от содержания изображения.</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Разные виды линий. Линейный рисунок. Графические материалы </w:t>
      </w:r>
      <w:r>
        <w:rPr>
          <w:rFonts w:ascii="Times New Roman" w:hAnsi="Times New Roman"/>
          <w:sz w:val="24"/>
        </w:rPr>
        <w:br/>
        <w:t>для линейного рисунка и их особенности. Приёмы рисования линией.</w:t>
      </w:r>
    </w:p>
    <w:p w:rsidR="00B13AE2" w:rsidRDefault="000E398A">
      <w:pPr>
        <w:spacing w:after="0" w:line="240" w:lineRule="auto"/>
        <w:jc w:val="both"/>
        <w:rPr>
          <w:rFonts w:ascii="Times New Roman" w:hAnsi="Times New Roman"/>
          <w:sz w:val="24"/>
        </w:rPr>
      </w:pPr>
      <w:r>
        <w:rPr>
          <w:rFonts w:ascii="Times New Roman" w:hAnsi="Times New Roman"/>
          <w:sz w:val="24"/>
        </w:rPr>
        <w:t>Рисование с натуры: разные листья и их форма.</w:t>
      </w:r>
    </w:p>
    <w:p w:rsidR="00B13AE2" w:rsidRDefault="000E398A">
      <w:pPr>
        <w:spacing w:after="0" w:line="240" w:lineRule="auto"/>
        <w:jc w:val="both"/>
        <w:rPr>
          <w:rFonts w:ascii="Times New Roman" w:hAnsi="Times New Roman"/>
          <w:sz w:val="24"/>
        </w:rPr>
      </w:pPr>
      <w:r>
        <w:rPr>
          <w:rFonts w:ascii="Times New Roman" w:hAnsi="Times New Roman"/>
          <w:sz w:val="24"/>
        </w:rPr>
        <w:t>Представление о пропорциях: короткое – длинное. Развитие – навыка видения соотношения частей целого (на основе рисунков животных).</w:t>
      </w:r>
    </w:p>
    <w:p w:rsidR="00B13AE2" w:rsidRDefault="000E398A">
      <w:pPr>
        <w:spacing w:after="0" w:line="240" w:lineRule="auto"/>
        <w:jc w:val="both"/>
        <w:rPr>
          <w:rFonts w:ascii="Times New Roman" w:hAnsi="Times New Roman"/>
          <w:sz w:val="24"/>
        </w:rPr>
      </w:pPr>
      <w:r>
        <w:rPr>
          <w:rFonts w:ascii="Times New Roman" w:hAnsi="Times New Roman"/>
          <w:sz w:val="24"/>
        </w:rPr>
        <w:t>Графическое пятно (ахроматическое) и представление о силуэте. Формирование навыка видения целостности. Цельная форма и её части.</w:t>
      </w:r>
    </w:p>
    <w:p w:rsidR="00B13AE2" w:rsidRDefault="000E398A">
      <w:pPr>
        <w:spacing w:after="0" w:line="240" w:lineRule="auto"/>
        <w:jc w:val="both"/>
        <w:rPr>
          <w:rFonts w:ascii="Times New Roman" w:hAnsi="Times New Roman"/>
          <w:sz w:val="24"/>
        </w:rPr>
      </w:pPr>
      <w:r>
        <w:rPr>
          <w:rFonts w:ascii="Times New Roman" w:hAnsi="Times New Roman"/>
          <w:sz w:val="24"/>
        </w:rPr>
        <w:t>164.6.2. Модуль «Живопись».</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w:t>
      </w:r>
      <w:r>
        <w:rPr>
          <w:rFonts w:ascii="Times New Roman" w:hAnsi="Times New Roman"/>
          <w:sz w:val="24"/>
        </w:rPr>
        <w:br/>
        <w:t>и белая.</w:t>
      </w:r>
    </w:p>
    <w:p w:rsidR="00B13AE2" w:rsidRDefault="000E398A">
      <w:pPr>
        <w:spacing w:after="0" w:line="240" w:lineRule="auto"/>
        <w:jc w:val="both"/>
        <w:rPr>
          <w:rFonts w:ascii="Times New Roman" w:hAnsi="Times New Roman"/>
          <w:sz w:val="24"/>
        </w:rPr>
      </w:pPr>
      <w:r>
        <w:rPr>
          <w:rFonts w:ascii="Times New Roman" w:hAnsi="Times New Roman"/>
          <w:sz w:val="24"/>
        </w:rPr>
        <w:t>Три основных цвета. Ассоциативные представления, связанные с каждым цветом. Навыки смешения красок и получение нового цвета.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Эмоциональная выразительность цвета, способы выражение настроения </w:t>
      </w:r>
      <w:r>
        <w:rPr>
          <w:rFonts w:ascii="Times New Roman" w:hAnsi="Times New Roman"/>
          <w:sz w:val="24"/>
        </w:rPr>
        <w:br/>
        <w:t>в изображаемом сюжете.</w:t>
      </w:r>
    </w:p>
    <w:p w:rsidR="00B13AE2" w:rsidRDefault="000E398A">
      <w:pPr>
        <w:spacing w:after="0" w:line="240" w:lineRule="auto"/>
        <w:jc w:val="both"/>
        <w:rPr>
          <w:rFonts w:ascii="Times New Roman" w:hAnsi="Times New Roman"/>
          <w:sz w:val="24"/>
        </w:rPr>
      </w:pPr>
      <w:r>
        <w:rPr>
          <w:rFonts w:ascii="Times New Roman" w:hAnsi="Times New Roman"/>
          <w:sz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B13AE2" w:rsidRDefault="000E398A">
      <w:pPr>
        <w:spacing w:after="0" w:line="240" w:lineRule="auto"/>
        <w:jc w:val="both"/>
        <w:rPr>
          <w:rFonts w:ascii="Times New Roman" w:hAnsi="Times New Roman"/>
          <w:sz w:val="24"/>
        </w:rPr>
      </w:pPr>
      <w:r>
        <w:rPr>
          <w:rFonts w:ascii="Times New Roman" w:hAnsi="Times New Roman"/>
          <w:sz w:val="24"/>
        </w:rPr>
        <w:t>Тематическая композиция «Времена года». Контрастные цветовые состояния времён года. Живопись (гуашь), аппликация или смешанная техника.</w:t>
      </w:r>
    </w:p>
    <w:p w:rsidR="00B13AE2" w:rsidRDefault="000E398A">
      <w:pPr>
        <w:spacing w:after="0" w:line="240" w:lineRule="auto"/>
        <w:jc w:val="both"/>
        <w:rPr>
          <w:rFonts w:ascii="Times New Roman" w:hAnsi="Times New Roman"/>
          <w:sz w:val="24"/>
        </w:rPr>
      </w:pPr>
      <w:r>
        <w:rPr>
          <w:rFonts w:ascii="Times New Roman" w:hAnsi="Times New Roman"/>
          <w:sz w:val="24"/>
        </w:rPr>
        <w:t>Техника монотипии. Представления о симметрии. Развитие воображения.</w:t>
      </w:r>
    </w:p>
    <w:p w:rsidR="00B13AE2" w:rsidRDefault="000E398A">
      <w:pPr>
        <w:spacing w:after="0" w:line="240" w:lineRule="auto"/>
        <w:jc w:val="both"/>
        <w:rPr>
          <w:rFonts w:ascii="Times New Roman" w:hAnsi="Times New Roman"/>
          <w:sz w:val="24"/>
        </w:rPr>
      </w:pPr>
      <w:r>
        <w:rPr>
          <w:rFonts w:ascii="Times New Roman" w:hAnsi="Times New Roman"/>
          <w:sz w:val="24"/>
        </w:rPr>
        <w:t>164.6.3. Модуль «Скульптура».</w:t>
      </w:r>
    </w:p>
    <w:p w:rsidR="00B13AE2" w:rsidRDefault="000E398A">
      <w:pPr>
        <w:spacing w:after="0" w:line="240" w:lineRule="auto"/>
        <w:jc w:val="both"/>
        <w:rPr>
          <w:rFonts w:ascii="Times New Roman" w:hAnsi="Times New Roman"/>
          <w:sz w:val="24"/>
        </w:rPr>
      </w:pPr>
      <w:r>
        <w:rPr>
          <w:rFonts w:ascii="Times New Roman" w:hAnsi="Times New Roman"/>
          <w:sz w:val="24"/>
        </w:rPr>
        <w:t>Изображение в объёме. Приёмы работы с пластилином; дощечка, стек, тряпочка.</w:t>
      </w:r>
    </w:p>
    <w:p w:rsidR="00B13AE2" w:rsidRDefault="000E398A">
      <w:pPr>
        <w:spacing w:after="0" w:line="240" w:lineRule="auto"/>
        <w:jc w:val="both"/>
        <w:rPr>
          <w:rFonts w:ascii="Times New Roman" w:hAnsi="Times New Roman"/>
          <w:sz w:val="24"/>
        </w:rPr>
      </w:pPr>
      <w:r>
        <w:rPr>
          <w:rFonts w:ascii="Times New Roman" w:hAnsi="Times New Roman"/>
          <w:sz w:val="24"/>
        </w:rPr>
        <w:lastRenderedPageBreak/>
        <w:t>Лепка зверушек из цельной формы (например, черепашки, ёжика, зайчика). Приёмы вытягивания, вдавливания, сгибания, скручивания.</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Лепка игрушки, характерной для одного из наиболее известных народных художественных промыслов (дымковская или каргопольская игрушка </w:t>
      </w:r>
      <w:r>
        <w:rPr>
          <w:rFonts w:ascii="Times New Roman" w:hAnsi="Times New Roman"/>
          <w:sz w:val="24"/>
        </w:rPr>
        <w:br/>
        <w:t>или по выбору учителя с учётом местных промыслов).</w:t>
      </w:r>
    </w:p>
    <w:p w:rsidR="00B13AE2" w:rsidRDefault="000E398A">
      <w:pPr>
        <w:spacing w:after="0" w:line="240" w:lineRule="auto"/>
        <w:jc w:val="both"/>
        <w:rPr>
          <w:rFonts w:ascii="Times New Roman" w:hAnsi="Times New Roman"/>
          <w:sz w:val="24"/>
        </w:rPr>
      </w:pPr>
      <w:r>
        <w:rPr>
          <w:rFonts w:ascii="Times New Roman" w:hAnsi="Times New Roman"/>
          <w:sz w:val="24"/>
        </w:rPr>
        <w:t>Бумажная пластика. Овладение первичными приёмами надрезания, закручивания, складывания.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Объёмная аппликация из бумаги и картона.</w:t>
      </w:r>
    </w:p>
    <w:p w:rsidR="00B13AE2" w:rsidRDefault="000E398A">
      <w:pPr>
        <w:spacing w:after="0" w:line="240" w:lineRule="auto"/>
        <w:jc w:val="both"/>
        <w:rPr>
          <w:rFonts w:ascii="Times New Roman" w:hAnsi="Times New Roman"/>
          <w:sz w:val="24"/>
        </w:rPr>
      </w:pPr>
      <w:r>
        <w:rPr>
          <w:rFonts w:ascii="Times New Roman" w:hAnsi="Times New Roman"/>
          <w:sz w:val="24"/>
        </w:rPr>
        <w:t>164.6.4. Модуль «Декоративно-прикладное искусство».</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Узоры в природе. Наблюдение узоров в живой природе (в условиях урока </w:t>
      </w:r>
      <w:r>
        <w:rPr>
          <w:rFonts w:ascii="Times New Roman" w:hAnsi="Times New Roman"/>
          <w:sz w:val="24"/>
        </w:rPr>
        <w:br/>
        <w:t>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Узоры и орнаменты, создаваемые людьми, и разнообразие их видов. Орнаменты геометрические и растительные. Декоративная композиция в круге </w:t>
      </w:r>
      <w:r>
        <w:rPr>
          <w:rFonts w:ascii="Times New Roman" w:hAnsi="Times New Roman"/>
          <w:sz w:val="24"/>
        </w:rPr>
        <w:br/>
        <w:t>или в полосе.</w:t>
      </w:r>
    </w:p>
    <w:p w:rsidR="00B13AE2" w:rsidRDefault="000E398A">
      <w:pPr>
        <w:spacing w:after="0" w:line="240" w:lineRule="auto"/>
        <w:jc w:val="both"/>
        <w:rPr>
          <w:rFonts w:ascii="Times New Roman" w:hAnsi="Times New Roman"/>
          <w:sz w:val="24"/>
        </w:rPr>
      </w:pPr>
      <w:r>
        <w:rPr>
          <w:rFonts w:ascii="Times New Roman" w:hAnsi="Times New Roman"/>
          <w:sz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Орнамент, характерный для игрушек одного из наиболее известных народных художественных промыслов: дымковская или каргопольская игрушка </w:t>
      </w:r>
      <w:r>
        <w:rPr>
          <w:rFonts w:ascii="Times New Roman" w:hAnsi="Times New Roman"/>
          <w:sz w:val="24"/>
        </w:rPr>
        <w:br/>
        <w:t>(или по выбору учителя с учётом местных промыслов).</w:t>
      </w:r>
    </w:p>
    <w:p w:rsidR="00B13AE2" w:rsidRDefault="000E398A">
      <w:pPr>
        <w:spacing w:after="0" w:line="240" w:lineRule="auto"/>
        <w:jc w:val="both"/>
        <w:rPr>
          <w:rFonts w:ascii="Times New Roman" w:hAnsi="Times New Roman"/>
          <w:sz w:val="24"/>
        </w:rPr>
      </w:pPr>
      <w:r>
        <w:rPr>
          <w:rFonts w:ascii="Times New Roman" w:hAnsi="Times New Roman"/>
          <w:sz w:val="24"/>
        </w:rPr>
        <w:t>Дизайн предмета: изготовление нарядной упаковки путём складывания бумаги и аппликации.</w:t>
      </w:r>
    </w:p>
    <w:p w:rsidR="00B13AE2" w:rsidRDefault="000E398A">
      <w:pPr>
        <w:spacing w:after="0" w:line="240" w:lineRule="auto"/>
        <w:jc w:val="both"/>
        <w:rPr>
          <w:rFonts w:ascii="Times New Roman" w:hAnsi="Times New Roman"/>
          <w:sz w:val="24"/>
        </w:rPr>
      </w:pPr>
      <w:r>
        <w:rPr>
          <w:rFonts w:ascii="Times New Roman" w:hAnsi="Times New Roman"/>
          <w:sz w:val="24"/>
        </w:rPr>
        <w:t>Оригами – создание игрушки для новогодней ёлки. Приёмы складывания бумаги.</w:t>
      </w:r>
    </w:p>
    <w:p w:rsidR="00B13AE2" w:rsidRDefault="000E398A">
      <w:pPr>
        <w:spacing w:after="0" w:line="240" w:lineRule="auto"/>
        <w:jc w:val="both"/>
        <w:rPr>
          <w:rFonts w:ascii="Times New Roman" w:hAnsi="Times New Roman"/>
          <w:sz w:val="24"/>
        </w:rPr>
      </w:pPr>
      <w:r>
        <w:rPr>
          <w:rFonts w:ascii="Times New Roman" w:hAnsi="Times New Roman"/>
          <w:sz w:val="24"/>
        </w:rPr>
        <w:t>164.6.5. Модуль «Архитектура».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Наблюдение разнообразных архитектурных зданий в окружающем мире </w:t>
      </w:r>
      <w:r>
        <w:rPr>
          <w:rFonts w:ascii="Times New Roman" w:hAnsi="Times New Roman"/>
          <w:sz w:val="24"/>
        </w:rPr>
        <w:br/>
        <w:t>(по фотографиям), обсуждение особенностей и составных частей зданий.</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Освоение приёмов конструирования из бумаги. Складывание объёмных простых геометрических тел. Овладение приёмами склеивания, надрезания </w:t>
      </w:r>
      <w:r>
        <w:rPr>
          <w:rFonts w:ascii="Times New Roman" w:hAnsi="Times New Roman"/>
          <w:sz w:val="24"/>
        </w:rPr>
        <w:br/>
        <w:t>и вырезания деталей; использование приёма симметрии.</w:t>
      </w:r>
    </w:p>
    <w:p w:rsidR="00B13AE2" w:rsidRDefault="000E398A">
      <w:pPr>
        <w:spacing w:after="0" w:line="240" w:lineRule="auto"/>
        <w:jc w:val="both"/>
        <w:rPr>
          <w:rFonts w:ascii="Times New Roman" w:hAnsi="Times New Roman"/>
          <w:sz w:val="24"/>
        </w:rPr>
      </w:pPr>
      <w:r>
        <w:rPr>
          <w:rFonts w:ascii="Times New Roman" w:hAnsi="Times New Roman"/>
          <w:sz w:val="24"/>
        </w:rPr>
        <w:t>Макетирование (или аппликация) пространственной среды сказочного города из бумаги, картона или пластилина.</w:t>
      </w:r>
    </w:p>
    <w:p w:rsidR="00B13AE2" w:rsidRDefault="000E398A">
      <w:pPr>
        <w:spacing w:after="0" w:line="240" w:lineRule="auto"/>
        <w:jc w:val="both"/>
        <w:rPr>
          <w:rFonts w:ascii="Times New Roman" w:hAnsi="Times New Roman"/>
          <w:sz w:val="24"/>
        </w:rPr>
      </w:pPr>
      <w:r>
        <w:rPr>
          <w:rFonts w:ascii="Times New Roman" w:hAnsi="Times New Roman"/>
          <w:sz w:val="24"/>
        </w:rPr>
        <w:t>164.6.6. Модуль «Восприятие произведений искусства».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Восприятие произведений детского творчества. Обсуждение сюжетного </w:t>
      </w:r>
      <w:r>
        <w:rPr>
          <w:rFonts w:ascii="Times New Roman" w:hAnsi="Times New Roman"/>
          <w:sz w:val="24"/>
        </w:rPr>
        <w:br/>
        <w:t>и эмоционального содержания детских работ.</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Художественное наблюдение окружающего мира природы и предметной среды жизни человека в зависимости от поставленной аналитической </w:t>
      </w:r>
      <w:r>
        <w:rPr>
          <w:rFonts w:ascii="Times New Roman" w:hAnsi="Times New Roman"/>
          <w:sz w:val="24"/>
        </w:rPr>
        <w:br/>
        <w:t>и эстетической задачи наблюдения (установки).</w:t>
      </w:r>
    </w:p>
    <w:p w:rsidR="00B13AE2" w:rsidRDefault="000E398A">
      <w:pPr>
        <w:spacing w:after="0" w:line="240" w:lineRule="auto"/>
        <w:jc w:val="both"/>
        <w:rPr>
          <w:rFonts w:ascii="Times New Roman" w:hAnsi="Times New Roman"/>
          <w:sz w:val="24"/>
        </w:rPr>
      </w:pPr>
      <w:r>
        <w:rPr>
          <w:rFonts w:ascii="Times New Roman" w:hAnsi="Times New Roman"/>
          <w:sz w:val="24"/>
        </w:rPr>
        <w:t>Рассматривание иллюстраций детской книги на основе содержательных установок учителя в соответствии с изучаемой темой.</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Знакомство с картиной, в которой ярко выражено эмоциональное состояние, или с картиной, написанной на сказочный сюжет (произведения В.М. Васнецова, </w:t>
      </w:r>
      <w:r>
        <w:rPr>
          <w:rFonts w:ascii="Times New Roman" w:hAnsi="Times New Roman"/>
          <w:sz w:val="24"/>
        </w:rPr>
        <w:br/>
        <w:t>М.А. Врубеля и другие по выбору учителя).</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w:t>
      </w:r>
      <w:r>
        <w:rPr>
          <w:rFonts w:ascii="Times New Roman" w:hAnsi="Times New Roman"/>
          <w:sz w:val="24"/>
        </w:rPr>
        <w:br/>
        <w:t>из личного опыта обучающихся и оценка эмоционального содержания произведений.</w:t>
      </w:r>
    </w:p>
    <w:p w:rsidR="00B13AE2" w:rsidRDefault="000E398A">
      <w:pPr>
        <w:spacing w:after="0" w:line="240" w:lineRule="auto"/>
        <w:jc w:val="both"/>
        <w:rPr>
          <w:rFonts w:ascii="Times New Roman" w:hAnsi="Times New Roman"/>
          <w:sz w:val="24"/>
        </w:rPr>
      </w:pPr>
      <w:r>
        <w:rPr>
          <w:rFonts w:ascii="Times New Roman" w:hAnsi="Times New Roman"/>
          <w:sz w:val="24"/>
        </w:rPr>
        <w:t>164.6.7. Модуль «Азбука цифровой графики».</w:t>
      </w:r>
    </w:p>
    <w:p w:rsidR="00B13AE2" w:rsidRDefault="000E398A">
      <w:pPr>
        <w:spacing w:after="0" w:line="240" w:lineRule="auto"/>
        <w:jc w:val="both"/>
        <w:rPr>
          <w:rFonts w:ascii="Times New Roman" w:hAnsi="Times New Roman"/>
          <w:sz w:val="24"/>
        </w:rPr>
      </w:pPr>
      <w:r>
        <w:rPr>
          <w:rFonts w:ascii="Times New Roman" w:hAnsi="Times New Roman"/>
          <w:sz w:val="24"/>
        </w:rPr>
        <w:t>Фотографирование мелких деталей природы, выражение ярких зрительных впечатлений.</w:t>
      </w:r>
    </w:p>
    <w:p w:rsidR="00B13AE2" w:rsidRDefault="000E398A">
      <w:pPr>
        <w:spacing w:after="0" w:line="240" w:lineRule="auto"/>
        <w:jc w:val="both"/>
        <w:rPr>
          <w:rFonts w:ascii="Times New Roman" w:hAnsi="Times New Roman"/>
          <w:sz w:val="24"/>
        </w:rPr>
      </w:pPr>
      <w:r>
        <w:rPr>
          <w:rFonts w:ascii="Times New Roman" w:hAnsi="Times New Roman"/>
          <w:sz w:val="24"/>
        </w:rPr>
        <w:t>Обсуждение в условиях урока ученических фотографий, соответствующих изучаемой теме.</w:t>
      </w:r>
    </w:p>
    <w:p w:rsidR="00B13AE2" w:rsidRDefault="000E398A">
      <w:pPr>
        <w:spacing w:after="0" w:line="240" w:lineRule="auto"/>
        <w:jc w:val="both"/>
        <w:rPr>
          <w:rFonts w:ascii="Times New Roman" w:hAnsi="Times New Roman"/>
          <w:b/>
          <w:sz w:val="24"/>
        </w:rPr>
      </w:pPr>
      <w:r>
        <w:rPr>
          <w:rFonts w:ascii="Times New Roman" w:hAnsi="Times New Roman"/>
          <w:b/>
          <w:sz w:val="24"/>
        </w:rPr>
        <w:t>164.7. Содержание обучения во 2 классе (34 ч).</w:t>
      </w:r>
    </w:p>
    <w:p w:rsidR="00B13AE2" w:rsidRDefault="000E398A">
      <w:pPr>
        <w:spacing w:after="0" w:line="240" w:lineRule="auto"/>
        <w:jc w:val="both"/>
        <w:rPr>
          <w:rFonts w:ascii="Times New Roman" w:hAnsi="Times New Roman"/>
          <w:sz w:val="24"/>
        </w:rPr>
      </w:pPr>
      <w:r>
        <w:rPr>
          <w:rFonts w:ascii="Times New Roman" w:hAnsi="Times New Roman"/>
          <w:sz w:val="24"/>
        </w:rPr>
        <w:t>164.7.1. Модуль «Графика».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Ритм линий. Выразительность линии. Художественные материалы </w:t>
      </w:r>
      <w:r>
        <w:rPr>
          <w:rFonts w:ascii="Times New Roman" w:hAnsi="Times New Roman"/>
          <w:sz w:val="24"/>
        </w:rPr>
        <w:br/>
        <w:t>для линейного рисунка и их свойства. Развитие навыков линейного рисунка.</w:t>
      </w:r>
    </w:p>
    <w:p w:rsidR="00B13AE2" w:rsidRDefault="000E398A">
      <w:pPr>
        <w:spacing w:after="0" w:line="240" w:lineRule="auto"/>
        <w:jc w:val="both"/>
        <w:rPr>
          <w:rFonts w:ascii="Times New Roman" w:hAnsi="Times New Roman"/>
          <w:sz w:val="24"/>
        </w:rPr>
      </w:pPr>
      <w:r>
        <w:rPr>
          <w:rFonts w:ascii="Times New Roman" w:hAnsi="Times New Roman"/>
          <w:sz w:val="24"/>
        </w:rPr>
        <w:t>Пастель и мелки – особенности и выразительные свойства графических материалов, приёмы работы.</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Ритм пятен: освоение основ композиции. Расположение пятна на плоскости листа: сгущение, разброс, </w:t>
      </w:r>
      <w:r>
        <w:rPr>
          <w:rFonts w:ascii="Times New Roman" w:hAnsi="Times New Roman"/>
          <w:sz w:val="24"/>
        </w:rPr>
        <w:lastRenderedPageBreak/>
        <w:t>доминанта, равновесие, спокойствие и движение.</w:t>
      </w:r>
    </w:p>
    <w:p w:rsidR="00B13AE2" w:rsidRDefault="000E398A">
      <w:pPr>
        <w:spacing w:after="0" w:line="240" w:lineRule="auto"/>
        <w:jc w:val="both"/>
        <w:rPr>
          <w:rFonts w:ascii="Times New Roman" w:hAnsi="Times New Roman"/>
          <w:sz w:val="24"/>
        </w:rPr>
      </w:pPr>
      <w:r>
        <w:rPr>
          <w:rFonts w:ascii="Times New Roman" w:hAnsi="Times New Roman"/>
          <w:sz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Рисунок с натуры простого предмета. Расположение предмета на листе бумаги. Определение формы предмета. Соотношение частей предмета. Светлые </w:t>
      </w:r>
      <w:r>
        <w:rPr>
          <w:rFonts w:ascii="Times New Roman" w:hAnsi="Times New Roman"/>
          <w:sz w:val="24"/>
        </w:rPr>
        <w:br/>
        <w:t>и тёмные части предмета, тень под предметом. Штриховка. Умение внимательно рассматривать и анализировать форму натурного предмета.</w:t>
      </w:r>
    </w:p>
    <w:p w:rsidR="00B13AE2" w:rsidRDefault="000E398A">
      <w:pPr>
        <w:spacing w:after="0" w:line="240" w:lineRule="auto"/>
        <w:jc w:val="both"/>
        <w:rPr>
          <w:rFonts w:ascii="Times New Roman" w:hAnsi="Times New Roman"/>
          <w:sz w:val="24"/>
        </w:rPr>
      </w:pPr>
      <w:r>
        <w:rPr>
          <w:rFonts w:ascii="Times New Roman" w:hAnsi="Times New Roman"/>
          <w:sz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B13AE2" w:rsidRDefault="000E398A">
      <w:pPr>
        <w:spacing w:after="0" w:line="240" w:lineRule="auto"/>
        <w:jc w:val="both"/>
        <w:rPr>
          <w:rFonts w:ascii="Times New Roman" w:hAnsi="Times New Roman"/>
          <w:sz w:val="24"/>
        </w:rPr>
      </w:pPr>
      <w:r>
        <w:rPr>
          <w:rFonts w:ascii="Times New Roman" w:hAnsi="Times New Roman"/>
          <w:sz w:val="24"/>
        </w:rPr>
        <w:t>164.7.2. Модуль «Живопись».</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Цвета основные и составные. Развитие навыков смешивания красок </w:t>
      </w:r>
      <w:r>
        <w:rPr>
          <w:rFonts w:ascii="Times New Roman" w:hAnsi="Times New Roman"/>
          <w:sz w:val="24"/>
        </w:rPr>
        <w:br/>
        <w:t xml:space="preserve">и получения нового цвета. Приёмы работы гуашью. Разный характер мазков </w:t>
      </w:r>
      <w:r>
        <w:rPr>
          <w:rFonts w:ascii="Times New Roman" w:hAnsi="Times New Roman"/>
          <w:sz w:val="24"/>
        </w:rPr>
        <w:br/>
        <w:t>и движений кистью. Пастозное, плотное и прозрачное нанесение краски.</w:t>
      </w:r>
    </w:p>
    <w:p w:rsidR="00B13AE2" w:rsidRDefault="000E398A">
      <w:pPr>
        <w:spacing w:after="0" w:line="240" w:lineRule="auto"/>
        <w:jc w:val="both"/>
        <w:rPr>
          <w:rFonts w:ascii="Times New Roman" w:hAnsi="Times New Roman"/>
          <w:sz w:val="24"/>
        </w:rPr>
      </w:pPr>
      <w:r>
        <w:rPr>
          <w:rFonts w:ascii="Times New Roman" w:hAnsi="Times New Roman"/>
          <w:sz w:val="24"/>
        </w:rPr>
        <w:t>Акварель и её свойства. Акварельные кисти. Приёмы работы акварелью.</w:t>
      </w:r>
    </w:p>
    <w:p w:rsidR="00B13AE2" w:rsidRDefault="000E398A">
      <w:pPr>
        <w:spacing w:after="0" w:line="240" w:lineRule="auto"/>
        <w:jc w:val="both"/>
        <w:rPr>
          <w:rFonts w:ascii="Times New Roman" w:hAnsi="Times New Roman"/>
          <w:sz w:val="24"/>
        </w:rPr>
      </w:pPr>
      <w:r>
        <w:rPr>
          <w:rFonts w:ascii="Times New Roman" w:hAnsi="Times New Roman"/>
          <w:sz w:val="24"/>
        </w:rPr>
        <w:t>Цвет тёплый и холодный – цветовой контраст.</w:t>
      </w:r>
    </w:p>
    <w:p w:rsidR="00B13AE2" w:rsidRDefault="000E398A">
      <w:pPr>
        <w:spacing w:after="0" w:line="240" w:lineRule="auto"/>
        <w:jc w:val="both"/>
        <w:rPr>
          <w:rFonts w:ascii="Times New Roman" w:hAnsi="Times New Roman"/>
          <w:sz w:val="24"/>
        </w:rPr>
      </w:pPr>
      <w:r>
        <w:rPr>
          <w:rFonts w:ascii="Times New Roman" w:hAnsi="Times New Roman"/>
          <w:sz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B13AE2" w:rsidRDefault="000E398A">
      <w:pPr>
        <w:spacing w:after="0" w:line="240" w:lineRule="auto"/>
        <w:jc w:val="both"/>
        <w:rPr>
          <w:rFonts w:ascii="Times New Roman" w:hAnsi="Times New Roman"/>
          <w:sz w:val="24"/>
        </w:rPr>
      </w:pPr>
      <w:r>
        <w:rPr>
          <w:rFonts w:ascii="Times New Roman" w:hAnsi="Times New Roman"/>
          <w:sz w:val="24"/>
        </w:rPr>
        <w:t>Цвет открытый – звонкий и приглушённый, тихий. Эмоциональная выразительность цвета.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Изображение природы (моря) в разных контрастных состояниях погоды </w:t>
      </w:r>
      <w:r>
        <w:rPr>
          <w:rFonts w:ascii="Times New Roman" w:hAnsi="Times New Roman"/>
          <w:sz w:val="24"/>
        </w:rPr>
        <w:br/>
        <w:t>и соответствующих цветовых состояниях (туман, нежное утро, гроза, буря, ветер – по выбору учителя). Произведения И.К. Айвазовского.</w:t>
      </w:r>
    </w:p>
    <w:p w:rsidR="00B13AE2" w:rsidRDefault="000E398A">
      <w:pPr>
        <w:spacing w:after="0" w:line="240" w:lineRule="auto"/>
        <w:jc w:val="both"/>
        <w:rPr>
          <w:rFonts w:ascii="Times New Roman" w:hAnsi="Times New Roman"/>
          <w:sz w:val="24"/>
        </w:rPr>
      </w:pPr>
      <w:r>
        <w:rPr>
          <w:rFonts w:ascii="Times New Roman" w:hAnsi="Times New Roman"/>
          <w:sz w:val="24"/>
        </w:rPr>
        <w:t>Изображение сказочного персонажа с ярко выраженным характером (образ мужской или женский).</w:t>
      </w:r>
    </w:p>
    <w:p w:rsidR="00B13AE2" w:rsidRDefault="000E398A">
      <w:pPr>
        <w:spacing w:after="0" w:line="240" w:lineRule="auto"/>
        <w:jc w:val="both"/>
        <w:rPr>
          <w:rFonts w:ascii="Times New Roman" w:hAnsi="Times New Roman"/>
          <w:sz w:val="24"/>
        </w:rPr>
      </w:pPr>
      <w:r>
        <w:rPr>
          <w:rFonts w:ascii="Times New Roman" w:hAnsi="Times New Roman"/>
          <w:sz w:val="24"/>
        </w:rPr>
        <w:t>164.7.3. Модуль «Скульптура».</w:t>
      </w:r>
    </w:p>
    <w:p w:rsidR="00B13AE2" w:rsidRDefault="000E398A">
      <w:pPr>
        <w:spacing w:after="0" w:line="240" w:lineRule="auto"/>
        <w:jc w:val="both"/>
        <w:rPr>
          <w:rFonts w:ascii="Times New Roman" w:hAnsi="Times New Roman"/>
          <w:sz w:val="24"/>
        </w:rPr>
      </w:pPr>
      <w:r>
        <w:rPr>
          <w:rFonts w:ascii="Times New Roman" w:hAnsi="Times New Roman"/>
          <w:sz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B13AE2" w:rsidRDefault="000E398A">
      <w:pPr>
        <w:spacing w:after="0" w:line="240" w:lineRule="auto"/>
        <w:jc w:val="both"/>
        <w:rPr>
          <w:rFonts w:ascii="Times New Roman" w:hAnsi="Times New Roman"/>
          <w:sz w:val="24"/>
        </w:rPr>
      </w:pPr>
      <w:r>
        <w:rPr>
          <w:rFonts w:ascii="Times New Roman" w:hAnsi="Times New Roman"/>
          <w:sz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B13AE2" w:rsidRDefault="000E398A">
      <w:pPr>
        <w:spacing w:after="0" w:line="240" w:lineRule="auto"/>
        <w:jc w:val="both"/>
        <w:rPr>
          <w:rFonts w:ascii="Times New Roman" w:hAnsi="Times New Roman"/>
          <w:sz w:val="24"/>
        </w:rPr>
      </w:pPr>
      <w:r>
        <w:rPr>
          <w:rFonts w:ascii="Times New Roman" w:hAnsi="Times New Roman"/>
          <w:sz w:val="24"/>
        </w:rPr>
        <w:t>Изображение движения и статики в скульптуре: лепка из пластилина тяжёлой, неповоротливой и лёгкой, стремительной формы.</w:t>
      </w:r>
    </w:p>
    <w:p w:rsidR="00B13AE2" w:rsidRDefault="000E398A">
      <w:pPr>
        <w:spacing w:after="0" w:line="240" w:lineRule="auto"/>
        <w:jc w:val="both"/>
        <w:rPr>
          <w:rFonts w:ascii="Times New Roman" w:hAnsi="Times New Roman"/>
          <w:sz w:val="24"/>
        </w:rPr>
      </w:pPr>
      <w:r>
        <w:rPr>
          <w:rFonts w:ascii="Times New Roman" w:hAnsi="Times New Roman"/>
          <w:sz w:val="24"/>
        </w:rPr>
        <w:t>164.7.4. Модуль «Декоративно-прикладное искусство».</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Наблюдение узоров в природе (на основе фотографий в условиях урока), например, снежинки, паутинки, роса на листьях. Ассоциативное сопоставление </w:t>
      </w:r>
      <w:r>
        <w:rPr>
          <w:rFonts w:ascii="Times New Roman" w:hAnsi="Times New Roman"/>
          <w:sz w:val="24"/>
        </w:rPr>
        <w:br/>
        <w:t>с орнаментами в предметах декоративно-прикладного искусства (например, кружево, вышивка, ювелирные изделия).</w:t>
      </w:r>
    </w:p>
    <w:p w:rsidR="00B13AE2" w:rsidRDefault="000E398A">
      <w:pPr>
        <w:spacing w:after="0" w:line="240" w:lineRule="auto"/>
        <w:jc w:val="both"/>
        <w:rPr>
          <w:rFonts w:ascii="Times New Roman" w:hAnsi="Times New Roman"/>
          <w:sz w:val="24"/>
        </w:rPr>
      </w:pPr>
      <w:r>
        <w:rPr>
          <w:rFonts w:ascii="Times New Roman" w:hAnsi="Times New Roman"/>
          <w:sz w:val="24"/>
        </w:rPr>
        <w:t>Рисунок геометрического орнамента кружева или вышивки. Декоративная композиция. Ритм пятен в декоративной аппликации.</w:t>
      </w:r>
    </w:p>
    <w:p w:rsidR="00B13AE2" w:rsidRDefault="000E398A">
      <w:pPr>
        <w:spacing w:after="0" w:line="240" w:lineRule="auto"/>
        <w:jc w:val="both"/>
        <w:rPr>
          <w:rFonts w:ascii="Times New Roman" w:hAnsi="Times New Roman"/>
          <w:sz w:val="24"/>
        </w:rPr>
      </w:pPr>
      <w:r>
        <w:rPr>
          <w:rFonts w:ascii="Times New Roman" w:hAnsi="Times New Roman"/>
          <w:sz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B13AE2" w:rsidRDefault="000E398A">
      <w:pPr>
        <w:spacing w:after="0" w:line="240" w:lineRule="auto"/>
        <w:jc w:val="both"/>
        <w:rPr>
          <w:rFonts w:ascii="Times New Roman" w:hAnsi="Times New Roman"/>
          <w:sz w:val="24"/>
        </w:rPr>
      </w:pPr>
      <w:r>
        <w:rPr>
          <w:rFonts w:ascii="Times New Roman" w:hAnsi="Times New Roman"/>
          <w:sz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B13AE2" w:rsidRDefault="000E398A">
      <w:pPr>
        <w:spacing w:after="0" w:line="240" w:lineRule="auto"/>
        <w:jc w:val="both"/>
        <w:rPr>
          <w:rFonts w:ascii="Times New Roman" w:hAnsi="Times New Roman"/>
          <w:sz w:val="24"/>
        </w:rPr>
      </w:pPr>
      <w:r>
        <w:rPr>
          <w:rFonts w:ascii="Times New Roman" w:hAnsi="Times New Roman"/>
          <w:sz w:val="24"/>
        </w:rPr>
        <w:t>164.7.5. Модуль «Архитектура».</w:t>
      </w:r>
    </w:p>
    <w:p w:rsidR="00B13AE2" w:rsidRDefault="000E398A">
      <w:pPr>
        <w:spacing w:after="0" w:line="240" w:lineRule="auto"/>
        <w:jc w:val="both"/>
        <w:rPr>
          <w:rFonts w:ascii="Times New Roman" w:hAnsi="Times New Roman"/>
          <w:sz w:val="24"/>
        </w:rPr>
      </w:pPr>
      <w:r>
        <w:rPr>
          <w:rFonts w:ascii="Times New Roman" w:hAnsi="Times New Roman"/>
          <w:sz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w:t>
      </w:r>
      <w:r>
        <w:rPr>
          <w:rFonts w:ascii="Times New Roman" w:hAnsi="Times New Roman"/>
          <w:sz w:val="24"/>
        </w:rPr>
        <w:br/>
        <w:t xml:space="preserve">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w:t>
      </w:r>
      <w:r>
        <w:rPr>
          <w:rFonts w:ascii="Times New Roman" w:hAnsi="Times New Roman"/>
          <w:sz w:val="24"/>
        </w:rPr>
        <w:br/>
        <w:t>или злого сказочного персонажа (иллюстрация сказки по выбору учителя).</w:t>
      </w:r>
    </w:p>
    <w:p w:rsidR="00B13AE2" w:rsidRDefault="000E398A">
      <w:pPr>
        <w:spacing w:after="0" w:line="240" w:lineRule="auto"/>
        <w:jc w:val="both"/>
        <w:rPr>
          <w:rFonts w:ascii="Times New Roman" w:hAnsi="Times New Roman"/>
          <w:sz w:val="24"/>
        </w:rPr>
      </w:pPr>
      <w:r>
        <w:rPr>
          <w:rFonts w:ascii="Times New Roman" w:hAnsi="Times New Roman"/>
          <w:sz w:val="24"/>
        </w:rPr>
        <w:t>164.7.6. Модуль «Восприятие произведений искусства».</w:t>
      </w:r>
    </w:p>
    <w:p w:rsidR="00B13AE2" w:rsidRDefault="000E398A">
      <w:pPr>
        <w:spacing w:after="0" w:line="240" w:lineRule="auto"/>
        <w:jc w:val="both"/>
        <w:rPr>
          <w:rFonts w:ascii="Times New Roman" w:hAnsi="Times New Roman"/>
          <w:sz w:val="24"/>
        </w:rPr>
      </w:pPr>
      <w:r>
        <w:rPr>
          <w:rFonts w:ascii="Times New Roman" w:hAnsi="Times New Roman"/>
          <w:sz w:val="24"/>
        </w:rPr>
        <w:lastRenderedPageBreak/>
        <w:t xml:space="preserve">Восприятие произведений детского творчества. Обсуждение сюжетного </w:t>
      </w:r>
      <w:r>
        <w:rPr>
          <w:rFonts w:ascii="Times New Roman" w:hAnsi="Times New Roman"/>
          <w:sz w:val="24"/>
        </w:rPr>
        <w:br/>
        <w:t>и эмоционального содержания детских работ.</w:t>
      </w:r>
    </w:p>
    <w:p w:rsidR="00B13AE2" w:rsidRDefault="000E398A">
      <w:pPr>
        <w:spacing w:after="0" w:line="240" w:lineRule="auto"/>
        <w:jc w:val="both"/>
        <w:rPr>
          <w:rFonts w:ascii="Times New Roman" w:hAnsi="Times New Roman"/>
          <w:sz w:val="24"/>
        </w:rPr>
      </w:pPr>
      <w:r>
        <w:rPr>
          <w:rFonts w:ascii="Times New Roman" w:hAnsi="Times New Roman"/>
          <w:sz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B13AE2" w:rsidRDefault="000E398A">
      <w:pPr>
        <w:spacing w:after="0" w:line="240" w:lineRule="auto"/>
        <w:jc w:val="both"/>
        <w:rPr>
          <w:rFonts w:ascii="Times New Roman" w:hAnsi="Times New Roman"/>
          <w:sz w:val="24"/>
        </w:rPr>
      </w:pPr>
      <w:r>
        <w:rPr>
          <w:rFonts w:ascii="Times New Roman" w:hAnsi="Times New Roman"/>
          <w:sz w:val="24"/>
        </w:rPr>
        <w:t>Восприятие орнаментальных произведений прикладного искусства (например, кружево, шитьё, резьба и роспись).</w:t>
      </w:r>
    </w:p>
    <w:p w:rsidR="00B13AE2" w:rsidRDefault="000E398A">
      <w:pPr>
        <w:spacing w:after="0" w:line="240" w:lineRule="auto"/>
        <w:jc w:val="both"/>
        <w:rPr>
          <w:rFonts w:ascii="Times New Roman" w:hAnsi="Times New Roman"/>
          <w:sz w:val="24"/>
        </w:rPr>
      </w:pPr>
      <w:r>
        <w:rPr>
          <w:rFonts w:ascii="Times New Roman" w:hAnsi="Times New Roman"/>
          <w:sz w:val="24"/>
        </w:rPr>
        <w:t>Восприятие произведений живописи с активным выражением цветового состояния в природе. Произведения И.И. Левитана, А.И. Куинджи, Н.П. Крымова.</w:t>
      </w:r>
    </w:p>
    <w:p w:rsidR="00B13AE2" w:rsidRDefault="000E398A">
      <w:pPr>
        <w:spacing w:after="0" w:line="240" w:lineRule="auto"/>
        <w:jc w:val="both"/>
        <w:rPr>
          <w:rFonts w:ascii="Times New Roman" w:hAnsi="Times New Roman"/>
          <w:sz w:val="24"/>
        </w:rPr>
      </w:pPr>
      <w:r>
        <w:rPr>
          <w:rFonts w:ascii="Times New Roman" w:hAnsi="Times New Roman"/>
          <w:sz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B13AE2" w:rsidRDefault="000E398A">
      <w:pPr>
        <w:spacing w:after="0" w:line="240" w:lineRule="auto"/>
        <w:jc w:val="both"/>
        <w:rPr>
          <w:rFonts w:ascii="Times New Roman" w:hAnsi="Times New Roman"/>
          <w:sz w:val="24"/>
        </w:rPr>
      </w:pPr>
      <w:r>
        <w:rPr>
          <w:rFonts w:ascii="Times New Roman" w:hAnsi="Times New Roman"/>
          <w:sz w:val="24"/>
        </w:rPr>
        <w:t>164.7.7. Модуль «Азбука цифровой графики».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Компьютерные средства изображения. Виды линий (в программе Paint </w:t>
      </w:r>
      <w:r>
        <w:rPr>
          <w:rFonts w:ascii="Times New Roman" w:hAnsi="Times New Roman"/>
          <w:sz w:val="24"/>
        </w:rPr>
        <w:br/>
        <w:t>или другом графическом редакторе).</w:t>
      </w:r>
    </w:p>
    <w:p w:rsidR="00B13AE2" w:rsidRDefault="000E398A">
      <w:pPr>
        <w:spacing w:after="0" w:line="240" w:lineRule="auto"/>
        <w:jc w:val="both"/>
        <w:rPr>
          <w:rFonts w:ascii="Times New Roman" w:hAnsi="Times New Roman"/>
          <w:sz w:val="24"/>
        </w:rPr>
      </w:pPr>
      <w:r>
        <w:rPr>
          <w:rFonts w:ascii="Times New Roman" w:hAnsi="Times New Roman"/>
          <w:sz w:val="24"/>
        </w:rPr>
        <w:t>Компьютерные средства изображения. Работа с геометрическими фигурами. Трансформация и копирование геометрических фигур в программе Paint.</w:t>
      </w:r>
    </w:p>
    <w:p w:rsidR="00B13AE2" w:rsidRDefault="000E398A">
      <w:pPr>
        <w:spacing w:after="0" w:line="240" w:lineRule="auto"/>
        <w:jc w:val="both"/>
        <w:rPr>
          <w:rFonts w:ascii="Times New Roman" w:hAnsi="Times New Roman"/>
          <w:sz w:val="24"/>
        </w:rPr>
      </w:pPr>
      <w:r>
        <w:rPr>
          <w:rFonts w:ascii="Times New Roman" w:hAnsi="Times New Roman"/>
          <w:sz w:val="24"/>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Освоение инструментов традиционного рисования в программе Paint </w:t>
      </w:r>
      <w:r>
        <w:rPr>
          <w:rFonts w:ascii="Times New Roman" w:hAnsi="Times New Roman"/>
          <w:sz w:val="24"/>
        </w:rPr>
        <w:br/>
        <w:t>на основе темы «Тёплый и холодный цвета» (например, «Горящий костёр в синей ночи», «Перо жар-птицы»).</w:t>
      </w:r>
    </w:p>
    <w:p w:rsidR="00B13AE2" w:rsidRDefault="000E398A">
      <w:pPr>
        <w:spacing w:after="0" w:line="240" w:lineRule="auto"/>
        <w:jc w:val="both"/>
        <w:rPr>
          <w:rFonts w:ascii="Times New Roman" w:hAnsi="Times New Roman"/>
          <w:sz w:val="24"/>
        </w:rPr>
      </w:pPr>
      <w:r>
        <w:rPr>
          <w:rFonts w:ascii="Times New Roman" w:hAnsi="Times New Roman"/>
          <w:sz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B13AE2" w:rsidRDefault="000E398A">
      <w:pPr>
        <w:spacing w:after="0" w:line="240" w:lineRule="auto"/>
        <w:jc w:val="both"/>
        <w:rPr>
          <w:rFonts w:ascii="Times New Roman" w:hAnsi="Times New Roman"/>
          <w:b/>
          <w:sz w:val="24"/>
        </w:rPr>
      </w:pPr>
      <w:r>
        <w:rPr>
          <w:rFonts w:ascii="Times New Roman" w:hAnsi="Times New Roman"/>
          <w:b/>
          <w:sz w:val="24"/>
        </w:rPr>
        <w:t>164.8. Содержание обучения в 3 классе (34 ч).</w:t>
      </w:r>
    </w:p>
    <w:p w:rsidR="00B13AE2" w:rsidRDefault="000E398A">
      <w:pPr>
        <w:spacing w:after="0" w:line="240" w:lineRule="auto"/>
        <w:jc w:val="both"/>
        <w:rPr>
          <w:rFonts w:ascii="Times New Roman" w:hAnsi="Times New Roman"/>
          <w:sz w:val="24"/>
        </w:rPr>
      </w:pPr>
      <w:r>
        <w:rPr>
          <w:rFonts w:ascii="Times New Roman" w:hAnsi="Times New Roman"/>
          <w:sz w:val="24"/>
        </w:rPr>
        <w:t>164.8.1. Модуль «Графика».</w:t>
      </w:r>
    </w:p>
    <w:p w:rsidR="00B13AE2" w:rsidRDefault="000E398A">
      <w:pPr>
        <w:spacing w:after="0" w:line="240" w:lineRule="auto"/>
        <w:jc w:val="both"/>
        <w:rPr>
          <w:rFonts w:ascii="Times New Roman" w:hAnsi="Times New Roman"/>
          <w:sz w:val="24"/>
        </w:rPr>
      </w:pPr>
      <w:r>
        <w:rPr>
          <w:rFonts w:ascii="Times New Roman" w:hAnsi="Times New Roman"/>
          <w:sz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B13AE2" w:rsidRDefault="000E398A">
      <w:pPr>
        <w:spacing w:after="0" w:line="240" w:lineRule="auto"/>
        <w:jc w:val="both"/>
        <w:rPr>
          <w:rFonts w:ascii="Times New Roman" w:hAnsi="Times New Roman"/>
          <w:sz w:val="24"/>
        </w:rPr>
      </w:pPr>
      <w:r>
        <w:rPr>
          <w:rFonts w:ascii="Times New Roman" w:hAnsi="Times New Roman"/>
          <w:sz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B13AE2" w:rsidRDefault="000E398A">
      <w:pPr>
        <w:spacing w:after="0" w:line="240" w:lineRule="auto"/>
        <w:jc w:val="both"/>
        <w:rPr>
          <w:rFonts w:ascii="Times New Roman" w:hAnsi="Times New Roman"/>
          <w:sz w:val="24"/>
        </w:rPr>
      </w:pPr>
      <w:r>
        <w:rPr>
          <w:rFonts w:ascii="Times New Roman" w:hAnsi="Times New Roman"/>
          <w:sz w:val="24"/>
        </w:rPr>
        <w:t>Эскиз плаката или афиши. Совмещение шрифта и изображения. Особенности композиции плаката.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Графические зарисовки карандашами по памяти или на основе наблюдений </w:t>
      </w:r>
      <w:r>
        <w:rPr>
          <w:rFonts w:ascii="Times New Roman" w:hAnsi="Times New Roman"/>
          <w:sz w:val="24"/>
        </w:rPr>
        <w:br/>
        <w:t>и фотографий архитектурных достопримечательностей своего города.</w:t>
      </w:r>
    </w:p>
    <w:p w:rsidR="00B13AE2" w:rsidRDefault="000E398A">
      <w:pPr>
        <w:spacing w:after="0" w:line="240" w:lineRule="auto"/>
        <w:jc w:val="both"/>
        <w:rPr>
          <w:rFonts w:ascii="Times New Roman" w:hAnsi="Times New Roman"/>
          <w:sz w:val="24"/>
        </w:rPr>
      </w:pPr>
      <w:r>
        <w:rPr>
          <w:rFonts w:ascii="Times New Roman" w:hAnsi="Times New Roman"/>
          <w:sz w:val="24"/>
        </w:rPr>
        <w:t>Транспорт в городе. Рисунки реальных или фантастических машин.</w:t>
      </w:r>
    </w:p>
    <w:p w:rsidR="00B13AE2" w:rsidRDefault="000E398A">
      <w:pPr>
        <w:spacing w:after="0" w:line="240" w:lineRule="auto"/>
        <w:jc w:val="both"/>
        <w:rPr>
          <w:rFonts w:ascii="Times New Roman" w:hAnsi="Times New Roman"/>
          <w:sz w:val="24"/>
        </w:rPr>
      </w:pPr>
      <w:r>
        <w:rPr>
          <w:rFonts w:ascii="Times New Roman" w:hAnsi="Times New Roman"/>
          <w:sz w:val="24"/>
        </w:rPr>
        <w:t>Изображение лица человека. Строение, пропорции, взаиморасположение частей лица.</w:t>
      </w:r>
    </w:p>
    <w:p w:rsidR="00B13AE2" w:rsidRDefault="000E398A">
      <w:pPr>
        <w:spacing w:after="0" w:line="240" w:lineRule="auto"/>
        <w:jc w:val="both"/>
        <w:rPr>
          <w:rFonts w:ascii="Times New Roman" w:hAnsi="Times New Roman"/>
          <w:sz w:val="24"/>
        </w:rPr>
      </w:pPr>
      <w:r>
        <w:rPr>
          <w:rFonts w:ascii="Times New Roman" w:hAnsi="Times New Roman"/>
          <w:sz w:val="24"/>
        </w:rPr>
        <w:t>Эскиз маски для маскарада: изображение лица – маски персонажа с ярко выраженным характером. Аппликация из цветной бумаги.</w:t>
      </w:r>
    </w:p>
    <w:p w:rsidR="00B13AE2" w:rsidRDefault="000E398A">
      <w:pPr>
        <w:spacing w:after="0" w:line="240" w:lineRule="auto"/>
        <w:jc w:val="both"/>
        <w:rPr>
          <w:rFonts w:ascii="Times New Roman" w:hAnsi="Times New Roman"/>
          <w:sz w:val="24"/>
        </w:rPr>
      </w:pPr>
      <w:r>
        <w:rPr>
          <w:rFonts w:ascii="Times New Roman" w:hAnsi="Times New Roman"/>
          <w:sz w:val="24"/>
        </w:rPr>
        <w:t>164.8.2. Модуль «Живопись».</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Создание сюжетной композиции «В цирке», использование гуаши </w:t>
      </w:r>
      <w:r>
        <w:rPr>
          <w:rFonts w:ascii="Times New Roman" w:hAnsi="Times New Roman"/>
          <w:sz w:val="24"/>
        </w:rPr>
        <w:br/>
        <w:t xml:space="preserve">или карандаша и акварели (по памяти и представлению). Художник в театре: эскиз занавеса (или декораций сцены) для спектакля со сказочным сюжетом (сказка </w:t>
      </w:r>
      <w:r>
        <w:rPr>
          <w:rFonts w:ascii="Times New Roman" w:hAnsi="Times New Roman"/>
          <w:sz w:val="24"/>
        </w:rPr>
        <w:br/>
        <w:t>по выбору).</w:t>
      </w:r>
    </w:p>
    <w:p w:rsidR="00B13AE2" w:rsidRDefault="000E398A">
      <w:pPr>
        <w:spacing w:after="0" w:line="240" w:lineRule="auto"/>
        <w:jc w:val="both"/>
        <w:rPr>
          <w:rFonts w:ascii="Times New Roman" w:hAnsi="Times New Roman"/>
          <w:sz w:val="24"/>
        </w:rPr>
      </w:pPr>
      <w:r>
        <w:rPr>
          <w:rFonts w:ascii="Times New Roman" w:hAnsi="Times New Roman"/>
          <w:sz w:val="24"/>
        </w:rPr>
        <w:t>Тематическая композиция «Праздник в городе». Гуашь по цветной бумаге, возможно совмещение с наклейками в виде коллажа или аппликации.</w:t>
      </w:r>
    </w:p>
    <w:p w:rsidR="00B13AE2" w:rsidRDefault="000E398A">
      <w:pPr>
        <w:spacing w:after="0" w:line="240" w:lineRule="auto"/>
        <w:jc w:val="both"/>
        <w:rPr>
          <w:rFonts w:ascii="Times New Roman" w:hAnsi="Times New Roman"/>
          <w:sz w:val="24"/>
        </w:rPr>
      </w:pPr>
      <w:r>
        <w:rPr>
          <w:rFonts w:ascii="Times New Roman" w:hAnsi="Times New Roman"/>
          <w:sz w:val="24"/>
        </w:rPr>
        <w:t>Натюрморт из простых предметов с натуры или по представлению. «Натюрморт-автопортрет» из предметов, характеризующих личность ученика.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Пейзаж в живописи. Передача в пейзаже состояний в природе. Выбор </w:t>
      </w:r>
      <w:r>
        <w:rPr>
          <w:rFonts w:ascii="Times New Roman" w:hAnsi="Times New Roman"/>
          <w:sz w:val="24"/>
        </w:rPr>
        <w:br/>
        <w:t xml:space="preserve">для изображения времени года, времени дня, характера погоды и особенностей ландшафта (лес или поле, река или озеро); количество и состояние неба </w:t>
      </w:r>
      <w:r>
        <w:rPr>
          <w:rFonts w:ascii="Times New Roman" w:hAnsi="Times New Roman"/>
          <w:sz w:val="24"/>
        </w:rPr>
        <w:br/>
        <w:t>в изображении.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Портрет человека по памяти и представлению с опорой на натуру. Выражение в портрете (автопортрете) характера человека, особенностей его личности </w:t>
      </w:r>
      <w:r>
        <w:rPr>
          <w:rFonts w:ascii="Times New Roman" w:hAnsi="Times New Roman"/>
          <w:sz w:val="24"/>
        </w:rPr>
        <w:br/>
        <w:t xml:space="preserve">с использованием выразительных возможностей композиционного размещения </w:t>
      </w:r>
      <w:r>
        <w:rPr>
          <w:rFonts w:ascii="Times New Roman" w:hAnsi="Times New Roman"/>
          <w:sz w:val="24"/>
        </w:rPr>
        <w:br/>
      </w:r>
      <w:r>
        <w:rPr>
          <w:rFonts w:ascii="Times New Roman" w:hAnsi="Times New Roman"/>
          <w:sz w:val="24"/>
        </w:rPr>
        <w:lastRenderedPageBreak/>
        <w:t>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B13AE2" w:rsidRDefault="000E398A">
      <w:pPr>
        <w:spacing w:after="0" w:line="240" w:lineRule="auto"/>
        <w:jc w:val="both"/>
        <w:rPr>
          <w:rFonts w:ascii="Times New Roman" w:hAnsi="Times New Roman"/>
          <w:sz w:val="24"/>
        </w:rPr>
      </w:pPr>
      <w:r>
        <w:rPr>
          <w:rFonts w:ascii="Times New Roman" w:hAnsi="Times New Roman"/>
          <w:sz w:val="24"/>
        </w:rPr>
        <w:t>164.8.3. Модуль «Скульптура».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Создание игрушки из подручного нехудожественного материала, придание </w:t>
      </w:r>
      <w:r>
        <w:rPr>
          <w:rFonts w:ascii="Times New Roman" w:hAnsi="Times New Roman"/>
          <w:sz w:val="24"/>
        </w:rPr>
        <w:br/>
        <w:t xml:space="preserve">ей одушевлённого образа (добавления деталей лепных или из бумаги, ниток </w:t>
      </w:r>
      <w:r>
        <w:rPr>
          <w:rFonts w:ascii="Times New Roman" w:hAnsi="Times New Roman"/>
          <w:sz w:val="24"/>
        </w:rPr>
        <w:br/>
        <w:t>или других материалов).</w:t>
      </w:r>
    </w:p>
    <w:p w:rsidR="00B13AE2" w:rsidRDefault="000E398A">
      <w:pPr>
        <w:spacing w:after="0" w:line="240" w:lineRule="auto"/>
        <w:jc w:val="both"/>
        <w:rPr>
          <w:rFonts w:ascii="Times New Roman" w:hAnsi="Times New Roman"/>
          <w:sz w:val="24"/>
        </w:rPr>
      </w:pPr>
      <w:r>
        <w:rPr>
          <w:rFonts w:ascii="Times New Roman" w:hAnsi="Times New Roman"/>
          <w:sz w:val="24"/>
        </w:rPr>
        <w:t>Лепка сказочного персонажа на основе сюжета известной сказки или создание этого персонажа путём бумагопластики.</w:t>
      </w:r>
    </w:p>
    <w:p w:rsidR="00B13AE2" w:rsidRDefault="000E398A">
      <w:pPr>
        <w:spacing w:after="0" w:line="240" w:lineRule="auto"/>
        <w:jc w:val="both"/>
        <w:rPr>
          <w:rFonts w:ascii="Times New Roman" w:hAnsi="Times New Roman"/>
          <w:sz w:val="24"/>
        </w:rPr>
      </w:pPr>
      <w:r>
        <w:rPr>
          <w:rFonts w:ascii="Times New Roman" w:hAnsi="Times New Roman"/>
          <w:sz w:val="24"/>
        </w:rPr>
        <w:t>Освоение знаний о видах скульптуры (по назначению) и жанрах скульптуры (по сюжету изображения).</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Лепка эскиза парковой скульптуры. Выражение пластики движения </w:t>
      </w:r>
      <w:r>
        <w:rPr>
          <w:rFonts w:ascii="Times New Roman" w:hAnsi="Times New Roman"/>
          <w:sz w:val="24"/>
        </w:rPr>
        <w:br/>
        <w:t>в скульптуре. Работа с пластилином или глиной.</w:t>
      </w:r>
    </w:p>
    <w:p w:rsidR="00B13AE2" w:rsidRDefault="000E398A">
      <w:pPr>
        <w:spacing w:after="0" w:line="240" w:lineRule="auto"/>
        <w:jc w:val="both"/>
        <w:rPr>
          <w:rFonts w:ascii="Times New Roman" w:hAnsi="Times New Roman"/>
          <w:sz w:val="24"/>
        </w:rPr>
      </w:pPr>
      <w:r>
        <w:rPr>
          <w:rFonts w:ascii="Times New Roman" w:hAnsi="Times New Roman"/>
          <w:sz w:val="24"/>
        </w:rPr>
        <w:t>164.8.4. Модуль «Декоративно-прикладное искусство».</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Приёмы исполнения орнаментов и выполнение эскизов украшения посуды </w:t>
      </w:r>
      <w:r>
        <w:rPr>
          <w:rFonts w:ascii="Times New Roman" w:hAnsi="Times New Roman"/>
          <w:sz w:val="24"/>
        </w:rPr>
        <w:br/>
        <w:t xml:space="preserve">из дерева и глины в традициях народных художественных промыслов Хохломы </w:t>
      </w:r>
      <w:r>
        <w:rPr>
          <w:rFonts w:ascii="Times New Roman" w:hAnsi="Times New Roman"/>
          <w:sz w:val="24"/>
        </w:rPr>
        <w:br/>
        <w:t>и Гжели (или в традициях других промыслов по выбору учителя).</w:t>
      </w:r>
    </w:p>
    <w:p w:rsidR="00B13AE2" w:rsidRDefault="000E398A">
      <w:pPr>
        <w:spacing w:after="0" w:line="240" w:lineRule="auto"/>
        <w:jc w:val="both"/>
        <w:rPr>
          <w:rFonts w:ascii="Times New Roman" w:hAnsi="Times New Roman"/>
          <w:sz w:val="24"/>
        </w:rPr>
      </w:pPr>
      <w:r>
        <w:rPr>
          <w:rFonts w:ascii="Times New Roman" w:hAnsi="Times New Roman"/>
          <w:sz w:val="24"/>
        </w:rPr>
        <w:t>Эскизы орнаментов для росписи тканей. Раппорт. Трафарет и создание орнамента при помощи печаток или штампов.</w:t>
      </w:r>
    </w:p>
    <w:p w:rsidR="00B13AE2" w:rsidRDefault="000E398A">
      <w:pPr>
        <w:spacing w:after="0" w:line="240" w:lineRule="auto"/>
        <w:jc w:val="both"/>
        <w:rPr>
          <w:rFonts w:ascii="Times New Roman" w:hAnsi="Times New Roman"/>
          <w:sz w:val="24"/>
        </w:rPr>
      </w:pPr>
      <w:r>
        <w:rPr>
          <w:rFonts w:ascii="Times New Roman" w:hAnsi="Times New Roman"/>
          <w:sz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B13AE2" w:rsidRDefault="000E398A">
      <w:pPr>
        <w:spacing w:after="0" w:line="240" w:lineRule="auto"/>
        <w:jc w:val="both"/>
        <w:rPr>
          <w:rFonts w:ascii="Times New Roman" w:hAnsi="Times New Roman"/>
          <w:sz w:val="24"/>
        </w:rPr>
      </w:pPr>
      <w:r>
        <w:rPr>
          <w:rFonts w:ascii="Times New Roman" w:hAnsi="Times New Roman"/>
          <w:sz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B13AE2" w:rsidRDefault="000E398A">
      <w:pPr>
        <w:spacing w:after="0" w:line="240" w:lineRule="auto"/>
        <w:jc w:val="both"/>
        <w:rPr>
          <w:rFonts w:ascii="Times New Roman" w:hAnsi="Times New Roman"/>
          <w:sz w:val="24"/>
        </w:rPr>
      </w:pPr>
      <w:r>
        <w:rPr>
          <w:rFonts w:ascii="Times New Roman" w:hAnsi="Times New Roman"/>
          <w:sz w:val="24"/>
        </w:rPr>
        <w:t>164.8.5. Модуль «Архитектура».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Зарисовки исторических памятников и архитектурных достопримечательностей города или села. Работа по наблюдению и по памяти, </w:t>
      </w:r>
      <w:r>
        <w:rPr>
          <w:rFonts w:ascii="Times New Roman" w:hAnsi="Times New Roman"/>
          <w:sz w:val="24"/>
        </w:rPr>
        <w:br/>
        <w:t>на основе использования фотографий и образных представлений.</w:t>
      </w:r>
    </w:p>
    <w:p w:rsidR="00B13AE2" w:rsidRDefault="000E398A">
      <w:pPr>
        <w:spacing w:after="0" w:line="240" w:lineRule="auto"/>
        <w:jc w:val="both"/>
        <w:rPr>
          <w:rFonts w:ascii="Times New Roman" w:hAnsi="Times New Roman"/>
          <w:sz w:val="24"/>
        </w:rPr>
      </w:pPr>
      <w:r>
        <w:rPr>
          <w:rFonts w:ascii="Times New Roman" w:hAnsi="Times New Roman"/>
          <w:sz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B13AE2" w:rsidRDefault="000E398A">
      <w:pPr>
        <w:spacing w:after="0" w:line="240" w:lineRule="auto"/>
        <w:jc w:val="both"/>
        <w:rPr>
          <w:rFonts w:ascii="Times New Roman" w:hAnsi="Times New Roman"/>
          <w:sz w:val="24"/>
        </w:rPr>
      </w:pPr>
      <w:r>
        <w:rPr>
          <w:rFonts w:ascii="Times New Roman" w:hAnsi="Times New Roman"/>
          <w:sz w:val="24"/>
        </w:rPr>
        <w:t>164.8.6. Модуль «Восприятие произведений искусства».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Иллюстрации в детских книгах и дизайн детской книги. Рассматривание </w:t>
      </w:r>
      <w:r>
        <w:rPr>
          <w:rFonts w:ascii="Times New Roman" w:hAnsi="Times New Roman"/>
          <w:sz w:val="24"/>
        </w:rPr>
        <w:br/>
        <w:t>и обсуждение иллюстраций известных российских иллюстраторов детских книг.</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Восприятие объектов окружающего мира – архитектура, улицы города </w:t>
      </w:r>
      <w:r>
        <w:rPr>
          <w:rFonts w:ascii="Times New Roman" w:hAnsi="Times New Roman"/>
          <w:sz w:val="24"/>
        </w:rPr>
        <w:br/>
        <w:t xml:space="preserve">или села. Памятники архитектуры и архитектурные достопримечательности </w:t>
      </w:r>
      <w:r>
        <w:rPr>
          <w:rFonts w:ascii="Times New Roman" w:hAnsi="Times New Roman"/>
          <w:sz w:val="24"/>
        </w:rPr>
        <w:br/>
        <w:t>(по выбору учителя), их значение в современном мире.</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Виртуальное путешествие: памятники архитектуры в Москве </w:t>
      </w:r>
      <w:r>
        <w:rPr>
          <w:rFonts w:ascii="Times New Roman" w:hAnsi="Times New Roman"/>
          <w:sz w:val="24"/>
        </w:rPr>
        <w:br/>
        <w:t>и Санкт-Петербурге (обзор памятников по выбору учителя).</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w:t>
      </w:r>
      <w:r>
        <w:rPr>
          <w:rFonts w:ascii="Times New Roman" w:hAnsi="Times New Roman"/>
          <w:sz w:val="24"/>
        </w:rPr>
        <w:br/>
        <w:t>и искусству в целом.</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Знания о видах пространственных искусств: виды определяются </w:t>
      </w:r>
      <w:r>
        <w:rPr>
          <w:rFonts w:ascii="Times New Roman" w:hAnsi="Times New Roman"/>
          <w:sz w:val="24"/>
        </w:rPr>
        <w:br/>
        <w:t>по назначению произведений в жизни людей.</w:t>
      </w:r>
    </w:p>
    <w:p w:rsidR="00B13AE2" w:rsidRDefault="000E398A">
      <w:pPr>
        <w:spacing w:after="0" w:line="240" w:lineRule="auto"/>
        <w:jc w:val="both"/>
        <w:rPr>
          <w:rFonts w:ascii="Times New Roman" w:hAnsi="Times New Roman"/>
          <w:sz w:val="24"/>
        </w:rPr>
      </w:pPr>
      <w:r>
        <w:rPr>
          <w:rFonts w:ascii="Times New Roman" w:hAnsi="Times New Roman"/>
          <w:sz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Представления о произведениях крупнейших отечественных </w:t>
      </w:r>
      <w:r>
        <w:rPr>
          <w:rFonts w:ascii="Times New Roman" w:hAnsi="Times New Roman"/>
          <w:sz w:val="24"/>
        </w:rPr>
        <w:br/>
      </w:r>
      <w:r>
        <w:rPr>
          <w:rFonts w:ascii="Times New Roman" w:hAnsi="Times New Roman"/>
          <w:sz w:val="24"/>
        </w:rPr>
        <w:lastRenderedPageBreak/>
        <w:t>художников-пейзажистов: И.И. Шишкина, И.И. Левитана, А.К. Саврасова, В.Д. Поленова, А.И. Куинджи, И.К. Айвазовского и других.</w:t>
      </w:r>
    </w:p>
    <w:p w:rsidR="00B13AE2" w:rsidRDefault="000E398A">
      <w:pPr>
        <w:spacing w:after="0" w:line="240" w:lineRule="auto"/>
        <w:jc w:val="both"/>
        <w:rPr>
          <w:rFonts w:ascii="Times New Roman" w:hAnsi="Times New Roman"/>
          <w:sz w:val="24"/>
        </w:rPr>
      </w:pPr>
      <w:r>
        <w:rPr>
          <w:rFonts w:ascii="Times New Roman" w:hAnsi="Times New Roman"/>
          <w:sz w:val="24"/>
        </w:rPr>
        <w:t>Представления о произведениях крупнейших отечественных портретистов: В.И. Сурикова, И.Е. Репина, В.А. Серова и других.</w:t>
      </w:r>
    </w:p>
    <w:p w:rsidR="00B13AE2" w:rsidRDefault="000E398A">
      <w:pPr>
        <w:spacing w:after="0" w:line="240" w:lineRule="auto"/>
        <w:jc w:val="both"/>
        <w:rPr>
          <w:rFonts w:ascii="Times New Roman" w:hAnsi="Times New Roman"/>
          <w:sz w:val="24"/>
        </w:rPr>
      </w:pPr>
      <w:r>
        <w:rPr>
          <w:rFonts w:ascii="Times New Roman" w:hAnsi="Times New Roman"/>
          <w:sz w:val="24"/>
        </w:rPr>
        <w:t>164.8.7. Модуль «Азбука цифровой графики».</w:t>
      </w:r>
    </w:p>
    <w:p w:rsidR="00B13AE2" w:rsidRDefault="000E398A">
      <w:pPr>
        <w:spacing w:after="0" w:line="240" w:lineRule="auto"/>
        <w:jc w:val="both"/>
        <w:rPr>
          <w:rFonts w:ascii="Times New Roman" w:hAnsi="Times New Roman"/>
          <w:sz w:val="24"/>
        </w:rPr>
      </w:pPr>
      <w:r>
        <w:rPr>
          <w:rFonts w:ascii="Times New Roman" w:hAnsi="Times New Roman"/>
          <w:sz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B13AE2" w:rsidRDefault="000E398A">
      <w:pPr>
        <w:spacing w:after="0" w:line="240" w:lineRule="auto"/>
        <w:jc w:val="both"/>
        <w:rPr>
          <w:rFonts w:ascii="Times New Roman" w:hAnsi="Times New Roman"/>
          <w:sz w:val="24"/>
        </w:rPr>
      </w:pPr>
      <w:r>
        <w:rPr>
          <w:rFonts w:ascii="Times New Roman" w:hAnsi="Times New Roman"/>
          <w:sz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B13AE2" w:rsidRDefault="000E398A">
      <w:pPr>
        <w:spacing w:after="0" w:line="240" w:lineRule="auto"/>
        <w:jc w:val="both"/>
        <w:rPr>
          <w:rFonts w:ascii="Times New Roman" w:hAnsi="Times New Roman"/>
          <w:sz w:val="24"/>
        </w:rPr>
      </w:pPr>
      <w:r>
        <w:rPr>
          <w:rFonts w:ascii="Times New Roman" w:hAnsi="Times New Roman"/>
          <w:sz w:val="24"/>
        </w:rPr>
        <w:t>Изображение и изучение мимики лица в программе Paint (или другом графическом редакторе).</w:t>
      </w:r>
    </w:p>
    <w:p w:rsidR="00B13AE2" w:rsidRDefault="000E398A">
      <w:pPr>
        <w:spacing w:after="0" w:line="240" w:lineRule="auto"/>
        <w:jc w:val="both"/>
        <w:rPr>
          <w:rFonts w:ascii="Times New Roman" w:hAnsi="Times New Roman"/>
          <w:sz w:val="24"/>
        </w:rPr>
      </w:pPr>
      <w:r>
        <w:rPr>
          <w:rFonts w:ascii="Times New Roman" w:hAnsi="Times New Roman"/>
          <w:sz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B13AE2" w:rsidRDefault="000E398A">
      <w:pPr>
        <w:spacing w:after="0" w:line="240" w:lineRule="auto"/>
        <w:jc w:val="both"/>
        <w:rPr>
          <w:rFonts w:ascii="Times New Roman" w:hAnsi="Times New Roman"/>
          <w:sz w:val="24"/>
        </w:rPr>
      </w:pPr>
      <w:r>
        <w:rPr>
          <w:rFonts w:ascii="Times New Roman" w:hAnsi="Times New Roman"/>
          <w:sz w:val="24"/>
        </w:rPr>
        <w:t>Редактирование фотографий в программе Picture Manager: изменение яркости, контраста, насыщенности цвета; обрезка, поворот, отражение.</w:t>
      </w:r>
    </w:p>
    <w:p w:rsidR="00B13AE2" w:rsidRDefault="000E398A">
      <w:pPr>
        <w:spacing w:after="0" w:line="240" w:lineRule="auto"/>
        <w:jc w:val="both"/>
        <w:rPr>
          <w:rFonts w:ascii="Times New Roman" w:hAnsi="Times New Roman"/>
          <w:sz w:val="24"/>
        </w:rPr>
      </w:pPr>
      <w:r>
        <w:rPr>
          <w:rFonts w:ascii="Times New Roman" w:hAnsi="Times New Roman"/>
          <w:sz w:val="24"/>
        </w:rPr>
        <w:t>Виртуальные путешествия в главные художественные музеи и музеи местные (по выбору учителя).</w:t>
      </w:r>
    </w:p>
    <w:p w:rsidR="00B13AE2" w:rsidRDefault="000E398A">
      <w:pPr>
        <w:spacing w:after="0" w:line="240" w:lineRule="auto"/>
        <w:jc w:val="both"/>
        <w:rPr>
          <w:rFonts w:ascii="Times New Roman" w:hAnsi="Times New Roman"/>
          <w:b/>
          <w:sz w:val="24"/>
        </w:rPr>
      </w:pPr>
      <w:r>
        <w:rPr>
          <w:rFonts w:ascii="Times New Roman" w:hAnsi="Times New Roman"/>
          <w:b/>
          <w:sz w:val="24"/>
        </w:rPr>
        <w:t>164.9. Содержание обучения в 4 классе (34 ч).</w:t>
      </w:r>
    </w:p>
    <w:p w:rsidR="00B13AE2" w:rsidRDefault="000E398A">
      <w:pPr>
        <w:spacing w:after="0" w:line="240" w:lineRule="auto"/>
        <w:jc w:val="both"/>
        <w:rPr>
          <w:rFonts w:ascii="Times New Roman" w:hAnsi="Times New Roman"/>
          <w:sz w:val="24"/>
        </w:rPr>
      </w:pPr>
      <w:r>
        <w:rPr>
          <w:rFonts w:ascii="Times New Roman" w:hAnsi="Times New Roman"/>
          <w:sz w:val="24"/>
        </w:rPr>
        <w:t>164.9.1. Модуль «Графика».</w:t>
      </w:r>
    </w:p>
    <w:p w:rsidR="00B13AE2" w:rsidRDefault="000E398A">
      <w:pPr>
        <w:spacing w:after="0" w:line="240" w:lineRule="auto"/>
        <w:jc w:val="both"/>
        <w:rPr>
          <w:rFonts w:ascii="Times New Roman" w:hAnsi="Times New Roman"/>
          <w:sz w:val="24"/>
        </w:rPr>
      </w:pPr>
      <w:r>
        <w:rPr>
          <w:rFonts w:ascii="Times New Roman" w:hAnsi="Times New Roman"/>
          <w:sz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Рисунок фигуры человека: основные пропорции и взаимоотношение частей фигуры, передача движения фигуры на плоскости листа: бег, ходьба, сидящая </w:t>
      </w:r>
      <w:r>
        <w:rPr>
          <w:rFonts w:ascii="Times New Roman" w:hAnsi="Times New Roman"/>
          <w:sz w:val="24"/>
        </w:rPr>
        <w:br/>
        <w:t>и стоящая фигуры.</w:t>
      </w:r>
    </w:p>
    <w:p w:rsidR="00B13AE2" w:rsidRDefault="000E398A">
      <w:pPr>
        <w:spacing w:after="0" w:line="240" w:lineRule="auto"/>
        <w:jc w:val="both"/>
        <w:rPr>
          <w:rFonts w:ascii="Times New Roman" w:hAnsi="Times New Roman"/>
          <w:sz w:val="24"/>
        </w:rPr>
      </w:pPr>
      <w:r>
        <w:rPr>
          <w:rFonts w:ascii="Times New Roman" w:hAnsi="Times New Roman"/>
          <w:sz w:val="24"/>
        </w:rPr>
        <w:t>Графическое изображение героев былин, древних легенд, сказок и сказаний разных народов.</w:t>
      </w:r>
    </w:p>
    <w:p w:rsidR="00B13AE2" w:rsidRDefault="000E398A">
      <w:pPr>
        <w:spacing w:after="0" w:line="240" w:lineRule="auto"/>
        <w:jc w:val="both"/>
        <w:rPr>
          <w:rFonts w:ascii="Times New Roman" w:hAnsi="Times New Roman"/>
          <w:sz w:val="24"/>
        </w:rPr>
      </w:pPr>
      <w:r>
        <w:rPr>
          <w:rFonts w:ascii="Times New Roman" w:hAnsi="Times New Roman"/>
          <w:sz w:val="24"/>
        </w:rPr>
        <w:t>Изображение города – тематическая графическая композиция; использование карандаша, мелков, фломастеров (смешанная техника).</w:t>
      </w:r>
    </w:p>
    <w:p w:rsidR="00B13AE2" w:rsidRDefault="000E398A">
      <w:pPr>
        <w:spacing w:after="0" w:line="240" w:lineRule="auto"/>
        <w:jc w:val="both"/>
        <w:rPr>
          <w:rFonts w:ascii="Times New Roman" w:hAnsi="Times New Roman"/>
          <w:sz w:val="24"/>
        </w:rPr>
      </w:pPr>
      <w:r>
        <w:rPr>
          <w:rFonts w:ascii="Times New Roman" w:hAnsi="Times New Roman"/>
          <w:sz w:val="24"/>
        </w:rPr>
        <w:t>164.9.2. Модуль «Живопись».</w:t>
      </w:r>
    </w:p>
    <w:p w:rsidR="00B13AE2" w:rsidRDefault="000E398A">
      <w:pPr>
        <w:spacing w:after="0" w:line="240" w:lineRule="auto"/>
        <w:jc w:val="both"/>
        <w:rPr>
          <w:rFonts w:ascii="Times New Roman" w:hAnsi="Times New Roman"/>
          <w:sz w:val="24"/>
        </w:rPr>
      </w:pPr>
      <w:r>
        <w:rPr>
          <w:rFonts w:ascii="Times New Roman" w:hAnsi="Times New Roman"/>
          <w:sz w:val="24"/>
        </w:rPr>
        <w:t>Красота природы разных климатических зон, создание пейзажных композиций (горный, степной, среднерусский ландшафт).</w:t>
      </w:r>
    </w:p>
    <w:p w:rsidR="00B13AE2" w:rsidRDefault="000E398A">
      <w:pPr>
        <w:spacing w:after="0" w:line="240" w:lineRule="auto"/>
        <w:jc w:val="both"/>
        <w:rPr>
          <w:rFonts w:ascii="Times New Roman" w:hAnsi="Times New Roman"/>
          <w:sz w:val="24"/>
        </w:rPr>
      </w:pPr>
      <w:r>
        <w:rPr>
          <w:rFonts w:ascii="Times New Roman" w:hAnsi="Times New Roman"/>
          <w:sz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Тематические многофигурные композиции: коллективно созданные </w:t>
      </w:r>
      <w:r>
        <w:rPr>
          <w:rFonts w:ascii="Times New Roman" w:hAnsi="Times New Roman"/>
          <w:sz w:val="24"/>
        </w:rPr>
        <w:b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B13AE2" w:rsidRDefault="000E398A">
      <w:pPr>
        <w:spacing w:after="0" w:line="240" w:lineRule="auto"/>
        <w:jc w:val="both"/>
        <w:rPr>
          <w:rFonts w:ascii="Times New Roman" w:hAnsi="Times New Roman"/>
          <w:sz w:val="24"/>
        </w:rPr>
      </w:pPr>
      <w:r>
        <w:rPr>
          <w:rFonts w:ascii="Times New Roman" w:hAnsi="Times New Roman"/>
          <w:sz w:val="24"/>
        </w:rPr>
        <w:t>164.9.3. Модуль «Скульптура».</w:t>
      </w:r>
    </w:p>
    <w:p w:rsidR="00B13AE2" w:rsidRDefault="000E398A">
      <w:pPr>
        <w:spacing w:after="0" w:line="240" w:lineRule="auto"/>
        <w:jc w:val="both"/>
        <w:rPr>
          <w:rFonts w:ascii="Times New Roman" w:hAnsi="Times New Roman"/>
          <w:sz w:val="24"/>
        </w:rPr>
      </w:pPr>
      <w:r>
        <w:rPr>
          <w:rFonts w:ascii="Times New Roman" w:hAnsi="Times New Roman"/>
          <w:sz w:val="24"/>
        </w:rPr>
        <w:t>Знакомство со скульптурными памятниками героям и мемориальными комплексами.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Создание эскиза памятника народному герою. Работа с пластилином </w:t>
      </w:r>
      <w:r>
        <w:rPr>
          <w:rFonts w:ascii="Times New Roman" w:hAnsi="Times New Roman"/>
          <w:sz w:val="24"/>
        </w:rPr>
        <w:br/>
        <w:t>или глиной. Выражение значительности, трагизма и победительной силы.</w:t>
      </w:r>
    </w:p>
    <w:p w:rsidR="00B13AE2" w:rsidRDefault="000E398A">
      <w:pPr>
        <w:spacing w:after="0" w:line="240" w:lineRule="auto"/>
        <w:jc w:val="both"/>
        <w:rPr>
          <w:rFonts w:ascii="Times New Roman" w:hAnsi="Times New Roman"/>
          <w:sz w:val="24"/>
        </w:rPr>
      </w:pPr>
      <w:r>
        <w:rPr>
          <w:rFonts w:ascii="Times New Roman" w:hAnsi="Times New Roman"/>
          <w:sz w:val="24"/>
        </w:rPr>
        <w:t>164.9.4. Модуль «Декоративно-прикладное искусство».</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w:t>
      </w:r>
      <w:r>
        <w:rPr>
          <w:rFonts w:ascii="Times New Roman" w:hAnsi="Times New Roman"/>
          <w:sz w:val="24"/>
        </w:rPr>
        <w:br/>
        <w:t>в архитектуре, на тканях, одежде, предметах быта и другие.</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Мотивы и назначение русских народных орнаментов. Деревянная резьба </w:t>
      </w:r>
      <w:r>
        <w:rPr>
          <w:rFonts w:ascii="Times New Roman" w:hAnsi="Times New Roman"/>
          <w:sz w:val="24"/>
        </w:rPr>
        <w:br/>
        <w:t>и роспись, украшение наличников и других элементов избы, вышивка, декор головных уборов и другие.</w:t>
      </w:r>
    </w:p>
    <w:p w:rsidR="00B13AE2" w:rsidRDefault="000E398A">
      <w:pPr>
        <w:spacing w:after="0" w:line="240" w:lineRule="auto"/>
        <w:jc w:val="both"/>
        <w:rPr>
          <w:rFonts w:ascii="Times New Roman" w:hAnsi="Times New Roman"/>
          <w:sz w:val="24"/>
        </w:rPr>
      </w:pPr>
      <w:r>
        <w:rPr>
          <w:rFonts w:ascii="Times New Roman" w:hAnsi="Times New Roman"/>
          <w:sz w:val="24"/>
        </w:rPr>
        <w:t>Орнаментальное украшение каменной архитектуры в памятниках русской культуры, каменная резьба, росписи стен, изразцы.</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Народный костюм. Русский народный праздничный костюм, символы </w:t>
      </w:r>
      <w:r>
        <w:rPr>
          <w:rFonts w:ascii="Times New Roman" w:hAnsi="Times New Roman"/>
          <w:sz w:val="24"/>
        </w:rPr>
        <w:br/>
      </w:r>
      <w:r>
        <w:rPr>
          <w:rFonts w:ascii="Times New Roman" w:hAnsi="Times New Roman"/>
          <w:sz w:val="24"/>
        </w:rPr>
        <w:lastRenderedPageBreak/>
        <w:t>и обереги в его декоре. Головные уборы. Особенности мужской одежды разных сословий, связь украшения костюма мужчины с родом его занятий.</w:t>
      </w:r>
    </w:p>
    <w:p w:rsidR="00B13AE2" w:rsidRDefault="000E398A">
      <w:pPr>
        <w:spacing w:after="0" w:line="240" w:lineRule="auto"/>
        <w:jc w:val="both"/>
        <w:rPr>
          <w:rFonts w:ascii="Times New Roman" w:hAnsi="Times New Roman"/>
          <w:sz w:val="24"/>
        </w:rPr>
      </w:pPr>
      <w:r>
        <w:rPr>
          <w:rFonts w:ascii="Times New Roman" w:hAnsi="Times New Roman"/>
          <w:sz w:val="24"/>
        </w:rPr>
        <w:t>Женский и мужской костюмы в традициях разных народов.</w:t>
      </w:r>
    </w:p>
    <w:p w:rsidR="00B13AE2" w:rsidRDefault="000E398A">
      <w:pPr>
        <w:spacing w:after="0" w:line="240" w:lineRule="auto"/>
        <w:jc w:val="both"/>
        <w:rPr>
          <w:rFonts w:ascii="Times New Roman" w:hAnsi="Times New Roman"/>
          <w:sz w:val="24"/>
        </w:rPr>
      </w:pPr>
      <w:r>
        <w:rPr>
          <w:rFonts w:ascii="Times New Roman" w:hAnsi="Times New Roman"/>
          <w:sz w:val="24"/>
        </w:rPr>
        <w:t>Своеобразие одежды разных эпох и культур.</w:t>
      </w:r>
    </w:p>
    <w:p w:rsidR="00B13AE2" w:rsidRDefault="000E398A">
      <w:pPr>
        <w:spacing w:after="0" w:line="240" w:lineRule="auto"/>
        <w:jc w:val="both"/>
        <w:rPr>
          <w:rFonts w:ascii="Times New Roman" w:hAnsi="Times New Roman"/>
          <w:sz w:val="24"/>
        </w:rPr>
      </w:pPr>
      <w:r>
        <w:rPr>
          <w:rFonts w:ascii="Times New Roman" w:hAnsi="Times New Roman"/>
          <w:sz w:val="24"/>
        </w:rPr>
        <w:t>164.9.5. Модуль «Архитектура».</w:t>
      </w:r>
    </w:p>
    <w:p w:rsidR="00B13AE2" w:rsidRDefault="000E398A">
      <w:pPr>
        <w:spacing w:after="0" w:line="240" w:lineRule="auto"/>
        <w:jc w:val="both"/>
        <w:rPr>
          <w:rFonts w:ascii="Times New Roman" w:hAnsi="Times New Roman"/>
          <w:sz w:val="24"/>
        </w:rPr>
      </w:pPr>
      <w:r>
        <w:rPr>
          <w:rFonts w:ascii="Times New Roman" w:hAnsi="Times New Roman"/>
          <w:sz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Деревянная изба, её конструкция и декор. Моделирование избы из бумаги </w:t>
      </w:r>
      <w:r>
        <w:rPr>
          <w:rFonts w:ascii="Times New Roman" w:hAnsi="Times New Roman"/>
          <w:sz w:val="24"/>
        </w:rPr>
        <w:br/>
        <w:t xml:space="preserve">или изображение на плоскости в технике аппликации её фасада и традиционного декора. Понимание тесной связи красоты и пользы, функционального </w:t>
      </w:r>
      <w:r>
        <w:rPr>
          <w:rFonts w:ascii="Times New Roman" w:hAnsi="Times New Roman"/>
          <w:sz w:val="24"/>
        </w:rPr>
        <w:br/>
        <w:t>и декоративного в архитектуре традиционного жилого деревянного дома. Разные виды изб и надворных построек.</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Конструкция и изображение здания каменного собора: свод, нефы, закомары, глава, купол. Роль собора в организации жизни древнего города, собор </w:t>
      </w:r>
      <w:r>
        <w:rPr>
          <w:rFonts w:ascii="Times New Roman" w:hAnsi="Times New Roman"/>
          <w:sz w:val="24"/>
        </w:rPr>
        <w:br/>
        <w:t>как архитектурная доминанта.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Традиции архитектурной конструкции храмовых построек разных народов. Изображение типичной конструкции зданий: древнегреческий храм, готический </w:t>
      </w:r>
      <w:r>
        <w:rPr>
          <w:rFonts w:ascii="Times New Roman" w:hAnsi="Times New Roman"/>
          <w:sz w:val="24"/>
        </w:rPr>
        <w:br/>
        <w:t>или романский собор, мечеть, пагода.</w:t>
      </w:r>
    </w:p>
    <w:p w:rsidR="00B13AE2" w:rsidRDefault="000E398A">
      <w:pPr>
        <w:spacing w:after="0" w:line="240" w:lineRule="auto"/>
        <w:jc w:val="both"/>
        <w:rPr>
          <w:rFonts w:ascii="Times New Roman" w:hAnsi="Times New Roman"/>
          <w:sz w:val="24"/>
        </w:rPr>
      </w:pPr>
      <w:r>
        <w:rPr>
          <w:rFonts w:ascii="Times New Roman" w:hAnsi="Times New Roman"/>
          <w:sz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B13AE2" w:rsidRDefault="000E398A">
      <w:pPr>
        <w:spacing w:after="0" w:line="240" w:lineRule="auto"/>
        <w:jc w:val="both"/>
        <w:rPr>
          <w:rFonts w:ascii="Times New Roman" w:hAnsi="Times New Roman"/>
          <w:sz w:val="24"/>
        </w:rPr>
      </w:pPr>
      <w:r>
        <w:rPr>
          <w:rFonts w:ascii="Times New Roman" w:hAnsi="Times New Roman"/>
          <w:sz w:val="24"/>
        </w:rPr>
        <w:t>Понимание значения для современных людей сохранения культурного наследия.</w:t>
      </w:r>
    </w:p>
    <w:p w:rsidR="00B13AE2" w:rsidRDefault="000E398A">
      <w:pPr>
        <w:spacing w:after="0" w:line="240" w:lineRule="auto"/>
        <w:jc w:val="both"/>
        <w:rPr>
          <w:rFonts w:ascii="Times New Roman" w:hAnsi="Times New Roman"/>
          <w:sz w:val="24"/>
        </w:rPr>
      </w:pPr>
      <w:r>
        <w:rPr>
          <w:rFonts w:ascii="Times New Roman" w:hAnsi="Times New Roman"/>
          <w:sz w:val="24"/>
        </w:rPr>
        <w:t>164.9.6. Модуль «Восприятие произведений искусства».</w:t>
      </w:r>
    </w:p>
    <w:p w:rsidR="00B13AE2" w:rsidRDefault="000E398A">
      <w:pPr>
        <w:spacing w:after="0" w:line="240" w:lineRule="auto"/>
        <w:jc w:val="both"/>
        <w:rPr>
          <w:rFonts w:ascii="Times New Roman" w:hAnsi="Times New Roman"/>
          <w:sz w:val="24"/>
        </w:rPr>
      </w:pPr>
      <w:r>
        <w:rPr>
          <w:rFonts w:ascii="Times New Roman" w:hAnsi="Times New Roman"/>
          <w:sz w:val="24"/>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Примеры произведений великих европейских художников: </w:t>
      </w:r>
      <w:r>
        <w:rPr>
          <w:rFonts w:ascii="Times New Roman" w:hAnsi="Times New Roman"/>
          <w:sz w:val="24"/>
        </w:rPr>
        <w:br/>
        <w:t>Леонардо да Винчи, Рафаэля, Рембрандта, Пикассо (и других по выбору учителя).</w:t>
      </w:r>
    </w:p>
    <w:p w:rsidR="00B13AE2" w:rsidRDefault="000E398A">
      <w:pPr>
        <w:spacing w:after="0" w:line="240" w:lineRule="auto"/>
        <w:jc w:val="both"/>
        <w:rPr>
          <w:rFonts w:ascii="Times New Roman" w:hAnsi="Times New Roman"/>
          <w:sz w:val="24"/>
        </w:rPr>
      </w:pPr>
      <w:r>
        <w:rPr>
          <w:rFonts w:ascii="Times New Roman" w:hAnsi="Times New Roman"/>
          <w:sz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Художественная культура разных эпох и народов. Представления </w:t>
      </w:r>
      <w:r>
        <w:rPr>
          <w:rFonts w:ascii="Times New Roman" w:hAnsi="Times New Roman"/>
          <w:sz w:val="24"/>
        </w:rPr>
        <w:br/>
        <w:t xml:space="preserve">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w:t>
      </w:r>
      <w:r>
        <w:rPr>
          <w:rFonts w:ascii="Times New Roman" w:hAnsi="Times New Roman"/>
          <w:sz w:val="24"/>
        </w:rPr>
        <w:br/>
        <w:t>предметно-пространственной культуры, составляющие истоки, основания национальных культур в современном мире.</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w:t>
      </w:r>
      <w:r>
        <w:rPr>
          <w:rFonts w:ascii="Times New Roman" w:hAnsi="Times New Roman"/>
          <w:sz w:val="24"/>
        </w:rPr>
        <w:br/>
        <w:t>на Мамаевом кургане (и другие по выбору учителя).</w:t>
      </w:r>
    </w:p>
    <w:p w:rsidR="00B13AE2" w:rsidRDefault="000E398A">
      <w:pPr>
        <w:spacing w:after="0" w:line="240" w:lineRule="auto"/>
        <w:jc w:val="both"/>
        <w:rPr>
          <w:rFonts w:ascii="Times New Roman" w:hAnsi="Times New Roman"/>
          <w:sz w:val="24"/>
        </w:rPr>
      </w:pPr>
      <w:r>
        <w:rPr>
          <w:rFonts w:ascii="Times New Roman" w:hAnsi="Times New Roman"/>
          <w:sz w:val="24"/>
        </w:rPr>
        <w:t>164.9.7. Модуль «Азбука цифровой графики».</w:t>
      </w:r>
    </w:p>
    <w:p w:rsidR="00B13AE2" w:rsidRDefault="000E398A">
      <w:pPr>
        <w:spacing w:after="0" w:line="240" w:lineRule="auto"/>
        <w:jc w:val="both"/>
        <w:rPr>
          <w:rFonts w:ascii="Times New Roman" w:hAnsi="Times New Roman"/>
          <w:sz w:val="24"/>
        </w:rPr>
      </w:pPr>
      <w:r>
        <w:rPr>
          <w:rFonts w:ascii="Times New Roman" w:hAnsi="Times New Roman"/>
          <w:sz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B13AE2" w:rsidRDefault="000E398A">
      <w:pPr>
        <w:spacing w:after="0" w:line="240" w:lineRule="auto"/>
        <w:jc w:val="both"/>
        <w:rPr>
          <w:rFonts w:ascii="Times New Roman" w:hAnsi="Times New Roman"/>
          <w:sz w:val="24"/>
        </w:rPr>
      </w:pPr>
      <w:r>
        <w:rPr>
          <w:rFonts w:ascii="Times New Roman" w:hAnsi="Times New Roman"/>
          <w:sz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B13AE2" w:rsidRDefault="000E398A">
      <w:pPr>
        <w:spacing w:after="0" w:line="240" w:lineRule="auto"/>
        <w:jc w:val="both"/>
        <w:rPr>
          <w:rFonts w:ascii="Times New Roman" w:hAnsi="Times New Roman"/>
          <w:sz w:val="24"/>
        </w:rPr>
      </w:pPr>
      <w:r>
        <w:rPr>
          <w:rFonts w:ascii="Times New Roman" w:hAnsi="Times New Roman"/>
          <w:sz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Построение в графическом редакторе с помощью геометрических фигур </w:t>
      </w:r>
      <w:r>
        <w:rPr>
          <w:rFonts w:ascii="Times New Roman" w:hAnsi="Times New Roman"/>
          <w:sz w:val="24"/>
        </w:rPr>
        <w:br/>
        <w:t xml:space="preserve">или на линейной основе пропорций фигуры человека, изображение различных фаз движения. </w:t>
      </w:r>
      <w:r>
        <w:rPr>
          <w:rFonts w:ascii="Times New Roman" w:hAnsi="Times New Roman"/>
          <w:sz w:val="24"/>
        </w:rPr>
        <w:lastRenderedPageBreak/>
        <w:t xml:space="preserve">Создание анимации схематического движения человека </w:t>
      </w:r>
      <w:r>
        <w:rPr>
          <w:rFonts w:ascii="Times New Roman" w:hAnsi="Times New Roman"/>
          <w:sz w:val="24"/>
        </w:rPr>
        <w:br/>
        <w:t>(при соответствующих технических условиях).</w:t>
      </w:r>
    </w:p>
    <w:p w:rsidR="00B13AE2" w:rsidRDefault="000E398A">
      <w:pPr>
        <w:spacing w:after="0" w:line="240" w:lineRule="auto"/>
        <w:jc w:val="both"/>
        <w:rPr>
          <w:rFonts w:ascii="Times New Roman" w:hAnsi="Times New Roman"/>
          <w:sz w:val="24"/>
        </w:rPr>
      </w:pPr>
      <w:r>
        <w:rPr>
          <w:rFonts w:ascii="Times New Roman" w:hAnsi="Times New Roman"/>
          <w:sz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Создание компьютерной презентации в программе PowerPoint на тему архитектуры, декоративного и изобразительного искусства выбранной эпохи </w:t>
      </w:r>
      <w:r>
        <w:rPr>
          <w:rFonts w:ascii="Times New Roman" w:hAnsi="Times New Roman"/>
          <w:sz w:val="24"/>
        </w:rPr>
        <w:br/>
        <w:t>или национальной культуры.</w:t>
      </w:r>
    </w:p>
    <w:p w:rsidR="00B13AE2" w:rsidRDefault="000E398A">
      <w:pPr>
        <w:spacing w:after="0" w:line="240" w:lineRule="auto"/>
        <w:jc w:val="both"/>
        <w:rPr>
          <w:rFonts w:ascii="Times New Roman" w:hAnsi="Times New Roman"/>
          <w:sz w:val="24"/>
        </w:rPr>
      </w:pPr>
      <w:r>
        <w:rPr>
          <w:rFonts w:ascii="Times New Roman" w:hAnsi="Times New Roman"/>
          <w:sz w:val="24"/>
        </w:rPr>
        <w:t>Виртуальные тематические путешествия по художественным музеям мира.</w:t>
      </w:r>
    </w:p>
    <w:p w:rsidR="00B13AE2" w:rsidRDefault="000E398A">
      <w:pPr>
        <w:spacing w:after="0" w:line="240" w:lineRule="auto"/>
        <w:jc w:val="both"/>
        <w:rPr>
          <w:rFonts w:ascii="Times New Roman" w:hAnsi="Times New Roman"/>
          <w:b/>
          <w:sz w:val="24"/>
        </w:rPr>
      </w:pPr>
      <w:r>
        <w:rPr>
          <w:rFonts w:ascii="Times New Roman" w:hAnsi="Times New Roman"/>
          <w:b/>
          <w:sz w:val="24"/>
        </w:rPr>
        <w:t>164.10. Планируемые результаты освоения программы по изобразительному искусству на уровне начального общего образования.</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164.10.1. 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B13AE2" w:rsidRDefault="000E398A">
      <w:pPr>
        <w:numPr>
          <w:ilvl w:val="0"/>
          <w:numId w:val="133"/>
        </w:numPr>
        <w:spacing w:after="0" w:line="240" w:lineRule="auto"/>
        <w:ind w:left="284" w:hanging="284"/>
        <w:jc w:val="both"/>
        <w:rPr>
          <w:rFonts w:ascii="Times New Roman" w:hAnsi="Times New Roman"/>
          <w:sz w:val="24"/>
        </w:rPr>
      </w:pPr>
      <w:r>
        <w:rPr>
          <w:rFonts w:ascii="Times New Roman" w:hAnsi="Times New Roman"/>
          <w:sz w:val="24"/>
        </w:rPr>
        <w:t>уважения и ценностного отношения к своей Родине – России;</w:t>
      </w:r>
    </w:p>
    <w:p w:rsidR="00B13AE2" w:rsidRDefault="000E398A">
      <w:pPr>
        <w:numPr>
          <w:ilvl w:val="0"/>
          <w:numId w:val="133"/>
        </w:numPr>
        <w:spacing w:after="0" w:line="240" w:lineRule="auto"/>
        <w:ind w:left="284" w:hanging="284"/>
        <w:jc w:val="both"/>
        <w:rPr>
          <w:rFonts w:ascii="Times New Roman" w:hAnsi="Times New Roman"/>
          <w:sz w:val="24"/>
        </w:rPr>
      </w:pPr>
      <w:r>
        <w:rPr>
          <w:rFonts w:ascii="Times New Roman" w:hAnsi="Times New Roman"/>
          <w:sz w:val="24"/>
        </w:rPr>
        <w:t>ценностно-смысловые ориентации и установки, отражающие индивидуально-личностные позиции и социально значимые личностные качества;</w:t>
      </w:r>
    </w:p>
    <w:p w:rsidR="00B13AE2" w:rsidRDefault="000E398A">
      <w:pPr>
        <w:numPr>
          <w:ilvl w:val="0"/>
          <w:numId w:val="133"/>
        </w:numPr>
        <w:spacing w:after="0" w:line="240" w:lineRule="auto"/>
        <w:ind w:left="284" w:hanging="284"/>
        <w:jc w:val="both"/>
        <w:rPr>
          <w:rFonts w:ascii="Times New Roman" w:hAnsi="Times New Roman"/>
          <w:sz w:val="24"/>
        </w:rPr>
      </w:pPr>
      <w:r>
        <w:rPr>
          <w:rFonts w:ascii="Times New Roman" w:hAnsi="Times New Roman"/>
          <w:sz w:val="24"/>
        </w:rPr>
        <w:t>духовно-нравственное развитие обучающихся;</w:t>
      </w:r>
    </w:p>
    <w:p w:rsidR="00B13AE2" w:rsidRDefault="000E398A">
      <w:pPr>
        <w:numPr>
          <w:ilvl w:val="0"/>
          <w:numId w:val="133"/>
        </w:numPr>
        <w:spacing w:after="0" w:line="240" w:lineRule="auto"/>
        <w:ind w:left="284" w:hanging="284"/>
        <w:jc w:val="both"/>
        <w:rPr>
          <w:rFonts w:ascii="Times New Roman" w:hAnsi="Times New Roman"/>
          <w:sz w:val="24"/>
        </w:rPr>
      </w:pPr>
      <w:r>
        <w:rPr>
          <w:rFonts w:ascii="Times New Roman" w:hAnsi="Times New Roman"/>
          <w:sz w:val="24"/>
        </w:rPr>
        <w:t>мотивацию к познанию и обучению, готовность к саморазвитию и активному участию в социально-значимой деятельности;</w:t>
      </w:r>
    </w:p>
    <w:p w:rsidR="00B13AE2" w:rsidRDefault="000E398A">
      <w:pPr>
        <w:numPr>
          <w:ilvl w:val="0"/>
          <w:numId w:val="133"/>
        </w:numPr>
        <w:spacing w:after="0" w:line="240" w:lineRule="auto"/>
        <w:ind w:left="284" w:hanging="284"/>
        <w:jc w:val="both"/>
        <w:rPr>
          <w:rFonts w:ascii="Times New Roman" w:hAnsi="Times New Roman"/>
          <w:sz w:val="24"/>
        </w:rPr>
      </w:pPr>
      <w:r>
        <w:rPr>
          <w:rFonts w:ascii="Times New Roman" w:hAnsi="Times New Roman"/>
          <w:sz w:val="24"/>
        </w:rPr>
        <w:t xml:space="preserve">позитивный опыт участия в творческой деятельности; интерес </w:t>
      </w:r>
      <w:r>
        <w:rPr>
          <w:rFonts w:ascii="Times New Roman" w:hAnsi="Times New Roman"/>
          <w:sz w:val="24"/>
        </w:rPr>
        <w:br/>
        <w:t>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w:t>
      </w:r>
      <w:r>
        <w:rPr>
          <w:rFonts w:ascii="Times New Roman" w:hAnsi="Times New Roman"/>
          <w:sz w:val="24"/>
        </w:rPr>
        <w:br/>
        <w:t xml:space="preserve">и освоения в личной художественной деятельности конкретных знаний о красоте </w:t>
      </w:r>
      <w:r>
        <w:rPr>
          <w:rFonts w:ascii="Times New Roman" w:hAnsi="Times New Roman"/>
          <w:sz w:val="24"/>
        </w:rPr>
        <w:br/>
        <w:t>и мудрости, заложенных в культурных традициях.</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w:t>
      </w:r>
      <w:r>
        <w:rPr>
          <w:rFonts w:ascii="Times New Roman" w:hAnsi="Times New Roman"/>
          <w:sz w:val="24"/>
        </w:rPr>
        <w:br/>
        <w:t xml:space="preserve">на развитие внутреннего мира обучающегося и воспитание его </w:t>
      </w:r>
      <w:r>
        <w:rPr>
          <w:rFonts w:ascii="Times New Roman" w:hAnsi="Times New Roman"/>
          <w:sz w:val="24"/>
        </w:rPr>
        <w:br/>
        <w:t xml:space="preserve">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w:t>
      </w:r>
      <w:r>
        <w:rPr>
          <w:rFonts w:ascii="Times New Roman" w:hAnsi="Times New Roman"/>
          <w:sz w:val="24"/>
        </w:rPr>
        <w:br/>
        <w:t>и члена общества.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Эстетическое воспитание – важнейший компонент и условие развития социально значимых отношений обучающихся, формирования представлений </w:t>
      </w:r>
      <w:r>
        <w:rPr>
          <w:rFonts w:ascii="Times New Roman" w:hAnsi="Times New Roman"/>
          <w:sz w:val="24"/>
        </w:rPr>
        <w:br/>
        <w:t xml:space="preserve">о прекрасном и безобразном, о высоком и низком. Эстетическое воспитание способствует формированию ценностных ориентаций обучающихся в отношении </w:t>
      </w:r>
      <w:r>
        <w:rPr>
          <w:rFonts w:ascii="Times New Roman" w:hAnsi="Times New Roman"/>
          <w:sz w:val="24"/>
        </w:rPr>
        <w:br/>
        <w:t>к окружающим людям, в стремлении к их пониманию, а также в отношении к семье, природе, труду, искусству, культурному наследию.</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lastRenderedPageBreak/>
        <w:t xml:space="preserve">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w:t>
      </w:r>
      <w:r>
        <w:rPr>
          <w:rFonts w:ascii="Times New Roman" w:hAnsi="Times New Roman"/>
          <w:sz w:val="24"/>
        </w:rPr>
        <w:br/>
        <w:t>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Трудовое воспитание осуществляется в процессе личной художественно-творческой работы по освоению художественных материалов и удовлетворения </w:t>
      </w:r>
      <w:r>
        <w:rPr>
          <w:rFonts w:ascii="Times New Roman" w:hAnsi="Times New Roman"/>
          <w:sz w:val="24"/>
        </w:rPr>
        <w:br/>
        <w:t xml:space="preserve">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w:t>
      </w:r>
      <w:r>
        <w:rPr>
          <w:rFonts w:ascii="Times New Roman" w:hAnsi="Times New Roman"/>
          <w:sz w:val="24"/>
        </w:rPr>
        <w:br/>
        <w:t xml:space="preserve">в команде, выполнять коллективную работу – обязательные требования </w:t>
      </w:r>
      <w:r>
        <w:rPr>
          <w:rFonts w:ascii="Times New Roman" w:hAnsi="Times New Roman"/>
          <w:sz w:val="24"/>
        </w:rPr>
        <w:br/>
        <w:t>к определённым заданиям по программе.</w:t>
      </w:r>
    </w:p>
    <w:p w:rsidR="00B13AE2" w:rsidRDefault="000E398A">
      <w:pPr>
        <w:spacing w:after="0" w:line="240" w:lineRule="auto"/>
        <w:jc w:val="both"/>
        <w:rPr>
          <w:rFonts w:ascii="Times New Roman" w:hAnsi="Times New Roman"/>
          <w:sz w:val="24"/>
        </w:rPr>
      </w:pPr>
      <w:r>
        <w:rPr>
          <w:rFonts w:ascii="Times New Roman" w:hAnsi="Times New Roman"/>
          <w:sz w:val="24"/>
        </w:rPr>
        <w:t>164.10.2.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13AE2" w:rsidRDefault="000E398A">
      <w:pPr>
        <w:spacing w:after="0" w:line="240" w:lineRule="auto"/>
        <w:jc w:val="both"/>
        <w:rPr>
          <w:rFonts w:ascii="Times New Roman" w:hAnsi="Times New Roman"/>
          <w:sz w:val="24"/>
        </w:rPr>
      </w:pPr>
      <w:r>
        <w:rPr>
          <w:rFonts w:ascii="Times New Roman" w:hAnsi="Times New Roman"/>
          <w:sz w:val="24"/>
        </w:rPr>
        <w:t>Пространственные представления и сенсорные способности:</w:t>
      </w:r>
    </w:p>
    <w:p w:rsidR="00B13AE2" w:rsidRDefault="000E398A">
      <w:pPr>
        <w:numPr>
          <w:ilvl w:val="0"/>
          <w:numId w:val="134"/>
        </w:numPr>
        <w:spacing w:after="0" w:line="240" w:lineRule="auto"/>
        <w:ind w:left="284" w:hanging="284"/>
        <w:jc w:val="both"/>
        <w:rPr>
          <w:rFonts w:ascii="Times New Roman" w:hAnsi="Times New Roman"/>
          <w:sz w:val="24"/>
        </w:rPr>
      </w:pPr>
      <w:r>
        <w:rPr>
          <w:rFonts w:ascii="Times New Roman" w:hAnsi="Times New Roman"/>
          <w:sz w:val="24"/>
        </w:rPr>
        <w:t>характеризовать форму предмета, конструкции;</w:t>
      </w:r>
    </w:p>
    <w:p w:rsidR="00B13AE2" w:rsidRDefault="000E398A">
      <w:pPr>
        <w:numPr>
          <w:ilvl w:val="0"/>
          <w:numId w:val="134"/>
        </w:numPr>
        <w:spacing w:after="0" w:line="240" w:lineRule="auto"/>
        <w:ind w:left="284" w:hanging="284"/>
        <w:jc w:val="both"/>
        <w:rPr>
          <w:rFonts w:ascii="Times New Roman" w:hAnsi="Times New Roman"/>
          <w:sz w:val="24"/>
        </w:rPr>
      </w:pPr>
      <w:r>
        <w:rPr>
          <w:rFonts w:ascii="Times New Roman" w:hAnsi="Times New Roman"/>
          <w:sz w:val="24"/>
        </w:rPr>
        <w:t>выявлять доминантные черты (характерные особенности) в визуальном образе;</w:t>
      </w:r>
    </w:p>
    <w:p w:rsidR="00B13AE2" w:rsidRDefault="000E398A">
      <w:pPr>
        <w:numPr>
          <w:ilvl w:val="0"/>
          <w:numId w:val="134"/>
        </w:numPr>
        <w:spacing w:after="0" w:line="240" w:lineRule="auto"/>
        <w:ind w:left="284" w:hanging="284"/>
        <w:jc w:val="both"/>
        <w:rPr>
          <w:rFonts w:ascii="Times New Roman" w:hAnsi="Times New Roman"/>
          <w:sz w:val="24"/>
        </w:rPr>
      </w:pPr>
      <w:r>
        <w:rPr>
          <w:rFonts w:ascii="Times New Roman" w:hAnsi="Times New Roman"/>
          <w:sz w:val="24"/>
        </w:rPr>
        <w:t>сравнивать плоскостные и пространственные объекты по заданным основаниям;</w:t>
      </w:r>
    </w:p>
    <w:p w:rsidR="00B13AE2" w:rsidRDefault="000E398A">
      <w:pPr>
        <w:numPr>
          <w:ilvl w:val="0"/>
          <w:numId w:val="134"/>
        </w:numPr>
        <w:spacing w:after="0" w:line="240" w:lineRule="auto"/>
        <w:ind w:left="284" w:hanging="284"/>
        <w:jc w:val="both"/>
        <w:rPr>
          <w:rFonts w:ascii="Times New Roman" w:hAnsi="Times New Roman"/>
          <w:sz w:val="24"/>
        </w:rPr>
      </w:pPr>
      <w:r>
        <w:rPr>
          <w:rFonts w:ascii="Times New Roman" w:hAnsi="Times New Roman"/>
          <w:sz w:val="24"/>
        </w:rPr>
        <w:t xml:space="preserve">находить ассоциативные связи между визуальными образами разных форм </w:t>
      </w:r>
      <w:r>
        <w:rPr>
          <w:rFonts w:ascii="Times New Roman" w:hAnsi="Times New Roman"/>
          <w:sz w:val="24"/>
        </w:rPr>
        <w:br/>
        <w:t>и предметов;</w:t>
      </w:r>
    </w:p>
    <w:p w:rsidR="00B13AE2" w:rsidRDefault="000E398A">
      <w:pPr>
        <w:numPr>
          <w:ilvl w:val="0"/>
          <w:numId w:val="134"/>
        </w:numPr>
        <w:spacing w:after="0" w:line="240" w:lineRule="auto"/>
        <w:ind w:left="284" w:hanging="284"/>
        <w:jc w:val="both"/>
        <w:rPr>
          <w:rFonts w:ascii="Times New Roman" w:hAnsi="Times New Roman"/>
          <w:sz w:val="24"/>
        </w:rPr>
      </w:pPr>
      <w:r>
        <w:rPr>
          <w:rFonts w:ascii="Times New Roman" w:hAnsi="Times New Roman"/>
          <w:sz w:val="24"/>
        </w:rPr>
        <w:t>сопоставлять части и целое в видимом образе, предмете, конструкции;</w:t>
      </w:r>
    </w:p>
    <w:p w:rsidR="00B13AE2" w:rsidRDefault="000E398A">
      <w:pPr>
        <w:numPr>
          <w:ilvl w:val="0"/>
          <w:numId w:val="134"/>
        </w:numPr>
        <w:spacing w:after="0" w:line="240" w:lineRule="auto"/>
        <w:ind w:left="284" w:hanging="284"/>
        <w:jc w:val="both"/>
        <w:rPr>
          <w:rFonts w:ascii="Times New Roman" w:hAnsi="Times New Roman"/>
          <w:sz w:val="24"/>
        </w:rPr>
      </w:pPr>
      <w:r>
        <w:rPr>
          <w:rFonts w:ascii="Times New Roman" w:hAnsi="Times New Roman"/>
          <w:sz w:val="24"/>
        </w:rPr>
        <w:t xml:space="preserve">анализировать пропорциональные отношения частей внутри целого </w:t>
      </w:r>
      <w:r>
        <w:rPr>
          <w:rFonts w:ascii="Times New Roman" w:hAnsi="Times New Roman"/>
          <w:sz w:val="24"/>
        </w:rPr>
        <w:br/>
        <w:t>и предметов между собой;</w:t>
      </w:r>
    </w:p>
    <w:p w:rsidR="00B13AE2" w:rsidRDefault="000E398A">
      <w:pPr>
        <w:numPr>
          <w:ilvl w:val="0"/>
          <w:numId w:val="134"/>
        </w:numPr>
        <w:spacing w:after="0" w:line="240" w:lineRule="auto"/>
        <w:ind w:left="284" w:hanging="284"/>
        <w:jc w:val="both"/>
        <w:rPr>
          <w:rFonts w:ascii="Times New Roman" w:hAnsi="Times New Roman"/>
          <w:sz w:val="24"/>
        </w:rPr>
      </w:pPr>
      <w:r>
        <w:rPr>
          <w:rFonts w:ascii="Times New Roman" w:hAnsi="Times New Roman"/>
          <w:sz w:val="24"/>
        </w:rPr>
        <w:t>обобщать форму составной конструкции;</w:t>
      </w:r>
    </w:p>
    <w:p w:rsidR="00B13AE2" w:rsidRDefault="000E398A">
      <w:pPr>
        <w:numPr>
          <w:ilvl w:val="0"/>
          <w:numId w:val="134"/>
        </w:numPr>
        <w:spacing w:after="0" w:line="240" w:lineRule="auto"/>
        <w:ind w:left="284" w:hanging="284"/>
        <w:jc w:val="both"/>
        <w:rPr>
          <w:rFonts w:ascii="Times New Roman" w:hAnsi="Times New Roman"/>
          <w:sz w:val="24"/>
        </w:rPr>
      </w:pPr>
      <w:r>
        <w:rPr>
          <w:rFonts w:ascii="Times New Roman" w:hAnsi="Times New Roman"/>
          <w:sz w:val="24"/>
        </w:rPr>
        <w:t xml:space="preserve">выявлять и анализировать ритмические отношения в пространстве </w:t>
      </w:r>
      <w:r>
        <w:rPr>
          <w:rFonts w:ascii="Times New Roman" w:hAnsi="Times New Roman"/>
          <w:sz w:val="24"/>
        </w:rPr>
        <w:br/>
        <w:t>и в изображении (визуальном образе) на установленных основаниях;</w:t>
      </w:r>
    </w:p>
    <w:p w:rsidR="00B13AE2" w:rsidRDefault="000E398A">
      <w:pPr>
        <w:numPr>
          <w:ilvl w:val="0"/>
          <w:numId w:val="134"/>
        </w:numPr>
        <w:spacing w:after="0" w:line="240" w:lineRule="auto"/>
        <w:ind w:left="284" w:hanging="284"/>
        <w:jc w:val="both"/>
        <w:rPr>
          <w:rFonts w:ascii="Times New Roman" w:hAnsi="Times New Roman"/>
          <w:sz w:val="24"/>
        </w:rPr>
      </w:pPr>
      <w:r>
        <w:rPr>
          <w:rFonts w:ascii="Times New Roman" w:hAnsi="Times New Roman"/>
          <w:sz w:val="24"/>
        </w:rPr>
        <w:t>абстрагировать образ реальности при построении плоской композиции;</w:t>
      </w:r>
    </w:p>
    <w:p w:rsidR="00B13AE2" w:rsidRDefault="000E398A">
      <w:pPr>
        <w:numPr>
          <w:ilvl w:val="0"/>
          <w:numId w:val="134"/>
        </w:numPr>
        <w:spacing w:after="0" w:line="240" w:lineRule="auto"/>
        <w:ind w:left="284" w:hanging="284"/>
        <w:jc w:val="both"/>
        <w:rPr>
          <w:rFonts w:ascii="Times New Roman" w:hAnsi="Times New Roman"/>
          <w:sz w:val="24"/>
        </w:rPr>
      </w:pPr>
      <w:r>
        <w:rPr>
          <w:rFonts w:ascii="Times New Roman" w:hAnsi="Times New Roman"/>
          <w:sz w:val="24"/>
        </w:rPr>
        <w:t xml:space="preserve">соотносить тональные отношения (тёмное – светлое) в пространственных </w:t>
      </w:r>
      <w:r>
        <w:rPr>
          <w:rFonts w:ascii="Times New Roman" w:hAnsi="Times New Roman"/>
          <w:sz w:val="24"/>
        </w:rPr>
        <w:br/>
        <w:t>и плоскостных объектах;</w:t>
      </w:r>
    </w:p>
    <w:p w:rsidR="00B13AE2" w:rsidRDefault="000E398A">
      <w:pPr>
        <w:numPr>
          <w:ilvl w:val="0"/>
          <w:numId w:val="134"/>
        </w:numPr>
        <w:spacing w:after="0" w:line="240" w:lineRule="auto"/>
        <w:ind w:left="284" w:hanging="284"/>
        <w:jc w:val="both"/>
        <w:rPr>
          <w:rFonts w:ascii="Times New Roman" w:hAnsi="Times New Roman"/>
          <w:sz w:val="24"/>
        </w:rPr>
      </w:pPr>
      <w:r>
        <w:rPr>
          <w:rFonts w:ascii="Times New Roman" w:hAnsi="Times New Roman"/>
          <w:sz w:val="24"/>
        </w:rPr>
        <w:t xml:space="preserve">выявлять и анализировать эмоциональное воздействие цветовых отношений </w:t>
      </w:r>
      <w:r>
        <w:rPr>
          <w:rFonts w:ascii="Times New Roman" w:hAnsi="Times New Roman"/>
          <w:sz w:val="24"/>
        </w:rPr>
        <w:br/>
        <w:t>в пространственной среде и плоскостном изображении.</w:t>
      </w:r>
    </w:p>
    <w:p w:rsidR="00B13AE2" w:rsidRDefault="000E398A">
      <w:pPr>
        <w:spacing w:after="0" w:line="240" w:lineRule="auto"/>
        <w:jc w:val="both"/>
        <w:rPr>
          <w:rFonts w:ascii="Times New Roman" w:hAnsi="Times New Roman"/>
          <w:sz w:val="24"/>
        </w:rPr>
      </w:pPr>
      <w:r>
        <w:rPr>
          <w:rFonts w:ascii="Times New Roman" w:hAnsi="Times New Roman"/>
          <w:sz w:val="24"/>
        </w:rPr>
        <w:t>164.10.2.1.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13AE2" w:rsidRDefault="000E398A">
      <w:pPr>
        <w:numPr>
          <w:ilvl w:val="0"/>
          <w:numId w:val="135"/>
        </w:numPr>
        <w:spacing w:after="0" w:line="240" w:lineRule="auto"/>
        <w:ind w:left="284" w:hanging="284"/>
        <w:jc w:val="both"/>
        <w:rPr>
          <w:rFonts w:ascii="Times New Roman" w:hAnsi="Times New Roman"/>
          <w:sz w:val="24"/>
        </w:rPr>
      </w:pPr>
      <w:r>
        <w:rPr>
          <w:rFonts w:ascii="Times New Roman" w:hAnsi="Times New Roman"/>
          <w:sz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B13AE2" w:rsidRDefault="000E398A">
      <w:pPr>
        <w:numPr>
          <w:ilvl w:val="0"/>
          <w:numId w:val="135"/>
        </w:numPr>
        <w:spacing w:after="0" w:line="240" w:lineRule="auto"/>
        <w:ind w:left="284" w:hanging="284"/>
        <w:jc w:val="both"/>
        <w:rPr>
          <w:rFonts w:ascii="Times New Roman" w:hAnsi="Times New Roman"/>
          <w:sz w:val="24"/>
        </w:rPr>
      </w:pPr>
      <w:r>
        <w:rPr>
          <w:rFonts w:ascii="Times New Roman" w:hAnsi="Times New Roman"/>
          <w:sz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B13AE2" w:rsidRDefault="000E398A">
      <w:pPr>
        <w:numPr>
          <w:ilvl w:val="0"/>
          <w:numId w:val="135"/>
        </w:numPr>
        <w:spacing w:after="0" w:line="240" w:lineRule="auto"/>
        <w:ind w:left="284" w:hanging="284"/>
        <w:jc w:val="both"/>
        <w:rPr>
          <w:rFonts w:ascii="Times New Roman" w:hAnsi="Times New Roman"/>
          <w:sz w:val="24"/>
        </w:rPr>
      </w:pPr>
      <w:r>
        <w:rPr>
          <w:rFonts w:ascii="Times New Roman" w:hAnsi="Times New Roman"/>
          <w:sz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B13AE2" w:rsidRDefault="000E398A">
      <w:pPr>
        <w:numPr>
          <w:ilvl w:val="0"/>
          <w:numId w:val="135"/>
        </w:numPr>
        <w:spacing w:after="0" w:line="240" w:lineRule="auto"/>
        <w:ind w:left="284" w:hanging="284"/>
        <w:jc w:val="both"/>
        <w:rPr>
          <w:rFonts w:ascii="Times New Roman" w:hAnsi="Times New Roman"/>
          <w:sz w:val="24"/>
        </w:rPr>
      </w:pPr>
      <w:r>
        <w:rPr>
          <w:rFonts w:ascii="Times New Roman" w:hAnsi="Times New Roman"/>
          <w:sz w:val="24"/>
        </w:rPr>
        <w:t>анализировать и оценивать с позиций эстетических категорий явления природы и предметно-пространственную среду жизни человека;</w:t>
      </w:r>
    </w:p>
    <w:p w:rsidR="00B13AE2" w:rsidRDefault="000E398A">
      <w:pPr>
        <w:numPr>
          <w:ilvl w:val="0"/>
          <w:numId w:val="135"/>
        </w:numPr>
        <w:spacing w:after="0" w:line="240" w:lineRule="auto"/>
        <w:ind w:left="284" w:hanging="284"/>
        <w:jc w:val="both"/>
        <w:rPr>
          <w:rFonts w:ascii="Times New Roman" w:hAnsi="Times New Roman"/>
          <w:sz w:val="24"/>
        </w:rPr>
      </w:pPr>
      <w:r>
        <w:rPr>
          <w:rFonts w:ascii="Times New Roman" w:hAnsi="Times New Roman"/>
          <w:sz w:val="24"/>
        </w:rPr>
        <w:t xml:space="preserve">формулировать выводы, соответствующие эстетическим, аналитическим </w:t>
      </w:r>
      <w:r>
        <w:rPr>
          <w:rFonts w:ascii="Times New Roman" w:hAnsi="Times New Roman"/>
          <w:sz w:val="24"/>
        </w:rPr>
        <w:br/>
        <w:t>и другим учебным установкам по результатам проведённого наблюдения;</w:t>
      </w:r>
    </w:p>
    <w:p w:rsidR="00B13AE2" w:rsidRDefault="000E398A">
      <w:pPr>
        <w:numPr>
          <w:ilvl w:val="0"/>
          <w:numId w:val="135"/>
        </w:numPr>
        <w:spacing w:after="0" w:line="240" w:lineRule="auto"/>
        <w:ind w:left="284" w:hanging="284"/>
        <w:jc w:val="both"/>
        <w:rPr>
          <w:rFonts w:ascii="Times New Roman" w:hAnsi="Times New Roman"/>
          <w:sz w:val="24"/>
        </w:rPr>
      </w:pPr>
      <w:r>
        <w:rPr>
          <w:rFonts w:ascii="Times New Roman" w:hAnsi="Times New Roman"/>
          <w:sz w:val="24"/>
        </w:rPr>
        <w:t xml:space="preserve">использовать знаково-символические средства для составления орнаментов </w:t>
      </w:r>
      <w:r>
        <w:rPr>
          <w:rFonts w:ascii="Times New Roman" w:hAnsi="Times New Roman"/>
          <w:sz w:val="24"/>
        </w:rPr>
        <w:br/>
        <w:t>и декоративных композиций;</w:t>
      </w:r>
    </w:p>
    <w:p w:rsidR="00B13AE2" w:rsidRDefault="000E398A">
      <w:pPr>
        <w:numPr>
          <w:ilvl w:val="0"/>
          <w:numId w:val="135"/>
        </w:numPr>
        <w:spacing w:after="0" w:line="240" w:lineRule="auto"/>
        <w:ind w:left="284" w:hanging="284"/>
        <w:jc w:val="both"/>
        <w:rPr>
          <w:rFonts w:ascii="Times New Roman" w:hAnsi="Times New Roman"/>
          <w:sz w:val="24"/>
        </w:rPr>
      </w:pPr>
      <w:r>
        <w:rPr>
          <w:rFonts w:ascii="Times New Roman" w:hAnsi="Times New Roman"/>
          <w:sz w:val="24"/>
        </w:rPr>
        <w:lastRenderedPageBreak/>
        <w:t xml:space="preserve">классифицировать произведения искусства по видам и, соответственно, </w:t>
      </w:r>
      <w:r>
        <w:rPr>
          <w:rFonts w:ascii="Times New Roman" w:hAnsi="Times New Roman"/>
          <w:sz w:val="24"/>
        </w:rPr>
        <w:br/>
        <w:t>по назначению в жизни людей;</w:t>
      </w:r>
    </w:p>
    <w:p w:rsidR="00B13AE2" w:rsidRDefault="000E398A">
      <w:pPr>
        <w:numPr>
          <w:ilvl w:val="0"/>
          <w:numId w:val="135"/>
        </w:numPr>
        <w:spacing w:after="0" w:line="240" w:lineRule="auto"/>
        <w:ind w:left="284" w:hanging="284"/>
        <w:jc w:val="both"/>
        <w:rPr>
          <w:rFonts w:ascii="Times New Roman" w:hAnsi="Times New Roman"/>
          <w:sz w:val="24"/>
        </w:rPr>
      </w:pPr>
      <w:r>
        <w:rPr>
          <w:rFonts w:ascii="Times New Roman" w:hAnsi="Times New Roman"/>
          <w:sz w:val="24"/>
        </w:rPr>
        <w:t xml:space="preserve">классифицировать произведения изобразительного искусства по жанрам </w:t>
      </w:r>
      <w:r>
        <w:rPr>
          <w:rFonts w:ascii="Times New Roman" w:hAnsi="Times New Roman"/>
          <w:sz w:val="24"/>
        </w:rPr>
        <w:br/>
        <w:t>в качестве инструмента анализа содержания произведений;</w:t>
      </w:r>
    </w:p>
    <w:p w:rsidR="00B13AE2" w:rsidRDefault="000E398A">
      <w:pPr>
        <w:numPr>
          <w:ilvl w:val="0"/>
          <w:numId w:val="135"/>
        </w:numPr>
        <w:spacing w:after="0" w:line="240" w:lineRule="auto"/>
        <w:ind w:left="284" w:hanging="284"/>
        <w:jc w:val="both"/>
        <w:rPr>
          <w:rFonts w:ascii="Times New Roman" w:hAnsi="Times New Roman"/>
          <w:sz w:val="24"/>
        </w:rPr>
      </w:pPr>
      <w:r>
        <w:rPr>
          <w:rFonts w:ascii="Times New Roman" w:hAnsi="Times New Roman"/>
          <w:sz w:val="24"/>
        </w:rPr>
        <w:t>тавить и использовать вопросы как исследовательский инструмент познания.</w:t>
      </w:r>
    </w:p>
    <w:p w:rsidR="00B13AE2" w:rsidRDefault="000E398A">
      <w:pPr>
        <w:tabs>
          <w:tab w:val="left" w:pos="10490"/>
        </w:tabs>
        <w:spacing w:after="0" w:line="240" w:lineRule="auto"/>
        <w:jc w:val="both"/>
        <w:rPr>
          <w:rFonts w:ascii="Times New Roman" w:hAnsi="Times New Roman"/>
          <w:sz w:val="24"/>
        </w:rPr>
      </w:pPr>
      <w:r>
        <w:rPr>
          <w:rFonts w:ascii="Times New Roman" w:hAnsi="Times New Roman"/>
          <w:sz w:val="24"/>
        </w:rPr>
        <w:t>164.10.2.2. У обучающегося будут сформированы следующие умения работать с информацией как часть познавательных универсальных учебных действий:</w:t>
      </w:r>
    </w:p>
    <w:p w:rsidR="00B13AE2" w:rsidRDefault="000E398A">
      <w:pPr>
        <w:tabs>
          <w:tab w:val="left" w:pos="10490"/>
        </w:tabs>
        <w:spacing w:after="0" w:line="240" w:lineRule="auto"/>
        <w:ind w:left="284" w:right="1134"/>
        <w:jc w:val="both"/>
        <w:rPr>
          <w:rFonts w:ascii="Times New Roman" w:hAnsi="Times New Roman"/>
          <w:sz w:val="24"/>
        </w:rPr>
      </w:pPr>
      <w:r>
        <w:rPr>
          <w:rFonts w:ascii="Times New Roman" w:hAnsi="Times New Roman"/>
          <w:sz w:val="24"/>
        </w:rPr>
        <w:t>использовать электронные образовательные ресурсы;</w:t>
      </w:r>
    </w:p>
    <w:p w:rsidR="00B13AE2" w:rsidRDefault="000E398A">
      <w:pPr>
        <w:tabs>
          <w:tab w:val="left" w:pos="10490"/>
        </w:tabs>
        <w:spacing w:after="0" w:line="240" w:lineRule="auto"/>
        <w:ind w:left="284"/>
        <w:jc w:val="both"/>
        <w:rPr>
          <w:rFonts w:ascii="Times New Roman" w:hAnsi="Times New Roman"/>
          <w:sz w:val="24"/>
        </w:rPr>
      </w:pPr>
      <w:r>
        <w:rPr>
          <w:rFonts w:ascii="Times New Roman" w:hAnsi="Times New Roman"/>
          <w:sz w:val="24"/>
        </w:rPr>
        <w:t>уметь работать с электронными учебниками и учебными пособиями;</w:t>
      </w:r>
    </w:p>
    <w:p w:rsidR="00B13AE2" w:rsidRDefault="000E398A">
      <w:pPr>
        <w:tabs>
          <w:tab w:val="left" w:pos="10490"/>
        </w:tabs>
        <w:spacing w:after="0" w:line="240" w:lineRule="auto"/>
        <w:ind w:left="284"/>
        <w:jc w:val="both"/>
        <w:rPr>
          <w:rFonts w:ascii="Times New Roman" w:hAnsi="Times New Roman"/>
          <w:sz w:val="24"/>
        </w:rPr>
      </w:pPr>
      <w:r>
        <w:rPr>
          <w:rFonts w:ascii="Times New Roman" w:hAnsi="Times New Roman"/>
          <w:sz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B13AE2" w:rsidRDefault="000E398A">
      <w:pPr>
        <w:tabs>
          <w:tab w:val="left" w:pos="10490"/>
        </w:tabs>
        <w:spacing w:after="0" w:line="240" w:lineRule="auto"/>
        <w:ind w:left="284"/>
        <w:jc w:val="both"/>
        <w:rPr>
          <w:rFonts w:ascii="Times New Roman" w:hAnsi="Times New Roman"/>
          <w:sz w:val="24"/>
        </w:rPr>
      </w:pPr>
      <w:r>
        <w:rPr>
          <w:rFonts w:ascii="Times New Roman" w:hAnsi="Times New Roman"/>
          <w:sz w:val="24"/>
        </w:rPr>
        <w:t xml:space="preserve">анализировать, интерпретировать, обобщать и систематизировать информацию, представленную в произведениях искусства, текстах, таблицах </w:t>
      </w:r>
      <w:r>
        <w:rPr>
          <w:rFonts w:ascii="Times New Roman" w:hAnsi="Times New Roman"/>
          <w:sz w:val="24"/>
        </w:rPr>
        <w:br/>
        <w:t>и схемах;</w:t>
      </w:r>
    </w:p>
    <w:p w:rsidR="00B13AE2" w:rsidRDefault="000E398A">
      <w:pPr>
        <w:tabs>
          <w:tab w:val="left" w:pos="10490"/>
        </w:tabs>
        <w:spacing w:after="0" w:line="240" w:lineRule="auto"/>
        <w:ind w:left="284"/>
        <w:jc w:val="both"/>
        <w:rPr>
          <w:rFonts w:ascii="Times New Roman" w:hAnsi="Times New Roman"/>
          <w:sz w:val="24"/>
        </w:rPr>
      </w:pPr>
      <w:r>
        <w:rPr>
          <w:rFonts w:ascii="Times New Roman" w:hAnsi="Times New Roman"/>
          <w:sz w:val="24"/>
        </w:rPr>
        <w:t xml:space="preserve">самостоятельно готовить информацию на заданную или выбранную тему </w:t>
      </w:r>
      <w:r>
        <w:rPr>
          <w:rFonts w:ascii="Times New Roman" w:hAnsi="Times New Roman"/>
          <w:sz w:val="24"/>
        </w:rPr>
        <w:br/>
        <w:t>и представлять её в различных видах: рисунках и эскизах, электронных презентациях;</w:t>
      </w:r>
    </w:p>
    <w:p w:rsidR="00B13AE2" w:rsidRDefault="000E398A">
      <w:pPr>
        <w:tabs>
          <w:tab w:val="left" w:pos="10490"/>
        </w:tabs>
        <w:spacing w:after="0" w:line="240" w:lineRule="auto"/>
        <w:ind w:left="284"/>
        <w:jc w:val="both"/>
        <w:rPr>
          <w:rFonts w:ascii="Times New Roman" w:hAnsi="Times New Roman"/>
          <w:sz w:val="24"/>
        </w:rPr>
      </w:pPr>
      <w:r>
        <w:rPr>
          <w:rFonts w:ascii="Times New Roman" w:hAnsi="Times New Roman"/>
          <w:sz w:val="24"/>
        </w:rPr>
        <w:t xml:space="preserve">осуществлять виртуальные путешествия по архитектурным памятникам, </w:t>
      </w:r>
      <w:r>
        <w:rPr>
          <w:rFonts w:ascii="Times New Roman" w:hAnsi="Times New Roman"/>
          <w:sz w:val="24"/>
        </w:rPr>
        <w:br/>
        <w:t>в отечественные художественные музеи и зарубежные художественные музеи (галереи) на основе установок и квестов, предложенных учителем;</w:t>
      </w:r>
    </w:p>
    <w:p w:rsidR="00B13AE2" w:rsidRDefault="000E398A">
      <w:pPr>
        <w:tabs>
          <w:tab w:val="left" w:pos="10490"/>
        </w:tabs>
        <w:spacing w:after="0" w:line="240" w:lineRule="auto"/>
        <w:ind w:left="284"/>
        <w:jc w:val="both"/>
        <w:rPr>
          <w:rFonts w:ascii="Times New Roman" w:hAnsi="Times New Roman"/>
          <w:sz w:val="24"/>
        </w:rPr>
      </w:pPr>
      <w:r>
        <w:rPr>
          <w:rFonts w:ascii="Times New Roman" w:hAnsi="Times New Roman"/>
          <w:sz w:val="24"/>
        </w:rPr>
        <w:t>соблюдать правила информационной безопасности при работе в сети Интернет.</w:t>
      </w:r>
    </w:p>
    <w:p w:rsidR="00B13AE2" w:rsidRDefault="000E398A">
      <w:pPr>
        <w:tabs>
          <w:tab w:val="left" w:pos="10490"/>
        </w:tabs>
        <w:spacing w:after="0" w:line="240" w:lineRule="auto"/>
        <w:jc w:val="both"/>
        <w:rPr>
          <w:rFonts w:ascii="Times New Roman" w:hAnsi="Times New Roman"/>
          <w:sz w:val="24"/>
        </w:rPr>
      </w:pPr>
      <w:r>
        <w:rPr>
          <w:rFonts w:ascii="Times New Roman" w:hAnsi="Times New Roman"/>
          <w:sz w:val="24"/>
        </w:rPr>
        <w:t xml:space="preserve">164.10.2.3. У обучающегося будут сформированы следующие умения общения как часть коммуникативных универсальных учебных действий: </w:t>
      </w:r>
    </w:p>
    <w:p w:rsidR="00B13AE2" w:rsidRDefault="000E398A">
      <w:pPr>
        <w:tabs>
          <w:tab w:val="left" w:pos="10490"/>
        </w:tabs>
        <w:spacing w:after="0" w:line="240" w:lineRule="auto"/>
        <w:ind w:left="284"/>
        <w:jc w:val="both"/>
        <w:rPr>
          <w:rFonts w:ascii="Times New Roman" w:hAnsi="Times New Roman"/>
          <w:sz w:val="24"/>
        </w:rPr>
      </w:pPr>
      <w:r>
        <w:rPr>
          <w:rFonts w:ascii="Times New Roman" w:hAnsi="Times New Roman"/>
          <w:sz w:val="24"/>
        </w:rPr>
        <w:t>понимать искусство в качестве особого языка общения – межличностного (автор – зритель), между поколениями, между народами;</w:t>
      </w:r>
    </w:p>
    <w:p w:rsidR="00B13AE2" w:rsidRDefault="000E398A">
      <w:pPr>
        <w:tabs>
          <w:tab w:val="left" w:pos="10490"/>
        </w:tabs>
        <w:spacing w:after="0" w:line="240" w:lineRule="auto"/>
        <w:ind w:left="284"/>
        <w:jc w:val="both"/>
        <w:rPr>
          <w:rFonts w:ascii="Times New Roman" w:hAnsi="Times New Roman"/>
          <w:sz w:val="24"/>
        </w:rPr>
      </w:pPr>
      <w:r>
        <w:rPr>
          <w:rFonts w:ascii="Times New Roman" w:hAnsi="Times New Roman"/>
          <w:sz w:val="24"/>
        </w:rPr>
        <w:t xml:space="preserve">вести диалог и участвовать в дискуссии, проявляя уважительное отношение </w:t>
      </w:r>
      <w:r>
        <w:rPr>
          <w:rFonts w:ascii="Times New Roman" w:hAnsi="Times New Roman"/>
          <w:sz w:val="24"/>
        </w:rPr>
        <w:br/>
        <w:t>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B13AE2" w:rsidRDefault="000E398A">
      <w:pPr>
        <w:tabs>
          <w:tab w:val="left" w:pos="10490"/>
        </w:tabs>
        <w:spacing w:after="0" w:line="240" w:lineRule="auto"/>
        <w:ind w:left="284"/>
        <w:jc w:val="both"/>
        <w:rPr>
          <w:rFonts w:ascii="Times New Roman" w:hAnsi="Times New Roman"/>
          <w:sz w:val="24"/>
        </w:rPr>
      </w:pPr>
      <w:r>
        <w:rPr>
          <w:rFonts w:ascii="Times New Roman" w:hAnsi="Times New Roman"/>
          <w:sz w:val="24"/>
        </w:rPr>
        <w:t xml:space="preserve">находить общее решение и разрешать конфликты на основе общих позиций </w:t>
      </w:r>
      <w:r>
        <w:rPr>
          <w:rFonts w:ascii="Times New Roman" w:hAnsi="Times New Roman"/>
          <w:sz w:val="24"/>
        </w:rPr>
        <w:br/>
        <w:t>и учёта интересов в процессе совместной художественной деятельности;</w:t>
      </w:r>
    </w:p>
    <w:p w:rsidR="00B13AE2" w:rsidRDefault="000E398A">
      <w:pPr>
        <w:tabs>
          <w:tab w:val="left" w:pos="10490"/>
        </w:tabs>
        <w:spacing w:after="0" w:line="240" w:lineRule="auto"/>
        <w:ind w:left="284"/>
        <w:jc w:val="both"/>
        <w:rPr>
          <w:rFonts w:ascii="Times New Roman" w:hAnsi="Times New Roman"/>
          <w:sz w:val="24"/>
        </w:rPr>
      </w:pPr>
      <w:r>
        <w:rPr>
          <w:rFonts w:ascii="Times New Roman" w:hAnsi="Times New Roman"/>
          <w:sz w:val="24"/>
        </w:rPr>
        <w:t>демонстрировать и объяснять результаты своего творческого, художественного или исследовательского опыта;</w:t>
      </w:r>
    </w:p>
    <w:p w:rsidR="00B13AE2" w:rsidRDefault="000E398A">
      <w:pPr>
        <w:tabs>
          <w:tab w:val="left" w:pos="10490"/>
        </w:tabs>
        <w:spacing w:after="0" w:line="240" w:lineRule="auto"/>
        <w:ind w:left="284"/>
        <w:jc w:val="both"/>
        <w:rPr>
          <w:rFonts w:ascii="Times New Roman" w:hAnsi="Times New Roman"/>
          <w:sz w:val="24"/>
        </w:rPr>
      </w:pPr>
      <w:r>
        <w:rPr>
          <w:rFonts w:ascii="Times New Roman" w:hAnsi="Times New Roman"/>
          <w:sz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B13AE2" w:rsidRDefault="000E398A">
      <w:pPr>
        <w:tabs>
          <w:tab w:val="left" w:pos="10490"/>
        </w:tabs>
        <w:spacing w:after="0" w:line="240" w:lineRule="auto"/>
        <w:ind w:left="284"/>
        <w:jc w:val="both"/>
        <w:rPr>
          <w:rFonts w:ascii="Times New Roman" w:hAnsi="Times New Roman"/>
          <w:sz w:val="24"/>
        </w:rPr>
      </w:pPr>
      <w:r>
        <w:rPr>
          <w:rFonts w:ascii="Times New Roman" w:hAnsi="Times New Roman"/>
          <w:sz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B13AE2" w:rsidRDefault="000E398A">
      <w:pPr>
        <w:tabs>
          <w:tab w:val="left" w:pos="10490"/>
        </w:tabs>
        <w:spacing w:after="0" w:line="240" w:lineRule="auto"/>
        <w:ind w:left="284"/>
        <w:jc w:val="both"/>
        <w:rPr>
          <w:rFonts w:ascii="Times New Roman" w:hAnsi="Times New Roman"/>
          <w:sz w:val="24"/>
        </w:rPr>
      </w:pPr>
      <w:r>
        <w:rPr>
          <w:rFonts w:ascii="Times New Roman" w:hAnsi="Times New Roman"/>
          <w:sz w:val="24"/>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w:t>
      </w:r>
      <w:r>
        <w:rPr>
          <w:rFonts w:ascii="Times New Roman" w:hAnsi="Times New Roman"/>
          <w:sz w:val="24"/>
        </w:rPr>
        <w:br/>
        <w:t>к своей задаче по достижению общего результата.</w:t>
      </w:r>
    </w:p>
    <w:p w:rsidR="00B13AE2" w:rsidRDefault="000E398A">
      <w:pPr>
        <w:tabs>
          <w:tab w:val="left" w:pos="10490"/>
        </w:tabs>
        <w:spacing w:after="0" w:line="240" w:lineRule="auto"/>
        <w:jc w:val="both"/>
        <w:rPr>
          <w:rFonts w:ascii="Times New Roman" w:hAnsi="Times New Roman"/>
          <w:sz w:val="24"/>
        </w:rPr>
      </w:pPr>
      <w:r>
        <w:rPr>
          <w:rFonts w:ascii="Times New Roman" w:hAnsi="Times New Roman"/>
          <w:sz w:val="24"/>
        </w:rPr>
        <w:t xml:space="preserve">164.10.2.4. У обучающегося будут сформированы следующие умения самоорганизации и самоконтроля как часть регулятивных универсальных учебных действий: </w:t>
      </w:r>
    </w:p>
    <w:p w:rsidR="00B13AE2" w:rsidRDefault="000E398A">
      <w:pPr>
        <w:tabs>
          <w:tab w:val="left" w:pos="10490"/>
        </w:tabs>
        <w:spacing w:after="0" w:line="240" w:lineRule="auto"/>
        <w:ind w:left="284"/>
        <w:jc w:val="both"/>
        <w:rPr>
          <w:rFonts w:ascii="Times New Roman" w:hAnsi="Times New Roman"/>
          <w:sz w:val="24"/>
        </w:rPr>
      </w:pPr>
      <w:r>
        <w:rPr>
          <w:rFonts w:ascii="Times New Roman" w:hAnsi="Times New Roman"/>
          <w:sz w:val="24"/>
        </w:rPr>
        <w:t>внимательно относиться и выполнять учебные задачи, поставленные учителем;</w:t>
      </w:r>
    </w:p>
    <w:p w:rsidR="00B13AE2" w:rsidRDefault="000E398A">
      <w:pPr>
        <w:tabs>
          <w:tab w:val="left" w:pos="10490"/>
        </w:tabs>
        <w:spacing w:after="0" w:line="240" w:lineRule="auto"/>
        <w:ind w:left="284"/>
        <w:jc w:val="both"/>
        <w:rPr>
          <w:rFonts w:ascii="Times New Roman" w:hAnsi="Times New Roman"/>
          <w:sz w:val="24"/>
        </w:rPr>
      </w:pPr>
      <w:r>
        <w:rPr>
          <w:rFonts w:ascii="Times New Roman" w:hAnsi="Times New Roman"/>
          <w:sz w:val="24"/>
        </w:rPr>
        <w:t>соблюдать последовательность учебных действий при выполнении задания;</w:t>
      </w:r>
    </w:p>
    <w:p w:rsidR="00B13AE2" w:rsidRDefault="000E398A">
      <w:pPr>
        <w:tabs>
          <w:tab w:val="left" w:pos="10490"/>
        </w:tabs>
        <w:spacing w:after="0" w:line="240" w:lineRule="auto"/>
        <w:ind w:left="284"/>
        <w:jc w:val="both"/>
        <w:rPr>
          <w:rFonts w:ascii="Times New Roman" w:hAnsi="Times New Roman"/>
          <w:sz w:val="24"/>
        </w:rPr>
      </w:pPr>
      <w:r>
        <w:rPr>
          <w:rFonts w:ascii="Times New Roman" w:hAnsi="Times New Roman"/>
          <w:sz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B13AE2" w:rsidRDefault="000E398A">
      <w:pPr>
        <w:tabs>
          <w:tab w:val="left" w:pos="10490"/>
        </w:tabs>
        <w:spacing w:after="0" w:line="240" w:lineRule="auto"/>
        <w:ind w:left="284"/>
        <w:jc w:val="both"/>
        <w:rPr>
          <w:rFonts w:ascii="Times New Roman" w:hAnsi="Times New Roman"/>
          <w:sz w:val="24"/>
        </w:rPr>
      </w:pPr>
      <w:r>
        <w:rPr>
          <w:rFonts w:ascii="Times New Roman" w:hAnsi="Times New Roman"/>
          <w:sz w:val="24"/>
        </w:rPr>
        <w:t>соотносить свои действия с планируемыми результатами, осуществлять контроль своей деятельности в процессе достижения результата.</w:t>
      </w:r>
    </w:p>
    <w:p w:rsidR="00B13AE2" w:rsidRDefault="000E398A">
      <w:pPr>
        <w:spacing w:after="0" w:line="240" w:lineRule="auto"/>
        <w:jc w:val="both"/>
        <w:rPr>
          <w:rFonts w:ascii="Times New Roman" w:hAnsi="Times New Roman"/>
          <w:sz w:val="24"/>
        </w:rPr>
      </w:pPr>
      <w:r>
        <w:rPr>
          <w:rFonts w:ascii="Times New Roman" w:hAnsi="Times New Roman"/>
          <w:sz w:val="24"/>
        </w:rPr>
        <w:t>164.10.3. К концу обучения в 1 классе обучающийся получит следующие предметные результаты по отдельным темам программы по изобразительному искусству:</w:t>
      </w:r>
    </w:p>
    <w:p w:rsidR="00B13AE2" w:rsidRDefault="000E398A">
      <w:pPr>
        <w:spacing w:after="0" w:line="240" w:lineRule="auto"/>
        <w:jc w:val="both"/>
        <w:rPr>
          <w:rFonts w:ascii="Times New Roman" w:hAnsi="Times New Roman"/>
          <w:sz w:val="24"/>
        </w:rPr>
      </w:pPr>
      <w:r>
        <w:rPr>
          <w:rFonts w:ascii="Times New Roman" w:hAnsi="Times New Roman"/>
          <w:sz w:val="24"/>
        </w:rPr>
        <w:t>164.10.3.1. Модуль «Графика».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Осваивать навыки применения свойств простых графических материалов </w:t>
      </w:r>
      <w:r>
        <w:rPr>
          <w:rFonts w:ascii="Times New Roman" w:hAnsi="Times New Roman"/>
          <w:sz w:val="24"/>
        </w:rPr>
        <w:br/>
        <w:t>в самостоятельной творческой работе в условиях урока.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Приобретать первичный опыт в создании графического рисунка на основе знакомства со средствами </w:t>
      </w:r>
      <w:r>
        <w:rPr>
          <w:rFonts w:ascii="Times New Roman" w:hAnsi="Times New Roman"/>
          <w:sz w:val="24"/>
        </w:rPr>
        <w:lastRenderedPageBreak/>
        <w:t>изобразительного языка.</w:t>
      </w:r>
    </w:p>
    <w:p w:rsidR="00B13AE2" w:rsidRDefault="000E398A">
      <w:pPr>
        <w:spacing w:after="0" w:line="240" w:lineRule="auto"/>
        <w:jc w:val="both"/>
        <w:rPr>
          <w:rFonts w:ascii="Times New Roman" w:hAnsi="Times New Roman"/>
          <w:sz w:val="24"/>
        </w:rPr>
      </w:pPr>
      <w:r>
        <w:rPr>
          <w:rFonts w:ascii="Times New Roman" w:hAnsi="Times New Roman"/>
          <w:sz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B13AE2" w:rsidRDefault="000E398A">
      <w:pPr>
        <w:spacing w:after="0" w:line="240" w:lineRule="auto"/>
        <w:jc w:val="both"/>
        <w:rPr>
          <w:rFonts w:ascii="Times New Roman" w:hAnsi="Times New Roman"/>
          <w:sz w:val="24"/>
        </w:rPr>
      </w:pPr>
      <w:r>
        <w:rPr>
          <w:rFonts w:ascii="Times New Roman" w:hAnsi="Times New Roman"/>
          <w:sz w:val="24"/>
        </w:rPr>
        <w:t>Приобретать опыт создания рисунка простого (плоского) предмета с натуры.</w:t>
      </w:r>
    </w:p>
    <w:p w:rsidR="00B13AE2" w:rsidRDefault="000E398A">
      <w:pPr>
        <w:spacing w:after="0" w:line="240" w:lineRule="auto"/>
        <w:jc w:val="both"/>
        <w:rPr>
          <w:rFonts w:ascii="Times New Roman" w:hAnsi="Times New Roman"/>
          <w:sz w:val="24"/>
        </w:rPr>
      </w:pPr>
      <w:r>
        <w:rPr>
          <w:rFonts w:ascii="Times New Roman" w:hAnsi="Times New Roman"/>
          <w:sz w:val="24"/>
        </w:rPr>
        <w:t>Учиться анализировать соотношения пропорций, визуально сравнивать пространственные величины.</w:t>
      </w:r>
    </w:p>
    <w:p w:rsidR="00B13AE2" w:rsidRDefault="000E398A">
      <w:pPr>
        <w:spacing w:after="0" w:line="240" w:lineRule="auto"/>
        <w:jc w:val="both"/>
        <w:rPr>
          <w:rFonts w:ascii="Times New Roman" w:hAnsi="Times New Roman"/>
          <w:sz w:val="24"/>
        </w:rPr>
      </w:pPr>
      <w:r>
        <w:rPr>
          <w:rFonts w:ascii="Times New Roman" w:hAnsi="Times New Roman"/>
          <w:sz w:val="24"/>
        </w:rPr>
        <w:t>Приобретать первичные знания и навыки композиционного расположения изображения на листе.</w:t>
      </w:r>
    </w:p>
    <w:p w:rsidR="00B13AE2" w:rsidRDefault="000E398A">
      <w:pPr>
        <w:spacing w:after="0" w:line="240" w:lineRule="auto"/>
        <w:jc w:val="both"/>
        <w:rPr>
          <w:rFonts w:ascii="Times New Roman" w:hAnsi="Times New Roman"/>
          <w:sz w:val="24"/>
        </w:rPr>
      </w:pPr>
      <w:r>
        <w:rPr>
          <w:rFonts w:ascii="Times New Roman" w:hAnsi="Times New Roman"/>
          <w:sz w:val="24"/>
        </w:rPr>
        <w:t>Уметь выбирать вертикальный или горизонтальный формат листа для выполнения соответствующих задач рисунка.</w:t>
      </w:r>
    </w:p>
    <w:p w:rsidR="00B13AE2" w:rsidRDefault="000E398A">
      <w:pPr>
        <w:spacing w:after="0" w:line="240" w:lineRule="auto"/>
        <w:jc w:val="both"/>
        <w:rPr>
          <w:rFonts w:ascii="Times New Roman" w:hAnsi="Times New Roman"/>
          <w:sz w:val="24"/>
        </w:rPr>
      </w:pPr>
      <w:r>
        <w:rPr>
          <w:rFonts w:ascii="Times New Roman" w:hAnsi="Times New Roman"/>
          <w:sz w:val="24"/>
        </w:rPr>
        <w:t>Воспринимать учебную задачу, поставленную учителем, и решать её в своей практической художественной деятельности.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Уметь обсуждать результаты своей практической работы и работы товарищей с позиций соответствия их поставленной учебной задаче, с позиций выраженного </w:t>
      </w:r>
      <w:r>
        <w:rPr>
          <w:rFonts w:ascii="Times New Roman" w:hAnsi="Times New Roman"/>
          <w:sz w:val="24"/>
        </w:rPr>
        <w:br/>
        <w:t>в рисунке содержания и графических средств его выражения (в рамках программного материала).</w:t>
      </w:r>
    </w:p>
    <w:p w:rsidR="00B13AE2" w:rsidRDefault="000E398A">
      <w:pPr>
        <w:spacing w:after="0" w:line="240" w:lineRule="auto"/>
        <w:jc w:val="both"/>
        <w:rPr>
          <w:rFonts w:ascii="Times New Roman" w:hAnsi="Times New Roman"/>
          <w:sz w:val="24"/>
        </w:rPr>
      </w:pPr>
      <w:r>
        <w:rPr>
          <w:rFonts w:ascii="Times New Roman" w:hAnsi="Times New Roman"/>
          <w:sz w:val="24"/>
        </w:rPr>
        <w:t>164.10.3.2. Модуль «Живопись».</w:t>
      </w:r>
    </w:p>
    <w:p w:rsidR="00B13AE2" w:rsidRDefault="000E398A">
      <w:pPr>
        <w:spacing w:after="0" w:line="240" w:lineRule="auto"/>
        <w:jc w:val="both"/>
        <w:rPr>
          <w:rFonts w:ascii="Times New Roman" w:hAnsi="Times New Roman"/>
          <w:sz w:val="24"/>
        </w:rPr>
      </w:pPr>
      <w:r>
        <w:rPr>
          <w:rFonts w:ascii="Times New Roman" w:hAnsi="Times New Roman"/>
          <w:sz w:val="24"/>
        </w:rPr>
        <w:t>Осваивать навыки работы красками «гуашь» в условиях урока.</w:t>
      </w:r>
    </w:p>
    <w:p w:rsidR="00B13AE2" w:rsidRDefault="000E398A">
      <w:pPr>
        <w:spacing w:after="0" w:line="240" w:lineRule="auto"/>
        <w:jc w:val="both"/>
        <w:rPr>
          <w:rFonts w:ascii="Times New Roman" w:hAnsi="Times New Roman"/>
          <w:sz w:val="24"/>
        </w:rPr>
      </w:pPr>
      <w:r>
        <w:rPr>
          <w:rFonts w:ascii="Times New Roman" w:hAnsi="Times New Roman"/>
          <w:sz w:val="24"/>
        </w:rPr>
        <w:t>Знать три основных цвета; обсуждать и называть ассоциативные представления, которые рождает каждый цвет.</w:t>
      </w:r>
    </w:p>
    <w:p w:rsidR="00B13AE2" w:rsidRDefault="000E398A">
      <w:pPr>
        <w:spacing w:after="0" w:line="240" w:lineRule="auto"/>
        <w:jc w:val="both"/>
        <w:rPr>
          <w:rFonts w:ascii="Times New Roman" w:hAnsi="Times New Roman"/>
          <w:sz w:val="24"/>
        </w:rPr>
      </w:pPr>
      <w:r>
        <w:rPr>
          <w:rFonts w:ascii="Times New Roman" w:hAnsi="Times New Roman"/>
          <w:sz w:val="24"/>
        </w:rPr>
        <w:t>Осознавать эмоциональное звучание цвета и уметь формулировать своё мнение с опорой на опыт жизненных ассоциаций.</w:t>
      </w:r>
    </w:p>
    <w:p w:rsidR="00B13AE2" w:rsidRDefault="000E398A">
      <w:pPr>
        <w:spacing w:after="0" w:line="240" w:lineRule="auto"/>
        <w:jc w:val="both"/>
        <w:rPr>
          <w:rFonts w:ascii="Times New Roman" w:hAnsi="Times New Roman"/>
          <w:sz w:val="24"/>
        </w:rPr>
      </w:pPr>
      <w:r>
        <w:rPr>
          <w:rFonts w:ascii="Times New Roman" w:hAnsi="Times New Roman"/>
          <w:sz w:val="24"/>
        </w:rPr>
        <w:t>Приобретать опыт экспериментирования, исследования результатов смешения красок и получения нового цвета.</w:t>
      </w:r>
    </w:p>
    <w:p w:rsidR="00B13AE2" w:rsidRDefault="000E398A">
      <w:pPr>
        <w:spacing w:after="0" w:line="240" w:lineRule="auto"/>
        <w:jc w:val="both"/>
        <w:rPr>
          <w:rFonts w:ascii="Times New Roman" w:hAnsi="Times New Roman"/>
          <w:sz w:val="24"/>
        </w:rPr>
      </w:pPr>
      <w:r>
        <w:rPr>
          <w:rFonts w:ascii="Times New Roman" w:hAnsi="Times New Roman"/>
          <w:sz w:val="24"/>
        </w:rPr>
        <w:t>Вести творческую работу на заданную тему с опорой на зрительные впечатления, организованные педагогом.</w:t>
      </w:r>
    </w:p>
    <w:p w:rsidR="00B13AE2" w:rsidRDefault="000E398A">
      <w:pPr>
        <w:spacing w:after="0" w:line="240" w:lineRule="auto"/>
        <w:jc w:val="both"/>
        <w:rPr>
          <w:rFonts w:ascii="Times New Roman" w:hAnsi="Times New Roman"/>
          <w:sz w:val="24"/>
        </w:rPr>
      </w:pPr>
      <w:r>
        <w:rPr>
          <w:rFonts w:ascii="Times New Roman" w:hAnsi="Times New Roman"/>
          <w:sz w:val="24"/>
        </w:rPr>
        <w:t>164.10.3.3. Модуль «Скульптура».</w:t>
      </w:r>
    </w:p>
    <w:p w:rsidR="00B13AE2" w:rsidRDefault="000E398A">
      <w:pPr>
        <w:spacing w:after="0" w:line="240" w:lineRule="auto"/>
        <w:jc w:val="both"/>
        <w:rPr>
          <w:rFonts w:ascii="Times New Roman" w:hAnsi="Times New Roman"/>
          <w:sz w:val="24"/>
        </w:rPr>
      </w:pPr>
      <w:r>
        <w:rPr>
          <w:rFonts w:ascii="Times New Roman" w:hAnsi="Times New Roman"/>
          <w:sz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B13AE2" w:rsidRDefault="000E398A">
      <w:pPr>
        <w:spacing w:after="0" w:line="240" w:lineRule="auto"/>
        <w:jc w:val="both"/>
        <w:rPr>
          <w:rFonts w:ascii="Times New Roman" w:hAnsi="Times New Roman"/>
          <w:sz w:val="24"/>
        </w:rPr>
      </w:pPr>
      <w:r>
        <w:rPr>
          <w:rFonts w:ascii="Times New Roman" w:hAnsi="Times New Roman"/>
          <w:sz w:val="24"/>
        </w:rPr>
        <w:t>Осваивать первичные приёмы лепки из пластилина, приобретать представления о целостной форме в объёмном изображении.</w:t>
      </w:r>
    </w:p>
    <w:p w:rsidR="00B13AE2" w:rsidRDefault="000E398A">
      <w:pPr>
        <w:spacing w:after="0" w:line="240" w:lineRule="auto"/>
        <w:jc w:val="both"/>
        <w:rPr>
          <w:rFonts w:ascii="Times New Roman" w:hAnsi="Times New Roman"/>
          <w:sz w:val="24"/>
        </w:rPr>
      </w:pPr>
      <w:r>
        <w:rPr>
          <w:rFonts w:ascii="Times New Roman" w:hAnsi="Times New Roman"/>
          <w:sz w:val="24"/>
        </w:rPr>
        <w:t>Овладевать первичными навыками бумагопластики – создания объёмных форм из бумаги путём её складывания, надрезания, закручивания.</w:t>
      </w:r>
    </w:p>
    <w:p w:rsidR="00B13AE2" w:rsidRDefault="000E398A">
      <w:pPr>
        <w:spacing w:after="0" w:line="240" w:lineRule="auto"/>
        <w:jc w:val="both"/>
        <w:rPr>
          <w:rFonts w:ascii="Times New Roman" w:hAnsi="Times New Roman"/>
          <w:sz w:val="24"/>
        </w:rPr>
      </w:pPr>
      <w:r>
        <w:rPr>
          <w:rFonts w:ascii="Times New Roman" w:hAnsi="Times New Roman"/>
          <w:sz w:val="24"/>
        </w:rPr>
        <w:t>164.10.3.4. Модуль «Декоративно-прикладное искусство».</w:t>
      </w:r>
    </w:p>
    <w:p w:rsidR="00B13AE2" w:rsidRDefault="000E398A">
      <w:pPr>
        <w:spacing w:after="0" w:line="240" w:lineRule="auto"/>
        <w:jc w:val="both"/>
        <w:rPr>
          <w:rFonts w:ascii="Times New Roman" w:hAnsi="Times New Roman"/>
          <w:sz w:val="24"/>
        </w:rPr>
      </w:pPr>
      <w:r>
        <w:rPr>
          <w:rFonts w:ascii="Times New Roman" w:hAnsi="Times New Roman"/>
          <w:sz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B13AE2" w:rsidRDefault="000E398A">
      <w:pPr>
        <w:spacing w:after="0" w:line="240" w:lineRule="auto"/>
        <w:jc w:val="both"/>
        <w:rPr>
          <w:rFonts w:ascii="Times New Roman" w:hAnsi="Times New Roman"/>
          <w:sz w:val="24"/>
        </w:rPr>
      </w:pPr>
      <w:r>
        <w:rPr>
          <w:rFonts w:ascii="Times New Roman" w:hAnsi="Times New Roman"/>
          <w:sz w:val="24"/>
        </w:rPr>
        <w:t>Различать виды орнаментов по изобразительным мотивам: растительные, геометрические, анималистические.</w:t>
      </w:r>
    </w:p>
    <w:p w:rsidR="00B13AE2" w:rsidRDefault="000E398A">
      <w:pPr>
        <w:spacing w:after="0" w:line="240" w:lineRule="auto"/>
        <w:jc w:val="both"/>
        <w:rPr>
          <w:rFonts w:ascii="Times New Roman" w:hAnsi="Times New Roman"/>
          <w:sz w:val="24"/>
        </w:rPr>
      </w:pPr>
      <w:r>
        <w:rPr>
          <w:rFonts w:ascii="Times New Roman" w:hAnsi="Times New Roman"/>
          <w:sz w:val="24"/>
        </w:rPr>
        <w:t>Учиться использовать правила симметрии в своей художественной деятельности.</w:t>
      </w:r>
    </w:p>
    <w:p w:rsidR="00B13AE2" w:rsidRDefault="000E398A">
      <w:pPr>
        <w:spacing w:after="0" w:line="240" w:lineRule="auto"/>
        <w:jc w:val="both"/>
        <w:rPr>
          <w:rFonts w:ascii="Times New Roman" w:hAnsi="Times New Roman"/>
          <w:sz w:val="24"/>
        </w:rPr>
      </w:pPr>
      <w:r>
        <w:rPr>
          <w:rFonts w:ascii="Times New Roman" w:hAnsi="Times New Roman"/>
          <w:sz w:val="24"/>
        </w:rPr>
        <w:t>Приобретать опыт создания орнаментальной декоративной композиции (стилизованной: декоративный цветок или птица).</w:t>
      </w:r>
    </w:p>
    <w:p w:rsidR="00B13AE2" w:rsidRDefault="000E398A">
      <w:pPr>
        <w:spacing w:after="0" w:line="240" w:lineRule="auto"/>
        <w:jc w:val="both"/>
        <w:rPr>
          <w:rFonts w:ascii="Times New Roman" w:hAnsi="Times New Roman"/>
          <w:sz w:val="24"/>
        </w:rPr>
      </w:pPr>
      <w:r>
        <w:rPr>
          <w:rFonts w:ascii="Times New Roman" w:hAnsi="Times New Roman"/>
          <w:sz w:val="24"/>
        </w:rPr>
        <w:t>Приобретать знания о значении и назначении украшений в жизни людей.</w:t>
      </w:r>
    </w:p>
    <w:p w:rsidR="00B13AE2" w:rsidRDefault="000E398A">
      <w:pPr>
        <w:spacing w:after="0" w:line="240" w:lineRule="auto"/>
        <w:jc w:val="both"/>
        <w:rPr>
          <w:rFonts w:ascii="Times New Roman" w:hAnsi="Times New Roman"/>
          <w:sz w:val="24"/>
        </w:rPr>
      </w:pPr>
      <w:r>
        <w:rPr>
          <w:rFonts w:ascii="Times New Roman" w:hAnsi="Times New Roman"/>
          <w:sz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B13AE2" w:rsidRDefault="000E398A">
      <w:pPr>
        <w:spacing w:after="0" w:line="240" w:lineRule="auto"/>
        <w:jc w:val="both"/>
        <w:rPr>
          <w:rFonts w:ascii="Times New Roman" w:hAnsi="Times New Roman"/>
          <w:sz w:val="24"/>
        </w:rPr>
      </w:pPr>
      <w:r>
        <w:rPr>
          <w:rFonts w:ascii="Times New Roman" w:hAnsi="Times New Roman"/>
          <w:sz w:val="24"/>
        </w:rPr>
        <w:t>Иметь опыт и соответствующие возрасту навыки подготовки и оформления общего праздника.</w:t>
      </w:r>
    </w:p>
    <w:p w:rsidR="00B13AE2" w:rsidRDefault="000E398A">
      <w:pPr>
        <w:spacing w:after="0" w:line="240" w:lineRule="auto"/>
        <w:jc w:val="both"/>
        <w:rPr>
          <w:rFonts w:ascii="Times New Roman" w:hAnsi="Times New Roman"/>
          <w:sz w:val="24"/>
        </w:rPr>
      </w:pPr>
      <w:r>
        <w:rPr>
          <w:rFonts w:ascii="Times New Roman" w:hAnsi="Times New Roman"/>
          <w:sz w:val="24"/>
        </w:rPr>
        <w:t>164.10.3.5. Модуль «Архитектура».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Рассматривать различные произведения архитектуры в окружающем мире </w:t>
      </w:r>
      <w:r>
        <w:rPr>
          <w:rFonts w:ascii="Times New Roman" w:hAnsi="Times New Roman"/>
          <w:sz w:val="24"/>
        </w:rPr>
        <w:br/>
        <w:t xml:space="preserve">(по фотографиям в условиях урока); анализировать и характеризовать особенности </w:t>
      </w:r>
      <w:r>
        <w:rPr>
          <w:rFonts w:ascii="Times New Roman" w:hAnsi="Times New Roman"/>
          <w:sz w:val="24"/>
        </w:rPr>
        <w:br/>
        <w:t>и составные части рассматриваемых зданий.</w:t>
      </w:r>
    </w:p>
    <w:p w:rsidR="00B13AE2" w:rsidRDefault="000E398A">
      <w:pPr>
        <w:spacing w:after="0" w:line="240" w:lineRule="auto"/>
        <w:jc w:val="both"/>
        <w:rPr>
          <w:rFonts w:ascii="Times New Roman" w:hAnsi="Times New Roman"/>
          <w:sz w:val="24"/>
        </w:rPr>
      </w:pPr>
      <w:r>
        <w:rPr>
          <w:rFonts w:ascii="Times New Roman" w:hAnsi="Times New Roman"/>
          <w:sz w:val="24"/>
        </w:rPr>
        <w:t>Осваивать приёмы конструирования из бумаги, складывания объёмных простых геометрических тел.</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Приобретать опыт пространственного макетирования (сказочный город) </w:t>
      </w:r>
      <w:r>
        <w:rPr>
          <w:rFonts w:ascii="Times New Roman" w:hAnsi="Times New Roman"/>
          <w:sz w:val="24"/>
        </w:rPr>
        <w:br/>
        <w:t>в форме коллективной игровой деятельности.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Приобретать представления о конструктивной основе любого предмета </w:t>
      </w:r>
      <w:r>
        <w:rPr>
          <w:rFonts w:ascii="Times New Roman" w:hAnsi="Times New Roman"/>
          <w:sz w:val="24"/>
        </w:rPr>
        <w:br/>
      </w:r>
      <w:r>
        <w:rPr>
          <w:rFonts w:ascii="Times New Roman" w:hAnsi="Times New Roman"/>
          <w:sz w:val="24"/>
        </w:rPr>
        <w:lastRenderedPageBreak/>
        <w:t>и первичные навыки анализа его строения.</w:t>
      </w:r>
    </w:p>
    <w:p w:rsidR="00B13AE2" w:rsidRDefault="000E398A">
      <w:pPr>
        <w:spacing w:after="0" w:line="240" w:lineRule="auto"/>
        <w:jc w:val="both"/>
        <w:rPr>
          <w:rFonts w:ascii="Times New Roman" w:hAnsi="Times New Roman"/>
          <w:sz w:val="24"/>
        </w:rPr>
      </w:pPr>
      <w:r>
        <w:rPr>
          <w:rFonts w:ascii="Times New Roman" w:hAnsi="Times New Roman"/>
          <w:sz w:val="24"/>
        </w:rPr>
        <w:t>164.10.3.6. Модуль «Восприятие произведений искусства».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w:t>
      </w:r>
      <w:r>
        <w:rPr>
          <w:rFonts w:ascii="Times New Roman" w:hAnsi="Times New Roman"/>
          <w:sz w:val="24"/>
        </w:rPr>
        <w:br/>
        <w:t>а также соответствия учебной задаче, поставленной учителем.</w:t>
      </w:r>
    </w:p>
    <w:p w:rsidR="00B13AE2" w:rsidRDefault="000E398A">
      <w:pPr>
        <w:spacing w:after="0" w:line="240" w:lineRule="auto"/>
        <w:jc w:val="both"/>
        <w:rPr>
          <w:rFonts w:ascii="Times New Roman" w:hAnsi="Times New Roman"/>
          <w:sz w:val="24"/>
        </w:rPr>
      </w:pPr>
      <w:r>
        <w:rPr>
          <w:rFonts w:ascii="Times New Roman" w:hAnsi="Times New Roman"/>
          <w:sz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B13AE2" w:rsidRDefault="000E398A">
      <w:pPr>
        <w:spacing w:after="0" w:line="240" w:lineRule="auto"/>
        <w:jc w:val="both"/>
        <w:rPr>
          <w:rFonts w:ascii="Times New Roman" w:hAnsi="Times New Roman"/>
          <w:sz w:val="24"/>
        </w:rPr>
      </w:pPr>
      <w:r>
        <w:rPr>
          <w:rFonts w:ascii="Times New Roman" w:hAnsi="Times New Roman"/>
          <w:sz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B13AE2" w:rsidRDefault="000E398A">
      <w:pPr>
        <w:spacing w:after="0" w:line="240" w:lineRule="auto"/>
        <w:jc w:val="both"/>
        <w:rPr>
          <w:rFonts w:ascii="Times New Roman" w:hAnsi="Times New Roman"/>
          <w:sz w:val="24"/>
        </w:rPr>
      </w:pPr>
      <w:r>
        <w:rPr>
          <w:rFonts w:ascii="Times New Roman" w:hAnsi="Times New Roman"/>
          <w:sz w:val="24"/>
        </w:rPr>
        <w:t>Осваивать опыт эстетического восприятия и аналитического наблюдения архитектурных построек.</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М.А. Врубеля и других художников по выбору учителя), а также произведений с ярко выраженным эмоциональным настроением (например, натюрморты </w:t>
      </w:r>
      <w:r>
        <w:rPr>
          <w:rFonts w:ascii="Times New Roman" w:hAnsi="Times New Roman"/>
          <w:sz w:val="24"/>
        </w:rPr>
        <w:br/>
        <w:t>В. Ван Гога или А. Матисса).</w:t>
      </w:r>
    </w:p>
    <w:p w:rsidR="00B13AE2" w:rsidRDefault="000E398A">
      <w:pPr>
        <w:spacing w:after="0" w:line="240" w:lineRule="auto"/>
        <w:jc w:val="both"/>
        <w:rPr>
          <w:rFonts w:ascii="Times New Roman" w:hAnsi="Times New Roman"/>
          <w:sz w:val="24"/>
        </w:rPr>
      </w:pPr>
      <w:r>
        <w:rPr>
          <w:rFonts w:ascii="Times New Roman" w:hAnsi="Times New Roman"/>
          <w:sz w:val="24"/>
        </w:rPr>
        <w:t>Осваивать новый опыт восприятия художественных иллюстраций в детских книгах и отношения к ним в соответствии с учебной установкой.</w:t>
      </w:r>
    </w:p>
    <w:p w:rsidR="00B13AE2" w:rsidRDefault="000E398A">
      <w:pPr>
        <w:spacing w:after="0" w:line="240" w:lineRule="auto"/>
        <w:jc w:val="both"/>
        <w:rPr>
          <w:rFonts w:ascii="Times New Roman" w:hAnsi="Times New Roman"/>
          <w:sz w:val="24"/>
        </w:rPr>
      </w:pPr>
      <w:r>
        <w:rPr>
          <w:rFonts w:ascii="Times New Roman" w:hAnsi="Times New Roman"/>
          <w:sz w:val="24"/>
        </w:rPr>
        <w:t>164.10.3.7. Модуль «Азбука цифровой графики».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Приобретать опыт создания фотографий с целью эстетического </w:t>
      </w:r>
      <w:r>
        <w:rPr>
          <w:rFonts w:ascii="Times New Roman" w:hAnsi="Times New Roman"/>
          <w:sz w:val="24"/>
        </w:rPr>
        <w:br/>
        <w:t>и целенаправленного наблюдения природы.</w:t>
      </w:r>
    </w:p>
    <w:p w:rsidR="00B13AE2" w:rsidRDefault="000E398A">
      <w:pPr>
        <w:spacing w:after="0" w:line="240" w:lineRule="auto"/>
        <w:jc w:val="both"/>
        <w:rPr>
          <w:rFonts w:ascii="Times New Roman" w:hAnsi="Times New Roman"/>
          <w:sz w:val="24"/>
        </w:rPr>
      </w:pPr>
      <w:r>
        <w:rPr>
          <w:rFonts w:ascii="Times New Roman" w:hAnsi="Times New Roman"/>
          <w:sz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19" w:name="_TOC_250003"/>
    </w:p>
    <w:bookmarkEnd w:id="219"/>
    <w:p w:rsidR="00B13AE2" w:rsidRDefault="000E398A">
      <w:pPr>
        <w:spacing w:after="0" w:line="240" w:lineRule="auto"/>
        <w:jc w:val="both"/>
        <w:rPr>
          <w:rFonts w:ascii="Times New Roman" w:hAnsi="Times New Roman"/>
          <w:sz w:val="24"/>
        </w:rPr>
      </w:pPr>
      <w:r>
        <w:rPr>
          <w:rFonts w:ascii="Times New Roman" w:hAnsi="Times New Roman"/>
          <w:sz w:val="24"/>
        </w:rPr>
        <w:t>164.10.4.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B13AE2" w:rsidRDefault="000E398A">
      <w:pPr>
        <w:spacing w:after="0" w:line="240" w:lineRule="auto"/>
        <w:jc w:val="both"/>
        <w:rPr>
          <w:rFonts w:ascii="Times New Roman" w:hAnsi="Times New Roman"/>
          <w:sz w:val="24"/>
        </w:rPr>
      </w:pPr>
      <w:r>
        <w:rPr>
          <w:rFonts w:ascii="Times New Roman" w:hAnsi="Times New Roman"/>
          <w:sz w:val="24"/>
        </w:rPr>
        <w:t>164.10.4.1. Модуль «Графика».</w:t>
      </w:r>
    </w:p>
    <w:p w:rsidR="00B13AE2" w:rsidRDefault="000E398A">
      <w:pPr>
        <w:spacing w:after="0" w:line="240" w:lineRule="auto"/>
        <w:jc w:val="both"/>
        <w:rPr>
          <w:rFonts w:ascii="Times New Roman" w:hAnsi="Times New Roman"/>
          <w:sz w:val="24"/>
        </w:rPr>
      </w:pPr>
      <w:r>
        <w:rPr>
          <w:rFonts w:ascii="Times New Roman" w:hAnsi="Times New Roman"/>
          <w:sz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B13AE2" w:rsidRDefault="000E398A">
      <w:pPr>
        <w:spacing w:after="0" w:line="240" w:lineRule="auto"/>
        <w:jc w:val="both"/>
        <w:rPr>
          <w:rFonts w:ascii="Times New Roman" w:hAnsi="Times New Roman"/>
          <w:sz w:val="24"/>
        </w:rPr>
      </w:pPr>
      <w:r>
        <w:rPr>
          <w:rFonts w:ascii="Times New Roman" w:hAnsi="Times New Roman"/>
          <w:sz w:val="24"/>
        </w:rPr>
        <w:t>Приобретать навыки изображения на основе разной по характеру и способу наложения линии.</w:t>
      </w:r>
    </w:p>
    <w:p w:rsidR="00B13AE2" w:rsidRDefault="000E398A">
      <w:pPr>
        <w:spacing w:after="0" w:line="240" w:lineRule="auto"/>
        <w:jc w:val="both"/>
        <w:rPr>
          <w:rFonts w:ascii="Times New Roman" w:hAnsi="Times New Roman"/>
          <w:sz w:val="24"/>
        </w:rPr>
      </w:pPr>
      <w:r>
        <w:rPr>
          <w:rFonts w:ascii="Times New Roman" w:hAnsi="Times New Roman"/>
          <w:sz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B13AE2" w:rsidRDefault="000E398A">
      <w:pPr>
        <w:spacing w:after="0" w:line="240" w:lineRule="auto"/>
        <w:jc w:val="both"/>
        <w:rPr>
          <w:rFonts w:ascii="Times New Roman" w:hAnsi="Times New Roman"/>
          <w:sz w:val="24"/>
        </w:rPr>
      </w:pPr>
      <w:r>
        <w:rPr>
          <w:rFonts w:ascii="Times New Roman" w:hAnsi="Times New Roman"/>
          <w:sz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B13AE2" w:rsidRDefault="000E398A">
      <w:pPr>
        <w:spacing w:after="0" w:line="240" w:lineRule="auto"/>
        <w:jc w:val="both"/>
        <w:rPr>
          <w:rFonts w:ascii="Times New Roman" w:hAnsi="Times New Roman"/>
          <w:sz w:val="24"/>
        </w:rPr>
      </w:pPr>
      <w:r>
        <w:rPr>
          <w:rFonts w:ascii="Times New Roman" w:hAnsi="Times New Roman"/>
          <w:sz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B13AE2" w:rsidRDefault="000E398A">
      <w:pPr>
        <w:spacing w:after="0" w:line="240" w:lineRule="auto"/>
        <w:jc w:val="both"/>
        <w:rPr>
          <w:rFonts w:ascii="Times New Roman" w:hAnsi="Times New Roman"/>
          <w:sz w:val="24"/>
        </w:rPr>
      </w:pPr>
      <w:r>
        <w:rPr>
          <w:rFonts w:ascii="Times New Roman" w:hAnsi="Times New Roman"/>
          <w:sz w:val="24"/>
        </w:rPr>
        <w:t>164.10.4.2. Модуль «Живопись».</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Осваивать навыки работы цветом, навыки смешения красок, пастозное плотное и прозрачное нанесение краски; осваивать разный характер мазков </w:t>
      </w:r>
      <w:r>
        <w:rPr>
          <w:rFonts w:ascii="Times New Roman" w:hAnsi="Times New Roman"/>
          <w:sz w:val="24"/>
        </w:rPr>
        <w:br/>
        <w:t>и движений кистью, навыки создания выразительной фактуры и кроющие качества гуаши.</w:t>
      </w:r>
    </w:p>
    <w:p w:rsidR="00B13AE2" w:rsidRDefault="000E398A">
      <w:pPr>
        <w:spacing w:after="0" w:line="240" w:lineRule="auto"/>
        <w:jc w:val="both"/>
        <w:rPr>
          <w:rFonts w:ascii="Times New Roman" w:hAnsi="Times New Roman"/>
          <w:sz w:val="24"/>
        </w:rPr>
      </w:pPr>
      <w:r>
        <w:rPr>
          <w:rFonts w:ascii="Times New Roman" w:hAnsi="Times New Roman"/>
          <w:sz w:val="24"/>
        </w:rPr>
        <w:t>Приобретать опыт работы акварельной краской и понимать особенности работы прозрачной краской.</w:t>
      </w:r>
    </w:p>
    <w:p w:rsidR="00B13AE2" w:rsidRDefault="000E398A">
      <w:pPr>
        <w:spacing w:after="0" w:line="240" w:lineRule="auto"/>
        <w:jc w:val="both"/>
        <w:rPr>
          <w:rFonts w:ascii="Times New Roman" w:hAnsi="Times New Roman"/>
          <w:sz w:val="24"/>
        </w:rPr>
      </w:pPr>
      <w:r>
        <w:rPr>
          <w:rFonts w:ascii="Times New Roman" w:hAnsi="Times New Roman"/>
          <w:sz w:val="24"/>
        </w:rPr>
        <w:t>Знать названия основных и составных цветов и способы получения разных оттенков составного цвета.</w:t>
      </w:r>
    </w:p>
    <w:p w:rsidR="00B13AE2" w:rsidRDefault="000E398A">
      <w:pPr>
        <w:spacing w:after="0" w:line="240" w:lineRule="auto"/>
        <w:jc w:val="both"/>
        <w:rPr>
          <w:rFonts w:ascii="Times New Roman" w:hAnsi="Times New Roman"/>
          <w:sz w:val="24"/>
        </w:rPr>
      </w:pPr>
      <w:r>
        <w:rPr>
          <w:rFonts w:ascii="Times New Roman" w:hAnsi="Times New Roman"/>
          <w:sz w:val="24"/>
        </w:rPr>
        <w:t>Различать и сравнивать тёмные и светлые оттенки цвета; осваивать смешение цветных красок с белой и чёрной (для изменения их тона).</w:t>
      </w:r>
    </w:p>
    <w:p w:rsidR="00B13AE2" w:rsidRDefault="000E398A">
      <w:pPr>
        <w:spacing w:after="0" w:line="240" w:lineRule="auto"/>
        <w:jc w:val="both"/>
        <w:rPr>
          <w:rFonts w:ascii="Times New Roman" w:hAnsi="Times New Roman"/>
          <w:sz w:val="24"/>
        </w:rPr>
      </w:pPr>
      <w:r>
        <w:rPr>
          <w:rFonts w:ascii="Times New Roman" w:hAnsi="Times New Roman"/>
          <w:sz w:val="24"/>
        </w:rPr>
        <w:t>Знать о делении цветов на тёплые и холодные; уметь различать и сравнивать тёплые и холодные оттенки цвета.</w:t>
      </w:r>
    </w:p>
    <w:p w:rsidR="00B13AE2" w:rsidRDefault="000E398A">
      <w:pPr>
        <w:spacing w:after="0" w:line="240" w:lineRule="auto"/>
        <w:jc w:val="both"/>
        <w:rPr>
          <w:rFonts w:ascii="Times New Roman" w:hAnsi="Times New Roman"/>
          <w:sz w:val="24"/>
        </w:rPr>
      </w:pPr>
      <w:r>
        <w:rPr>
          <w:rFonts w:ascii="Times New Roman" w:hAnsi="Times New Roman"/>
          <w:sz w:val="24"/>
        </w:rPr>
        <w:t>Осваивать эмоциональную выразительность цвета: цвет звонкий и яркий, радостный; цвет мягкий, «глухой» и мрачный и др.</w:t>
      </w:r>
    </w:p>
    <w:p w:rsidR="00B13AE2" w:rsidRDefault="000E398A">
      <w:pPr>
        <w:spacing w:after="0" w:line="240" w:lineRule="auto"/>
        <w:jc w:val="both"/>
        <w:rPr>
          <w:rFonts w:ascii="Times New Roman" w:hAnsi="Times New Roman"/>
          <w:sz w:val="24"/>
        </w:rPr>
      </w:pPr>
      <w:r>
        <w:rPr>
          <w:rFonts w:ascii="Times New Roman" w:hAnsi="Times New Roman"/>
          <w:sz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w:t>
      </w:r>
      <w:r>
        <w:rPr>
          <w:rFonts w:ascii="Times New Roman" w:hAnsi="Times New Roman"/>
          <w:sz w:val="24"/>
        </w:rPr>
        <w:lastRenderedPageBreak/>
        <w:t>характер сказочных персонажей.</w:t>
      </w:r>
    </w:p>
    <w:p w:rsidR="00B13AE2" w:rsidRDefault="000E398A">
      <w:pPr>
        <w:spacing w:after="0" w:line="240" w:lineRule="auto"/>
        <w:jc w:val="both"/>
        <w:rPr>
          <w:rFonts w:ascii="Times New Roman" w:hAnsi="Times New Roman"/>
          <w:sz w:val="24"/>
        </w:rPr>
      </w:pPr>
      <w:r>
        <w:rPr>
          <w:rFonts w:ascii="Times New Roman" w:hAnsi="Times New Roman"/>
          <w:sz w:val="24"/>
        </w:rPr>
        <w:t>164.10.4.3. Модуль «Скульптура».</w:t>
      </w:r>
    </w:p>
    <w:p w:rsidR="00B13AE2" w:rsidRDefault="000E398A">
      <w:pPr>
        <w:spacing w:after="0" w:line="240" w:lineRule="auto"/>
        <w:jc w:val="both"/>
        <w:rPr>
          <w:rFonts w:ascii="Times New Roman" w:hAnsi="Times New Roman"/>
          <w:sz w:val="24"/>
        </w:rPr>
      </w:pPr>
      <w:r>
        <w:rPr>
          <w:rFonts w:ascii="Times New Roman" w:hAnsi="Times New Roman"/>
          <w:sz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Знать об изменениях скульптурного образа при осмотре произведения </w:t>
      </w:r>
      <w:r>
        <w:rPr>
          <w:rFonts w:ascii="Times New Roman" w:hAnsi="Times New Roman"/>
          <w:sz w:val="24"/>
        </w:rPr>
        <w:br/>
        <w:t>с разных сторон.</w:t>
      </w:r>
    </w:p>
    <w:p w:rsidR="00B13AE2" w:rsidRDefault="000E398A">
      <w:pPr>
        <w:spacing w:after="0" w:line="240" w:lineRule="auto"/>
        <w:jc w:val="both"/>
        <w:rPr>
          <w:rFonts w:ascii="Times New Roman" w:hAnsi="Times New Roman"/>
          <w:sz w:val="24"/>
        </w:rPr>
      </w:pPr>
      <w:r>
        <w:rPr>
          <w:rFonts w:ascii="Times New Roman" w:hAnsi="Times New Roman"/>
          <w:sz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B13AE2" w:rsidRDefault="000E398A">
      <w:pPr>
        <w:spacing w:after="0" w:line="240" w:lineRule="auto"/>
        <w:jc w:val="both"/>
        <w:rPr>
          <w:rFonts w:ascii="Times New Roman" w:hAnsi="Times New Roman"/>
          <w:sz w:val="24"/>
        </w:rPr>
      </w:pPr>
      <w:r>
        <w:rPr>
          <w:rFonts w:ascii="Times New Roman" w:hAnsi="Times New Roman"/>
          <w:sz w:val="24"/>
        </w:rPr>
        <w:t>164.10.4.4. Модуль «Декоративно-прикладное искусство».</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Рассматривать, анализировать и эстетически оценивать разнообразие форм </w:t>
      </w:r>
      <w:r>
        <w:rPr>
          <w:rFonts w:ascii="Times New Roman" w:hAnsi="Times New Roman"/>
          <w:sz w:val="24"/>
        </w:rPr>
        <w:br/>
        <w:t>в природе, воспринимаемых как узоры.</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Сравнивать, сопоставлять природные явления – узоры (например, капли, снежинки, паутинки, роса на листьях, серёжки во время цветения деревьев) – </w:t>
      </w:r>
      <w:r>
        <w:rPr>
          <w:rFonts w:ascii="Times New Roman" w:hAnsi="Times New Roman"/>
          <w:sz w:val="24"/>
        </w:rPr>
        <w:br/>
        <w:t>с рукотворными произведениями декоративного искусства (кружево, шитьё, ювелирные изделия и др.).</w:t>
      </w:r>
    </w:p>
    <w:p w:rsidR="00B13AE2" w:rsidRDefault="000E398A">
      <w:pPr>
        <w:spacing w:after="0" w:line="240" w:lineRule="auto"/>
        <w:jc w:val="both"/>
        <w:rPr>
          <w:rFonts w:ascii="Times New Roman" w:hAnsi="Times New Roman"/>
          <w:sz w:val="24"/>
        </w:rPr>
      </w:pPr>
      <w:r>
        <w:rPr>
          <w:rFonts w:ascii="Times New Roman" w:hAnsi="Times New Roman"/>
          <w:sz w:val="24"/>
        </w:rPr>
        <w:t>Приобретать опыт выполнения эскиза геометрического орнамента кружева или вышивки на основе природных мотивов.</w:t>
      </w:r>
    </w:p>
    <w:p w:rsidR="00B13AE2" w:rsidRDefault="000E398A">
      <w:pPr>
        <w:spacing w:after="0" w:line="240" w:lineRule="auto"/>
        <w:jc w:val="both"/>
        <w:rPr>
          <w:rFonts w:ascii="Times New Roman" w:hAnsi="Times New Roman"/>
          <w:sz w:val="24"/>
        </w:rPr>
      </w:pPr>
      <w:r>
        <w:rPr>
          <w:rFonts w:ascii="Times New Roman" w:hAnsi="Times New Roman"/>
          <w:sz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B13AE2" w:rsidRDefault="000E398A">
      <w:pPr>
        <w:spacing w:after="0" w:line="240" w:lineRule="auto"/>
        <w:jc w:val="both"/>
        <w:rPr>
          <w:rFonts w:ascii="Times New Roman" w:hAnsi="Times New Roman"/>
          <w:sz w:val="24"/>
        </w:rPr>
      </w:pPr>
      <w:r>
        <w:rPr>
          <w:rFonts w:ascii="Times New Roman" w:hAnsi="Times New Roman"/>
          <w:sz w:val="24"/>
        </w:rPr>
        <w:t>Приобретать опыт преобразования бытовых подручных нехудожественных материалов в художественные изображения и поделки.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w:t>
      </w:r>
      <w:r>
        <w:rPr>
          <w:rFonts w:ascii="Times New Roman" w:hAnsi="Times New Roman"/>
          <w:sz w:val="24"/>
        </w:rPr>
        <w:br/>
        <w:t xml:space="preserve">но и выражают характер персонажа; учиться понимать, что украшения человека рассказывают о нём, выявляют особенности его характера, его представления </w:t>
      </w:r>
      <w:r>
        <w:rPr>
          <w:rFonts w:ascii="Times New Roman" w:hAnsi="Times New Roman"/>
          <w:sz w:val="24"/>
        </w:rPr>
        <w:br/>
        <w:t>о красоте.</w:t>
      </w:r>
    </w:p>
    <w:p w:rsidR="00B13AE2" w:rsidRDefault="000E398A">
      <w:pPr>
        <w:spacing w:after="0" w:line="240" w:lineRule="auto"/>
        <w:jc w:val="both"/>
        <w:rPr>
          <w:rFonts w:ascii="Times New Roman" w:hAnsi="Times New Roman"/>
          <w:sz w:val="24"/>
        </w:rPr>
      </w:pPr>
      <w:r>
        <w:rPr>
          <w:rFonts w:ascii="Times New Roman" w:hAnsi="Times New Roman"/>
          <w:sz w:val="24"/>
        </w:rPr>
        <w:t>Приобретать опыт выполнения красками рисунков украшений народных былинных персонажей.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164.10.4.5. Модуль «Архитектура».</w:t>
      </w:r>
    </w:p>
    <w:p w:rsidR="00B13AE2" w:rsidRDefault="000E398A">
      <w:pPr>
        <w:spacing w:after="0" w:line="240" w:lineRule="auto"/>
        <w:jc w:val="both"/>
        <w:rPr>
          <w:rFonts w:ascii="Times New Roman" w:hAnsi="Times New Roman"/>
          <w:sz w:val="24"/>
        </w:rPr>
      </w:pPr>
      <w:r>
        <w:rPr>
          <w:rFonts w:ascii="Times New Roman" w:hAnsi="Times New Roman"/>
          <w:sz w:val="24"/>
        </w:rPr>
        <w:t>Осваивать приёмы создания объёмных предметов из бумаги и объёмного декорирования предметов из бумаги.</w:t>
      </w:r>
    </w:p>
    <w:p w:rsidR="00B13AE2" w:rsidRDefault="000E398A">
      <w:pPr>
        <w:spacing w:after="0" w:line="240" w:lineRule="auto"/>
        <w:jc w:val="both"/>
        <w:rPr>
          <w:rFonts w:ascii="Times New Roman" w:hAnsi="Times New Roman"/>
          <w:sz w:val="24"/>
        </w:rPr>
      </w:pPr>
      <w:r>
        <w:rPr>
          <w:rFonts w:ascii="Times New Roman" w:hAnsi="Times New Roman"/>
          <w:sz w:val="24"/>
        </w:rPr>
        <w:t>Участвовать в коллективной работе по построению из бумаги пространственного макета сказочного города или детской площадки.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Рассматривать, характеризовать конструкцию архитектурных строений </w:t>
      </w:r>
      <w:r>
        <w:rPr>
          <w:rFonts w:ascii="Times New Roman" w:hAnsi="Times New Roman"/>
          <w:sz w:val="24"/>
        </w:rPr>
        <w:br/>
        <w:t xml:space="preserve">(по фотографиям в условиях урока), указывая составные части </w:t>
      </w:r>
      <w:r>
        <w:rPr>
          <w:rFonts w:ascii="Times New Roman" w:hAnsi="Times New Roman"/>
          <w:sz w:val="24"/>
        </w:rPr>
        <w:br/>
        <w:t>и их пропорциональные соотношения.</w:t>
      </w:r>
    </w:p>
    <w:p w:rsidR="00B13AE2" w:rsidRDefault="000E398A">
      <w:pPr>
        <w:spacing w:after="0" w:line="240" w:lineRule="auto"/>
        <w:jc w:val="both"/>
        <w:rPr>
          <w:rFonts w:ascii="Times New Roman" w:hAnsi="Times New Roman"/>
          <w:sz w:val="24"/>
        </w:rPr>
      </w:pPr>
      <w:r>
        <w:rPr>
          <w:rFonts w:ascii="Times New Roman" w:hAnsi="Times New Roman"/>
          <w:sz w:val="24"/>
        </w:rPr>
        <w:t>Осваивать понимание образа здания, то есть его эмоционального воздействия.</w:t>
      </w:r>
    </w:p>
    <w:p w:rsidR="00B13AE2" w:rsidRDefault="000E398A">
      <w:pPr>
        <w:spacing w:after="0" w:line="240" w:lineRule="auto"/>
        <w:jc w:val="both"/>
        <w:rPr>
          <w:rFonts w:ascii="Times New Roman" w:hAnsi="Times New Roman"/>
          <w:sz w:val="24"/>
        </w:rPr>
      </w:pPr>
      <w:r>
        <w:rPr>
          <w:rFonts w:ascii="Times New Roman" w:hAnsi="Times New Roman"/>
          <w:sz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B13AE2" w:rsidRDefault="000E398A">
      <w:pPr>
        <w:spacing w:after="0" w:line="240" w:lineRule="auto"/>
        <w:jc w:val="both"/>
        <w:rPr>
          <w:rFonts w:ascii="Times New Roman" w:hAnsi="Times New Roman"/>
          <w:sz w:val="24"/>
        </w:rPr>
      </w:pPr>
      <w:r>
        <w:rPr>
          <w:rFonts w:ascii="Times New Roman" w:hAnsi="Times New Roman"/>
          <w:sz w:val="24"/>
        </w:rPr>
        <w:t>Приобретать опыт сочинения и изображения жилья для разных по своему характеру героев литературных и народных сказок.</w:t>
      </w:r>
    </w:p>
    <w:p w:rsidR="00B13AE2" w:rsidRDefault="000E398A">
      <w:pPr>
        <w:spacing w:after="0" w:line="240" w:lineRule="auto"/>
        <w:jc w:val="both"/>
        <w:rPr>
          <w:rFonts w:ascii="Times New Roman" w:hAnsi="Times New Roman"/>
          <w:sz w:val="24"/>
        </w:rPr>
      </w:pPr>
      <w:r>
        <w:rPr>
          <w:rFonts w:ascii="Times New Roman" w:hAnsi="Times New Roman"/>
          <w:sz w:val="24"/>
        </w:rPr>
        <w:t>164.10.4.6. Модуль «Восприятие произведений искусства».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w:t>
      </w:r>
      <w:r>
        <w:rPr>
          <w:rFonts w:ascii="Times New Roman" w:hAnsi="Times New Roman"/>
          <w:sz w:val="24"/>
        </w:rPr>
        <w:br/>
        <w:t>на поставленную учебную задачу.</w:t>
      </w:r>
    </w:p>
    <w:p w:rsidR="00B13AE2" w:rsidRDefault="000E398A">
      <w:pPr>
        <w:spacing w:after="0" w:line="240" w:lineRule="auto"/>
        <w:jc w:val="both"/>
        <w:rPr>
          <w:rFonts w:ascii="Times New Roman" w:hAnsi="Times New Roman"/>
          <w:sz w:val="24"/>
        </w:rPr>
      </w:pPr>
      <w:r>
        <w:rPr>
          <w:rFonts w:ascii="Times New Roman" w:hAnsi="Times New Roman"/>
          <w:sz w:val="24"/>
        </w:rPr>
        <w:t>Осваивать и развивать умения вести эстетическое наблюдение явлений природы, а также потребность в таком наблюдении.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Приобретать опыт эстетического наблюдения и художественного анализа произведений </w:t>
      </w:r>
      <w:r>
        <w:rPr>
          <w:rFonts w:ascii="Times New Roman" w:hAnsi="Times New Roman"/>
          <w:sz w:val="24"/>
        </w:rPr>
        <w:lastRenderedPageBreak/>
        <w:t>декоративного искусства и их орнаментальной организации (например, кружево, шитьё, резьба и роспись по дереву и ткани, чеканка).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Приобретать опыт восприятия, эстетического анализа произведений отечественных художников-пейзажистов (И.И. Левитана, И.И. Шишкина, И.К. Айвазовского, А.И. Куинджи, Н.П. Крымова и других по выбору учителя), </w:t>
      </w:r>
      <w:r>
        <w:rPr>
          <w:rFonts w:ascii="Times New Roman" w:hAnsi="Times New Roman"/>
          <w:sz w:val="24"/>
        </w:rPr>
        <w:br/>
        <w:t xml:space="preserve">а также художников-анималистов (В.В. Ватагина, Е.И. Чарушина и других </w:t>
      </w:r>
      <w:r>
        <w:rPr>
          <w:rFonts w:ascii="Times New Roman" w:hAnsi="Times New Roman"/>
          <w:sz w:val="24"/>
        </w:rPr>
        <w:br/>
        <w:t>по выбору учителя).</w:t>
      </w:r>
    </w:p>
    <w:p w:rsidR="00B13AE2" w:rsidRDefault="000E398A">
      <w:pPr>
        <w:spacing w:after="0" w:line="240" w:lineRule="auto"/>
        <w:jc w:val="both"/>
        <w:rPr>
          <w:rFonts w:ascii="Times New Roman" w:hAnsi="Times New Roman"/>
          <w:sz w:val="24"/>
        </w:rPr>
      </w:pPr>
      <w:r>
        <w:rPr>
          <w:rFonts w:ascii="Times New Roman" w:hAnsi="Times New Roman"/>
          <w:sz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B13AE2" w:rsidRDefault="000E398A">
      <w:pPr>
        <w:spacing w:after="0" w:line="240" w:lineRule="auto"/>
        <w:jc w:val="both"/>
        <w:rPr>
          <w:rFonts w:ascii="Times New Roman" w:hAnsi="Times New Roman"/>
          <w:sz w:val="24"/>
        </w:rPr>
      </w:pPr>
      <w:r>
        <w:rPr>
          <w:rFonts w:ascii="Times New Roman" w:hAnsi="Times New Roman"/>
          <w:sz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B13AE2" w:rsidRDefault="000E398A">
      <w:pPr>
        <w:spacing w:after="0" w:line="240" w:lineRule="auto"/>
        <w:jc w:val="both"/>
        <w:rPr>
          <w:rFonts w:ascii="Times New Roman" w:hAnsi="Times New Roman"/>
          <w:sz w:val="24"/>
        </w:rPr>
      </w:pPr>
      <w:r>
        <w:rPr>
          <w:rFonts w:ascii="Times New Roman" w:hAnsi="Times New Roman"/>
          <w:sz w:val="24"/>
        </w:rPr>
        <w:t>164.10.4.7. Модуль «Азбука цифровой графики».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Осваивать возможности изображения с помощью разных видов линий </w:t>
      </w:r>
      <w:r>
        <w:rPr>
          <w:rFonts w:ascii="Times New Roman" w:hAnsi="Times New Roman"/>
          <w:sz w:val="24"/>
        </w:rPr>
        <w:br/>
        <w:t>в программе Paint (или другом графическом редакторе).</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Осваивать приёмы трансформации и копирования геометрических фигур </w:t>
      </w:r>
      <w:r>
        <w:rPr>
          <w:rFonts w:ascii="Times New Roman" w:hAnsi="Times New Roman"/>
          <w:sz w:val="24"/>
        </w:rPr>
        <w:br/>
        <w:t>в программе Paint, а также построения из них простых рисунков или орнаментов.</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Осваивать в компьютерном редакторе (например, Paint) инструменты </w:t>
      </w:r>
      <w:r>
        <w:rPr>
          <w:rFonts w:ascii="Times New Roman" w:hAnsi="Times New Roman"/>
          <w:sz w:val="24"/>
        </w:rPr>
        <w:br/>
        <w:t>и техники – карандаш, кисточка, ластик, заливка и другие – и создавать простые рисунки или композиции (например, образ дерева).</w:t>
      </w:r>
    </w:p>
    <w:p w:rsidR="00B13AE2" w:rsidRDefault="000E398A">
      <w:pPr>
        <w:spacing w:after="0" w:line="240" w:lineRule="auto"/>
        <w:jc w:val="both"/>
        <w:rPr>
          <w:rFonts w:ascii="Times New Roman" w:hAnsi="Times New Roman"/>
          <w:sz w:val="24"/>
        </w:rPr>
      </w:pPr>
      <w:r>
        <w:rPr>
          <w:rFonts w:ascii="Times New Roman" w:hAnsi="Times New Roman"/>
          <w:sz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20" w:name="_TOC_250002"/>
    </w:p>
    <w:bookmarkEnd w:id="220"/>
    <w:p w:rsidR="00B13AE2" w:rsidRDefault="000E398A">
      <w:pPr>
        <w:spacing w:after="0" w:line="240" w:lineRule="auto"/>
        <w:jc w:val="both"/>
        <w:rPr>
          <w:rFonts w:ascii="Times New Roman" w:hAnsi="Times New Roman"/>
          <w:sz w:val="24"/>
        </w:rPr>
      </w:pPr>
      <w:r>
        <w:rPr>
          <w:rFonts w:ascii="Times New Roman" w:hAnsi="Times New Roman"/>
          <w:sz w:val="24"/>
        </w:rPr>
        <w:t>164.10.5. К концу обучения в 3 классе обучающийся получит следующие предметные результаты по отдельным темам программы по изобразительному искусству:</w:t>
      </w:r>
    </w:p>
    <w:p w:rsidR="00B13AE2" w:rsidRDefault="000E398A">
      <w:pPr>
        <w:spacing w:after="0" w:line="240" w:lineRule="auto"/>
        <w:jc w:val="both"/>
        <w:rPr>
          <w:rFonts w:ascii="Times New Roman" w:hAnsi="Times New Roman"/>
          <w:sz w:val="24"/>
        </w:rPr>
      </w:pPr>
      <w:r>
        <w:rPr>
          <w:rFonts w:ascii="Times New Roman" w:hAnsi="Times New Roman"/>
          <w:sz w:val="24"/>
        </w:rPr>
        <w:t>164.10.5.1. Модуль «Графика».</w:t>
      </w:r>
    </w:p>
    <w:p w:rsidR="00B13AE2" w:rsidRDefault="000E398A">
      <w:pPr>
        <w:spacing w:after="0" w:line="240" w:lineRule="auto"/>
        <w:jc w:val="both"/>
        <w:rPr>
          <w:rFonts w:ascii="Times New Roman" w:hAnsi="Times New Roman"/>
          <w:sz w:val="24"/>
        </w:rPr>
      </w:pPr>
      <w:r>
        <w:rPr>
          <w:rFonts w:ascii="Times New Roman" w:hAnsi="Times New Roman"/>
          <w:sz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B13AE2" w:rsidRDefault="000E398A">
      <w:pPr>
        <w:spacing w:after="0" w:line="240" w:lineRule="auto"/>
        <w:jc w:val="both"/>
        <w:rPr>
          <w:rFonts w:ascii="Times New Roman" w:hAnsi="Times New Roman"/>
          <w:sz w:val="24"/>
        </w:rPr>
      </w:pPr>
      <w:r>
        <w:rPr>
          <w:rFonts w:ascii="Times New Roman" w:hAnsi="Times New Roman"/>
          <w:sz w:val="24"/>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B13AE2" w:rsidRDefault="000E398A">
      <w:pPr>
        <w:spacing w:after="0" w:line="240" w:lineRule="auto"/>
        <w:jc w:val="both"/>
        <w:rPr>
          <w:rFonts w:ascii="Times New Roman" w:hAnsi="Times New Roman"/>
          <w:sz w:val="24"/>
        </w:rPr>
      </w:pPr>
      <w:r>
        <w:rPr>
          <w:rFonts w:ascii="Times New Roman" w:hAnsi="Times New Roman"/>
          <w:sz w:val="24"/>
        </w:rPr>
        <w:t>Узнавать об искусстве шрифта и образных (изобразительных) возможностях надписи, о работе художника над шрифтовой композицией.</w:t>
      </w:r>
    </w:p>
    <w:p w:rsidR="00B13AE2" w:rsidRDefault="000E398A">
      <w:pPr>
        <w:spacing w:after="0" w:line="240" w:lineRule="auto"/>
        <w:jc w:val="both"/>
        <w:rPr>
          <w:rFonts w:ascii="Times New Roman" w:hAnsi="Times New Roman"/>
          <w:sz w:val="24"/>
        </w:rPr>
      </w:pPr>
      <w:r>
        <w:rPr>
          <w:rFonts w:ascii="Times New Roman" w:hAnsi="Times New Roman"/>
          <w:sz w:val="24"/>
        </w:rPr>
        <w:t>Создавать практическую творческую работу – поздравительную открытку, совмещая в ней шрифт и изображение.</w:t>
      </w:r>
    </w:p>
    <w:p w:rsidR="00B13AE2" w:rsidRDefault="000E398A">
      <w:pPr>
        <w:spacing w:after="0" w:line="240" w:lineRule="auto"/>
        <w:jc w:val="both"/>
        <w:rPr>
          <w:rFonts w:ascii="Times New Roman" w:hAnsi="Times New Roman"/>
          <w:sz w:val="24"/>
        </w:rPr>
      </w:pPr>
      <w:r>
        <w:rPr>
          <w:rFonts w:ascii="Times New Roman" w:hAnsi="Times New Roman"/>
          <w:sz w:val="24"/>
        </w:rPr>
        <w:t>Узнавать о работе художников над плакатами и афишами. Выполнять творческую композицию – эскиз афиши к выбранному спектаклю или фильму.</w:t>
      </w:r>
    </w:p>
    <w:p w:rsidR="00B13AE2" w:rsidRDefault="000E398A">
      <w:pPr>
        <w:spacing w:after="0" w:line="240" w:lineRule="auto"/>
        <w:jc w:val="both"/>
        <w:rPr>
          <w:rFonts w:ascii="Times New Roman" w:hAnsi="Times New Roman"/>
          <w:sz w:val="24"/>
        </w:rPr>
      </w:pPr>
      <w:r>
        <w:rPr>
          <w:rFonts w:ascii="Times New Roman" w:hAnsi="Times New Roman"/>
          <w:sz w:val="24"/>
        </w:rPr>
        <w:t>Узнавать основные пропорции лица человека, взаимное расположение частей лица.</w:t>
      </w:r>
    </w:p>
    <w:p w:rsidR="00B13AE2" w:rsidRDefault="000E398A">
      <w:pPr>
        <w:spacing w:after="0" w:line="240" w:lineRule="auto"/>
        <w:jc w:val="both"/>
        <w:rPr>
          <w:rFonts w:ascii="Times New Roman" w:hAnsi="Times New Roman"/>
          <w:sz w:val="24"/>
        </w:rPr>
      </w:pPr>
      <w:r>
        <w:rPr>
          <w:rFonts w:ascii="Times New Roman" w:hAnsi="Times New Roman"/>
          <w:sz w:val="24"/>
        </w:rPr>
        <w:t>Приобретать опыт рисования портрета (лица) человека.</w:t>
      </w:r>
    </w:p>
    <w:p w:rsidR="00B13AE2" w:rsidRDefault="000E398A">
      <w:pPr>
        <w:spacing w:after="0" w:line="240" w:lineRule="auto"/>
        <w:jc w:val="both"/>
        <w:rPr>
          <w:rFonts w:ascii="Times New Roman" w:hAnsi="Times New Roman"/>
          <w:sz w:val="24"/>
        </w:rPr>
      </w:pPr>
      <w:r>
        <w:rPr>
          <w:rFonts w:ascii="Times New Roman" w:hAnsi="Times New Roman"/>
          <w:sz w:val="24"/>
        </w:rPr>
        <w:t>Создавать маску сказочного персонажа с ярко выраженным характером лица (для карнавала или спектакля).</w:t>
      </w:r>
    </w:p>
    <w:p w:rsidR="00B13AE2" w:rsidRDefault="000E398A">
      <w:pPr>
        <w:spacing w:after="0" w:line="240" w:lineRule="auto"/>
        <w:jc w:val="both"/>
        <w:rPr>
          <w:rFonts w:ascii="Times New Roman" w:hAnsi="Times New Roman"/>
          <w:sz w:val="24"/>
        </w:rPr>
      </w:pPr>
      <w:r>
        <w:rPr>
          <w:rFonts w:ascii="Times New Roman" w:hAnsi="Times New Roman"/>
          <w:sz w:val="24"/>
        </w:rPr>
        <w:t>164.10.5.2. Модуль «Живопись».</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Осваивать приёмы создания живописной композиции (натюрморта) </w:t>
      </w:r>
      <w:r>
        <w:rPr>
          <w:rFonts w:ascii="Times New Roman" w:hAnsi="Times New Roman"/>
          <w:sz w:val="24"/>
        </w:rPr>
        <w:br/>
        <w:t>по наблюдению натуры или по представлению.</w:t>
      </w:r>
    </w:p>
    <w:p w:rsidR="00B13AE2" w:rsidRDefault="000E398A">
      <w:pPr>
        <w:spacing w:after="0" w:line="240" w:lineRule="auto"/>
        <w:jc w:val="both"/>
        <w:rPr>
          <w:rFonts w:ascii="Times New Roman" w:hAnsi="Times New Roman"/>
          <w:sz w:val="24"/>
        </w:rPr>
      </w:pPr>
      <w:r>
        <w:rPr>
          <w:rFonts w:ascii="Times New Roman" w:hAnsi="Times New Roman"/>
          <w:sz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Приобретать опыт создания творческой живописной работы – натюрморта </w:t>
      </w:r>
      <w:r>
        <w:rPr>
          <w:rFonts w:ascii="Times New Roman" w:hAnsi="Times New Roman"/>
          <w:sz w:val="24"/>
        </w:rPr>
        <w:br/>
        <w:t>с ярко выраженным настроением или «натюрморта-автопортрета».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Изображать красками портрет человека с опорой на натуру </w:t>
      </w:r>
      <w:r>
        <w:rPr>
          <w:rFonts w:ascii="Times New Roman" w:hAnsi="Times New Roman"/>
          <w:sz w:val="24"/>
        </w:rPr>
        <w:br/>
        <w:t>или по представлению.</w:t>
      </w:r>
    </w:p>
    <w:p w:rsidR="00B13AE2" w:rsidRDefault="000E398A">
      <w:pPr>
        <w:spacing w:after="0" w:line="240" w:lineRule="auto"/>
        <w:jc w:val="both"/>
        <w:rPr>
          <w:rFonts w:ascii="Times New Roman" w:hAnsi="Times New Roman"/>
          <w:sz w:val="24"/>
        </w:rPr>
      </w:pPr>
      <w:r>
        <w:rPr>
          <w:rFonts w:ascii="Times New Roman" w:hAnsi="Times New Roman"/>
          <w:sz w:val="24"/>
        </w:rPr>
        <w:t>Создавать пейзаж, передавая в нём активное состояние природы.</w:t>
      </w:r>
    </w:p>
    <w:p w:rsidR="00B13AE2" w:rsidRDefault="000E398A">
      <w:pPr>
        <w:spacing w:after="0" w:line="240" w:lineRule="auto"/>
        <w:jc w:val="both"/>
        <w:rPr>
          <w:rFonts w:ascii="Times New Roman" w:hAnsi="Times New Roman"/>
          <w:sz w:val="24"/>
        </w:rPr>
      </w:pPr>
      <w:r>
        <w:rPr>
          <w:rFonts w:ascii="Times New Roman" w:hAnsi="Times New Roman"/>
          <w:sz w:val="24"/>
        </w:rPr>
        <w:t>Приобрести представление о деятельности художника в театре.</w:t>
      </w:r>
    </w:p>
    <w:p w:rsidR="00B13AE2" w:rsidRDefault="000E398A">
      <w:pPr>
        <w:spacing w:after="0" w:line="240" w:lineRule="auto"/>
        <w:jc w:val="both"/>
        <w:rPr>
          <w:rFonts w:ascii="Times New Roman" w:hAnsi="Times New Roman"/>
          <w:sz w:val="24"/>
        </w:rPr>
      </w:pPr>
      <w:r>
        <w:rPr>
          <w:rFonts w:ascii="Times New Roman" w:hAnsi="Times New Roman"/>
          <w:sz w:val="24"/>
        </w:rPr>
        <w:t>Создать красками эскиз занавеса или эскиз декораций к выбранному сюжету.</w:t>
      </w:r>
    </w:p>
    <w:p w:rsidR="00B13AE2" w:rsidRDefault="000E398A">
      <w:pPr>
        <w:spacing w:after="0" w:line="240" w:lineRule="auto"/>
        <w:jc w:val="both"/>
        <w:rPr>
          <w:rFonts w:ascii="Times New Roman" w:hAnsi="Times New Roman"/>
          <w:sz w:val="24"/>
        </w:rPr>
      </w:pPr>
      <w:r>
        <w:rPr>
          <w:rFonts w:ascii="Times New Roman" w:hAnsi="Times New Roman"/>
          <w:sz w:val="24"/>
        </w:rPr>
        <w:lastRenderedPageBreak/>
        <w:t>Познакомиться с работой художников по оформлению праздников.</w:t>
      </w:r>
    </w:p>
    <w:p w:rsidR="00B13AE2" w:rsidRDefault="000E398A">
      <w:pPr>
        <w:spacing w:after="0" w:line="240" w:lineRule="auto"/>
        <w:jc w:val="both"/>
        <w:rPr>
          <w:rFonts w:ascii="Times New Roman" w:hAnsi="Times New Roman"/>
          <w:sz w:val="24"/>
        </w:rPr>
      </w:pPr>
      <w:r>
        <w:rPr>
          <w:rFonts w:ascii="Times New Roman" w:hAnsi="Times New Roman"/>
          <w:sz w:val="24"/>
        </w:rPr>
        <w:t>Выполнить тематическую композицию «Праздник в городе» на основе наблюдений, по памяти и по представлению.</w:t>
      </w:r>
    </w:p>
    <w:p w:rsidR="00B13AE2" w:rsidRDefault="000E398A">
      <w:pPr>
        <w:spacing w:after="0" w:line="240" w:lineRule="auto"/>
        <w:jc w:val="both"/>
        <w:rPr>
          <w:rFonts w:ascii="Times New Roman" w:hAnsi="Times New Roman"/>
          <w:sz w:val="24"/>
        </w:rPr>
      </w:pPr>
      <w:r>
        <w:rPr>
          <w:rFonts w:ascii="Times New Roman" w:hAnsi="Times New Roman"/>
          <w:sz w:val="24"/>
        </w:rPr>
        <w:t>164.10.5.3. Модуль «Скульптура».</w:t>
      </w:r>
    </w:p>
    <w:p w:rsidR="00B13AE2" w:rsidRDefault="000E398A">
      <w:pPr>
        <w:spacing w:after="0" w:line="240" w:lineRule="auto"/>
        <w:jc w:val="both"/>
        <w:rPr>
          <w:rFonts w:ascii="Times New Roman" w:hAnsi="Times New Roman"/>
          <w:sz w:val="24"/>
        </w:rPr>
      </w:pPr>
      <w:r>
        <w:rPr>
          <w:rFonts w:ascii="Times New Roman" w:hAnsi="Times New Roman"/>
          <w:sz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B13AE2" w:rsidRDefault="000E398A">
      <w:pPr>
        <w:spacing w:after="0" w:line="240" w:lineRule="auto"/>
        <w:jc w:val="both"/>
        <w:rPr>
          <w:rFonts w:ascii="Times New Roman" w:hAnsi="Times New Roman"/>
          <w:sz w:val="24"/>
        </w:rPr>
      </w:pPr>
      <w:r>
        <w:rPr>
          <w:rFonts w:ascii="Times New Roman" w:hAnsi="Times New Roman"/>
          <w:sz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B13AE2" w:rsidRDefault="000E398A">
      <w:pPr>
        <w:spacing w:after="0" w:line="240" w:lineRule="auto"/>
        <w:jc w:val="both"/>
        <w:rPr>
          <w:rFonts w:ascii="Times New Roman" w:hAnsi="Times New Roman"/>
          <w:sz w:val="24"/>
        </w:rPr>
      </w:pPr>
      <w:r>
        <w:rPr>
          <w:rFonts w:ascii="Times New Roman" w:hAnsi="Times New Roman"/>
          <w:sz w:val="24"/>
        </w:rPr>
        <w:t>Узнавать о видах скульптуры: скульптурные памятники, парковая скульптура, мелкая пластика, рельеф (виды рельефа).</w:t>
      </w:r>
    </w:p>
    <w:p w:rsidR="00B13AE2" w:rsidRDefault="000E398A">
      <w:pPr>
        <w:spacing w:after="0" w:line="240" w:lineRule="auto"/>
        <w:jc w:val="both"/>
        <w:rPr>
          <w:rFonts w:ascii="Times New Roman" w:hAnsi="Times New Roman"/>
          <w:sz w:val="24"/>
        </w:rPr>
      </w:pPr>
      <w:r>
        <w:rPr>
          <w:rFonts w:ascii="Times New Roman" w:hAnsi="Times New Roman"/>
          <w:sz w:val="24"/>
        </w:rPr>
        <w:t>Приобретать опыт лепки эскиза парковой скульптуры.</w:t>
      </w:r>
    </w:p>
    <w:p w:rsidR="00B13AE2" w:rsidRDefault="000E398A">
      <w:pPr>
        <w:spacing w:after="0" w:line="240" w:lineRule="auto"/>
        <w:jc w:val="both"/>
        <w:rPr>
          <w:rFonts w:ascii="Times New Roman" w:hAnsi="Times New Roman"/>
          <w:sz w:val="24"/>
        </w:rPr>
      </w:pPr>
      <w:r>
        <w:rPr>
          <w:rFonts w:ascii="Times New Roman" w:hAnsi="Times New Roman"/>
          <w:sz w:val="24"/>
        </w:rPr>
        <w:t>164.10.5.4. Модуль «Декоративно-прикладное искусство».</w:t>
      </w:r>
    </w:p>
    <w:p w:rsidR="00B13AE2" w:rsidRDefault="000E398A">
      <w:pPr>
        <w:spacing w:after="0" w:line="240" w:lineRule="auto"/>
        <w:jc w:val="both"/>
        <w:rPr>
          <w:rFonts w:ascii="Times New Roman" w:hAnsi="Times New Roman"/>
          <w:sz w:val="24"/>
        </w:rPr>
      </w:pPr>
      <w:r>
        <w:rPr>
          <w:rFonts w:ascii="Times New Roman" w:hAnsi="Times New Roman"/>
          <w:sz w:val="24"/>
        </w:rPr>
        <w:t>Узнавать о создании глиняной и деревянной посуды: народные художественные промыслы Гжель и Хохлома.</w:t>
      </w:r>
    </w:p>
    <w:p w:rsidR="00B13AE2" w:rsidRDefault="000E398A">
      <w:pPr>
        <w:spacing w:after="0" w:line="240" w:lineRule="auto"/>
        <w:jc w:val="both"/>
        <w:rPr>
          <w:rFonts w:ascii="Times New Roman" w:hAnsi="Times New Roman"/>
          <w:sz w:val="24"/>
        </w:rPr>
      </w:pPr>
      <w:r>
        <w:rPr>
          <w:rFonts w:ascii="Times New Roman" w:hAnsi="Times New Roman"/>
          <w:sz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Узнать о сетчатых видах орнаментов и их применении, например, в росписи тканей, стен, уметь рассуждать с опорой на зрительный материал о видах симметрии </w:t>
      </w:r>
      <w:r>
        <w:rPr>
          <w:rFonts w:ascii="Times New Roman" w:hAnsi="Times New Roman"/>
          <w:sz w:val="24"/>
        </w:rPr>
        <w:br/>
        <w:t>в сетчатом орнаменте.</w:t>
      </w:r>
    </w:p>
    <w:p w:rsidR="00B13AE2" w:rsidRDefault="000E398A">
      <w:pPr>
        <w:spacing w:after="0" w:line="240" w:lineRule="auto"/>
        <w:jc w:val="both"/>
        <w:rPr>
          <w:rFonts w:ascii="Times New Roman" w:hAnsi="Times New Roman"/>
          <w:sz w:val="24"/>
        </w:rPr>
      </w:pPr>
      <w:r>
        <w:rPr>
          <w:rFonts w:ascii="Times New Roman" w:hAnsi="Times New Roman"/>
          <w:sz w:val="24"/>
        </w:rPr>
        <w:t>Осваивать навыки создания орнаментов при помощи штампов и трафаретов.</w:t>
      </w:r>
    </w:p>
    <w:p w:rsidR="00B13AE2" w:rsidRDefault="000E398A">
      <w:pPr>
        <w:spacing w:after="0" w:line="240" w:lineRule="auto"/>
        <w:jc w:val="both"/>
        <w:rPr>
          <w:rFonts w:ascii="Times New Roman" w:hAnsi="Times New Roman"/>
          <w:sz w:val="24"/>
        </w:rPr>
      </w:pPr>
      <w:r>
        <w:rPr>
          <w:rFonts w:ascii="Times New Roman" w:hAnsi="Times New Roman"/>
          <w:sz w:val="24"/>
        </w:rPr>
        <w:t>Получить опыт создания композиции орнамента в квадрате (в качестве эскиза росписи женского платка).</w:t>
      </w:r>
    </w:p>
    <w:p w:rsidR="00B13AE2" w:rsidRDefault="000E398A">
      <w:pPr>
        <w:spacing w:after="0" w:line="240" w:lineRule="auto"/>
        <w:jc w:val="both"/>
        <w:rPr>
          <w:rFonts w:ascii="Times New Roman" w:hAnsi="Times New Roman"/>
          <w:sz w:val="24"/>
        </w:rPr>
      </w:pPr>
      <w:r>
        <w:rPr>
          <w:rFonts w:ascii="Times New Roman" w:hAnsi="Times New Roman"/>
          <w:sz w:val="24"/>
        </w:rPr>
        <w:t>164.10.5.5. Модуль «Архитектура».</w:t>
      </w:r>
    </w:p>
    <w:p w:rsidR="00B13AE2" w:rsidRDefault="000E398A">
      <w:pPr>
        <w:spacing w:after="0" w:line="240" w:lineRule="auto"/>
        <w:jc w:val="both"/>
        <w:rPr>
          <w:rFonts w:ascii="Times New Roman" w:hAnsi="Times New Roman"/>
          <w:sz w:val="24"/>
        </w:rPr>
      </w:pPr>
      <w:r>
        <w:rPr>
          <w:rFonts w:ascii="Times New Roman" w:hAnsi="Times New Roman"/>
          <w:sz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B13AE2" w:rsidRDefault="000E398A">
      <w:pPr>
        <w:spacing w:after="0" w:line="240" w:lineRule="auto"/>
        <w:jc w:val="both"/>
        <w:rPr>
          <w:rFonts w:ascii="Times New Roman" w:hAnsi="Times New Roman"/>
          <w:sz w:val="24"/>
        </w:rPr>
      </w:pPr>
      <w:r>
        <w:rPr>
          <w:rFonts w:ascii="Times New Roman" w:hAnsi="Times New Roman"/>
          <w:sz w:val="24"/>
        </w:rPr>
        <w:t>Создать эскиз макета паркового пространства или участвовать в коллективной работе по созданию такого макета.</w:t>
      </w:r>
    </w:p>
    <w:p w:rsidR="00B13AE2" w:rsidRDefault="000E398A">
      <w:pPr>
        <w:spacing w:after="0" w:line="240" w:lineRule="auto"/>
        <w:jc w:val="both"/>
        <w:rPr>
          <w:rFonts w:ascii="Times New Roman" w:hAnsi="Times New Roman"/>
          <w:sz w:val="24"/>
        </w:rPr>
      </w:pPr>
      <w:r>
        <w:rPr>
          <w:rFonts w:ascii="Times New Roman" w:hAnsi="Times New Roman"/>
          <w:sz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B13AE2" w:rsidRDefault="000E398A">
      <w:pPr>
        <w:spacing w:after="0" w:line="240" w:lineRule="auto"/>
        <w:jc w:val="both"/>
        <w:rPr>
          <w:rFonts w:ascii="Times New Roman" w:hAnsi="Times New Roman"/>
          <w:sz w:val="24"/>
        </w:rPr>
      </w:pPr>
      <w:r>
        <w:rPr>
          <w:rFonts w:ascii="Times New Roman" w:hAnsi="Times New Roman"/>
          <w:sz w:val="24"/>
        </w:rPr>
        <w:t>Придумать и нарисовать (или выполнить в технике бумагопластики) транспортное средство.</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Выполнить творческий рисунок – создать образ своего города или села </w:t>
      </w:r>
      <w:r>
        <w:rPr>
          <w:rFonts w:ascii="Times New Roman" w:hAnsi="Times New Roman"/>
          <w:sz w:val="24"/>
        </w:rPr>
        <w:br/>
        <w:t xml:space="preserve">или участвовать в коллективной работе по созданию образа своего города или села </w:t>
      </w:r>
      <w:r>
        <w:rPr>
          <w:rFonts w:ascii="Times New Roman" w:hAnsi="Times New Roman"/>
          <w:sz w:val="24"/>
        </w:rPr>
        <w:br/>
        <w:t>(в виде коллажа).</w:t>
      </w:r>
    </w:p>
    <w:p w:rsidR="00B13AE2" w:rsidRDefault="000E398A">
      <w:pPr>
        <w:spacing w:after="0" w:line="240" w:lineRule="auto"/>
        <w:jc w:val="both"/>
        <w:rPr>
          <w:rFonts w:ascii="Times New Roman" w:hAnsi="Times New Roman"/>
          <w:sz w:val="24"/>
        </w:rPr>
      </w:pPr>
      <w:r>
        <w:rPr>
          <w:rFonts w:ascii="Times New Roman" w:hAnsi="Times New Roman"/>
          <w:sz w:val="24"/>
        </w:rPr>
        <w:t>164.10.5.6. Модуль «Восприятие произведений искусства».</w:t>
      </w:r>
    </w:p>
    <w:p w:rsidR="00B13AE2" w:rsidRDefault="000E398A">
      <w:pPr>
        <w:spacing w:after="0" w:line="240" w:lineRule="auto"/>
        <w:jc w:val="both"/>
        <w:rPr>
          <w:rFonts w:ascii="Times New Roman" w:hAnsi="Times New Roman"/>
          <w:sz w:val="24"/>
        </w:rPr>
      </w:pPr>
      <w:r>
        <w:rPr>
          <w:rFonts w:ascii="Times New Roman" w:hAnsi="Times New Roman"/>
          <w:sz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Рассматривать и анализировать архитектурные постройки своего города (села), характерные особенности улиц и площадей, выделять центральные </w:t>
      </w:r>
      <w:r>
        <w:rPr>
          <w:rFonts w:ascii="Times New Roman" w:hAnsi="Times New Roman"/>
          <w:sz w:val="24"/>
        </w:rPr>
        <w:br/>
        <w:t>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B13AE2" w:rsidRDefault="000E398A">
      <w:pPr>
        <w:spacing w:after="0" w:line="240" w:lineRule="auto"/>
        <w:jc w:val="both"/>
        <w:rPr>
          <w:rFonts w:ascii="Times New Roman" w:hAnsi="Times New Roman"/>
          <w:sz w:val="24"/>
        </w:rPr>
      </w:pPr>
      <w:r>
        <w:rPr>
          <w:rFonts w:ascii="Times New Roman" w:hAnsi="Times New Roman"/>
          <w:sz w:val="24"/>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B13AE2" w:rsidRDefault="000E398A">
      <w:pPr>
        <w:spacing w:after="0" w:line="240" w:lineRule="auto"/>
        <w:jc w:val="both"/>
        <w:rPr>
          <w:rFonts w:ascii="Times New Roman" w:hAnsi="Times New Roman"/>
          <w:sz w:val="24"/>
        </w:rPr>
      </w:pPr>
      <w:r>
        <w:rPr>
          <w:rFonts w:ascii="Times New Roman" w:hAnsi="Times New Roman"/>
          <w:sz w:val="24"/>
        </w:rPr>
        <w:t>Знать и уметь называть основные жанры живописи, графики и скульптуры, определяемые предметом изображения.</w:t>
      </w:r>
    </w:p>
    <w:p w:rsidR="00B13AE2" w:rsidRDefault="000E398A">
      <w:pPr>
        <w:spacing w:after="0" w:line="240" w:lineRule="auto"/>
        <w:jc w:val="both"/>
        <w:rPr>
          <w:rFonts w:ascii="Times New Roman" w:hAnsi="Times New Roman"/>
          <w:sz w:val="24"/>
        </w:rPr>
      </w:pPr>
      <w:r>
        <w:rPr>
          <w:rFonts w:ascii="Times New Roman" w:hAnsi="Times New Roman"/>
          <w:sz w:val="24"/>
        </w:rPr>
        <w:t>Знать имена крупнейших отечественных художников-пейзажистов: И.И. Шишкина, И.И. Левитана, А.К. Саврасова, В.Д. Поленова, А.И. Куинджи, И.К. Айвазовского и других (по выбору учителя), приобретать представления об их произведениях.</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Осуществлять виртуальные интерактивные путешествия в художественные музеи, участвовать в </w:t>
      </w:r>
      <w:r>
        <w:rPr>
          <w:rFonts w:ascii="Times New Roman" w:hAnsi="Times New Roman"/>
          <w:sz w:val="24"/>
        </w:rPr>
        <w:lastRenderedPageBreak/>
        <w:t xml:space="preserve">исследовательских квестах, в обсуждении впечатлений </w:t>
      </w:r>
      <w:r>
        <w:rPr>
          <w:rFonts w:ascii="Times New Roman" w:hAnsi="Times New Roman"/>
          <w:sz w:val="24"/>
        </w:rPr>
        <w:br/>
        <w:t>от виртуальных путешествий.</w:t>
      </w:r>
    </w:p>
    <w:p w:rsidR="00B13AE2" w:rsidRDefault="000E398A">
      <w:pPr>
        <w:spacing w:after="0" w:line="240" w:lineRule="auto"/>
        <w:jc w:val="both"/>
        <w:rPr>
          <w:rFonts w:ascii="Times New Roman" w:hAnsi="Times New Roman"/>
          <w:sz w:val="24"/>
        </w:rPr>
      </w:pPr>
      <w:r>
        <w:rPr>
          <w:rFonts w:ascii="Times New Roman" w:hAnsi="Times New Roman"/>
          <w:sz w:val="24"/>
        </w:rPr>
        <w:t>Знать имена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B13AE2" w:rsidRDefault="000E398A">
      <w:pPr>
        <w:spacing w:after="0" w:line="240" w:lineRule="auto"/>
        <w:jc w:val="both"/>
        <w:rPr>
          <w:rFonts w:ascii="Times New Roman" w:hAnsi="Times New Roman"/>
          <w:sz w:val="24"/>
        </w:rPr>
      </w:pPr>
      <w:r>
        <w:rPr>
          <w:rFonts w:ascii="Times New Roman" w:hAnsi="Times New Roman"/>
          <w:sz w:val="24"/>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B13AE2" w:rsidRDefault="000E398A">
      <w:pPr>
        <w:spacing w:after="0" w:line="240" w:lineRule="auto"/>
        <w:jc w:val="both"/>
        <w:rPr>
          <w:rFonts w:ascii="Times New Roman" w:hAnsi="Times New Roman"/>
          <w:sz w:val="24"/>
        </w:rPr>
      </w:pPr>
      <w:r>
        <w:rPr>
          <w:rFonts w:ascii="Times New Roman" w:hAnsi="Times New Roman"/>
          <w:sz w:val="24"/>
        </w:rPr>
        <w:t>Знать, что в России много замечательных художественных музеев, иметь представление о коллекциях своих региональных музеев.</w:t>
      </w:r>
    </w:p>
    <w:p w:rsidR="00B13AE2" w:rsidRDefault="000E398A">
      <w:pPr>
        <w:spacing w:after="0" w:line="240" w:lineRule="auto"/>
        <w:jc w:val="both"/>
        <w:rPr>
          <w:rFonts w:ascii="Times New Roman" w:hAnsi="Times New Roman"/>
          <w:sz w:val="24"/>
        </w:rPr>
      </w:pPr>
      <w:r>
        <w:rPr>
          <w:rFonts w:ascii="Times New Roman" w:hAnsi="Times New Roman"/>
          <w:sz w:val="24"/>
        </w:rPr>
        <w:t>164.10.5.7. Модуль «Азбука цифровой графики».</w:t>
      </w:r>
    </w:p>
    <w:p w:rsidR="00B13AE2" w:rsidRDefault="000E398A">
      <w:pPr>
        <w:spacing w:after="0" w:line="240" w:lineRule="auto"/>
        <w:jc w:val="both"/>
        <w:rPr>
          <w:rFonts w:ascii="Times New Roman" w:hAnsi="Times New Roman"/>
          <w:sz w:val="24"/>
        </w:rPr>
      </w:pPr>
      <w:r>
        <w:rPr>
          <w:rFonts w:ascii="Times New Roman" w:hAnsi="Times New Roman"/>
          <w:sz w:val="24"/>
        </w:rPr>
        <w:t>Осваивать приёмы работы в графическом редакторе с линиями, геометрическими фигурами, инструментами традиционного рисования.</w:t>
      </w:r>
    </w:p>
    <w:p w:rsidR="00B13AE2" w:rsidRDefault="000E398A">
      <w:pPr>
        <w:spacing w:after="0" w:line="240" w:lineRule="auto"/>
        <w:jc w:val="both"/>
        <w:rPr>
          <w:rFonts w:ascii="Times New Roman" w:hAnsi="Times New Roman"/>
          <w:sz w:val="24"/>
        </w:rPr>
      </w:pPr>
      <w:r>
        <w:rPr>
          <w:rFonts w:ascii="Times New Roman" w:hAnsi="Times New Roman"/>
          <w:sz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Осваивать с помощью создания схемы лица человека его конструкцию </w:t>
      </w:r>
      <w:r>
        <w:rPr>
          <w:rFonts w:ascii="Times New Roman" w:hAnsi="Times New Roman"/>
          <w:sz w:val="24"/>
        </w:rPr>
        <w:br/>
        <w:t>и пропорции; осваивать с помощью графического редактора схематическое изменение мимики лица.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Осваивать приёмы соединения шрифта и векторного изображения </w:t>
      </w:r>
      <w:r>
        <w:rPr>
          <w:rFonts w:ascii="Times New Roman" w:hAnsi="Times New Roman"/>
          <w:sz w:val="24"/>
        </w:rPr>
        <w:br/>
        <w:t>при создании, например, поздравительных открыток, афиши.</w:t>
      </w:r>
    </w:p>
    <w:p w:rsidR="00B13AE2" w:rsidRDefault="000E398A">
      <w:pPr>
        <w:spacing w:after="0" w:line="240" w:lineRule="auto"/>
        <w:jc w:val="both"/>
        <w:rPr>
          <w:rFonts w:ascii="Times New Roman" w:hAnsi="Times New Roman"/>
          <w:sz w:val="24"/>
        </w:rPr>
      </w:pPr>
      <w:r>
        <w:rPr>
          <w:rFonts w:ascii="Times New Roman" w:hAnsi="Times New Roman"/>
          <w:sz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B13AE2" w:rsidRDefault="000E398A">
      <w:pPr>
        <w:spacing w:after="0" w:line="240" w:lineRule="auto"/>
        <w:jc w:val="both"/>
        <w:rPr>
          <w:rFonts w:ascii="Times New Roman" w:hAnsi="Times New Roman"/>
          <w:sz w:val="24"/>
        </w:rPr>
      </w:pPr>
      <w:r>
        <w:rPr>
          <w:rFonts w:ascii="Times New Roman" w:hAnsi="Times New Roman"/>
          <w:sz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21" w:name="_TOC_250001"/>
    </w:p>
    <w:bookmarkEnd w:id="221"/>
    <w:p w:rsidR="00B13AE2" w:rsidRDefault="000E398A">
      <w:pPr>
        <w:spacing w:after="0" w:line="240" w:lineRule="auto"/>
        <w:jc w:val="both"/>
        <w:rPr>
          <w:rFonts w:ascii="Times New Roman" w:hAnsi="Times New Roman"/>
          <w:sz w:val="24"/>
        </w:rPr>
      </w:pPr>
      <w:r>
        <w:rPr>
          <w:rFonts w:ascii="Times New Roman" w:hAnsi="Times New Roman"/>
          <w:sz w:val="24"/>
        </w:rPr>
        <w:t>164.10.6. К концу обучения в 4 классе обучающийся получит следующие предметные результаты по отдельным темам программы по изобразительному искусству:</w:t>
      </w:r>
    </w:p>
    <w:p w:rsidR="00B13AE2" w:rsidRDefault="000E398A">
      <w:pPr>
        <w:spacing w:after="0" w:line="240" w:lineRule="auto"/>
        <w:jc w:val="both"/>
        <w:rPr>
          <w:rFonts w:ascii="Times New Roman" w:hAnsi="Times New Roman"/>
          <w:sz w:val="24"/>
        </w:rPr>
      </w:pPr>
      <w:r>
        <w:rPr>
          <w:rFonts w:ascii="Times New Roman" w:hAnsi="Times New Roman"/>
          <w:sz w:val="24"/>
        </w:rPr>
        <w:t>164.10.6.1. Модуль «Графика».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Осваивать правила линейной и воздушной перспективы и применять </w:t>
      </w:r>
      <w:r>
        <w:rPr>
          <w:rFonts w:ascii="Times New Roman" w:hAnsi="Times New Roman"/>
          <w:sz w:val="24"/>
        </w:rPr>
        <w:br/>
        <w:t xml:space="preserve">их в своей практической творческой деятельности. Изучать основные пропорции фигуры человека, пропорциональные отношения отдельных частей фигуры </w:t>
      </w:r>
      <w:r>
        <w:rPr>
          <w:rFonts w:ascii="Times New Roman" w:hAnsi="Times New Roman"/>
          <w:sz w:val="24"/>
        </w:rPr>
        <w:br/>
        <w:t>и учиться применять эти знания в своих рисунках.</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Приобретать представление о традиционных одеждах разных народов </w:t>
      </w:r>
      <w:r>
        <w:rPr>
          <w:rFonts w:ascii="Times New Roman" w:hAnsi="Times New Roman"/>
          <w:sz w:val="24"/>
        </w:rPr>
        <w:br/>
        <w:t xml:space="preserve">и представление о красоте человека в разных культурах, применять эти знания </w:t>
      </w:r>
      <w:r>
        <w:rPr>
          <w:rFonts w:ascii="Times New Roman" w:hAnsi="Times New Roman"/>
          <w:sz w:val="24"/>
        </w:rPr>
        <w:br/>
        <w:t>в изображении персонажей сказаний и легенд или просто представителей народов разных культур.</w:t>
      </w:r>
    </w:p>
    <w:p w:rsidR="00B13AE2" w:rsidRDefault="000E398A">
      <w:pPr>
        <w:spacing w:after="0" w:line="240" w:lineRule="auto"/>
        <w:jc w:val="both"/>
        <w:rPr>
          <w:rFonts w:ascii="Times New Roman" w:hAnsi="Times New Roman"/>
          <w:sz w:val="24"/>
        </w:rPr>
      </w:pPr>
      <w:r>
        <w:rPr>
          <w:rFonts w:ascii="Times New Roman" w:hAnsi="Times New Roman"/>
          <w:sz w:val="24"/>
        </w:rPr>
        <w:t>Создавать зарисовки памятников отечественной и мировой архитектуры.</w:t>
      </w:r>
    </w:p>
    <w:p w:rsidR="00B13AE2" w:rsidRDefault="000E398A">
      <w:pPr>
        <w:spacing w:after="0" w:line="240" w:lineRule="auto"/>
        <w:jc w:val="both"/>
        <w:rPr>
          <w:rFonts w:ascii="Times New Roman" w:hAnsi="Times New Roman"/>
          <w:sz w:val="24"/>
        </w:rPr>
      </w:pPr>
      <w:r>
        <w:rPr>
          <w:rFonts w:ascii="Times New Roman" w:hAnsi="Times New Roman"/>
          <w:sz w:val="24"/>
        </w:rPr>
        <w:t>164.10.6.2. Модуль «Живопись».</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Выполнять живописное изображение пейзажей разных климатических зон (пейзаж гор, пейзаж степной или пустынной зоны, пейзаж, типичный </w:t>
      </w:r>
      <w:r>
        <w:rPr>
          <w:rFonts w:ascii="Times New Roman" w:hAnsi="Times New Roman"/>
          <w:sz w:val="24"/>
        </w:rPr>
        <w:br/>
        <w:t>для среднерусской природы).</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Передавать в изображении народные представления о красоте человека, создавать образ женщины в русском народном костюме и образ мужчины </w:t>
      </w:r>
      <w:r>
        <w:rPr>
          <w:rFonts w:ascii="Times New Roman" w:hAnsi="Times New Roman"/>
          <w:sz w:val="24"/>
        </w:rPr>
        <w:br/>
        <w:t>в народном костюме.</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Приобретать опыт создания портретов женских и мужских, портрета пожилого человека, детского портрета или автопортрета, портрета персонажа </w:t>
      </w:r>
      <w:r>
        <w:rPr>
          <w:rFonts w:ascii="Times New Roman" w:hAnsi="Times New Roman"/>
          <w:sz w:val="24"/>
        </w:rPr>
        <w:br/>
        <w:t>(по представлению из выбранной культурной эпохи).</w:t>
      </w:r>
    </w:p>
    <w:p w:rsidR="00B13AE2" w:rsidRDefault="000E398A">
      <w:pPr>
        <w:spacing w:after="0" w:line="240" w:lineRule="auto"/>
        <w:jc w:val="both"/>
        <w:rPr>
          <w:rFonts w:ascii="Times New Roman" w:hAnsi="Times New Roman"/>
          <w:sz w:val="24"/>
        </w:rPr>
      </w:pPr>
      <w:r>
        <w:rPr>
          <w:rFonts w:ascii="Times New Roman" w:hAnsi="Times New Roman"/>
          <w:sz w:val="24"/>
        </w:rPr>
        <w:t>Создавать двойной портрет (например, портрет матери и ребёнка).</w:t>
      </w:r>
    </w:p>
    <w:p w:rsidR="00B13AE2" w:rsidRDefault="000E398A">
      <w:pPr>
        <w:spacing w:after="0" w:line="240" w:lineRule="auto"/>
        <w:jc w:val="both"/>
        <w:rPr>
          <w:rFonts w:ascii="Times New Roman" w:hAnsi="Times New Roman"/>
          <w:sz w:val="24"/>
        </w:rPr>
      </w:pPr>
      <w:r>
        <w:rPr>
          <w:rFonts w:ascii="Times New Roman" w:hAnsi="Times New Roman"/>
          <w:sz w:val="24"/>
        </w:rPr>
        <w:t>Приобретать опыт создания композиции на тему «Древнерусский город».</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w:t>
      </w:r>
      <w:r>
        <w:rPr>
          <w:rFonts w:ascii="Times New Roman" w:hAnsi="Times New Roman"/>
          <w:sz w:val="24"/>
        </w:rPr>
        <w:br/>
        <w:t>в которых выражается обобщённый образ национальной культуры.</w:t>
      </w:r>
    </w:p>
    <w:p w:rsidR="00B13AE2" w:rsidRDefault="000E398A">
      <w:pPr>
        <w:spacing w:after="0" w:line="240" w:lineRule="auto"/>
        <w:jc w:val="both"/>
        <w:rPr>
          <w:rFonts w:ascii="Times New Roman" w:hAnsi="Times New Roman"/>
          <w:sz w:val="24"/>
        </w:rPr>
      </w:pPr>
      <w:r>
        <w:rPr>
          <w:rFonts w:ascii="Times New Roman" w:hAnsi="Times New Roman"/>
          <w:sz w:val="24"/>
        </w:rPr>
        <w:lastRenderedPageBreak/>
        <w:t>164.10.6.3. Модуль «Скульптура».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Лепка из пластилина эскиза памятника выбранному герою или участие </w:t>
      </w:r>
      <w:r>
        <w:rPr>
          <w:rFonts w:ascii="Times New Roman" w:hAnsi="Times New Roman"/>
          <w:sz w:val="24"/>
        </w:rPr>
        <w:br/>
        <w:t>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B13AE2" w:rsidRDefault="000E398A">
      <w:pPr>
        <w:spacing w:after="0" w:line="240" w:lineRule="auto"/>
        <w:jc w:val="both"/>
        <w:rPr>
          <w:rFonts w:ascii="Times New Roman" w:hAnsi="Times New Roman"/>
          <w:sz w:val="24"/>
        </w:rPr>
      </w:pPr>
      <w:r>
        <w:rPr>
          <w:rFonts w:ascii="Times New Roman" w:hAnsi="Times New Roman"/>
          <w:sz w:val="24"/>
        </w:rPr>
        <w:t>164.10.6.4. Модуль «Декоративно-прикладное искусство».</w:t>
      </w:r>
    </w:p>
    <w:p w:rsidR="00B13AE2" w:rsidRDefault="000E398A">
      <w:pPr>
        <w:spacing w:after="0" w:line="240" w:lineRule="auto"/>
        <w:jc w:val="both"/>
        <w:rPr>
          <w:rFonts w:ascii="Times New Roman" w:hAnsi="Times New Roman"/>
          <w:sz w:val="24"/>
        </w:rPr>
      </w:pPr>
      <w:r>
        <w:rPr>
          <w:rFonts w:ascii="Times New Roman" w:hAnsi="Times New Roman"/>
          <w:sz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B13AE2" w:rsidRDefault="000E398A">
      <w:pPr>
        <w:spacing w:after="0" w:line="240" w:lineRule="auto"/>
        <w:jc w:val="both"/>
        <w:rPr>
          <w:rFonts w:ascii="Times New Roman" w:hAnsi="Times New Roman"/>
          <w:sz w:val="24"/>
        </w:rPr>
      </w:pPr>
      <w:r>
        <w:rPr>
          <w:rFonts w:ascii="Times New Roman" w:hAnsi="Times New Roman"/>
          <w:sz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B13AE2" w:rsidRDefault="000E398A">
      <w:pPr>
        <w:spacing w:after="0" w:line="240" w:lineRule="auto"/>
        <w:jc w:val="both"/>
        <w:rPr>
          <w:rFonts w:ascii="Times New Roman" w:hAnsi="Times New Roman"/>
          <w:sz w:val="24"/>
        </w:rPr>
      </w:pPr>
      <w:r>
        <w:rPr>
          <w:rFonts w:ascii="Times New Roman" w:hAnsi="Times New Roman"/>
          <w:sz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B13AE2" w:rsidRDefault="000E398A">
      <w:pPr>
        <w:spacing w:after="0" w:line="240" w:lineRule="auto"/>
        <w:jc w:val="both"/>
        <w:rPr>
          <w:rFonts w:ascii="Times New Roman" w:hAnsi="Times New Roman"/>
          <w:sz w:val="24"/>
        </w:rPr>
      </w:pPr>
      <w:r>
        <w:rPr>
          <w:rFonts w:ascii="Times New Roman" w:hAnsi="Times New Roman"/>
          <w:sz w:val="24"/>
        </w:rPr>
        <w:t>Познакомиться с женским и мужским костюмами в традициях разных народов, со своеобразием одежды в разных культурах и в разные эпохи.</w:t>
      </w:r>
    </w:p>
    <w:p w:rsidR="00B13AE2" w:rsidRDefault="000E398A">
      <w:pPr>
        <w:spacing w:after="0" w:line="240" w:lineRule="auto"/>
        <w:jc w:val="both"/>
        <w:rPr>
          <w:rFonts w:ascii="Times New Roman" w:hAnsi="Times New Roman"/>
          <w:sz w:val="24"/>
        </w:rPr>
      </w:pPr>
      <w:r>
        <w:rPr>
          <w:rFonts w:ascii="Times New Roman" w:hAnsi="Times New Roman"/>
          <w:sz w:val="24"/>
        </w:rPr>
        <w:t>164.10.6.5. Модуль «Архитектура».</w:t>
      </w:r>
    </w:p>
    <w:p w:rsidR="00B13AE2" w:rsidRDefault="000E398A">
      <w:pPr>
        <w:spacing w:after="0" w:line="240" w:lineRule="auto"/>
        <w:jc w:val="both"/>
        <w:rPr>
          <w:rFonts w:ascii="Times New Roman" w:hAnsi="Times New Roman"/>
          <w:sz w:val="24"/>
        </w:rPr>
      </w:pPr>
      <w:r>
        <w:rPr>
          <w:rFonts w:ascii="Times New Roman" w:hAnsi="Times New Roman"/>
          <w:sz w:val="24"/>
        </w:rPr>
        <w:t>Получить представление о конструкции традиционных жилищ у разных народов, об их связи с окружающей природой.</w:t>
      </w:r>
    </w:p>
    <w:p w:rsidR="00B13AE2" w:rsidRDefault="000E398A">
      <w:pPr>
        <w:spacing w:after="0" w:line="240" w:lineRule="auto"/>
        <w:jc w:val="both"/>
        <w:rPr>
          <w:rFonts w:ascii="Times New Roman" w:hAnsi="Times New Roman"/>
          <w:sz w:val="24"/>
        </w:rPr>
      </w:pPr>
      <w:r>
        <w:rPr>
          <w:rFonts w:ascii="Times New Roman" w:hAnsi="Times New Roman"/>
          <w:sz w:val="24"/>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w:t>
      </w:r>
      <w:r>
        <w:rPr>
          <w:rFonts w:ascii="Times New Roman" w:hAnsi="Times New Roman"/>
          <w:sz w:val="24"/>
        </w:rPr>
        <w:br/>
        <w:t>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B13AE2" w:rsidRDefault="000E398A">
      <w:pPr>
        <w:spacing w:after="0" w:line="240" w:lineRule="auto"/>
        <w:jc w:val="both"/>
        <w:rPr>
          <w:rFonts w:ascii="Times New Roman" w:hAnsi="Times New Roman"/>
          <w:sz w:val="24"/>
        </w:rPr>
      </w:pPr>
      <w:r>
        <w:rPr>
          <w:rFonts w:ascii="Times New Roman" w:hAnsi="Times New Roman"/>
          <w:sz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Понимать и уметь объяснять, в чём заключается значимость для современных людей сохранения архитектурных памятников и исторического образа своей </w:t>
      </w:r>
      <w:r>
        <w:rPr>
          <w:rFonts w:ascii="Times New Roman" w:hAnsi="Times New Roman"/>
          <w:sz w:val="24"/>
        </w:rPr>
        <w:br/>
        <w:t>и мировой культуры.</w:t>
      </w:r>
    </w:p>
    <w:p w:rsidR="00B13AE2" w:rsidRDefault="000E398A">
      <w:pPr>
        <w:spacing w:after="0" w:line="240" w:lineRule="auto"/>
        <w:jc w:val="both"/>
        <w:rPr>
          <w:rFonts w:ascii="Times New Roman" w:hAnsi="Times New Roman"/>
          <w:sz w:val="24"/>
        </w:rPr>
      </w:pPr>
      <w:r>
        <w:rPr>
          <w:rFonts w:ascii="Times New Roman" w:hAnsi="Times New Roman"/>
          <w:sz w:val="24"/>
        </w:rPr>
        <w:t>164.10.6.6. Модуль «Восприятие произведений искусства».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Формировать восприятие произведений искусства на темы истории </w:t>
      </w:r>
      <w:r>
        <w:rPr>
          <w:rFonts w:ascii="Times New Roman" w:hAnsi="Times New Roman"/>
          <w:sz w:val="24"/>
        </w:rPr>
        <w:br/>
        <w:t>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Иметь образные представления о каменном древнерусском зодчестве (Московский Кремль, Новгородский детинец, Псковский кром, Казанский кремль </w:t>
      </w:r>
      <w:r>
        <w:rPr>
          <w:rFonts w:ascii="Times New Roman" w:hAnsi="Times New Roman"/>
          <w:sz w:val="24"/>
        </w:rPr>
        <w:br/>
        <w:t>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B13AE2" w:rsidRDefault="000E398A">
      <w:pPr>
        <w:spacing w:after="0" w:line="240" w:lineRule="auto"/>
        <w:jc w:val="both"/>
        <w:rPr>
          <w:rFonts w:ascii="Times New Roman" w:hAnsi="Times New Roman"/>
          <w:sz w:val="24"/>
        </w:rPr>
      </w:pPr>
      <w:r>
        <w:rPr>
          <w:rFonts w:ascii="Times New Roman" w:hAnsi="Times New Roman"/>
          <w:sz w:val="24"/>
        </w:rPr>
        <w:t>Узнавать соборы Московского Кремля, Софийский собор в Великом Новгороде, храм Покрова на Нерли.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Уметь называть и объяснять содержание памятника К. Минину </w:t>
      </w:r>
      <w:r>
        <w:rPr>
          <w:rFonts w:ascii="Times New Roman" w:hAnsi="Times New Roman"/>
          <w:sz w:val="24"/>
        </w:rPr>
        <w:br/>
        <w:t>и Д. Пожарскому скульптора И.П. Мартоса в Москве.</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w:t>
      </w:r>
      <w:r>
        <w:rPr>
          <w:rFonts w:ascii="Times New Roman" w:hAnsi="Times New Roman"/>
          <w:sz w:val="24"/>
        </w:rPr>
        <w:lastRenderedPageBreak/>
        <w:t>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w:t>
      </w:r>
      <w:r>
        <w:rPr>
          <w:rFonts w:ascii="Times New Roman" w:hAnsi="Times New Roman"/>
          <w:sz w:val="24"/>
        </w:rPr>
        <w:br/>
        <w:t>в том числе Древнего Востока, уметь обсуждать эти произведения.</w:t>
      </w:r>
    </w:p>
    <w:p w:rsidR="00B13AE2" w:rsidRDefault="000E398A">
      <w:pPr>
        <w:spacing w:after="0" w:line="240" w:lineRule="auto"/>
        <w:jc w:val="both"/>
        <w:rPr>
          <w:rFonts w:ascii="Times New Roman" w:hAnsi="Times New Roman"/>
          <w:sz w:val="24"/>
        </w:rPr>
      </w:pPr>
      <w:r>
        <w:rPr>
          <w:rFonts w:ascii="Times New Roman" w:hAnsi="Times New Roman"/>
          <w:sz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B13AE2" w:rsidRDefault="000E398A">
      <w:pPr>
        <w:spacing w:after="0" w:line="240" w:lineRule="auto"/>
        <w:jc w:val="both"/>
        <w:rPr>
          <w:rFonts w:ascii="Times New Roman" w:hAnsi="Times New Roman"/>
          <w:sz w:val="24"/>
        </w:rPr>
      </w:pPr>
      <w:r>
        <w:rPr>
          <w:rFonts w:ascii="Times New Roman" w:hAnsi="Times New Roman"/>
          <w:sz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B13AE2" w:rsidRDefault="000E398A">
      <w:pPr>
        <w:spacing w:after="0" w:line="240" w:lineRule="auto"/>
        <w:jc w:val="both"/>
        <w:rPr>
          <w:rFonts w:ascii="Times New Roman" w:hAnsi="Times New Roman"/>
          <w:sz w:val="24"/>
        </w:rPr>
      </w:pPr>
      <w:r>
        <w:rPr>
          <w:rFonts w:ascii="Times New Roman" w:hAnsi="Times New Roman"/>
          <w:sz w:val="24"/>
        </w:rPr>
        <w:t>164.10.6.7. Модуль «Азбука цифровой графики».</w:t>
      </w:r>
    </w:p>
    <w:p w:rsidR="00B13AE2" w:rsidRDefault="000E398A">
      <w:pPr>
        <w:spacing w:after="0" w:line="240" w:lineRule="auto"/>
        <w:jc w:val="both"/>
        <w:rPr>
          <w:rFonts w:ascii="Times New Roman" w:hAnsi="Times New Roman"/>
          <w:sz w:val="24"/>
        </w:rPr>
      </w:pPr>
      <w:r>
        <w:rPr>
          <w:rFonts w:ascii="Times New Roman" w:hAnsi="Times New Roman"/>
          <w:sz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B13AE2" w:rsidRDefault="000E398A">
      <w:pPr>
        <w:spacing w:after="0" w:line="240" w:lineRule="auto"/>
        <w:jc w:val="both"/>
        <w:rPr>
          <w:rFonts w:ascii="Times New Roman" w:hAnsi="Times New Roman"/>
          <w:sz w:val="24"/>
        </w:rPr>
      </w:pPr>
      <w:r>
        <w:rPr>
          <w:rFonts w:ascii="Times New Roman" w:hAnsi="Times New Roman"/>
          <w:sz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B13AE2" w:rsidRDefault="000E398A">
      <w:pPr>
        <w:spacing w:after="0" w:line="240" w:lineRule="auto"/>
        <w:jc w:val="both"/>
        <w:rPr>
          <w:rFonts w:ascii="Times New Roman" w:hAnsi="Times New Roman"/>
          <w:sz w:val="24"/>
        </w:rPr>
      </w:pPr>
      <w:r>
        <w:rPr>
          <w:rFonts w:ascii="Times New Roman" w:hAnsi="Times New Roman"/>
          <w:sz w:val="24"/>
        </w:rPr>
        <w:t>Использовать поисковую систему для знакомства с разными видами деревянного дома на основе избы и традициями и её украшений.</w:t>
      </w:r>
    </w:p>
    <w:p w:rsidR="00B13AE2" w:rsidRDefault="000E398A">
      <w:pPr>
        <w:spacing w:after="0" w:line="240" w:lineRule="auto"/>
        <w:jc w:val="both"/>
        <w:rPr>
          <w:rFonts w:ascii="Times New Roman" w:hAnsi="Times New Roman"/>
          <w:sz w:val="24"/>
        </w:rPr>
      </w:pPr>
      <w:r>
        <w:rPr>
          <w:rFonts w:ascii="Times New Roman" w:hAnsi="Times New Roman"/>
          <w:sz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B13AE2" w:rsidRDefault="000E398A">
      <w:pPr>
        <w:spacing w:after="0" w:line="240" w:lineRule="auto"/>
        <w:jc w:val="both"/>
        <w:rPr>
          <w:rFonts w:ascii="Times New Roman" w:hAnsi="Times New Roman"/>
          <w:sz w:val="24"/>
        </w:rPr>
      </w:pPr>
      <w:r>
        <w:rPr>
          <w:rFonts w:ascii="Times New Roman" w:hAnsi="Times New Roman"/>
          <w:sz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B13AE2" w:rsidRDefault="000E398A">
      <w:pPr>
        <w:spacing w:after="0" w:line="240" w:lineRule="auto"/>
        <w:jc w:val="both"/>
        <w:rPr>
          <w:rFonts w:ascii="Times New Roman" w:hAnsi="Times New Roman"/>
          <w:sz w:val="24"/>
        </w:rPr>
      </w:pPr>
      <w:r>
        <w:rPr>
          <w:rFonts w:ascii="Times New Roman" w:hAnsi="Times New Roman"/>
          <w:sz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Освоить анимацию простого повторяющегося движения изображения </w:t>
      </w:r>
      <w:r>
        <w:rPr>
          <w:rFonts w:ascii="Times New Roman" w:hAnsi="Times New Roman"/>
          <w:sz w:val="24"/>
        </w:rPr>
        <w:br/>
        <w:t>в виртуальном редакторе GIF-анимации.</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Освоить и проводить компьютерные презентации в программе PowerPoint </w:t>
      </w:r>
      <w:r>
        <w:rPr>
          <w:rFonts w:ascii="Times New Roman" w:hAnsi="Times New Roman"/>
          <w:sz w:val="24"/>
        </w:rPr>
        <w:br/>
        <w:t>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B13AE2" w:rsidRDefault="000E398A">
      <w:pPr>
        <w:spacing w:after="0" w:line="240" w:lineRule="auto"/>
        <w:jc w:val="both"/>
        <w:rPr>
          <w:rFonts w:ascii="Times New Roman" w:hAnsi="Times New Roman"/>
          <w:sz w:val="24"/>
        </w:rPr>
      </w:pPr>
      <w:r>
        <w:rPr>
          <w:rFonts w:ascii="Times New Roman" w:hAnsi="Times New Roman"/>
          <w:sz w:val="24"/>
        </w:rPr>
        <w:t>Совершать виртуальные тематические путешествия по художественным музеям мира.</w:t>
      </w:r>
      <w:bookmarkStart w:id="222" w:name="_TOC_250000"/>
      <w:bookmarkEnd w:id="222"/>
      <w:r>
        <w:rPr>
          <w:rFonts w:ascii="Times New Roman" w:hAnsi="Times New Roman"/>
          <w:sz w:val="24"/>
        </w:rPr>
        <w:t xml:space="preserve"> </w:t>
      </w:r>
      <w:r>
        <w:rPr>
          <w:rFonts w:ascii="Times New Roman" w:hAnsi="Times New Roman"/>
          <w:sz w:val="24"/>
        </w:rPr>
        <w:br/>
      </w:r>
      <w:r>
        <w:rPr>
          <w:rFonts w:ascii="Times New Roman" w:hAnsi="Times New Roman"/>
          <w:sz w:val="24"/>
        </w:rPr>
        <w:br/>
      </w:r>
    </w:p>
    <w:p w:rsidR="00B13AE2" w:rsidRDefault="000E398A">
      <w:pPr>
        <w:pStyle w:val="10"/>
        <w:spacing w:before="0" w:line="240" w:lineRule="auto"/>
        <w:jc w:val="both"/>
        <w:rPr>
          <w:sz w:val="24"/>
        </w:rPr>
      </w:pPr>
      <w:r>
        <w:rPr>
          <w:sz w:val="24"/>
        </w:rPr>
        <w:t>165. Федеральная рабочая программа по учебному предмету «Музыка».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165.1. Федеральная рабочая программа по учебному предмету «Музыка» (предметная область «Искусство») (далее соответственно – программа </w:t>
      </w:r>
      <w:r>
        <w:rPr>
          <w:rFonts w:ascii="Times New Roman" w:hAnsi="Times New Roman"/>
          <w:sz w:val="24"/>
        </w:rPr>
        <w:br/>
        <w:t>по музыке, музыка) включает пояснительную записку, содержание обучения, планируемые результаты освоения программы по музыке.</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165.2. Пояснительная записка отражает общие цели и задачи изучения музыки, место в структуре учебного плана, а также подходы к отбору содержания </w:t>
      </w:r>
      <w:r>
        <w:rPr>
          <w:rFonts w:ascii="Times New Roman" w:hAnsi="Times New Roman"/>
          <w:sz w:val="24"/>
        </w:rPr>
        <w:br/>
        <w:t>и планируемым результатам.</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165.4. Планируемые результаты освоения программы по музыке включают личностные, метапредметные и предметные результаты за весь период обучения </w:t>
      </w:r>
      <w:r>
        <w:rPr>
          <w:rFonts w:ascii="Times New Roman" w:hAnsi="Times New Roman"/>
          <w:sz w:val="24"/>
        </w:rPr>
        <w:br/>
      </w:r>
      <w:r>
        <w:rPr>
          <w:rFonts w:ascii="Times New Roman" w:hAnsi="Times New Roman"/>
          <w:sz w:val="24"/>
        </w:rPr>
        <w:lastRenderedPageBreak/>
        <w:t>на уровне начального общего образования. Предметные результаты, формируемые</w:t>
      </w:r>
      <w:r>
        <w:rPr>
          <w:rFonts w:ascii="Times New Roman" w:hAnsi="Times New Roman"/>
          <w:sz w:val="24"/>
        </w:rPr>
        <w:br/>
        <w:t>в ходе изучения музыки, сгруппированы по учебным модулям.</w:t>
      </w:r>
    </w:p>
    <w:p w:rsidR="00B13AE2" w:rsidRDefault="000E398A">
      <w:pPr>
        <w:pStyle w:val="affff7"/>
        <w:widowControl/>
        <w:spacing w:after="0" w:line="240" w:lineRule="auto"/>
        <w:ind w:left="0"/>
        <w:jc w:val="both"/>
        <w:rPr>
          <w:rFonts w:ascii="Times New Roman" w:hAnsi="Times New Roman"/>
          <w:b/>
          <w:sz w:val="24"/>
        </w:rPr>
      </w:pPr>
      <w:r>
        <w:rPr>
          <w:rFonts w:ascii="Times New Roman" w:hAnsi="Times New Roman"/>
          <w:b/>
          <w:sz w:val="24"/>
        </w:rPr>
        <w:t>165.5. Пояснительная записка.</w:t>
      </w:r>
    </w:p>
    <w:p w:rsidR="00B13AE2" w:rsidRDefault="000E398A">
      <w:pPr>
        <w:spacing w:after="0" w:line="240" w:lineRule="auto"/>
        <w:jc w:val="both"/>
        <w:rPr>
          <w:rFonts w:ascii="Times New Roman" w:hAnsi="Times New Roman"/>
          <w:sz w:val="24"/>
        </w:rPr>
      </w:pPr>
      <w:r>
        <w:rPr>
          <w:rFonts w:ascii="Times New Roman" w:hAnsi="Times New Roman"/>
          <w:sz w:val="24"/>
        </w:rPr>
        <w:t>165.5.1. Программа по музыке разработана с целью оказания методической помощи учителю музыки в создании рабочей программы по учебному предмету.</w:t>
      </w:r>
    </w:p>
    <w:p w:rsidR="00B13AE2" w:rsidRDefault="000E398A">
      <w:pPr>
        <w:spacing w:after="0" w:line="240" w:lineRule="auto"/>
        <w:jc w:val="both"/>
        <w:rPr>
          <w:rFonts w:ascii="Times New Roman" w:hAnsi="Times New Roman"/>
          <w:sz w:val="24"/>
        </w:rPr>
      </w:pPr>
      <w:r>
        <w:rPr>
          <w:rFonts w:ascii="Times New Roman" w:hAnsi="Times New Roman"/>
          <w:sz w:val="24"/>
        </w:rPr>
        <w:t>165.5.2. Программа по музыке позволит учителю:</w:t>
      </w:r>
    </w:p>
    <w:p w:rsidR="00B13AE2" w:rsidRDefault="000E398A">
      <w:pPr>
        <w:pStyle w:val="affff7"/>
        <w:numPr>
          <w:ilvl w:val="0"/>
          <w:numId w:val="136"/>
        </w:numPr>
        <w:spacing w:after="0" w:line="240" w:lineRule="auto"/>
        <w:ind w:left="284" w:hanging="284"/>
        <w:contextualSpacing w:val="0"/>
        <w:jc w:val="both"/>
        <w:rPr>
          <w:rFonts w:ascii="Times New Roman" w:hAnsi="Times New Roman"/>
          <w:sz w:val="24"/>
        </w:rPr>
      </w:pPr>
      <w:r>
        <w:rPr>
          <w:rFonts w:ascii="Times New Roman" w:hAnsi="Times New Roman"/>
          <w:sz w:val="24"/>
        </w:rPr>
        <w:t>реализовать в процессе преподавания музыки современные подходы</w:t>
      </w:r>
      <w:r>
        <w:rPr>
          <w:rFonts w:ascii="Times New Roman" w:hAnsi="Times New Roman"/>
          <w:sz w:val="24"/>
        </w:rPr>
        <w:br/>
        <w:t>к формированию личностных, метапредметных и предметных результатов обучения, сформулированных в ФГОС НОО;</w:t>
      </w:r>
    </w:p>
    <w:p w:rsidR="00B13AE2" w:rsidRDefault="000E398A">
      <w:pPr>
        <w:pStyle w:val="affff7"/>
        <w:numPr>
          <w:ilvl w:val="0"/>
          <w:numId w:val="136"/>
        </w:numPr>
        <w:spacing w:after="0" w:line="240" w:lineRule="auto"/>
        <w:ind w:left="284" w:hanging="284"/>
        <w:contextualSpacing w:val="0"/>
        <w:jc w:val="both"/>
        <w:rPr>
          <w:rFonts w:ascii="Times New Roman" w:hAnsi="Times New Roman"/>
          <w:sz w:val="24"/>
        </w:rPr>
      </w:pPr>
      <w:r>
        <w:rPr>
          <w:rFonts w:ascii="Times New Roman" w:hAnsi="Times New Roman"/>
          <w:sz w:val="24"/>
        </w:rPr>
        <w:t>определить и структурировать планируемые результаты обучения</w:t>
      </w:r>
      <w:r>
        <w:rPr>
          <w:rFonts w:ascii="Times New Roman" w:hAnsi="Times New Roman"/>
          <w:sz w:val="24"/>
        </w:rPr>
        <w:br/>
        <w:t>и содержание учебного предмета по годам обучения в соответствии с ФГОС НОО, федеральной программой воспитания;</w:t>
      </w:r>
    </w:p>
    <w:p w:rsidR="00B13AE2" w:rsidRDefault="000E398A">
      <w:pPr>
        <w:pStyle w:val="affff7"/>
        <w:numPr>
          <w:ilvl w:val="0"/>
          <w:numId w:val="136"/>
        </w:numPr>
        <w:spacing w:after="0" w:line="240" w:lineRule="auto"/>
        <w:ind w:left="284" w:hanging="284"/>
        <w:contextualSpacing w:val="0"/>
        <w:jc w:val="both"/>
        <w:rPr>
          <w:rFonts w:ascii="Times New Roman" w:hAnsi="Times New Roman"/>
          <w:sz w:val="24"/>
        </w:rPr>
      </w:pPr>
      <w:r>
        <w:rPr>
          <w:rFonts w:ascii="Times New Roman" w:hAnsi="Times New Roman"/>
          <w:sz w:val="24"/>
        </w:rPr>
        <w:t>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программе по музыке примерное распределение учебного времени на изучение определённого раздела (темы), а также предложенные основные виды учебной деятельности для освоения учебного материала.</w:t>
      </w:r>
    </w:p>
    <w:p w:rsidR="00B13AE2" w:rsidRDefault="000E398A">
      <w:pPr>
        <w:spacing w:after="0" w:line="240" w:lineRule="auto"/>
        <w:jc w:val="both"/>
        <w:rPr>
          <w:rFonts w:ascii="Times New Roman" w:hAnsi="Times New Roman"/>
          <w:sz w:val="24"/>
        </w:rPr>
      </w:pPr>
      <w:r>
        <w:rPr>
          <w:rFonts w:ascii="Times New Roman" w:hAnsi="Times New Roman"/>
          <w:sz w:val="24"/>
        </w:rPr>
        <w:t>165.5.3.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w:t>
      </w:r>
      <w:r>
        <w:rPr>
          <w:rFonts w:ascii="Times New Roman" w:hAnsi="Times New Roman"/>
          <w:sz w:val="24"/>
        </w:rPr>
        <w:br/>
        <w:t>и естественного радостного мировосприятия.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w:t>
      </w:r>
      <w:r>
        <w:rPr>
          <w:rFonts w:ascii="Times New Roman" w:hAnsi="Times New Roman"/>
          <w:sz w:val="24"/>
        </w:rPr>
        <w:br/>
        <w:t>и форм развития музыки.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Однако этот уровень содержания обучения не является главным. Значительно более важным является формирование эстетических потребностей, проживание</w:t>
      </w:r>
      <w:r>
        <w:rPr>
          <w:rFonts w:ascii="Times New Roman" w:hAnsi="Times New Roman"/>
          <w:sz w:val="24"/>
        </w:rPr>
        <w:br/>
        <w:t>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(Б.В. Асафьев).</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Свойственная музыкальному восприятию идентификация с лирическим героем произведения (В.В.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Особая роль в организации музыкальных занятий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lastRenderedPageBreak/>
        <w:t>165.5.4. Музыка жизненно необходима для полноценного развития обучающихся.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B13AE2" w:rsidRDefault="000E398A">
      <w:pPr>
        <w:spacing w:after="0" w:line="240" w:lineRule="auto"/>
        <w:jc w:val="both"/>
        <w:rPr>
          <w:rFonts w:ascii="Times New Roman" w:hAnsi="Times New Roman"/>
          <w:sz w:val="24"/>
        </w:rPr>
      </w:pPr>
      <w:r>
        <w:rPr>
          <w:rFonts w:ascii="Times New Roman" w:hAnsi="Times New Roman"/>
          <w:sz w:val="24"/>
        </w:rPr>
        <w:t>165.5.5. В процессе конкретизации учебных целей их реализация осуществляется по следующим направлениям:</w:t>
      </w:r>
    </w:p>
    <w:p w:rsidR="00B13AE2" w:rsidRDefault="000E398A">
      <w:pPr>
        <w:pStyle w:val="affff7"/>
        <w:numPr>
          <w:ilvl w:val="0"/>
          <w:numId w:val="137"/>
        </w:numPr>
        <w:spacing w:after="0" w:line="240" w:lineRule="auto"/>
        <w:ind w:left="284" w:hanging="284"/>
        <w:contextualSpacing w:val="0"/>
        <w:jc w:val="both"/>
        <w:rPr>
          <w:rFonts w:ascii="Times New Roman" w:hAnsi="Times New Roman"/>
          <w:sz w:val="24"/>
        </w:rPr>
      </w:pPr>
      <w:r>
        <w:rPr>
          <w:rFonts w:ascii="Times New Roman" w:hAnsi="Times New Roman"/>
          <w:sz w:val="24"/>
        </w:rPr>
        <w:t xml:space="preserve">становление системы ценностей, обучающихся в единстве эмоциональной </w:t>
      </w:r>
      <w:r>
        <w:rPr>
          <w:rFonts w:ascii="Times New Roman" w:hAnsi="Times New Roman"/>
          <w:sz w:val="24"/>
        </w:rPr>
        <w:br/>
        <w:t>и познавательной сферы;</w:t>
      </w:r>
    </w:p>
    <w:p w:rsidR="00B13AE2" w:rsidRDefault="000E398A">
      <w:pPr>
        <w:pStyle w:val="affff7"/>
        <w:numPr>
          <w:ilvl w:val="0"/>
          <w:numId w:val="137"/>
        </w:numPr>
        <w:spacing w:after="0" w:line="240" w:lineRule="auto"/>
        <w:ind w:left="284" w:hanging="284"/>
        <w:contextualSpacing w:val="0"/>
        <w:jc w:val="both"/>
        <w:rPr>
          <w:rFonts w:ascii="Times New Roman" w:hAnsi="Times New Roman"/>
          <w:sz w:val="24"/>
        </w:rPr>
      </w:pPr>
      <w:r>
        <w:rPr>
          <w:rFonts w:ascii="Times New Roman" w:hAnsi="Times New Roman"/>
          <w:sz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B13AE2" w:rsidRDefault="000E398A">
      <w:pPr>
        <w:pStyle w:val="affff7"/>
        <w:numPr>
          <w:ilvl w:val="0"/>
          <w:numId w:val="137"/>
        </w:numPr>
        <w:spacing w:after="0" w:line="240" w:lineRule="auto"/>
        <w:ind w:left="284" w:hanging="284"/>
        <w:contextualSpacing w:val="0"/>
        <w:jc w:val="both"/>
        <w:rPr>
          <w:rFonts w:ascii="Times New Roman" w:hAnsi="Times New Roman"/>
          <w:sz w:val="24"/>
        </w:rPr>
      </w:pPr>
      <w:r>
        <w:rPr>
          <w:rFonts w:ascii="Times New Roman" w:hAnsi="Times New Roman"/>
          <w:sz w:val="24"/>
        </w:rPr>
        <w:t>формирование творческих способностей ребёнка, развитие внутренней мотивации к музицированию.</w:t>
      </w:r>
    </w:p>
    <w:p w:rsidR="00B13AE2" w:rsidRDefault="000E398A">
      <w:pPr>
        <w:spacing w:after="0" w:line="240" w:lineRule="auto"/>
        <w:jc w:val="both"/>
        <w:rPr>
          <w:rFonts w:ascii="Times New Roman" w:hAnsi="Times New Roman"/>
          <w:sz w:val="24"/>
        </w:rPr>
      </w:pPr>
      <w:r>
        <w:rPr>
          <w:rFonts w:ascii="Times New Roman" w:hAnsi="Times New Roman"/>
          <w:sz w:val="24"/>
        </w:rPr>
        <w:t>165.5.6. Важнейшие задачи обучения музыке на уровне начального общего образования:</w:t>
      </w:r>
    </w:p>
    <w:p w:rsidR="00B13AE2" w:rsidRDefault="000E398A">
      <w:pPr>
        <w:numPr>
          <w:ilvl w:val="0"/>
          <w:numId w:val="138"/>
        </w:numPr>
        <w:spacing w:after="0" w:line="240" w:lineRule="auto"/>
        <w:ind w:left="284" w:hanging="284"/>
        <w:jc w:val="both"/>
        <w:rPr>
          <w:rFonts w:ascii="Times New Roman" w:hAnsi="Times New Roman"/>
          <w:sz w:val="24"/>
        </w:rPr>
      </w:pPr>
      <w:r>
        <w:rPr>
          <w:rFonts w:ascii="Times New Roman" w:hAnsi="Times New Roman"/>
          <w:sz w:val="24"/>
        </w:rPr>
        <w:t>формирование эмоционально-ценностной отзывчивости на прекрасное</w:t>
      </w:r>
      <w:r>
        <w:rPr>
          <w:rFonts w:ascii="Times New Roman" w:hAnsi="Times New Roman"/>
          <w:sz w:val="24"/>
        </w:rPr>
        <w:br/>
        <w:t>в жизни и в искусстве;</w:t>
      </w:r>
    </w:p>
    <w:p w:rsidR="00B13AE2" w:rsidRDefault="000E398A">
      <w:pPr>
        <w:numPr>
          <w:ilvl w:val="0"/>
          <w:numId w:val="138"/>
        </w:numPr>
        <w:spacing w:after="0" w:line="240" w:lineRule="auto"/>
        <w:ind w:left="284" w:hanging="284"/>
        <w:jc w:val="both"/>
        <w:rPr>
          <w:rFonts w:ascii="Times New Roman" w:hAnsi="Times New Roman"/>
          <w:sz w:val="24"/>
        </w:rPr>
      </w:pPr>
      <w:r>
        <w:rPr>
          <w:rFonts w:ascii="Times New Roman" w:hAnsi="Times New Roman"/>
          <w:sz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B13AE2" w:rsidRDefault="000E398A">
      <w:pPr>
        <w:numPr>
          <w:ilvl w:val="0"/>
          <w:numId w:val="138"/>
        </w:numPr>
        <w:spacing w:after="0" w:line="240" w:lineRule="auto"/>
        <w:ind w:left="284" w:hanging="284"/>
        <w:jc w:val="both"/>
        <w:rPr>
          <w:rFonts w:ascii="Times New Roman" w:hAnsi="Times New Roman"/>
          <w:sz w:val="24"/>
        </w:rPr>
      </w:pPr>
      <w:r>
        <w:rPr>
          <w:rFonts w:ascii="Times New Roman" w:hAnsi="Times New Roman"/>
          <w:sz w:val="24"/>
        </w:rPr>
        <w:t>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rsidR="00B13AE2" w:rsidRDefault="000E398A">
      <w:pPr>
        <w:numPr>
          <w:ilvl w:val="0"/>
          <w:numId w:val="138"/>
        </w:numPr>
        <w:spacing w:after="0" w:line="240" w:lineRule="auto"/>
        <w:ind w:left="284" w:hanging="284"/>
        <w:jc w:val="both"/>
        <w:rPr>
          <w:rFonts w:ascii="Times New Roman" w:hAnsi="Times New Roman"/>
          <w:sz w:val="24"/>
        </w:rPr>
      </w:pPr>
      <w:r>
        <w:rPr>
          <w:rFonts w:ascii="Times New Roman" w:hAnsi="Times New Roman"/>
          <w:sz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B13AE2" w:rsidRDefault="000E398A">
      <w:pPr>
        <w:numPr>
          <w:ilvl w:val="0"/>
          <w:numId w:val="138"/>
        </w:numPr>
        <w:spacing w:after="0" w:line="240" w:lineRule="auto"/>
        <w:ind w:left="284" w:hanging="284"/>
        <w:jc w:val="both"/>
        <w:rPr>
          <w:rFonts w:ascii="Times New Roman" w:hAnsi="Times New Roman"/>
          <w:sz w:val="24"/>
        </w:rPr>
      </w:pPr>
      <w:r>
        <w:rPr>
          <w:rFonts w:ascii="Times New Roman" w:hAnsi="Times New Roman"/>
          <w:sz w:val="24"/>
        </w:rPr>
        <w:t>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 слушание (воспитание грамотного слушателя), исполнение (пение, игра на доступных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B13AE2" w:rsidRDefault="000E398A">
      <w:pPr>
        <w:numPr>
          <w:ilvl w:val="0"/>
          <w:numId w:val="138"/>
        </w:numPr>
        <w:spacing w:after="0" w:line="240" w:lineRule="auto"/>
        <w:ind w:left="284" w:hanging="284"/>
        <w:jc w:val="both"/>
        <w:rPr>
          <w:rFonts w:ascii="Times New Roman" w:hAnsi="Times New Roman"/>
          <w:sz w:val="24"/>
        </w:rPr>
      </w:pPr>
      <w:r>
        <w:rPr>
          <w:rFonts w:ascii="Times New Roman" w:hAnsi="Times New Roman"/>
          <w:sz w:val="24"/>
        </w:rPr>
        <w:t>изучение закономерностей музыкального искусства: интонационная</w:t>
      </w:r>
      <w:r>
        <w:rPr>
          <w:rFonts w:ascii="Times New Roman" w:hAnsi="Times New Roman"/>
          <w:sz w:val="24"/>
        </w:rPr>
        <w:br/>
        <w:t>и жанровая природа музыки, основные выразительные средства, элементы музыкального языка;</w:t>
      </w:r>
    </w:p>
    <w:p w:rsidR="00B13AE2" w:rsidRDefault="000E398A">
      <w:pPr>
        <w:numPr>
          <w:ilvl w:val="0"/>
          <w:numId w:val="138"/>
        </w:numPr>
        <w:spacing w:after="0" w:line="240" w:lineRule="auto"/>
        <w:ind w:left="284" w:hanging="284"/>
        <w:jc w:val="both"/>
        <w:rPr>
          <w:rFonts w:ascii="Times New Roman" w:hAnsi="Times New Roman"/>
          <w:sz w:val="24"/>
        </w:rPr>
      </w:pPr>
      <w:r>
        <w:rPr>
          <w:rFonts w:ascii="Times New Roman" w:hAnsi="Times New Roman"/>
          <w:sz w:val="24"/>
        </w:rPr>
        <w:t>воспитание уважения к цивилизационному наследию России, присвоение интонационно-образного строя отечественной музыкальной культуры;</w:t>
      </w:r>
    </w:p>
    <w:p w:rsidR="00B13AE2" w:rsidRDefault="000E398A">
      <w:pPr>
        <w:pStyle w:val="affff7"/>
        <w:widowControl/>
        <w:numPr>
          <w:ilvl w:val="0"/>
          <w:numId w:val="138"/>
        </w:numPr>
        <w:spacing w:after="0" w:line="240" w:lineRule="auto"/>
        <w:ind w:left="284" w:hanging="284"/>
        <w:contextualSpacing w:val="0"/>
        <w:jc w:val="both"/>
        <w:rPr>
          <w:rFonts w:ascii="Times New Roman" w:hAnsi="Times New Roman"/>
          <w:sz w:val="24"/>
        </w:rPr>
      </w:pPr>
      <w:r>
        <w:rPr>
          <w:rFonts w:ascii="Times New Roman" w:hAnsi="Times New Roman"/>
          <w:sz w:val="24"/>
        </w:rPr>
        <w:t xml:space="preserve">расширение кругозора, воспитание любознательности, интереса </w:t>
      </w:r>
      <w:r>
        <w:rPr>
          <w:rFonts w:ascii="Times New Roman" w:hAnsi="Times New Roman"/>
          <w:sz w:val="24"/>
        </w:rPr>
        <w:br/>
        <w:t>к музыкальной культуре других стран, культур, времён и народов.</w:t>
      </w:r>
    </w:p>
    <w:p w:rsidR="00B13AE2" w:rsidRDefault="000E398A">
      <w:pPr>
        <w:spacing w:after="0" w:line="240" w:lineRule="auto"/>
        <w:jc w:val="both"/>
        <w:rPr>
          <w:rFonts w:ascii="Times New Roman" w:hAnsi="Times New Roman"/>
          <w:sz w:val="24"/>
        </w:rPr>
      </w:pPr>
      <w:r>
        <w:rPr>
          <w:rFonts w:ascii="Times New Roman" w:hAnsi="Times New Roman"/>
          <w:sz w:val="24"/>
        </w:rPr>
        <w:t>165.5.7.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B13AE2" w:rsidRDefault="000E398A">
      <w:pPr>
        <w:spacing w:after="0" w:line="240" w:lineRule="auto"/>
        <w:jc w:val="both"/>
        <w:rPr>
          <w:rFonts w:ascii="Times New Roman" w:hAnsi="Times New Roman"/>
          <w:sz w:val="24"/>
        </w:rPr>
      </w:pPr>
      <w:r>
        <w:rPr>
          <w:rFonts w:ascii="Times New Roman" w:hAnsi="Times New Roman"/>
          <w:sz w:val="24"/>
        </w:rPr>
        <w:t>Содержание учебного предмета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B13AE2" w:rsidRDefault="000E398A">
      <w:pPr>
        <w:pStyle w:val="affff7"/>
        <w:spacing w:after="0" w:line="240" w:lineRule="auto"/>
        <w:ind w:left="0" w:firstLine="709"/>
        <w:contextualSpacing w:val="0"/>
        <w:jc w:val="both"/>
        <w:rPr>
          <w:rFonts w:ascii="Times New Roman" w:hAnsi="Times New Roman"/>
          <w:sz w:val="24"/>
        </w:rPr>
      </w:pPr>
      <w:r>
        <w:rPr>
          <w:rFonts w:ascii="Times New Roman" w:hAnsi="Times New Roman"/>
          <w:sz w:val="24"/>
        </w:rPr>
        <w:t xml:space="preserve">модуль № 1 «Музыкальная грамота»; </w:t>
      </w:r>
    </w:p>
    <w:p w:rsidR="00B13AE2" w:rsidRDefault="000E398A">
      <w:pPr>
        <w:pStyle w:val="affff7"/>
        <w:spacing w:after="0" w:line="240" w:lineRule="auto"/>
        <w:ind w:left="0" w:firstLine="709"/>
        <w:contextualSpacing w:val="0"/>
        <w:jc w:val="both"/>
        <w:rPr>
          <w:rFonts w:ascii="Times New Roman" w:hAnsi="Times New Roman"/>
          <w:sz w:val="24"/>
        </w:rPr>
      </w:pPr>
      <w:r>
        <w:rPr>
          <w:rFonts w:ascii="Times New Roman" w:hAnsi="Times New Roman"/>
          <w:sz w:val="24"/>
        </w:rPr>
        <w:t xml:space="preserve">модуль № 2 «Народная музыка России»; </w:t>
      </w:r>
    </w:p>
    <w:p w:rsidR="00B13AE2" w:rsidRDefault="000E398A">
      <w:pPr>
        <w:pStyle w:val="affff7"/>
        <w:spacing w:after="0" w:line="240" w:lineRule="auto"/>
        <w:ind w:left="0" w:firstLine="709"/>
        <w:contextualSpacing w:val="0"/>
        <w:jc w:val="both"/>
        <w:rPr>
          <w:rFonts w:ascii="Times New Roman" w:hAnsi="Times New Roman"/>
          <w:sz w:val="24"/>
        </w:rPr>
      </w:pPr>
      <w:r>
        <w:rPr>
          <w:rFonts w:ascii="Times New Roman" w:hAnsi="Times New Roman"/>
          <w:sz w:val="24"/>
        </w:rPr>
        <w:t xml:space="preserve">модуль № 3 «Музыка народов мира»; </w:t>
      </w:r>
    </w:p>
    <w:p w:rsidR="00B13AE2" w:rsidRDefault="000E398A">
      <w:pPr>
        <w:pStyle w:val="affff7"/>
        <w:spacing w:after="0" w:line="240" w:lineRule="auto"/>
        <w:ind w:left="0" w:firstLine="709"/>
        <w:contextualSpacing w:val="0"/>
        <w:jc w:val="both"/>
        <w:rPr>
          <w:rFonts w:ascii="Times New Roman" w:hAnsi="Times New Roman"/>
          <w:sz w:val="24"/>
        </w:rPr>
      </w:pPr>
      <w:r>
        <w:rPr>
          <w:rFonts w:ascii="Times New Roman" w:hAnsi="Times New Roman"/>
          <w:sz w:val="24"/>
        </w:rPr>
        <w:t>модуль № 4 «Духовная музыка»;</w:t>
      </w:r>
    </w:p>
    <w:p w:rsidR="00B13AE2" w:rsidRDefault="000E398A">
      <w:pPr>
        <w:pStyle w:val="affff7"/>
        <w:spacing w:after="0" w:line="240" w:lineRule="auto"/>
        <w:ind w:left="0" w:firstLine="709"/>
        <w:contextualSpacing w:val="0"/>
        <w:jc w:val="both"/>
        <w:rPr>
          <w:rFonts w:ascii="Times New Roman" w:hAnsi="Times New Roman"/>
          <w:sz w:val="24"/>
        </w:rPr>
      </w:pPr>
      <w:r>
        <w:rPr>
          <w:rFonts w:ascii="Times New Roman" w:hAnsi="Times New Roman"/>
          <w:sz w:val="24"/>
        </w:rPr>
        <w:t>модуль № 5 «Классическая музыка»;</w:t>
      </w:r>
    </w:p>
    <w:p w:rsidR="00B13AE2" w:rsidRDefault="000E398A">
      <w:pPr>
        <w:pStyle w:val="affff7"/>
        <w:spacing w:after="0" w:line="240" w:lineRule="auto"/>
        <w:ind w:left="0" w:firstLine="709"/>
        <w:contextualSpacing w:val="0"/>
        <w:jc w:val="both"/>
        <w:rPr>
          <w:rFonts w:ascii="Times New Roman" w:hAnsi="Times New Roman"/>
          <w:sz w:val="24"/>
        </w:rPr>
      </w:pPr>
      <w:r>
        <w:rPr>
          <w:rFonts w:ascii="Times New Roman" w:hAnsi="Times New Roman"/>
          <w:sz w:val="24"/>
        </w:rPr>
        <w:lastRenderedPageBreak/>
        <w:t xml:space="preserve">модуль № 6 «Современная музыкальная культура»; </w:t>
      </w:r>
    </w:p>
    <w:p w:rsidR="00B13AE2" w:rsidRDefault="000E398A">
      <w:pPr>
        <w:pStyle w:val="affff7"/>
        <w:spacing w:after="0" w:line="240" w:lineRule="auto"/>
        <w:ind w:left="0" w:firstLine="709"/>
        <w:contextualSpacing w:val="0"/>
        <w:jc w:val="both"/>
        <w:rPr>
          <w:rFonts w:ascii="Times New Roman" w:hAnsi="Times New Roman"/>
          <w:sz w:val="24"/>
        </w:rPr>
      </w:pPr>
      <w:r>
        <w:rPr>
          <w:rFonts w:ascii="Times New Roman" w:hAnsi="Times New Roman"/>
          <w:sz w:val="24"/>
        </w:rPr>
        <w:t>модуль № 7 «Музыка театра и кино»;</w:t>
      </w:r>
    </w:p>
    <w:p w:rsidR="00B13AE2" w:rsidRDefault="000E398A">
      <w:pPr>
        <w:pStyle w:val="affff7"/>
        <w:spacing w:after="0" w:line="240" w:lineRule="auto"/>
        <w:ind w:left="0" w:firstLine="709"/>
        <w:contextualSpacing w:val="0"/>
        <w:jc w:val="both"/>
        <w:rPr>
          <w:rFonts w:ascii="Times New Roman" w:hAnsi="Times New Roman"/>
          <w:sz w:val="24"/>
        </w:rPr>
      </w:pPr>
      <w:r>
        <w:rPr>
          <w:rFonts w:ascii="Times New Roman" w:hAnsi="Times New Roman"/>
          <w:sz w:val="24"/>
        </w:rPr>
        <w:t>модуль № 8 «Музыка в жизни человека».</w:t>
      </w:r>
    </w:p>
    <w:p w:rsidR="00B13AE2" w:rsidRDefault="000E398A">
      <w:pPr>
        <w:spacing w:after="0" w:line="240" w:lineRule="auto"/>
        <w:contextualSpacing/>
        <w:jc w:val="both"/>
        <w:rPr>
          <w:rFonts w:ascii="Times New Roman" w:hAnsi="Times New Roman"/>
          <w:sz w:val="24"/>
        </w:rPr>
      </w:pPr>
      <w:r>
        <w:rPr>
          <w:rFonts w:ascii="Times New Roman" w:hAnsi="Times New Roman"/>
          <w:sz w:val="24"/>
        </w:rPr>
        <w:t xml:space="preserve">165.5.8. Каждый модуль состоит из нескольких тематических блоков, </w:t>
      </w:r>
      <w:r>
        <w:rPr>
          <w:rFonts w:ascii="Times New Roman" w:hAnsi="Times New Roman"/>
          <w:sz w:val="24"/>
        </w:rPr>
        <w:br/>
        <w:t>с указанием примерного количества учебного времени. Модульный принцип допускает перестановку блоков, перераспределение количества учебных часов между блоками.</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w:t>
      </w:r>
      <w:r>
        <w:rPr>
          <w:rFonts w:ascii="Times New Roman" w:hAnsi="Times New Roman"/>
          <w:sz w:val="24"/>
        </w:rPr>
        <w:br/>
        <w:t>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w:t>
      </w:r>
      <w:r>
        <w:rPr>
          <w:rFonts w:ascii="Times New Roman" w:hAnsi="Times New Roman"/>
          <w:sz w:val="24"/>
        </w:rPr>
        <w:br/>
        <w:t xml:space="preserve">для планирования внеурочной, внеклассной работы, обозначены «на выбор </w:t>
      </w:r>
      <w:r>
        <w:rPr>
          <w:rFonts w:ascii="Times New Roman" w:hAnsi="Times New Roman"/>
          <w:sz w:val="24"/>
        </w:rPr>
        <w:br/>
        <w:t>или факультативно».</w:t>
      </w:r>
    </w:p>
    <w:p w:rsidR="00B13AE2" w:rsidRDefault="000E398A">
      <w:pPr>
        <w:spacing w:after="0" w:line="240" w:lineRule="auto"/>
        <w:jc w:val="both"/>
        <w:rPr>
          <w:rFonts w:ascii="Times New Roman" w:hAnsi="Times New Roman"/>
          <w:sz w:val="24"/>
        </w:rPr>
      </w:pPr>
      <w:r>
        <w:rPr>
          <w:rFonts w:ascii="Times New Roman" w:hAnsi="Times New Roman"/>
          <w:sz w:val="24"/>
        </w:rPr>
        <w:t xml:space="preserve">165.5.9. Общее число часов, рекомендованных для изучения музыки </w:t>
      </w:r>
      <w:r>
        <w:rPr>
          <w:rFonts w:ascii="Times New Roman" w:hAnsi="Times New Roman"/>
          <w:sz w:val="24"/>
        </w:rPr>
        <w:br/>
        <w:t xml:space="preserve">135 часов: в 1 классе  33 часа (1 час в неделю), во 2 классе – 34 часа (1 час </w:t>
      </w:r>
      <w:r>
        <w:rPr>
          <w:rFonts w:ascii="Times New Roman" w:hAnsi="Times New Roman"/>
          <w:sz w:val="24"/>
        </w:rPr>
        <w:br/>
        <w:t>в неделю), в 3 классе – 34 часа (1 час в неделю), в 4 классе – 34 часа (1 час</w:t>
      </w:r>
      <w:r>
        <w:rPr>
          <w:rFonts w:ascii="Times New Roman" w:hAnsi="Times New Roman"/>
          <w:sz w:val="24"/>
        </w:rPr>
        <w:br/>
        <w:t>в неделю).</w:t>
      </w:r>
    </w:p>
    <w:p w:rsidR="00B13AE2" w:rsidRDefault="000E398A">
      <w:pPr>
        <w:spacing w:after="0" w:line="240" w:lineRule="auto"/>
        <w:jc w:val="both"/>
        <w:rPr>
          <w:rFonts w:ascii="Times New Roman" w:hAnsi="Times New Roman"/>
          <w:sz w:val="24"/>
        </w:rPr>
      </w:pPr>
      <w:r>
        <w:rPr>
          <w:rFonts w:ascii="Times New Roman" w:hAnsi="Times New Roman"/>
          <w:sz w:val="24"/>
        </w:rPr>
        <w:t>165.5.10. 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B13AE2" w:rsidRDefault="000E398A">
      <w:pPr>
        <w:spacing w:after="0" w:line="240" w:lineRule="auto"/>
        <w:jc w:val="both"/>
        <w:rPr>
          <w:rFonts w:ascii="Times New Roman" w:hAnsi="Times New Roman"/>
          <w:sz w:val="24"/>
        </w:rPr>
      </w:pPr>
      <w:r>
        <w:rPr>
          <w:rFonts w:ascii="Times New Roman" w:hAnsi="Times New Roman"/>
          <w:sz w:val="24"/>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w:t>
      </w:r>
      <w:r>
        <w:rPr>
          <w:rFonts w:ascii="Times New Roman" w:hAnsi="Times New Roman"/>
          <w:sz w:val="24"/>
        </w:rPr>
        <w:br/>
        <w:t>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другие.</w:t>
      </w:r>
    </w:p>
    <w:p w:rsidR="00B13AE2" w:rsidRDefault="000E398A">
      <w:pPr>
        <w:pStyle w:val="affff7"/>
        <w:widowControl/>
        <w:spacing w:after="0" w:line="240" w:lineRule="auto"/>
        <w:ind w:left="0"/>
        <w:contextualSpacing w:val="0"/>
        <w:jc w:val="both"/>
        <w:rPr>
          <w:rFonts w:ascii="Times New Roman" w:hAnsi="Times New Roman"/>
          <w:sz w:val="24"/>
        </w:rPr>
      </w:pPr>
      <w:r>
        <w:rPr>
          <w:rFonts w:ascii="Times New Roman" w:hAnsi="Times New Roman"/>
          <w:sz w:val="24"/>
        </w:rPr>
        <w:t>165.6. Содержание обучения музыке на уровне начального общего образования.</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165.6.1. Модуль № 1 «Музыкальная грамота».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Данный модуль является вспомогательным и не может изучаться в отрыве</w:t>
      </w:r>
      <w:r>
        <w:rPr>
          <w:rFonts w:ascii="Times New Roman" w:hAnsi="Times New Roman"/>
          <w:sz w:val="24"/>
        </w:rPr>
        <w:br/>
        <w:t>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165.6.1.1. Весь мир звучит (0,5–2 часа).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Звуки музыкальные и шумовые. Свойства звука: высота, громкость, длительность, тембр.</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39"/>
        </w:numPr>
        <w:spacing w:after="0" w:line="240" w:lineRule="auto"/>
        <w:ind w:left="284" w:hanging="284"/>
        <w:contextualSpacing/>
        <w:jc w:val="both"/>
        <w:rPr>
          <w:rFonts w:ascii="Times New Roman" w:hAnsi="Times New Roman"/>
          <w:sz w:val="24"/>
        </w:rPr>
      </w:pPr>
      <w:r>
        <w:rPr>
          <w:rFonts w:ascii="Times New Roman" w:hAnsi="Times New Roman"/>
          <w:sz w:val="24"/>
        </w:rPr>
        <w:t>знакомство со звуками музыкальными и шумовыми;</w:t>
      </w:r>
    </w:p>
    <w:p w:rsidR="00B13AE2" w:rsidRDefault="000E398A">
      <w:pPr>
        <w:numPr>
          <w:ilvl w:val="0"/>
          <w:numId w:val="139"/>
        </w:numPr>
        <w:spacing w:after="0" w:line="240" w:lineRule="auto"/>
        <w:ind w:left="284" w:hanging="284"/>
        <w:contextualSpacing/>
        <w:jc w:val="both"/>
        <w:rPr>
          <w:rFonts w:ascii="Times New Roman" w:hAnsi="Times New Roman"/>
          <w:sz w:val="24"/>
        </w:rPr>
      </w:pPr>
      <w:r>
        <w:rPr>
          <w:rFonts w:ascii="Times New Roman" w:hAnsi="Times New Roman"/>
          <w:sz w:val="24"/>
        </w:rPr>
        <w:t>различение, определение на слух звуков различного качества;</w:t>
      </w:r>
    </w:p>
    <w:p w:rsidR="00B13AE2" w:rsidRDefault="000E398A">
      <w:pPr>
        <w:numPr>
          <w:ilvl w:val="0"/>
          <w:numId w:val="139"/>
        </w:numPr>
        <w:spacing w:after="0" w:line="240" w:lineRule="auto"/>
        <w:ind w:left="284" w:hanging="284"/>
        <w:contextualSpacing/>
        <w:jc w:val="both"/>
        <w:rPr>
          <w:rFonts w:ascii="Times New Roman" w:hAnsi="Times New Roman"/>
          <w:sz w:val="24"/>
        </w:rPr>
      </w:pPr>
      <w:r>
        <w:rPr>
          <w:rFonts w:ascii="Times New Roman" w:hAnsi="Times New Roman"/>
          <w:sz w:val="24"/>
        </w:rPr>
        <w:t>игра – подражание звукам и голосам природы с использованием шумовых музыкальных инструментов, вокальной импровизации;</w:t>
      </w:r>
    </w:p>
    <w:p w:rsidR="00B13AE2" w:rsidRDefault="000E398A">
      <w:pPr>
        <w:pStyle w:val="affff7"/>
        <w:widowControl/>
        <w:numPr>
          <w:ilvl w:val="0"/>
          <w:numId w:val="139"/>
        </w:numPr>
        <w:spacing w:after="0" w:line="240" w:lineRule="auto"/>
        <w:ind w:left="284" w:hanging="284"/>
        <w:jc w:val="both"/>
        <w:rPr>
          <w:rFonts w:ascii="Times New Roman" w:hAnsi="Times New Roman"/>
          <w:sz w:val="24"/>
        </w:rPr>
      </w:pPr>
      <w:r>
        <w:rPr>
          <w:rFonts w:ascii="Times New Roman" w:hAnsi="Times New Roman"/>
          <w:sz w:val="24"/>
        </w:rPr>
        <w:t>артикуляционные упражнения, разучивание и исполнение попевок и песен</w:t>
      </w:r>
      <w:r>
        <w:rPr>
          <w:rFonts w:ascii="Times New Roman" w:hAnsi="Times New Roman"/>
          <w:sz w:val="24"/>
        </w:rPr>
        <w:br/>
        <w:t>с использованием звукоподражательных элементов, шумовых звуков.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165.6.1.2. Звукоряд (0,5–2 часа).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Нотный стан, скрипичный ключ. Ноты первой октавы.</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40"/>
        </w:numPr>
        <w:spacing w:after="0" w:line="240" w:lineRule="auto"/>
        <w:ind w:left="284" w:hanging="284"/>
        <w:contextualSpacing/>
        <w:jc w:val="both"/>
        <w:rPr>
          <w:rFonts w:ascii="Times New Roman" w:hAnsi="Times New Roman"/>
          <w:sz w:val="24"/>
        </w:rPr>
      </w:pPr>
      <w:r>
        <w:rPr>
          <w:rFonts w:ascii="Times New Roman" w:hAnsi="Times New Roman"/>
          <w:sz w:val="24"/>
        </w:rPr>
        <w:lastRenderedPageBreak/>
        <w:t>знакомство с элементами нотной записи;</w:t>
      </w:r>
    </w:p>
    <w:p w:rsidR="00B13AE2" w:rsidRDefault="000E398A">
      <w:pPr>
        <w:numPr>
          <w:ilvl w:val="0"/>
          <w:numId w:val="140"/>
        </w:numPr>
        <w:spacing w:after="0" w:line="240" w:lineRule="auto"/>
        <w:ind w:left="284" w:hanging="284"/>
        <w:contextualSpacing/>
        <w:jc w:val="both"/>
        <w:rPr>
          <w:rFonts w:ascii="Times New Roman" w:hAnsi="Times New Roman"/>
          <w:sz w:val="24"/>
        </w:rPr>
      </w:pPr>
      <w:r>
        <w:rPr>
          <w:rFonts w:ascii="Times New Roman" w:hAnsi="Times New Roman"/>
          <w:sz w:val="24"/>
        </w:rPr>
        <w:t>различение по нотной записи, определение на слух звукоряда в отличие</w:t>
      </w:r>
      <w:r>
        <w:rPr>
          <w:rFonts w:ascii="Times New Roman" w:hAnsi="Times New Roman"/>
          <w:sz w:val="24"/>
        </w:rPr>
        <w:br/>
        <w:t>от других последовательностей звуков;</w:t>
      </w:r>
    </w:p>
    <w:p w:rsidR="00B13AE2" w:rsidRDefault="000E398A">
      <w:pPr>
        <w:numPr>
          <w:ilvl w:val="0"/>
          <w:numId w:val="140"/>
        </w:numPr>
        <w:spacing w:after="0" w:line="240" w:lineRule="auto"/>
        <w:ind w:left="284" w:hanging="284"/>
        <w:contextualSpacing/>
        <w:jc w:val="both"/>
        <w:rPr>
          <w:rFonts w:ascii="Times New Roman" w:hAnsi="Times New Roman"/>
          <w:sz w:val="24"/>
        </w:rPr>
      </w:pPr>
      <w:r>
        <w:rPr>
          <w:rFonts w:ascii="Times New Roman" w:hAnsi="Times New Roman"/>
          <w:sz w:val="24"/>
        </w:rPr>
        <w:t>пение с названием нот, игра на металлофоне звукоряда от ноты «до»;</w:t>
      </w:r>
    </w:p>
    <w:p w:rsidR="00B13AE2" w:rsidRDefault="000E398A">
      <w:pPr>
        <w:pStyle w:val="affff7"/>
        <w:widowControl/>
        <w:numPr>
          <w:ilvl w:val="0"/>
          <w:numId w:val="140"/>
        </w:numPr>
        <w:spacing w:after="0" w:line="240" w:lineRule="auto"/>
        <w:ind w:left="284" w:hanging="284"/>
        <w:jc w:val="both"/>
        <w:rPr>
          <w:rFonts w:ascii="Times New Roman" w:hAnsi="Times New Roman"/>
          <w:sz w:val="24"/>
        </w:rPr>
      </w:pPr>
      <w:r>
        <w:rPr>
          <w:rFonts w:ascii="Times New Roman" w:hAnsi="Times New Roman"/>
          <w:sz w:val="24"/>
        </w:rPr>
        <w:t>разучивание и исполнение вокальных упражнений, песен, построенных</w:t>
      </w:r>
      <w:r>
        <w:rPr>
          <w:rFonts w:ascii="Times New Roman" w:hAnsi="Times New Roman"/>
          <w:sz w:val="24"/>
        </w:rPr>
        <w:br/>
        <w:t>на элементах звукоряда.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165.6.1.3. Интонация (0,5–2 часа).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Выразительные и изобразительные интонации.</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41"/>
        </w:numPr>
        <w:spacing w:after="0" w:line="240" w:lineRule="auto"/>
        <w:ind w:left="284" w:hanging="284"/>
        <w:contextualSpacing/>
        <w:jc w:val="both"/>
        <w:rPr>
          <w:rFonts w:ascii="Times New Roman" w:hAnsi="Times New Roman"/>
          <w:sz w:val="24"/>
        </w:rPr>
      </w:pPr>
      <w:r>
        <w:rPr>
          <w:rFonts w:ascii="Times New Roman" w:hAnsi="Times New Roman"/>
          <w:sz w:val="24"/>
        </w:rPr>
        <w:t>определение на слух, прослеживание по нотной записи кратких интонаций изобразительного (ку-ку, тик-так и другие) и выразительного (просьба, призыв</w:t>
      </w:r>
      <w:r>
        <w:rPr>
          <w:rFonts w:ascii="Times New Roman" w:hAnsi="Times New Roman"/>
          <w:sz w:val="24"/>
        </w:rPr>
        <w:br/>
        <w:t>и другие) характера;</w:t>
      </w:r>
    </w:p>
    <w:p w:rsidR="00B13AE2" w:rsidRDefault="000E398A">
      <w:pPr>
        <w:numPr>
          <w:ilvl w:val="0"/>
          <w:numId w:val="141"/>
        </w:numPr>
        <w:spacing w:after="0" w:line="240" w:lineRule="auto"/>
        <w:ind w:left="284" w:hanging="284"/>
        <w:contextualSpacing/>
        <w:jc w:val="both"/>
        <w:rPr>
          <w:rFonts w:ascii="Times New Roman" w:hAnsi="Times New Roman"/>
          <w:sz w:val="24"/>
        </w:rPr>
      </w:pPr>
      <w:r>
        <w:rPr>
          <w:rFonts w:ascii="Times New Roman" w:hAnsi="Times New Roman"/>
          <w:sz w:val="24"/>
        </w:rPr>
        <w:t>разучивание, исполнение попевок, вокальных упражнений, песен, вокальные</w:t>
      </w:r>
      <w:r>
        <w:rPr>
          <w:rFonts w:ascii="Times New Roman" w:hAnsi="Times New Roman"/>
          <w:sz w:val="24"/>
        </w:rPr>
        <w:br/>
        <w:t>и инструментальные импровизации на основе данных интонаций;</w:t>
      </w:r>
    </w:p>
    <w:p w:rsidR="00B13AE2" w:rsidRDefault="000E398A">
      <w:pPr>
        <w:pStyle w:val="affff7"/>
        <w:widowControl/>
        <w:numPr>
          <w:ilvl w:val="0"/>
          <w:numId w:val="141"/>
        </w:numPr>
        <w:spacing w:after="0" w:line="240" w:lineRule="auto"/>
        <w:ind w:left="284" w:hanging="284"/>
        <w:jc w:val="both"/>
        <w:rPr>
          <w:rFonts w:ascii="Times New Roman" w:hAnsi="Times New Roman"/>
          <w:sz w:val="24"/>
        </w:rPr>
      </w:pPr>
      <w:r>
        <w:rPr>
          <w:rFonts w:ascii="Times New Roman" w:hAnsi="Times New Roman"/>
          <w:sz w:val="24"/>
        </w:rPr>
        <w:t>слушание фрагментов музыкальных произведений, включающих примеры изобразительных интонаций.</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165.6.1.4. Ритм (0,5–2 часа).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Звуки длинные и короткие (восьмые и четвертные длительности), такт, тактовая черта.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pStyle w:val="affff7"/>
        <w:widowControl/>
        <w:numPr>
          <w:ilvl w:val="0"/>
          <w:numId w:val="142"/>
        </w:numPr>
        <w:spacing w:after="0" w:line="240" w:lineRule="auto"/>
        <w:ind w:left="284" w:hanging="284"/>
        <w:jc w:val="both"/>
        <w:rPr>
          <w:rFonts w:ascii="Times New Roman" w:hAnsi="Times New Roman"/>
          <w:sz w:val="24"/>
        </w:rPr>
      </w:pPr>
      <w:r>
        <w:rPr>
          <w:rFonts w:ascii="Times New Roman" w:hAnsi="Times New Roman"/>
          <w:sz w:val="24"/>
        </w:rPr>
        <w:t>определение на слух, прослеживание по нотной записи ритмических рисунков, состоящих из различных длительностей и пауз;</w:t>
      </w:r>
    </w:p>
    <w:p w:rsidR="00B13AE2" w:rsidRDefault="000E398A">
      <w:pPr>
        <w:pStyle w:val="affff7"/>
        <w:widowControl/>
        <w:numPr>
          <w:ilvl w:val="0"/>
          <w:numId w:val="142"/>
        </w:numPr>
        <w:spacing w:after="0" w:line="240" w:lineRule="auto"/>
        <w:ind w:left="284" w:hanging="284"/>
        <w:jc w:val="both"/>
        <w:rPr>
          <w:rFonts w:ascii="Times New Roman" w:hAnsi="Times New Roman"/>
          <w:sz w:val="24"/>
        </w:rPr>
      </w:pPr>
      <w:r>
        <w:rPr>
          <w:rFonts w:ascii="Times New Roman" w:hAnsi="Times New Roman"/>
          <w:sz w:val="24"/>
        </w:rPr>
        <w:t>исполнение, импровизация с помощью звучащих жестов (хлопки, шлепки, притопы) и (или) ударных инструментов простых ритмов;</w:t>
      </w:r>
    </w:p>
    <w:p w:rsidR="00B13AE2" w:rsidRDefault="000E398A">
      <w:pPr>
        <w:pStyle w:val="affff7"/>
        <w:widowControl/>
        <w:numPr>
          <w:ilvl w:val="0"/>
          <w:numId w:val="142"/>
        </w:numPr>
        <w:spacing w:after="0" w:line="240" w:lineRule="auto"/>
        <w:ind w:left="284" w:hanging="284"/>
        <w:jc w:val="both"/>
        <w:rPr>
          <w:rFonts w:ascii="Times New Roman" w:hAnsi="Times New Roman"/>
          <w:sz w:val="24"/>
        </w:rPr>
      </w:pPr>
      <w:r>
        <w:rPr>
          <w:rFonts w:ascii="Times New Roman" w:hAnsi="Times New Roman"/>
          <w:sz w:val="24"/>
        </w:rPr>
        <w:t>игра «Ритмическое эхо», прохлопывание ритма по ритмическим карточкам, проговаривание с использованием ритмослогов;</w:t>
      </w:r>
    </w:p>
    <w:p w:rsidR="00B13AE2" w:rsidRDefault="000E398A">
      <w:pPr>
        <w:pStyle w:val="affff7"/>
        <w:widowControl/>
        <w:numPr>
          <w:ilvl w:val="0"/>
          <w:numId w:val="142"/>
        </w:numPr>
        <w:spacing w:after="0" w:line="240" w:lineRule="auto"/>
        <w:ind w:left="284" w:hanging="284"/>
        <w:jc w:val="both"/>
        <w:rPr>
          <w:rFonts w:ascii="Times New Roman" w:hAnsi="Times New Roman"/>
          <w:sz w:val="24"/>
        </w:rPr>
      </w:pPr>
      <w:r>
        <w:rPr>
          <w:rFonts w:ascii="Times New Roman" w:hAnsi="Times New Roman"/>
          <w:sz w:val="24"/>
        </w:rPr>
        <w:t>разучивание, исполнение на ударных инструментах ритмической партитуры;</w:t>
      </w:r>
    </w:p>
    <w:p w:rsidR="00B13AE2" w:rsidRDefault="000E398A">
      <w:pPr>
        <w:pStyle w:val="affff7"/>
        <w:widowControl/>
        <w:numPr>
          <w:ilvl w:val="0"/>
          <w:numId w:val="142"/>
        </w:numPr>
        <w:spacing w:after="0" w:line="240" w:lineRule="auto"/>
        <w:ind w:left="284" w:hanging="284"/>
        <w:jc w:val="both"/>
        <w:rPr>
          <w:rFonts w:ascii="Times New Roman" w:hAnsi="Times New Roman"/>
          <w:sz w:val="24"/>
        </w:rPr>
      </w:pPr>
      <w:r>
        <w:rPr>
          <w:rFonts w:ascii="Times New Roman" w:hAnsi="Times New Roman"/>
          <w:sz w:val="24"/>
        </w:rPr>
        <w:t>слушание музыкальных произведений с ярко выраженным ритмическим рисунком, воспроизведение данного ритма по памяти (хлопками);</w:t>
      </w:r>
    </w:p>
    <w:p w:rsidR="00B13AE2" w:rsidRDefault="000E398A">
      <w:pPr>
        <w:pStyle w:val="affff7"/>
        <w:widowControl/>
        <w:numPr>
          <w:ilvl w:val="0"/>
          <w:numId w:val="142"/>
        </w:numPr>
        <w:spacing w:after="0" w:line="240" w:lineRule="auto"/>
        <w:ind w:left="284" w:hanging="284"/>
        <w:jc w:val="both"/>
        <w:rPr>
          <w:rFonts w:ascii="Times New Roman" w:hAnsi="Times New Roman"/>
          <w:sz w:val="24"/>
        </w:rPr>
      </w:pPr>
      <w:r>
        <w:rPr>
          <w:rFonts w:ascii="Times New Roman" w:hAnsi="Times New Roman"/>
          <w:sz w:val="24"/>
        </w:rPr>
        <w:t>на выбор или факультативно:</w:t>
      </w:r>
    </w:p>
    <w:p w:rsidR="00B13AE2" w:rsidRDefault="000E398A">
      <w:pPr>
        <w:pStyle w:val="affff7"/>
        <w:widowControl/>
        <w:numPr>
          <w:ilvl w:val="0"/>
          <w:numId w:val="142"/>
        </w:numPr>
        <w:spacing w:after="0" w:line="240" w:lineRule="auto"/>
        <w:ind w:left="284" w:hanging="284"/>
        <w:jc w:val="both"/>
        <w:rPr>
          <w:rFonts w:ascii="Times New Roman" w:hAnsi="Times New Roman"/>
          <w:sz w:val="24"/>
        </w:rPr>
      </w:pPr>
      <w:r>
        <w:rPr>
          <w:rFonts w:ascii="Times New Roman" w:hAnsi="Times New Roman"/>
          <w:sz w:val="24"/>
        </w:rPr>
        <w:t>исполнение на клавишных или духовых инструментах (фортепиано, синтезатор, свирель, блокфлейта, мелодика) попевок, остинатных формул, состоящих из различных длительностей.</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165.6.1.5. Ритмический рисунок (0,5–4 часа)</w:t>
      </w:r>
      <w:r>
        <w:rPr>
          <w:rStyle w:val="afffffffffd"/>
          <w:rFonts w:ascii="Times New Roman" w:hAnsi="Times New Roman"/>
          <w:sz w:val="24"/>
        </w:rPr>
        <w:footnoteReference w:id="12"/>
      </w:r>
      <w:r>
        <w:rPr>
          <w:rFonts w:ascii="Times New Roman" w:hAnsi="Times New Roman"/>
          <w:sz w:val="24"/>
        </w:rPr>
        <w:t>.</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Длительности половинная, целая, шестнадцатые. Паузы. Ритмические рисунки. Ритмическая партитура.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pStyle w:val="affff7"/>
        <w:widowControl/>
        <w:numPr>
          <w:ilvl w:val="0"/>
          <w:numId w:val="143"/>
        </w:numPr>
        <w:spacing w:after="0" w:line="240" w:lineRule="auto"/>
        <w:ind w:left="284" w:hanging="284"/>
        <w:jc w:val="both"/>
        <w:rPr>
          <w:rFonts w:ascii="Times New Roman" w:hAnsi="Times New Roman"/>
          <w:sz w:val="24"/>
        </w:rPr>
      </w:pPr>
      <w:r>
        <w:rPr>
          <w:rFonts w:ascii="Times New Roman" w:hAnsi="Times New Roman"/>
          <w:sz w:val="24"/>
        </w:rPr>
        <w:t>определение на слух, прослеживание по нотной записи ритмических рисунков, состоящих из различных длительностей и пауз;</w:t>
      </w:r>
    </w:p>
    <w:p w:rsidR="00B13AE2" w:rsidRDefault="000E398A">
      <w:pPr>
        <w:pStyle w:val="affff7"/>
        <w:widowControl/>
        <w:numPr>
          <w:ilvl w:val="0"/>
          <w:numId w:val="143"/>
        </w:numPr>
        <w:spacing w:after="0" w:line="240" w:lineRule="auto"/>
        <w:ind w:left="284" w:hanging="284"/>
        <w:jc w:val="both"/>
        <w:rPr>
          <w:rFonts w:ascii="Times New Roman" w:hAnsi="Times New Roman"/>
          <w:sz w:val="24"/>
        </w:rPr>
      </w:pPr>
      <w:r>
        <w:rPr>
          <w:rFonts w:ascii="Times New Roman" w:hAnsi="Times New Roman"/>
          <w:sz w:val="24"/>
        </w:rPr>
        <w:t>исполнение, импровизация с помощью звучащих жестов (хлопки, шлепки, притопы) и (или) ударных инструментов простых ритмов;</w:t>
      </w:r>
    </w:p>
    <w:p w:rsidR="00B13AE2" w:rsidRDefault="000E398A">
      <w:pPr>
        <w:pStyle w:val="affff7"/>
        <w:widowControl/>
        <w:numPr>
          <w:ilvl w:val="0"/>
          <w:numId w:val="143"/>
        </w:numPr>
        <w:spacing w:after="0" w:line="240" w:lineRule="auto"/>
        <w:ind w:left="284" w:hanging="284"/>
        <w:jc w:val="both"/>
        <w:rPr>
          <w:rFonts w:ascii="Times New Roman" w:hAnsi="Times New Roman"/>
          <w:sz w:val="24"/>
        </w:rPr>
      </w:pPr>
      <w:r>
        <w:rPr>
          <w:rFonts w:ascii="Times New Roman" w:hAnsi="Times New Roman"/>
          <w:sz w:val="24"/>
        </w:rPr>
        <w:t>игра «Ритмическое эхо», прохлопывание ритма по ритмическим карточкам, проговаривание с использованием ритмослогов;</w:t>
      </w:r>
    </w:p>
    <w:p w:rsidR="00B13AE2" w:rsidRDefault="000E398A">
      <w:pPr>
        <w:pStyle w:val="affff7"/>
        <w:widowControl/>
        <w:numPr>
          <w:ilvl w:val="0"/>
          <w:numId w:val="143"/>
        </w:numPr>
        <w:spacing w:after="0" w:line="240" w:lineRule="auto"/>
        <w:ind w:left="284" w:hanging="284"/>
        <w:jc w:val="both"/>
        <w:rPr>
          <w:rFonts w:ascii="Times New Roman" w:hAnsi="Times New Roman"/>
          <w:sz w:val="24"/>
        </w:rPr>
      </w:pPr>
      <w:r>
        <w:rPr>
          <w:rFonts w:ascii="Times New Roman" w:hAnsi="Times New Roman"/>
          <w:sz w:val="24"/>
        </w:rPr>
        <w:t>разучивание, исполнение на ударных инструментах ритмической партитуры;</w:t>
      </w:r>
    </w:p>
    <w:p w:rsidR="00B13AE2" w:rsidRDefault="000E398A">
      <w:pPr>
        <w:pStyle w:val="affff7"/>
        <w:widowControl/>
        <w:numPr>
          <w:ilvl w:val="0"/>
          <w:numId w:val="143"/>
        </w:numPr>
        <w:spacing w:after="0" w:line="240" w:lineRule="auto"/>
        <w:ind w:left="284" w:hanging="284"/>
        <w:jc w:val="both"/>
        <w:rPr>
          <w:rFonts w:ascii="Times New Roman" w:hAnsi="Times New Roman"/>
          <w:sz w:val="24"/>
        </w:rPr>
      </w:pPr>
      <w:r>
        <w:rPr>
          <w:rFonts w:ascii="Times New Roman" w:hAnsi="Times New Roman"/>
          <w:sz w:val="24"/>
        </w:rPr>
        <w:t>слушание музыкальных произведений с ярко выраженным ритмическим рисунком, воспроизведение данного ритма по памяти (хлопками);</w:t>
      </w:r>
    </w:p>
    <w:p w:rsidR="00B13AE2" w:rsidRDefault="000E398A">
      <w:pPr>
        <w:pStyle w:val="affff7"/>
        <w:widowControl/>
        <w:numPr>
          <w:ilvl w:val="0"/>
          <w:numId w:val="143"/>
        </w:numPr>
        <w:spacing w:after="0" w:line="240" w:lineRule="auto"/>
        <w:ind w:left="284" w:hanging="284"/>
        <w:jc w:val="both"/>
        <w:rPr>
          <w:rFonts w:ascii="Times New Roman" w:hAnsi="Times New Roman"/>
          <w:sz w:val="24"/>
        </w:rPr>
      </w:pPr>
      <w:r>
        <w:rPr>
          <w:rFonts w:ascii="Times New Roman" w:hAnsi="Times New Roman"/>
          <w:sz w:val="24"/>
        </w:rPr>
        <w:t>на выбор или факультативно:</w:t>
      </w:r>
    </w:p>
    <w:p w:rsidR="00B13AE2" w:rsidRDefault="000E398A">
      <w:pPr>
        <w:pStyle w:val="affff7"/>
        <w:widowControl/>
        <w:numPr>
          <w:ilvl w:val="0"/>
          <w:numId w:val="143"/>
        </w:numPr>
        <w:spacing w:after="0" w:line="240" w:lineRule="auto"/>
        <w:ind w:left="284" w:hanging="284"/>
        <w:jc w:val="both"/>
        <w:rPr>
          <w:rFonts w:ascii="Times New Roman" w:hAnsi="Times New Roman"/>
          <w:sz w:val="24"/>
        </w:rPr>
      </w:pPr>
      <w:r>
        <w:rPr>
          <w:rFonts w:ascii="Times New Roman" w:hAnsi="Times New Roman"/>
          <w:sz w:val="24"/>
        </w:rPr>
        <w:t>исполнение на клавишных или духовых инструментах (фортепиано, синтезатор, свирель, блокфлейта, мелодика) попевок, остинатных формул, состоящих из различных длительностей.</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165.6.1.6. Размер (0,5–2 часа).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lastRenderedPageBreak/>
        <w:t>Содержание: Равномерная пульсация. Сильные и слабые доли. Размеры 2/4, 3/4, 4/4.</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44"/>
        </w:numPr>
        <w:spacing w:after="0" w:line="240" w:lineRule="auto"/>
        <w:ind w:left="284" w:hanging="284"/>
        <w:contextualSpacing/>
        <w:jc w:val="both"/>
        <w:rPr>
          <w:rFonts w:ascii="Times New Roman" w:hAnsi="Times New Roman"/>
          <w:sz w:val="24"/>
        </w:rPr>
      </w:pPr>
      <w:r>
        <w:rPr>
          <w:rFonts w:ascii="Times New Roman" w:hAnsi="Times New Roman"/>
          <w:sz w:val="24"/>
        </w:rPr>
        <w:t>ритмические упражнения на ровную пульсацию, выделение сильных долей</w:t>
      </w:r>
      <w:r>
        <w:rPr>
          <w:rFonts w:ascii="Times New Roman" w:hAnsi="Times New Roman"/>
          <w:sz w:val="24"/>
        </w:rPr>
        <w:br/>
        <w:t>в размерах 2/4, 3/4, 4/4 (звучащими жестами или на ударных инструментах);</w:t>
      </w:r>
    </w:p>
    <w:p w:rsidR="00B13AE2" w:rsidRDefault="000E398A">
      <w:pPr>
        <w:numPr>
          <w:ilvl w:val="0"/>
          <w:numId w:val="144"/>
        </w:numPr>
        <w:spacing w:after="0" w:line="240" w:lineRule="auto"/>
        <w:ind w:left="284" w:hanging="284"/>
        <w:contextualSpacing/>
        <w:jc w:val="both"/>
        <w:rPr>
          <w:rFonts w:ascii="Times New Roman" w:hAnsi="Times New Roman"/>
          <w:sz w:val="24"/>
        </w:rPr>
      </w:pPr>
      <w:r>
        <w:rPr>
          <w:rFonts w:ascii="Times New Roman" w:hAnsi="Times New Roman"/>
          <w:sz w:val="24"/>
        </w:rPr>
        <w:t>определение на слух, по нотной записи размеров 2/4, 3/4, 4/4;</w:t>
      </w:r>
    </w:p>
    <w:p w:rsidR="00B13AE2" w:rsidRDefault="000E398A">
      <w:pPr>
        <w:numPr>
          <w:ilvl w:val="0"/>
          <w:numId w:val="144"/>
        </w:numPr>
        <w:spacing w:after="0" w:line="240" w:lineRule="auto"/>
        <w:ind w:left="284" w:hanging="284"/>
        <w:contextualSpacing/>
        <w:jc w:val="both"/>
        <w:rPr>
          <w:rFonts w:ascii="Times New Roman" w:hAnsi="Times New Roman"/>
          <w:sz w:val="24"/>
        </w:rPr>
      </w:pPr>
      <w:r>
        <w:rPr>
          <w:rFonts w:ascii="Times New Roman" w:hAnsi="Times New Roman"/>
          <w:sz w:val="24"/>
        </w:rPr>
        <w:t>исполнение вокальных упражнений, песен в размерах 2/4, 3/4, 4/4 с хлопками-акцентами на сильную долю, элементарными дирижёрскими жестами;</w:t>
      </w:r>
    </w:p>
    <w:p w:rsidR="00B13AE2" w:rsidRDefault="000E398A">
      <w:pPr>
        <w:numPr>
          <w:ilvl w:val="0"/>
          <w:numId w:val="144"/>
        </w:numPr>
        <w:spacing w:after="0" w:line="240" w:lineRule="auto"/>
        <w:ind w:left="284" w:hanging="284"/>
        <w:contextualSpacing/>
        <w:jc w:val="both"/>
        <w:rPr>
          <w:rFonts w:ascii="Times New Roman" w:hAnsi="Times New Roman"/>
          <w:sz w:val="24"/>
        </w:rPr>
      </w:pPr>
      <w:r>
        <w:rPr>
          <w:rFonts w:ascii="Times New Roman" w:hAnsi="Times New Roman"/>
          <w:sz w:val="24"/>
        </w:rPr>
        <w:t>слушание музыкальных произведений с ярко выраженным музыкальным размером, танцевальные, двигательные импровизации под музыку;</w:t>
      </w:r>
    </w:p>
    <w:p w:rsidR="00B13AE2" w:rsidRDefault="000E398A">
      <w:pPr>
        <w:numPr>
          <w:ilvl w:val="0"/>
          <w:numId w:val="144"/>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numPr>
          <w:ilvl w:val="0"/>
          <w:numId w:val="144"/>
        </w:numPr>
        <w:spacing w:after="0" w:line="240" w:lineRule="auto"/>
        <w:ind w:left="284" w:hanging="284"/>
        <w:contextualSpacing/>
        <w:jc w:val="both"/>
        <w:rPr>
          <w:rFonts w:ascii="Times New Roman" w:hAnsi="Times New Roman"/>
          <w:sz w:val="24"/>
        </w:rPr>
      </w:pPr>
      <w:r>
        <w:rPr>
          <w:rFonts w:ascii="Times New Roman" w:hAnsi="Times New Roman"/>
          <w:sz w:val="24"/>
        </w:rPr>
        <w:t>исполнение на клавишных или духовых инструментах попевок, мелодий</w:t>
      </w:r>
      <w:r>
        <w:rPr>
          <w:rFonts w:ascii="Times New Roman" w:hAnsi="Times New Roman"/>
          <w:sz w:val="24"/>
        </w:rPr>
        <w:br/>
        <w:t>в размерах 2/4, 3/4, 4/4;</w:t>
      </w:r>
    </w:p>
    <w:p w:rsidR="00B13AE2" w:rsidRDefault="000E398A">
      <w:pPr>
        <w:pStyle w:val="affff7"/>
        <w:widowControl/>
        <w:numPr>
          <w:ilvl w:val="0"/>
          <w:numId w:val="144"/>
        </w:numPr>
        <w:spacing w:after="0" w:line="240" w:lineRule="auto"/>
        <w:ind w:left="284" w:hanging="284"/>
        <w:jc w:val="both"/>
        <w:rPr>
          <w:rFonts w:ascii="Times New Roman" w:hAnsi="Times New Roman"/>
          <w:sz w:val="24"/>
        </w:rPr>
      </w:pPr>
      <w:r>
        <w:rPr>
          <w:rFonts w:ascii="Times New Roman" w:hAnsi="Times New Roman"/>
          <w:sz w:val="24"/>
        </w:rPr>
        <w:t>вокальная и инструментальная импровизация в заданном размере.</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165.6.1.7. Музыкальный язык (1–4 часа).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Темп, тембр. Динамика (форте, пиано, крещендо, диминуэндо). Штрихи (стаккато, легато, акцент).</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pStyle w:val="affff7"/>
        <w:widowControl/>
        <w:numPr>
          <w:ilvl w:val="0"/>
          <w:numId w:val="145"/>
        </w:numPr>
        <w:spacing w:after="0" w:line="240" w:lineRule="auto"/>
        <w:ind w:left="284" w:hanging="284"/>
        <w:jc w:val="both"/>
        <w:rPr>
          <w:rFonts w:ascii="Times New Roman" w:hAnsi="Times New Roman"/>
          <w:sz w:val="24"/>
        </w:rPr>
      </w:pPr>
      <w:r>
        <w:rPr>
          <w:rFonts w:ascii="Times New Roman" w:hAnsi="Times New Roman"/>
          <w:sz w:val="24"/>
        </w:rPr>
        <w:t xml:space="preserve">знакомство с элементами музыкального языка, специальными терминами, </w:t>
      </w:r>
      <w:r>
        <w:rPr>
          <w:rFonts w:ascii="Times New Roman" w:hAnsi="Times New Roman"/>
          <w:sz w:val="24"/>
        </w:rPr>
        <w:br/>
        <w:t>их обозначением в нотной записи;</w:t>
      </w:r>
    </w:p>
    <w:p w:rsidR="00B13AE2" w:rsidRDefault="000E398A">
      <w:pPr>
        <w:pStyle w:val="affff7"/>
        <w:widowControl/>
        <w:numPr>
          <w:ilvl w:val="0"/>
          <w:numId w:val="145"/>
        </w:numPr>
        <w:spacing w:after="0" w:line="240" w:lineRule="auto"/>
        <w:ind w:left="284" w:hanging="284"/>
        <w:jc w:val="both"/>
        <w:rPr>
          <w:rFonts w:ascii="Times New Roman" w:hAnsi="Times New Roman"/>
          <w:sz w:val="24"/>
        </w:rPr>
      </w:pPr>
      <w:r>
        <w:rPr>
          <w:rFonts w:ascii="Times New Roman" w:hAnsi="Times New Roman"/>
          <w:sz w:val="24"/>
        </w:rPr>
        <w:t>определение изученных элементов на слух при восприятии музыкальных произведений;</w:t>
      </w:r>
    </w:p>
    <w:p w:rsidR="00B13AE2" w:rsidRDefault="000E398A">
      <w:pPr>
        <w:pStyle w:val="affff7"/>
        <w:widowControl/>
        <w:numPr>
          <w:ilvl w:val="0"/>
          <w:numId w:val="145"/>
        </w:numPr>
        <w:spacing w:after="0" w:line="240" w:lineRule="auto"/>
        <w:ind w:left="284" w:hanging="284"/>
        <w:jc w:val="both"/>
        <w:rPr>
          <w:rFonts w:ascii="Times New Roman" w:hAnsi="Times New Roman"/>
          <w:sz w:val="24"/>
        </w:rPr>
      </w:pPr>
      <w:r>
        <w:rPr>
          <w:rFonts w:ascii="Times New Roman" w:hAnsi="Times New Roman"/>
          <w:sz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B13AE2" w:rsidRDefault="000E398A">
      <w:pPr>
        <w:pStyle w:val="affff7"/>
        <w:widowControl/>
        <w:numPr>
          <w:ilvl w:val="0"/>
          <w:numId w:val="145"/>
        </w:numPr>
        <w:spacing w:after="0" w:line="240" w:lineRule="auto"/>
        <w:ind w:left="284" w:hanging="284"/>
        <w:jc w:val="both"/>
        <w:rPr>
          <w:rFonts w:ascii="Times New Roman" w:hAnsi="Times New Roman"/>
          <w:sz w:val="24"/>
        </w:rPr>
      </w:pPr>
      <w:r>
        <w:rPr>
          <w:rFonts w:ascii="Times New Roman" w:hAnsi="Times New Roman"/>
          <w:sz w:val="24"/>
        </w:rPr>
        <w:t>исполнение вокальных и ритмических упражнений, песен с ярко выраженными динамическими, темповыми, штриховыми красками;</w:t>
      </w:r>
    </w:p>
    <w:p w:rsidR="00B13AE2" w:rsidRDefault="000E398A">
      <w:pPr>
        <w:pStyle w:val="affff7"/>
        <w:widowControl/>
        <w:numPr>
          <w:ilvl w:val="0"/>
          <w:numId w:val="145"/>
        </w:numPr>
        <w:spacing w:after="0" w:line="240" w:lineRule="auto"/>
        <w:ind w:left="284" w:hanging="284"/>
        <w:jc w:val="both"/>
        <w:rPr>
          <w:rFonts w:ascii="Times New Roman" w:hAnsi="Times New Roman"/>
          <w:sz w:val="24"/>
        </w:rPr>
      </w:pPr>
      <w:r>
        <w:rPr>
          <w:rFonts w:ascii="Times New Roman" w:hAnsi="Times New Roman"/>
          <w:sz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B13AE2" w:rsidRDefault="000E398A">
      <w:pPr>
        <w:pStyle w:val="affff7"/>
        <w:widowControl/>
        <w:numPr>
          <w:ilvl w:val="0"/>
          <w:numId w:val="145"/>
        </w:numPr>
        <w:spacing w:after="0" w:line="240" w:lineRule="auto"/>
        <w:ind w:left="284" w:hanging="284"/>
        <w:jc w:val="both"/>
        <w:rPr>
          <w:rFonts w:ascii="Times New Roman" w:hAnsi="Times New Roman"/>
          <w:sz w:val="24"/>
        </w:rPr>
      </w:pPr>
      <w:r>
        <w:rPr>
          <w:rFonts w:ascii="Times New Roman" w:hAnsi="Times New Roman"/>
          <w:sz w:val="24"/>
        </w:rPr>
        <w:t>на выбор или факультативно:</w:t>
      </w:r>
    </w:p>
    <w:p w:rsidR="00B13AE2" w:rsidRDefault="000E398A">
      <w:pPr>
        <w:pStyle w:val="affff7"/>
        <w:widowControl/>
        <w:numPr>
          <w:ilvl w:val="0"/>
          <w:numId w:val="145"/>
        </w:numPr>
        <w:spacing w:after="0" w:line="240" w:lineRule="auto"/>
        <w:ind w:left="284" w:hanging="284"/>
        <w:jc w:val="both"/>
        <w:rPr>
          <w:rFonts w:ascii="Times New Roman" w:hAnsi="Times New Roman"/>
          <w:sz w:val="24"/>
        </w:rPr>
      </w:pPr>
      <w:r>
        <w:rPr>
          <w:rFonts w:ascii="Times New Roman" w:hAnsi="Times New Roman"/>
          <w:sz w:val="24"/>
        </w:rPr>
        <w:t xml:space="preserve">исполнение на клавишных или духовых инструментах попевок, мелодий </w:t>
      </w:r>
      <w:r>
        <w:rPr>
          <w:rFonts w:ascii="Times New Roman" w:hAnsi="Times New Roman"/>
          <w:sz w:val="24"/>
        </w:rPr>
        <w:br/>
        <w:t>с ярко выраженными динамическими, темповыми, штриховыми красками;</w:t>
      </w:r>
    </w:p>
    <w:p w:rsidR="00B13AE2" w:rsidRDefault="000E398A">
      <w:pPr>
        <w:pStyle w:val="affff7"/>
        <w:widowControl/>
        <w:numPr>
          <w:ilvl w:val="0"/>
          <w:numId w:val="145"/>
        </w:numPr>
        <w:spacing w:after="0" w:line="240" w:lineRule="auto"/>
        <w:ind w:left="284" w:hanging="284"/>
        <w:jc w:val="both"/>
        <w:rPr>
          <w:rFonts w:ascii="Times New Roman" w:hAnsi="Times New Roman"/>
          <w:sz w:val="24"/>
        </w:rPr>
      </w:pPr>
      <w:r>
        <w:rPr>
          <w:rFonts w:ascii="Times New Roman" w:hAnsi="Times New Roman"/>
          <w:sz w:val="24"/>
        </w:rPr>
        <w:t>исполнительская интерпретация на основе их изменения. Составление музыкального словаря.</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165.6.1.8. Высота звуков (1–2 часа).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Содержание: Регистры. Ноты певческого диапазона. Расположение нот </w:t>
      </w:r>
      <w:r>
        <w:rPr>
          <w:rFonts w:ascii="Times New Roman" w:hAnsi="Times New Roman"/>
          <w:sz w:val="24"/>
        </w:rPr>
        <w:br/>
        <w:t>на клавиатуре. Знаки альтерации (диезы, бемоли, бекары).</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46"/>
        </w:numPr>
        <w:spacing w:after="0" w:line="240" w:lineRule="auto"/>
        <w:ind w:left="284" w:hanging="284"/>
        <w:contextualSpacing/>
        <w:jc w:val="both"/>
        <w:rPr>
          <w:rFonts w:ascii="Times New Roman" w:hAnsi="Times New Roman"/>
          <w:sz w:val="24"/>
        </w:rPr>
      </w:pPr>
      <w:r>
        <w:rPr>
          <w:rFonts w:ascii="Times New Roman" w:hAnsi="Times New Roman"/>
          <w:sz w:val="24"/>
        </w:rPr>
        <w:t>освоение понятий «выше-ниже»;</w:t>
      </w:r>
    </w:p>
    <w:p w:rsidR="00B13AE2" w:rsidRDefault="000E398A">
      <w:pPr>
        <w:numPr>
          <w:ilvl w:val="0"/>
          <w:numId w:val="146"/>
        </w:numPr>
        <w:spacing w:after="0" w:line="240" w:lineRule="auto"/>
        <w:ind w:left="284" w:hanging="284"/>
        <w:contextualSpacing/>
        <w:jc w:val="both"/>
        <w:rPr>
          <w:rFonts w:ascii="Times New Roman" w:hAnsi="Times New Roman"/>
          <w:sz w:val="24"/>
        </w:rPr>
      </w:pPr>
      <w:r>
        <w:rPr>
          <w:rFonts w:ascii="Times New Roman" w:hAnsi="Times New Roman"/>
          <w:sz w:val="24"/>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B13AE2" w:rsidRDefault="000E398A">
      <w:pPr>
        <w:numPr>
          <w:ilvl w:val="0"/>
          <w:numId w:val="146"/>
        </w:numPr>
        <w:spacing w:after="0" w:line="240" w:lineRule="auto"/>
        <w:ind w:left="284" w:hanging="284"/>
        <w:contextualSpacing/>
        <w:jc w:val="both"/>
        <w:rPr>
          <w:rFonts w:ascii="Times New Roman" w:hAnsi="Times New Roman"/>
          <w:sz w:val="24"/>
        </w:rPr>
      </w:pPr>
      <w:r>
        <w:rPr>
          <w:rFonts w:ascii="Times New Roman" w:hAnsi="Times New Roman"/>
          <w:sz w:val="24"/>
        </w:rPr>
        <w:t>наблюдение за изменением музыкального образа при изменении регистра;</w:t>
      </w:r>
    </w:p>
    <w:p w:rsidR="00B13AE2" w:rsidRDefault="000E398A">
      <w:pPr>
        <w:numPr>
          <w:ilvl w:val="0"/>
          <w:numId w:val="146"/>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numPr>
          <w:ilvl w:val="0"/>
          <w:numId w:val="146"/>
        </w:numPr>
        <w:spacing w:after="0" w:line="240" w:lineRule="auto"/>
        <w:ind w:left="284" w:hanging="284"/>
        <w:contextualSpacing/>
        <w:jc w:val="both"/>
        <w:rPr>
          <w:rFonts w:ascii="Times New Roman" w:hAnsi="Times New Roman"/>
          <w:sz w:val="24"/>
        </w:rPr>
      </w:pPr>
      <w:r>
        <w:rPr>
          <w:rFonts w:ascii="Times New Roman" w:hAnsi="Times New Roman"/>
          <w:sz w:val="24"/>
        </w:rPr>
        <w:t>исполнение на клавишных или духовых инструментах попевок, кратких мелодий по нотам;</w:t>
      </w:r>
    </w:p>
    <w:p w:rsidR="00B13AE2" w:rsidRDefault="000E398A">
      <w:pPr>
        <w:pStyle w:val="affff7"/>
        <w:widowControl/>
        <w:numPr>
          <w:ilvl w:val="0"/>
          <w:numId w:val="146"/>
        </w:numPr>
        <w:spacing w:after="0" w:line="240" w:lineRule="auto"/>
        <w:ind w:left="284" w:hanging="284"/>
        <w:jc w:val="both"/>
        <w:rPr>
          <w:rFonts w:ascii="Times New Roman" w:hAnsi="Times New Roman"/>
          <w:sz w:val="24"/>
        </w:rPr>
      </w:pPr>
      <w:r>
        <w:rPr>
          <w:rFonts w:ascii="Times New Roman" w:hAnsi="Times New Roman"/>
          <w:sz w:val="24"/>
        </w:rPr>
        <w:t>выполнение упражнений на виртуальной клавиатуре.</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165.6.1.9. Мелодия (1–2 часа).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Мотив, музыкальная фраза. Поступенное, плавное движение мелодии, скачки. Мелодический рисунок.</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47"/>
        </w:numPr>
        <w:spacing w:after="0" w:line="240" w:lineRule="auto"/>
        <w:ind w:left="284" w:hanging="284"/>
        <w:contextualSpacing/>
        <w:jc w:val="both"/>
        <w:rPr>
          <w:rFonts w:ascii="Times New Roman" w:hAnsi="Times New Roman"/>
          <w:sz w:val="24"/>
        </w:rPr>
      </w:pPr>
      <w:r>
        <w:rPr>
          <w:rFonts w:ascii="Times New Roman" w:hAnsi="Times New Roman"/>
          <w:sz w:val="24"/>
        </w:rPr>
        <w:t>определение на слух, прослеживание по нотной записи мелодических рисунков с поступенным, плавным движением, скачками, остановками;</w:t>
      </w:r>
    </w:p>
    <w:p w:rsidR="00B13AE2" w:rsidRDefault="000E398A">
      <w:pPr>
        <w:numPr>
          <w:ilvl w:val="0"/>
          <w:numId w:val="147"/>
        </w:numPr>
        <w:spacing w:after="0" w:line="240" w:lineRule="auto"/>
        <w:ind w:left="284" w:hanging="284"/>
        <w:contextualSpacing/>
        <w:jc w:val="both"/>
        <w:rPr>
          <w:rFonts w:ascii="Times New Roman" w:hAnsi="Times New Roman"/>
          <w:sz w:val="24"/>
        </w:rPr>
      </w:pPr>
      <w:r>
        <w:rPr>
          <w:rFonts w:ascii="Times New Roman" w:hAnsi="Times New Roman"/>
          <w:sz w:val="24"/>
        </w:rPr>
        <w:t>исполнение, импровизация (вокальная или на звуковысотных музыкальных инструментах) различных мелодических рисунков;</w:t>
      </w:r>
    </w:p>
    <w:p w:rsidR="00B13AE2" w:rsidRDefault="000E398A">
      <w:pPr>
        <w:numPr>
          <w:ilvl w:val="0"/>
          <w:numId w:val="147"/>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numPr>
          <w:ilvl w:val="0"/>
          <w:numId w:val="147"/>
        </w:numPr>
        <w:spacing w:after="0" w:line="240" w:lineRule="auto"/>
        <w:ind w:left="284" w:hanging="284"/>
        <w:contextualSpacing/>
        <w:jc w:val="both"/>
        <w:rPr>
          <w:rFonts w:ascii="Times New Roman" w:hAnsi="Times New Roman"/>
          <w:sz w:val="24"/>
        </w:rPr>
      </w:pPr>
      <w:r>
        <w:rPr>
          <w:rFonts w:ascii="Times New Roman" w:hAnsi="Times New Roman"/>
          <w:sz w:val="24"/>
        </w:rPr>
        <w:t>нахождение по нотам границ музыкальной фразы, мотива;</w:t>
      </w:r>
    </w:p>
    <w:p w:rsidR="00B13AE2" w:rsidRDefault="000E398A">
      <w:pPr>
        <w:numPr>
          <w:ilvl w:val="0"/>
          <w:numId w:val="147"/>
        </w:numPr>
        <w:spacing w:after="0" w:line="240" w:lineRule="auto"/>
        <w:ind w:left="284" w:hanging="284"/>
        <w:contextualSpacing/>
        <w:jc w:val="both"/>
        <w:rPr>
          <w:rFonts w:ascii="Times New Roman" w:hAnsi="Times New Roman"/>
          <w:sz w:val="24"/>
        </w:rPr>
      </w:pPr>
      <w:r>
        <w:rPr>
          <w:rFonts w:ascii="Times New Roman" w:hAnsi="Times New Roman"/>
          <w:sz w:val="24"/>
        </w:rPr>
        <w:lastRenderedPageBreak/>
        <w:t>обнаружение повторяющихся и неповторяющихся мотивов, музыкальных фраз, похожих друг на друга;</w:t>
      </w:r>
    </w:p>
    <w:p w:rsidR="00B13AE2" w:rsidRDefault="000E398A">
      <w:pPr>
        <w:pStyle w:val="affff7"/>
        <w:widowControl/>
        <w:numPr>
          <w:ilvl w:val="0"/>
          <w:numId w:val="147"/>
        </w:numPr>
        <w:spacing w:after="0" w:line="240" w:lineRule="auto"/>
        <w:ind w:left="284" w:hanging="284"/>
        <w:jc w:val="both"/>
        <w:rPr>
          <w:rFonts w:ascii="Times New Roman" w:hAnsi="Times New Roman"/>
          <w:sz w:val="24"/>
        </w:rPr>
      </w:pPr>
      <w:r>
        <w:rPr>
          <w:rFonts w:ascii="Times New Roman" w:hAnsi="Times New Roman"/>
          <w:sz w:val="24"/>
        </w:rPr>
        <w:t>исполнение на духовых, клавишных инструментах или виртуальной клавиатуре попевок, кратких мелодий по нотам.</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165.6.1.10. Сопровождение (1–2 часа).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Аккомпанемент. Остинато. Вступление, заключение, проигрыш.</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48"/>
        </w:numPr>
        <w:spacing w:after="0" w:line="240" w:lineRule="auto"/>
        <w:ind w:left="284" w:hanging="284"/>
        <w:contextualSpacing/>
        <w:jc w:val="both"/>
        <w:rPr>
          <w:rFonts w:ascii="Times New Roman" w:hAnsi="Times New Roman"/>
          <w:sz w:val="24"/>
        </w:rPr>
      </w:pPr>
      <w:r>
        <w:rPr>
          <w:rFonts w:ascii="Times New Roman" w:hAnsi="Times New Roman"/>
          <w:sz w:val="24"/>
        </w:rPr>
        <w:t>определение на слух, прослеживание по нотной записи главного голоса</w:t>
      </w:r>
      <w:r>
        <w:rPr>
          <w:rFonts w:ascii="Times New Roman" w:hAnsi="Times New Roman"/>
          <w:sz w:val="24"/>
        </w:rPr>
        <w:br/>
        <w:t>и сопровождения;</w:t>
      </w:r>
    </w:p>
    <w:p w:rsidR="00B13AE2" w:rsidRDefault="000E398A">
      <w:pPr>
        <w:numPr>
          <w:ilvl w:val="0"/>
          <w:numId w:val="148"/>
        </w:numPr>
        <w:spacing w:after="0" w:line="240" w:lineRule="auto"/>
        <w:ind w:left="284" w:hanging="284"/>
        <w:contextualSpacing/>
        <w:jc w:val="both"/>
        <w:rPr>
          <w:rFonts w:ascii="Times New Roman" w:hAnsi="Times New Roman"/>
          <w:sz w:val="24"/>
        </w:rPr>
      </w:pPr>
      <w:r>
        <w:rPr>
          <w:rFonts w:ascii="Times New Roman" w:hAnsi="Times New Roman"/>
          <w:sz w:val="24"/>
        </w:rPr>
        <w:t>различение, характеристика мелодических и ритмических особенностей главного голоса и сопровождения;</w:t>
      </w:r>
    </w:p>
    <w:p w:rsidR="00B13AE2" w:rsidRDefault="000E398A">
      <w:pPr>
        <w:numPr>
          <w:ilvl w:val="0"/>
          <w:numId w:val="148"/>
        </w:numPr>
        <w:spacing w:after="0" w:line="240" w:lineRule="auto"/>
        <w:ind w:left="284" w:hanging="284"/>
        <w:contextualSpacing/>
        <w:jc w:val="both"/>
        <w:rPr>
          <w:rFonts w:ascii="Times New Roman" w:hAnsi="Times New Roman"/>
          <w:sz w:val="24"/>
        </w:rPr>
      </w:pPr>
      <w:r>
        <w:rPr>
          <w:rFonts w:ascii="Times New Roman" w:hAnsi="Times New Roman"/>
          <w:sz w:val="24"/>
        </w:rPr>
        <w:t>показ рукой линии движения главного голоса и аккомпанемента;</w:t>
      </w:r>
    </w:p>
    <w:p w:rsidR="00B13AE2" w:rsidRDefault="000E398A">
      <w:pPr>
        <w:numPr>
          <w:ilvl w:val="0"/>
          <w:numId w:val="148"/>
        </w:numPr>
        <w:spacing w:after="0" w:line="240" w:lineRule="auto"/>
        <w:ind w:left="284" w:hanging="284"/>
        <w:contextualSpacing/>
        <w:jc w:val="both"/>
        <w:rPr>
          <w:rFonts w:ascii="Times New Roman" w:hAnsi="Times New Roman"/>
          <w:sz w:val="24"/>
        </w:rPr>
      </w:pPr>
      <w:r>
        <w:rPr>
          <w:rFonts w:ascii="Times New Roman" w:hAnsi="Times New Roman"/>
          <w:sz w:val="24"/>
        </w:rPr>
        <w:t>различение простейших элементов музыкальной формы: вступление, заключение, проигрыш;</w:t>
      </w:r>
    </w:p>
    <w:p w:rsidR="00B13AE2" w:rsidRDefault="000E398A">
      <w:pPr>
        <w:numPr>
          <w:ilvl w:val="0"/>
          <w:numId w:val="148"/>
        </w:numPr>
        <w:spacing w:after="0" w:line="240" w:lineRule="auto"/>
        <w:ind w:left="284" w:hanging="284"/>
        <w:contextualSpacing/>
        <w:jc w:val="both"/>
        <w:rPr>
          <w:rFonts w:ascii="Times New Roman" w:hAnsi="Times New Roman"/>
          <w:sz w:val="24"/>
        </w:rPr>
      </w:pPr>
      <w:r>
        <w:rPr>
          <w:rFonts w:ascii="Times New Roman" w:hAnsi="Times New Roman"/>
          <w:sz w:val="24"/>
        </w:rPr>
        <w:t>составление наглядной графической схемы;</w:t>
      </w:r>
    </w:p>
    <w:p w:rsidR="00B13AE2" w:rsidRDefault="000E398A">
      <w:pPr>
        <w:numPr>
          <w:ilvl w:val="0"/>
          <w:numId w:val="148"/>
        </w:numPr>
        <w:spacing w:after="0" w:line="240" w:lineRule="auto"/>
        <w:ind w:left="284" w:hanging="284"/>
        <w:contextualSpacing/>
        <w:jc w:val="both"/>
        <w:rPr>
          <w:rFonts w:ascii="Times New Roman" w:hAnsi="Times New Roman"/>
          <w:sz w:val="24"/>
        </w:rPr>
      </w:pPr>
      <w:r>
        <w:rPr>
          <w:rFonts w:ascii="Times New Roman" w:hAnsi="Times New Roman"/>
          <w:sz w:val="24"/>
        </w:rPr>
        <w:t>импровизация ритмического аккомпанемента к знакомой песне (звучащими жестами или на ударных инструментах);</w:t>
      </w:r>
    </w:p>
    <w:p w:rsidR="00B13AE2" w:rsidRDefault="000E398A">
      <w:pPr>
        <w:numPr>
          <w:ilvl w:val="0"/>
          <w:numId w:val="148"/>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numPr>
          <w:ilvl w:val="0"/>
          <w:numId w:val="148"/>
        </w:numPr>
        <w:spacing w:after="0" w:line="240" w:lineRule="auto"/>
        <w:ind w:left="284" w:hanging="284"/>
        <w:contextualSpacing/>
        <w:jc w:val="both"/>
        <w:rPr>
          <w:rFonts w:ascii="Times New Roman" w:hAnsi="Times New Roman"/>
          <w:sz w:val="24"/>
        </w:rPr>
      </w:pPr>
      <w:r>
        <w:rPr>
          <w:rFonts w:ascii="Times New Roman" w:hAnsi="Times New Roman"/>
          <w:sz w:val="24"/>
        </w:rPr>
        <w:t>импровизация, сочинение вступления, заключения, проигрыша к знакомой мелодии, попевке, песне (вокально или на звуковысотных инструментах);</w:t>
      </w:r>
    </w:p>
    <w:p w:rsidR="00B13AE2" w:rsidRDefault="000E398A">
      <w:pPr>
        <w:pStyle w:val="affff7"/>
        <w:widowControl/>
        <w:numPr>
          <w:ilvl w:val="0"/>
          <w:numId w:val="148"/>
        </w:numPr>
        <w:spacing w:after="0" w:line="240" w:lineRule="auto"/>
        <w:ind w:left="284" w:hanging="284"/>
        <w:jc w:val="both"/>
        <w:rPr>
          <w:rFonts w:ascii="Times New Roman" w:hAnsi="Times New Roman"/>
          <w:sz w:val="24"/>
        </w:rPr>
      </w:pPr>
      <w:r>
        <w:rPr>
          <w:rFonts w:ascii="Times New Roman" w:hAnsi="Times New Roman"/>
          <w:sz w:val="24"/>
        </w:rPr>
        <w:t>исполнение простейшего сопровождения (бурдонный бас, остинато)</w:t>
      </w:r>
      <w:r>
        <w:rPr>
          <w:rFonts w:ascii="Times New Roman" w:hAnsi="Times New Roman"/>
          <w:sz w:val="24"/>
        </w:rPr>
        <w:br/>
        <w:t>к знакомой мелодии на клавишных или духовых инструментах.</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165.6.1.11. Песня (1–2 часа).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Куплетная форма. Запев, припев.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49"/>
        </w:numPr>
        <w:spacing w:after="0" w:line="240" w:lineRule="auto"/>
        <w:ind w:left="284" w:hanging="284"/>
        <w:contextualSpacing/>
        <w:jc w:val="both"/>
        <w:rPr>
          <w:rFonts w:ascii="Times New Roman" w:hAnsi="Times New Roman"/>
          <w:sz w:val="24"/>
        </w:rPr>
      </w:pPr>
      <w:r>
        <w:rPr>
          <w:rFonts w:ascii="Times New Roman" w:hAnsi="Times New Roman"/>
          <w:sz w:val="24"/>
        </w:rPr>
        <w:t>знакомство со строением куплетной формы;</w:t>
      </w:r>
    </w:p>
    <w:p w:rsidR="00B13AE2" w:rsidRDefault="000E398A">
      <w:pPr>
        <w:numPr>
          <w:ilvl w:val="0"/>
          <w:numId w:val="149"/>
        </w:numPr>
        <w:spacing w:after="0" w:line="240" w:lineRule="auto"/>
        <w:ind w:left="284" w:hanging="284"/>
        <w:contextualSpacing/>
        <w:jc w:val="both"/>
        <w:rPr>
          <w:rFonts w:ascii="Times New Roman" w:hAnsi="Times New Roman"/>
          <w:sz w:val="24"/>
        </w:rPr>
      </w:pPr>
      <w:r>
        <w:rPr>
          <w:rFonts w:ascii="Times New Roman" w:hAnsi="Times New Roman"/>
          <w:sz w:val="24"/>
        </w:rPr>
        <w:t>составление наглядной буквенной или графической схемы куплетной формы;</w:t>
      </w:r>
    </w:p>
    <w:p w:rsidR="00B13AE2" w:rsidRDefault="000E398A">
      <w:pPr>
        <w:numPr>
          <w:ilvl w:val="0"/>
          <w:numId w:val="149"/>
        </w:numPr>
        <w:spacing w:after="0" w:line="240" w:lineRule="auto"/>
        <w:ind w:left="284" w:hanging="284"/>
        <w:contextualSpacing/>
        <w:jc w:val="both"/>
        <w:rPr>
          <w:rFonts w:ascii="Times New Roman" w:hAnsi="Times New Roman"/>
          <w:sz w:val="24"/>
        </w:rPr>
      </w:pPr>
      <w:r>
        <w:rPr>
          <w:rFonts w:ascii="Times New Roman" w:hAnsi="Times New Roman"/>
          <w:sz w:val="24"/>
        </w:rPr>
        <w:t>исполнение песен, написанных в куплетной форме;</w:t>
      </w:r>
    </w:p>
    <w:p w:rsidR="00B13AE2" w:rsidRDefault="000E398A">
      <w:pPr>
        <w:numPr>
          <w:ilvl w:val="0"/>
          <w:numId w:val="149"/>
        </w:numPr>
        <w:spacing w:after="0" w:line="240" w:lineRule="auto"/>
        <w:ind w:left="284" w:hanging="284"/>
        <w:contextualSpacing/>
        <w:jc w:val="both"/>
        <w:rPr>
          <w:rFonts w:ascii="Times New Roman" w:hAnsi="Times New Roman"/>
          <w:sz w:val="24"/>
        </w:rPr>
      </w:pPr>
      <w:r>
        <w:rPr>
          <w:rFonts w:ascii="Times New Roman" w:hAnsi="Times New Roman"/>
          <w:sz w:val="24"/>
        </w:rPr>
        <w:t>различение куплетной формы при слушании незнакомых музыкальных произведений;</w:t>
      </w:r>
    </w:p>
    <w:p w:rsidR="00B13AE2" w:rsidRDefault="000E398A">
      <w:pPr>
        <w:numPr>
          <w:ilvl w:val="0"/>
          <w:numId w:val="149"/>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pStyle w:val="affff7"/>
        <w:widowControl/>
        <w:numPr>
          <w:ilvl w:val="0"/>
          <w:numId w:val="149"/>
        </w:numPr>
        <w:spacing w:after="0" w:line="240" w:lineRule="auto"/>
        <w:ind w:left="284" w:hanging="284"/>
        <w:jc w:val="both"/>
        <w:rPr>
          <w:rFonts w:ascii="Times New Roman" w:hAnsi="Times New Roman"/>
          <w:sz w:val="24"/>
        </w:rPr>
      </w:pPr>
      <w:r>
        <w:rPr>
          <w:rFonts w:ascii="Times New Roman" w:hAnsi="Times New Roman"/>
          <w:sz w:val="24"/>
        </w:rPr>
        <w:t>импровизация, сочинение новых куплетов к знакомой песне.</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165.6.1.12. Лад (1–2 часа).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Понятие лада. Семиступенные лады мажор и минор. Краска звучания. Ступеневый состав.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50"/>
        </w:numPr>
        <w:spacing w:after="0" w:line="240" w:lineRule="auto"/>
        <w:ind w:left="284" w:hanging="284"/>
        <w:contextualSpacing/>
        <w:jc w:val="both"/>
        <w:rPr>
          <w:rFonts w:ascii="Times New Roman" w:hAnsi="Times New Roman"/>
          <w:sz w:val="24"/>
        </w:rPr>
      </w:pPr>
      <w:r>
        <w:rPr>
          <w:rFonts w:ascii="Times New Roman" w:hAnsi="Times New Roman"/>
          <w:sz w:val="24"/>
        </w:rPr>
        <w:t>определение на слух ладового наклонения музыки;</w:t>
      </w:r>
    </w:p>
    <w:p w:rsidR="00B13AE2" w:rsidRDefault="000E398A">
      <w:pPr>
        <w:numPr>
          <w:ilvl w:val="0"/>
          <w:numId w:val="150"/>
        </w:numPr>
        <w:spacing w:after="0" w:line="240" w:lineRule="auto"/>
        <w:ind w:left="284" w:hanging="284"/>
        <w:contextualSpacing/>
        <w:jc w:val="both"/>
        <w:rPr>
          <w:rFonts w:ascii="Times New Roman" w:hAnsi="Times New Roman"/>
          <w:sz w:val="24"/>
        </w:rPr>
      </w:pPr>
      <w:r>
        <w:rPr>
          <w:rFonts w:ascii="Times New Roman" w:hAnsi="Times New Roman"/>
          <w:sz w:val="24"/>
        </w:rPr>
        <w:t>игра «Солнышко – туча»;</w:t>
      </w:r>
    </w:p>
    <w:p w:rsidR="00B13AE2" w:rsidRDefault="000E398A">
      <w:pPr>
        <w:numPr>
          <w:ilvl w:val="0"/>
          <w:numId w:val="150"/>
        </w:numPr>
        <w:spacing w:after="0" w:line="240" w:lineRule="auto"/>
        <w:ind w:left="284" w:hanging="284"/>
        <w:contextualSpacing/>
        <w:jc w:val="both"/>
        <w:rPr>
          <w:rFonts w:ascii="Times New Roman" w:hAnsi="Times New Roman"/>
          <w:sz w:val="24"/>
        </w:rPr>
      </w:pPr>
      <w:r>
        <w:rPr>
          <w:rFonts w:ascii="Times New Roman" w:hAnsi="Times New Roman"/>
          <w:sz w:val="24"/>
        </w:rPr>
        <w:t>наблюдение за изменением музыкального образа при изменении лада;</w:t>
      </w:r>
    </w:p>
    <w:p w:rsidR="00B13AE2" w:rsidRDefault="000E398A">
      <w:pPr>
        <w:numPr>
          <w:ilvl w:val="0"/>
          <w:numId w:val="150"/>
        </w:numPr>
        <w:spacing w:after="0" w:line="240" w:lineRule="auto"/>
        <w:ind w:left="284" w:hanging="284"/>
        <w:contextualSpacing/>
        <w:jc w:val="both"/>
        <w:rPr>
          <w:rFonts w:ascii="Times New Roman" w:hAnsi="Times New Roman"/>
          <w:sz w:val="24"/>
        </w:rPr>
      </w:pPr>
      <w:r>
        <w:rPr>
          <w:rFonts w:ascii="Times New Roman" w:hAnsi="Times New Roman"/>
          <w:sz w:val="24"/>
        </w:rPr>
        <w:t>распевания, вокальные упражнения, построенные на чередовании мажора</w:t>
      </w:r>
      <w:r>
        <w:rPr>
          <w:rFonts w:ascii="Times New Roman" w:hAnsi="Times New Roman"/>
          <w:sz w:val="24"/>
        </w:rPr>
        <w:br/>
        <w:t>и минора;</w:t>
      </w:r>
    </w:p>
    <w:p w:rsidR="00B13AE2" w:rsidRDefault="000E398A">
      <w:pPr>
        <w:numPr>
          <w:ilvl w:val="0"/>
          <w:numId w:val="150"/>
        </w:numPr>
        <w:spacing w:after="0" w:line="240" w:lineRule="auto"/>
        <w:ind w:left="284" w:hanging="284"/>
        <w:contextualSpacing/>
        <w:jc w:val="both"/>
        <w:rPr>
          <w:rFonts w:ascii="Times New Roman" w:hAnsi="Times New Roman"/>
          <w:sz w:val="24"/>
        </w:rPr>
      </w:pPr>
      <w:r>
        <w:rPr>
          <w:rFonts w:ascii="Times New Roman" w:hAnsi="Times New Roman"/>
          <w:sz w:val="24"/>
        </w:rPr>
        <w:t>исполнение песен с ярко выраженной ладовой окраской;</w:t>
      </w:r>
    </w:p>
    <w:p w:rsidR="00B13AE2" w:rsidRDefault="000E398A">
      <w:pPr>
        <w:pStyle w:val="affff7"/>
        <w:widowControl/>
        <w:numPr>
          <w:ilvl w:val="0"/>
          <w:numId w:val="150"/>
        </w:numPr>
        <w:spacing w:after="0" w:line="240" w:lineRule="auto"/>
        <w:ind w:left="284" w:hanging="284"/>
        <w:jc w:val="both"/>
        <w:rPr>
          <w:rFonts w:ascii="Times New Roman" w:hAnsi="Times New Roman"/>
          <w:sz w:val="24"/>
        </w:rPr>
      </w:pPr>
      <w:r>
        <w:rPr>
          <w:rFonts w:ascii="Times New Roman" w:hAnsi="Times New Roman"/>
          <w:sz w:val="24"/>
        </w:rPr>
        <w:t>на выбор или факультативно:</w:t>
      </w:r>
    </w:p>
    <w:p w:rsidR="00B13AE2" w:rsidRDefault="000E398A">
      <w:pPr>
        <w:pStyle w:val="affff7"/>
        <w:widowControl/>
        <w:numPr>
          <w:ilvl w:val="0"/>
          <w:numId w:val="150"/>
        </w:numPr>
        <w:spacing w:after="0" w:line="240" w:lineRule="auto"/>
        <w:ind w:left="284" w:hanging="284"/>
        <w:jc w:val="both"/>
        <w:rPr>
          <w:rFonts w:ascii="Times New Roman" w:hAnsi="Times New Roman"/>
          <w:sz w:val="24"/>
        </w:rPr>
      </w:pPr>
      <w:r>
        <w:rPr>
          <w:rFonts w:ascii="Times New Roman" w:hAnsi="Times New Roman"/>
          <w:sz w:val="24"/>
        </w:rPr>
        <w:t>импровизация, сочинение в заданном ладу;</w:t>
      </w:r>
    </w:p>
    <w:p w:rsidR="00B13AE2" w:rsidRDefault="000E398A">
      <w:pPr>
        <w:pStyle w:val="affff7"/>
        <w:widowControl/>
        <w:numPr>
          <w:ilvl w:val="0"/>
          <w:numId w:val="150"/>
        </w:numPr>
        <w:spacing w:after="0" w:line="240" w:lineRule="auto"/>
        <w:ind w:left="284" w:hanging="284"/>
        <w:jc w:val="both"/>
        <w:rPr>
          <w:rFonts w:ascii="Times New Roman" w:hAnsi="Times New Roman"/>
          <w:sz w:val="24"/>
        </w:rPr>
      </w:pPr>
      <w:r>
        <w:rPr>
          <w:rFonts w:ascii="Times New Roman" w:hAnsi="Times New Roman"/>
          <w:sz w:val="24"/>
        </w:rPr>
        <w:t>чтение сказок о нотах и музыкальных ладах.</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165.6.1.13. Пентатоника (1–2 часа).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Пентатоника – пятиступенный лад, распространённый у многих народов.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51"/>
        </w:numPr>
        <w:spacing w:after="0" w:line="240" w:lineRule="auto"/>
        <w:ind w:left="284" w:hanging="284"/>
        <w:contextualSpacing/>
        <w:jc w:val="both"/>
        <w:rPr>
          <w:rFonts w:ascii="Times New Roman" w:hAnsi="Times New Roman"/>
          <w:sz w:val="24"/>
        </w:rPr>
      </w:pPr>
      <w:r>
        <w:rPr>
          <w:rFonts w:ascii="Times New Roman" w:hAnsi="Times New Roman"/>
          <w:sz w:val="24"/>
        </w:rPr>
        <w:t>слушание инструментальных произведений, исполнение песен, написанных</w:t>
      </w:r>
      <w:r>
        <w:rPr>
          <w:rFonts w:ascii="Times New Roman" w:hAnsi="Times New Roman"/>
          <w:sz w:val="24"/>
        </w:rPr>
        <w:br/>
        <w:t>в пентатонике;</w:t>
      </w:r>
    </w:p>
    <w:p w:rsidR="00B13AE2" w:rsidRDefault="000E398A">
      <w:pPr>
        <w:numPr>
          <w:ilvl w:val="0"/>
          <w:numId w:val="151"/>
        </w:numPr>
        <w:spacing w:after="0" w:line="240" w:lineRule="auto"/>
        <w:ind w:left="284" w:hanging="284"/>
        <w:contextualSpacing/>
        <w:jc w:val="both"/>
        <w:rPr>
          <w:rFonts w:ascii="Times New Roman" w:hAnsi="Times New Roman"/>
          <w:sz w:val="24"/>
        </w:rPr>
      </w:pPr>
      <w:r>
        <w:rPr>
          <w:rFonts w:ascii="Times New Roman" w:hAnsi="Times New Roman"/>
          <w:sz w:val="24"/>
        </w:rPr>
        <w:t>импровизация на чёрных клавишах фортепиано;</w:t>
      </w:r>
    </w:p>
    <w:p w:rsidR="00B13AE2" w:rsidRDefault="000E398A">
      <w:pPr>
        <w:numPr>
          <w:ilvl w:val="0"/>
          <w:numId w:val="151"/>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pStyle w:val="affff7"/>
        <w:widowControl/>
        <w:numPr>
          <w:ilvl w:val="0"/>
          <w:numId w:val="151"/>
        </w:numPr>
        <w:spacing w:after="0" w:line="240" w:lineRule="auto"/>
        <w:ind w:left="284" w:hanging="284"/>
        <w:jc w:val="both"/>
        <w:rPr>
          <w:rFonts w:ascii="Times New Roman" w:hAnsi="Times New Roman"/>
          <w:sz w:val="24"/>
        </w:rPr>
      </w:pPr>
      <w:r>
        <w:rPr>
          <w:rFonts w:ascii="Times New Roman" w:hAnsi="Times New Roman"/>
          <w:sz w:val="24"/>
        </w:rPr>
        <w:t>импровизация в пентатонном ладу на других музыкальных инструментах (свирель, блокфлейта, штабшпили со съёмными пластинами).</w:t>
      </w:r>
    </w:p>
    <w:p w:rsidR="00B13AE2" w:rsidRDefault="000E398A">
      <w:pPr>
        <w:pStyle w:val="affff7"/>
        <w:widowControl/>
        <w:numPr>
          <w:ilvl w:val="0"/>
          <w:numId w:val="151"/>
        </w:numPr>
        <w:spacing w:after="0" w:line="240" w:lineRule="auto"/>
        <w:ind w:left="284" w:hanging="284"/>
        <w:jc w:val="both"/>
        <w:rPr>
          <w:rFonts w:ascii="Times New Roman" w:hAnsi="Times New Roman"/>
          <w:sz w:val="24"/>
        </w:rPr>
      </w:pPr>
      <w:r>
        <w:rPr>
          <w:rFonts w:ascii="Times New Roman" w:hAnsi="Times New Roman"/>
          <w:sz w:val="24"/>
        </w:rPr>
        <w:lastRenderedPageBreak/>
        <w:t>165.6.1.14. Ноты в разных октавах (1–2 часа).</w:t>
      </w:r>
    </w:p>
    <w:p w:rsidR="00B13AE2" w:rsidRDefault="000E398A">
      <w:pPr>
        <w:pStyle w:val="affff7"/>
        <w:widowControl/>
        <w:numPr>
          <w:ilvl w:val="0"/>
          <w:numId w:val="151"/>
        </w:numPr>
        <w:spacing w:after="0" w:line="240" w:lineRule="auto"/>
        <w:ind w:left="284" w:hanging="284"/>
        <w:jc w:val="both"/>
        <w:rPr>
          <w:rFonts w:ascii="Times New Roman" w:hAnsi="Times New Roman"/>
          <w:sz w:val="24"/>
        </w:rPr>
      </w:pPr>
      <w:r>
        <w:rPr>
          <w:rFonts w:ascii="Times New Roman" w:hAnsi="Times New Roman"/>
          <w:sz w:val="24"/>
        </w:rPr>
        <w:t>Содержание: Ноты второй и малой октавы. Басовый ключ.</w:t>
      </w:r>
    </w:p>
    <w:p w:rsidR="00B13AE2" w:rsidRDefault="000E398A">
      <w:pPr>
        <w:pStyle w:val="affff7"/>
        <w:widowControl/>
        <w:numPr>
          <w:ilvl w:val="0"/>
          <w:numId w:val="151"/>
        </w:numPr>
        <w:spacing w:after="0" w:line="240" w:lineRule="auto"/>
        <w:ind w:left="284" w:hanging="284"/>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51"/>
        </w:numPr>
        <w:spacing w:after="0" w:line="240" w:lineRule="auto"/>
        <w:ind w:left="284" w:hanging="284"/>
        <w:contextualSpacing/>
        <w:jc w:val="both"/>
        <w:rPr>
          <w:rFonts w:ascii="Times New Roman" w:hAnsi="Times New Roman"/>
          <w:sz w:val="24"/>
        </w:rPr>
      </w:pPr>
      <w:r>
        <w:rPr>
          <w:rFonts w:ascii="Times New Roman" w:hAnsi="Times New Roman"/>
          <w:sz w:val="24"/>
        </w:rPr>
        <w:t>знакомство с нотной записью во второй и малой октаве;</w:t>
      </w:r>
    </w:p>
    <w:p w:rsidR="00B13AE2" w:rsidRDefault="000E398A">
      <w:pPr>
        <w:numPr>
          <w:ilvl w:val="0"/>
          <w:numId w:val="151"/>
        </w:numPr>
        <w:spacing w:after="0" w:line="240" w:lineRule="auto"/>
        <w:ind w:left="284" w:hanging="284"/>
        <w:contextualSpacing/>
        <w:jc w:val="both"/>
        <w:rPr>
          <w:rFonts w:ascii="Times New Roman" w:hAnsi="Times New Roman"/>
          <w:sz w:val="24"/>
        </w:rPr>
      </w:pPr>
      <w:r>
        <w:rPr>
          <w:rFonts w:ascii="Times New Roman" w:hAnsi="Times New Roman"/>
          <w:sz w:val="24"/>
        </w:rPr>
        <w:t>прослеживание по нотам небольших мелодий в соответствующем диапазоне;</w:t>
      </w:r>
    </w:p>
    <w:p w:rsidR="00B13AE2" w:rsidRDefault="000E398A">
      <w:pPr>
        <w:numPr>
          <w:ilvl w:val="0"/>
          <w:numId w:val="151"/>
        </w:numPr>
        <w:spacing w:after="0" w:line="240" w:lineRule="auto"/>
        <w:ind w:left="284" w:hanging="284"/>
        <w:contextualSpacing/>
        <w:jc w:val="both"/>
        <w:rPr>
          <w:rFonts w:ascii="Times New Roman" w:hAnsi="Times New Roman"/>
          <w:sz w:val="24"/>
        </w:rPr>
      </w:pPr>
      <w:r>
        <w:rPr>
          <w:rFonts w:ascii="Times New Roman" w:hAnsi="Times New Roman"/>
          <w:sz w:val="24"/>
        </w:rPr>
        <w:t>сравнение одной и той же мелодии, записанной в разных октавах;</w:t>
      </w:r>
    </w:p>
    <w:p w:rsidR="00B13AE2" w:rsidRDefault="000E398A">
      <w:pPr>
        <w:numPr>
          <w:ilvl w:val="0"/>
          <w:numId w:val="151"/>
        </w:numPr>
        <w:spacing w:after="0" w:line="240" w:lineRule="auto"/>
        <w:ind w:left="284" w:hanging="284"/>
        <w:contextualSpacing/>
        <w:jc w:val="both"/>
        <w:rPr>
          <w:rFonts w:ascii="Times New Roman" w:hAnsi="Times New Roman"/>
          <w:sz w:val="24"/>
        </w:rPr>
      </w:pPr>
      <w:r>
        <w:rPr>
          <w:rFonts w:ascii="Times New Roman" w:hAnsi="Times New Roman"/>
          <w:sz w:val="24"/>
        </w:rPr>
        <w:t>определение на слух, в какой октаве звучит музыкальный фрагмент;</w:t>
      </w:r>
    </w:p>
    <w:p w:rsidR="00B13AE2" w:rsidRDefault="000E398A">
      <w:pPr>
        <w:numPr>
          <w:ilvl w:val="0"/>
          <w:numId w:val="151"/>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pStyle w:val="affff7"/>
        <w:widowControl/>
        <w:numPr>
          <w:ilvl w:val="0"/>
          <w:numId w:val="151"/>
        </w:numPr>
        <w:spacing w:after="0" w:line="240" w:lineRule="auto"/>
        <w:ind w:left="284" w:hanging="284"/>
        <w:jc w:val="both"/>
        <w:rPr>
          <w:rFonts w:ascii="Times New Roman" w:hAnsi="Times New Roman"/>
          <w:sz w:val="24"/>
        </w:rPr>
      </w:pPr>
      <w:r>
        <w:rPr>
          <w:rFonts w:ascii="Times New Roman" w:hAnsi="Times New Roman"/>
          <w:sz w:val="24"/>
        </w:rPr>
        <w:t>исполнение на духовых, клавишных инструментах или виртуальной клавиатуре попевок, кратких мелодий по нотам.</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165.6.1.15. Дополнительные обозначения в нотах (0,5–1 час).</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Реприза, фермата, вольта, украшения (трели, форшлаги).</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 знакомство с дополнительными элементами нотной записи;</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исполнение песен, попевок, в которых присутствуют данные элементы.</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165.6.1.16. Ритмические рисунки в размере 6/8 (1–3 часа).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Размер 6/8. Нота с точкой. Шестнадцатые. Пунктирный ритм.</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spacing w:after="0" w:line="240" w:lineRule="auto"/>
        <w:contextualSpacing/>
        <w:jc w:val="both"/>
        <w:rPr>
          <w:rFonts w:ascii="Times New Roman" w:hAnsi="Times New Roman"/>
          <w:sz w:val="24"/>
        </w:rPr>
      </w:pPr>
      <w:r>
        <w:rPr>
          <w:rFonts w:ascii="Times New Roman" w:hAnsi="Times New Roman"/>
          <w:sz w:val="24"/>
        </w:rPr>
        <w:t>определение на слух, прослеживание по нотной записи ритмических рисунков в размере 6/8;</w:t>
      </w:r>
    </w:p>
    <w:p w:rsidR="00B13AE2" w:rsidRDefault="000E398A">
      <w:pPr>
        <w:spacing w:after="0" w:line="240" w:lineRule="auto"/>
        <w:contextualSpacing/>
        <w:jc w:val="both"/>
        <w:rPr>
          <w:rFonts w:ascii="Times New Roman" w:hAnsi="Times New Roman"/>
          <w:sz w:val="24"/>
        </w:rPr>
      </w:pPr>
      <w:r>
        <w:rPr>
          <w:rFonts w:ascii="Times New Roman" w:hAnsi="Times New Roman"/>
          <w:sz w:val="24"/>
        </w:rPr>
        <w:t>исполнение, импровизация с помощью звучащих жестов (хлопки, шлепки, притопы) и/или ударных инструментов;</w:t>
      </w:r>
    </w:p>
    <w:p w:rsidR="00B13AE2" w:rsidRDefault="000E398A">
      <w:pPr>
        <w:spacing w:after="0" w:line="240" w:lineRule="auto"/>
        <w:contextualSpacing/>
        <w:jc w:val="both"/>
        <w:rPr>
          <w:rFonts w:ascii="Times New Roman" w:hAnsi="Times New Roman"/>
          <w:sz w:val="24"/>
        </w:rPr>
      </w:pPr>
      <w:r>
        <w:rPr>
          <w:rFonts w:ascii="Times New Roman" w:hAnsi="Times New Roman"/>
          <w:sz w:val="24"/>
        </w:rPr>
        <w:t>игра «Ритмическое эхо», прохлопывание ритма по ритмическим карточкам, проговаривание ритмослогами;</w:t>
      </w:r>
    </w:p>
    <w:p w:rsidR="00B13AE2" w:rsidRDefault="000E398A">
      <w:pPr>
        <w:spacing w:after="0" w:line="240" w:lineRule="auto"/>
        <w:contextualSpacing/>
        <w:jc w:val="both"/>
        <w:rPr>
          <w:rFonts w:ascii="Times New Roman" w:hAnsi="Times New Roman"/>
          <w:sz w:val="24"/>
        </w:rPr>
      </w:pPr>
      <w:r>
        <w:rPr>
          <w:rFonts w:ascii="Times New Roman" w:hAnsi="Times New Roman"/>
          <w:sz w:val="24"/>
        </w:rPr>
        <w:t>разучивание, исполнение на ударных инструментах ритмической партитуры;</w:t>
      </w:r>
    </w:p>
    <w:p w:rsidR="00B13AE2" w:rsidRDefault="000E398A">
      <w:pPr>
        <w:spacing w:after="0" w:line="240" w:lineRule="auto"/>
        <w:contextualSpacing/>
        <w:jc w:val="both"/>
        <w:rPr>
          <w:rFonts w:ascii="Times New Roman" w:hAnsi="Times New Roman"/>
          <w:sz w:val="24"/>
        </w:rPr>
      </w:pPr>
      <w:r>
        <w:rPr>
          <w:rFonts w:ascii="Times New Roman" w:hAnsi="Times New Roman"/>
          <w:sz w:val="24"/>
        </w:rPr>
        <w:t>слушание музыкальных произведений с ярко выраженным ритмическим рисунком, воспроизведение данного ритма по памяти (хлопками);</w:t>
      </w:r>
    </w:p>
    <w:p w:rsidR="00B13AE2" w:rsidRDefault="000E398A">
      <w:pPr>
        <w:spacing w:after="0" w:line="240" w:lineRule="auto"/>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исполнение на клавишных или духовых инструментах попевок, мелодий</w:t>
      </w:r>
      <w:r>
        <w:rPr>
          <w:rFonts w:ascii="Times New Roman" w:hAnsi="Times New Roman"/>
          <w:sz w:val="24"/>
        </w:rPr>
        <w:br/>
        <w:t>и аккомпанементов в размере 6/8.</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165.6.1.17. Тональность. Гамма (2–6 часов).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Тоника, тональность. Знаки при ключе. Мажорные и минорные тональности (до 2–3 знаков при ключе).</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52"/>
        </w:numPr>
        <w:spacing w:after="0" w:line="240" w:lineRule="auto"/>
        <w:ind w:left="284" w:hanging="284"/>
        <w:contextualSpacing/>
        <w:jc w:val="both"/>
        <w:rPr>
          <w:rFonts w:ascii="Times New Roman" w:hAnsi="Times New Roman"/>
          <w:sz w:val="24"/>
        </w:rPr>
      </w:pPr>
      <w:r>
        <w:rPr>
          <w:rFonts w:ascii="Times New Roman" w:hAnsi="Times New Roman"/>
          <w:sz w:val="24"/>
        </w:rPr>
        <w:t>определение на слух устойчивых звуков;</w:t>
      </w:r>
    </w:p>
    <w:p w:rsidR="00B13AE2" w:rsidRDefault="000E398A">
      <w:pPr>
        <w:numPr>
          <w:ilvl w:val="0"/>
          <w:numId w:val="152"/>
        </w:numPr>
        <w:spacing w:after="0" w:line="240" w:lineRule="auto"/>
        <w:ind w:left="284" w:hanging="284"/>
        <w:contextualSpacing/>
        <w:jc w:val="both"/>
        <w:rPr>
          <w:rFonts w:ascii="Times New Roman" w:hAnsi="Times New Roman"/>
          <w:sz w:val="24"/>
        </w:rPr>
      </w:pPr>
      <w:r>
        <w:rPr>
          <w:rFonts w:ascii="Times New Roman" w:hAnsi="Times New Roman"/>
          <w:sz w:val="24"/>
        </w:rPr>
        <w:t>игра «устой – неустой»;</w:t>
      </w:r>
    </w:p>
    <w:p w:rsidR="00B13AE2" w:rsidRDefault="000E398A">
      <w:pPr>
        <w:numPr>
          <w:ilvl w:val="0"/>
          <w:numId w:val="152"/>
        </w:numPr>
        <w:spacing w:after="0" w:line="240" w:lineRule="auto"/>
        <w:ind w:left="284" w:hanging="284"/>
        <w:contextualSpacing/>
        <w:jc w:val="both"/>
        <w:rPr>
          <w:rFonts w:ascii="Times New Roman" w:hAnsi="Times New Roman"/>
          <w:sz w:val="24"/>
        </w:rPr>
      </w:pPr>
      <w:r>
        <w:rPr>
          <w:rFonts w:ascii="Times New Roman" w:hAnsi="Times New Roman"/>
          <w:sz w:val="24"/>
        </w:rPr>
        <w:t>пение упражнений – гамм с названием нот, прослеживание по нотам;</w:t>
      </w:r>
    </w:p>
    <w:p w:rsidR="00B13AE2" w:rsidRDefault="000E398A">
      <w:pPr>
        <w:numPr>
          <w:ilvl w:val="0"/>
          <w:numId w:val="152"/>
        </w:numPr>
        <w:spacing w:after="0" w:line="240" w:lineRule="auto"/>
        <w:ind w:left="284" w:hanging="284"/>
        <w:contextualSpacing/>
        <w:jc w:val="both"/>
        <w:rPr>
          <w:rFonts w:ascii="Times New Roman" w:hAnsi="Times New Roman"/>
          <w:sz w:val="24"/>
        </w:rPr>
      </w:pPr>
      <w:r>
        <w:rPr>
          <w:rFonts w:ascii="Times New Roman" w:hAnsi="Times New Roman"/>
          <w:sz w:val="24"/>
        </w:rPr>
        <w:t>освоение понятия «тоника»;</w:t>
      </w:r>
    </w:p>
    <w:p w:rsidR="00B13AE2" w:rsidRDefault="000E398A">
      <w:pPr>
        <w:numPr>
          <w:ilvl w:val="0"/>
          <w:numId w:val="152"/>
        </w:numPr>
        <w:spacing w:after="0" w:line="240" w:lineRule="auto"/>
        <w:ind w:left="284" w:hanging="284"/>
        <w:contextualSpacing/>
        <w:jc w:val="both"/>
        <w:rPr>
          <w:rFonts w:ascii="Times New Roman" w:hAnsi="Times New Roman"/>
          <w:sz w:val="24"/>
        </w:rPr>
      </w:pPr>
      <w:r>
        <w:rPr>
          <w:rFonts w:ascii="Times New Roman" w:hAnsi="Times New Roman"/>
          <w:sz w:val="24"/>
        </w:rPr>
        <w:t>упражнение на допевание неполной музыкальной фразы до тоники «Закончи музыкальную фразу»;</w:t>
      </w:r>
    </w:p>
    <w:p w:rsidR="00B13AE2" w:rsidRDefault="000E398A">
      <w:pPr>
        <w:numPr>
          <w:ilvl w:val="0"/>
          <w:numId w:val="152"/>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pStyle w:val="affff7"/>
        <w:widowControl/>
        <w:numPr>
          <w:ilvl w:val="0"/>
          <w:numId w:val="152"/>
        </w:numPr>
        <w:spacing w:after="0" w:line="240" w:lineRule="auto"/>
        <w:ind w:left="284" w:hanging="284"/>
        <w:jc w:val="both"/>
        <w:rPr>
          <w:rFonts w:ascii="Times New Roman" w:hAnsi="Times New Roman"/>
          <w:sz w:val="24"/>
        </w:rPr>
      </w:pPr>
      <w:r>
        <w:rPr>
          <w:rFonts w:ascii="Times New Roman" w:hAnsi="Times New Roman"/>
          <w:sz w:val="24"/>
        </w:rPr>
        <w:t>импровизация в заданной тональности.</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165.6.1.18. Интервалы (1–3 часа).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Понятие музыкального интервала. Тон, полутон. Консонансы: терция, кварта, квинта, секста, октава. Диссонансы: секунда, септима.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53"/>
        </w:numPr>
        <w:spacing w:after="0" w:line="240" w:lineRule="auto"/>
        <w:ind w:left="284" w:hanging="284"/>
        <w:contextualSpacing/>
        <w:jc w:val="both"/>
        <w:rPr>
          <w:rFonts w:ascii="Times New Roman" w:hAnsi="Times New Roman"/>
          <w:sz w:val="24"/>
        </w:rPr>
      </w:pPr>
      <w:r>
        <w:rPr>
          <w:rFonts w:ascii="Times New Roman" w:hAnsi="Times New Roman"/>
          <w:sz w:val="24"/>
        </w:rPr>
        <w:t>освоение понятия «интервал»;</w:t>
      </w:r>
    </w:p>
    <w:p w:rsidR="00B13AE2" w:rsidRDefault="000E398A">
      <w:pPr>
        <w:numPr>
          <w:ilvl w:val="0"/>
          <w:numId w:val="153"/>
        </w:numPr>
        <w:spacing w:after="0" w:line="240" w:lineRule="auto"/>
        <w:ind w:left="284" w:hanging="284"/>
        <w:contextualSpacing/>
        <w:jc w:val="both"/>
        <w:rPr>
          <w:rFonts w:ascii="Times New Roman" w:hAnsi="Times New Roman"/>
          <w:sz w:val="24"/>
        </w:rPr>
      </w:pPr>
      <w:r>
        <w:rPr>
          <w:rFonts w:ascii="Times New Roman" w:hAnsi="Times New Roman"/>
          <w:sz w:val="24"/>
        </w:rPr>
        <w:t>анализ ступеневого состава мажорной и минорной гаммы (тон-полутон);</w:t>
      </w:r>
    </w:p>
    <w:p w:rsidR="00B13AE2" w:rsidRDefault="000E398A">
      <w:pPr>
        <w:numPr>
          <w:ilvl w:val="0"/>
          <w:numId w:val="153"/>
        </w:numPr>
        <w:spacing w:after="0" w:line="240" w:lineRule="auto"/>
        <w:ind w:left="284" w:hanging="284"/>
        <w:contextualSpacing/>
        <w:jc w:val="both"/>
        <w:rPr>
          <w:rFonts w:ascii="Times New Roman" w:hAnsi="Times New Roman"/>
          <w:sz w:val="24"/>
        </w:rPr>
      </w:pPr>
      <w:r>
        <w:rPr>
          <w:rFonts w:ascii="Times New Roman" w:hAnsi="Times New Roman"/>
          <w:sz w:val="24"/>
        </w:rPr>
        <w:t>различение на слух диссонансов и консонансов, параллельного движения двух голосов в октаву, терцию, сексту;</w:t>
      </w:r>
    </w:p>
    <w:p w:rsidR="00B13AE2" w:rsidRDefault="000E398A">
      <w:pPr>
        <w:numPr>
          <w:ilvl w:val="0"/>
          <w:numId w:val="153"/>
        </w:numPr>
        <w:spacing w:after="0" w:line="240" w:lineRule="auto"/>
        <w:ind w:left="284" w:hanging="284"/>
        <w:contextualSpacing/>
        <w:jc w:val="both"/>
        <w:rPr>
          <w:rFonts w:ascii="Times New Roman" w:hAnsi="Times New Roman"/>
          <w:sz w:val="24"/>
        </w:rPr>
      </w:pPr>
      <w:r>
        <w:rPr>
          <w:rFonts w:ascii="Times New Roman" w:hAnsi="Times New Roman"/>
          <w:sz w:val="24"/>
        </w:rPr>
        <w:t>подбор эпитетов для определения краски звучания различных интервалов;</w:t>
      </w:r>
    </w:p>
    <w:p w:rsidR="00B13AE2" w:rsidRDefault="000E398A">
      <w:pPr>
        <w:numPr>
          <w:ilvl w:val="0"/>
          <w:numId w:val="153"/>
        </w:numPr>
        <w:spacing w:after="0" w:line="240" w:lineRule="auto"/>
        <w:ind w:left="284" w:hanging="284"/>
        <w:contextualSpacing/>
        <w:jc w:val="both"/>
        <w:rPr>
          <w:rFonts w:ascii="Times New Roman" w:hAnsi="Times New Roman"/>
          <w:sz w:val="24"/>
        </w:rPr>
      </w:pPr>
      <w:r>
        <w:rPr>
          <w:rFonts w:ascii="Times New Roman" w:hAnsi="Times New Roman"/>
          <w:sz w:val="24"/>
        </w:rPr>
        <w:t>разучивание, исполнение попевок и песен с ярко выраженной характерной интерваликой в мелодическом движении;</w:t>
      </w:r>
    </w:p>
    <w:p w:rsidR="00B13AE2" w:rsidRDefault="000E398A">
      <w:pPr>
        <w:numPr>
          <w:ilvl w:val="0"/>
          <w:numId w:val="153"/>
        </w:numPr>
        <w:spacing w:after="0" w:line="240" w:lineRule="auto"/>
        <w:ind w:left="284" w:hanging="284"/>
        <w:contextualSpacing/>
        <w:jc w:val="both"/>
        <w:rPr>
          <w:rFonts w:ascii="Times New Roman" w:hAnsi="Times New Roman"/>
          <w:sz w:val="24"/>
        </w:rPr>
      </w:pPr>
      <w:r>
        <w:rPr>
          <w:rFonts w:ascii="Times New Roman" w:hAnsi="Times New Roman"/>
          <w:sz w:val="24"/>
        </w:rPr>
        <w:t>элементы двухголосия;</w:t>
      </w:r>
    </w:p>
    <w:p w:rsidR="00B13AE2" w:rsidRDefault="000E398A">
      <w:pPr>
        <w:numPr>
          <w:ilvl w:val="0"/>
          <w:numId w:val="153"/>
        </w:numPr>
        <w:spacing w:after="0" w:line="240" w:lineRule="auto"/>
        <w:ind w:left="284" w:hanging="284"/>
        <w:contextualSpacing/>
        <w:jc w:val="both"/>
        <w:rPr>
          <w:rFonts w:ascii="Times New Roman" w:hAnsi="Times New Roman"/>
          <w:sz w:val="24"/>
        </w:rPr>
      </w:pPr>
      <w:r>
        <w:rPr>
          <w:rFonts w:ascii="Times New Roman" w:hAnsi="Times New Roman"/>
          <w:sz w:val="24"/>
        </w:rPr>
        <w:lastRenderedPageBreak/>
        <w:t>на выбор или факультативно:</w:t>
      </w:r>
    </w:p>
    <w:p w:rsidR="00B13AE2" w:rsidRDefault="000E398A">
      <w:pPr>
        <w:numPr>
          <w:ilvl w:val="0"/>
          <w:numId w:val="153"/>
        </w:numPr>
        <w:spacing w:after="0" w:line="240" w:lineRule="auto"/>
        <w:ind w:left="284" w:hanging="284"/>
        <w:contextualSpacing/>
        <w:jc w:val="both"/>
        <w:rPr>
          <w:rFonts w:ascii="Times New Roman" w:hAnsi="Times New Roman"/>
          <w:sz w:val="24"/>
        </w:rPr>
      </w:pPr>
      <w:r>
        <w:rPr>
          <w:rFonts w:ascii="Times New Roman" w:hAnsi="Times New Roman"/>
          <w:sz w:val="24"/>
        </w:rPr>
        <w:t>досочинение к простой мелодии подголоска, повторяющего основной голос</w:t>
      </w:r>
      <w:r>
        <w:rPr>
          <w:rFonts w:ascii="Times New Roman" w:hAnsi="Times New Roman"/>
          <w:sz w:val="24"/>
        </w:rPr>
        <w:br/>
        <w:t>в терцию, октаву;</w:t>
      </w:r>
    </w:p>
    <w:p w:rsidR="00B13AE2" w:rsidRDefault="000E398A">
      <w:pPr>
        <w:pStyle w:val="affff7"/>
        <w:widowControl/>
        <w:numPr>
          <w:ilvl w:val="0"/>
          <w:numId w:val="153"/>
        </w:numPr>
        <w:spacing w:after="0" w:line="240" w:lineRule="auto"/>
        <w:ind w:left="284" w:hanging="284"/>
        <w:jc w:val="both"/>
        <w:rPr>
          <w:rFonts w:ascii="Times New Roman" w:hAnsi="Times New Roman"/>
          <w:sz w:val="24"/>
        </w:rPr>
      </w:pPr>
      <w:r>
        <w:rPr>
          <w:rFonts w:ascii="Times New Roman" w:hAnsi="Times New Roman"/>
          <w:sz w:val="24"/>
        </w:rPr>
        <w:t>сочинение аккомпанемента на основе движения квинтами, октавами.</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165.6.1.19. Гармония (1–3 часа).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Аккорд. Трезвучие мажорное и минорное. Понятие фактуры. Фактуры аккомпанемента бас-аккорд, аккордовая, арпеджио.</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53"/>
        </w:numPr>
        <w:spacing w:after="0" w:line="240" w:lineRule="auto"/>
        <w:ind w:left="284" w:hanging="284"/>
        <w:contextualSpacing/>
        <w:jc w:val="both"/>
        <w:rPr>
          <w:rFonts w:ascii="Times New Roman" w:hAnsi="Times New Roman"/>
          <w:sz w:val="24"/>
        </w:rPr>
      </w:pPr>
      <w:r>
        <w:rPr>
          <w:rFonts w:ascii="Times New Roman" w:hAnsi="Times New Roman"/>
          <w:sz w:val="24"/>
        </w:rPr>
        <w:t>различение на слух интервалов и аккордов;</w:t>
      </w:r>
    </w:p>
    <w:p w:rsidR="00B13AE2" w:rsidRDefault="000E398A">
      <w:pPr>
        <w:numPr>
          <w:ilvl w:val="0"/>
          <w:numId w:val="153"/>
        </w:numPr>
        <w:spacing w:after="0" w:line="240" w:lineRule="auto"/>
        <w:ind w:left="284" w:hanging="284"/>
        <w:contextualSpacing/>
        <w:jc w:val="both"/>
        <w:rPr>
          <w:rFonts w:ascii="Times New Roman" w:hAnsi="Times New Roman"/>
          <w:sz w:val="24"/>
        </w:rPr>
      </w:pPr>
      <w:r>
        <w:rPr>
          <w:rFonts w:ascii="Times New Roman" w:hAnsi="Times New Roman"/>
          <w:sz w:val="24"/>
        </w:rPr>
        <w:t>различение на слух мажорных и минорных аккордов;</w:t>
      </w:r>
    </w:p>
    <w:p w:rsidR="00B13AE2" w:rsidRDefault="000E398A">
      <w:pPr>
        <w:numPr>
          <w:ilvl w:val="0"/>
          <w:numId w:val="153"/>
        </w:numPr>
        <w:spacing w:after="0" w:line="240" w:lineRule="auto"/>
        <w:ind w:left="284" w:hanging="284"/>
        <w:contextualSpacing/>
        <w:jc w:val="both"/>
        <w:rPr>
          <w:rFonts w:ascii="Times New Roman" w:hAnsi="Times New Roman"/>
          <w:sz w:val="24"/>
        </w:rPr>
      </w:pPr>
      <w:r>
        <w:rPr>
          <w:rFonts w:ascii="Times New Roman" w:hAnsi="Times New Roman"/>
          <w:sz w:val="24"/>
        </w:rPr>
        <w:t>разучивание, исполнение попевок и песен с мелодическим движением</w:t>
      </w:r>
      <w:r>
        <w:rPr>
          <w:rFonts w:ascii="Times New Roman" w:hAnsi="Times New Roman"/>
          <w:sz w:val="24"/>
        </w:rPr>
        <w:br/>
        <w:t>по звукам аккордов;</w:t>
      </w:r>
    </w:p>
    <w:p w:rsidR="00B13AE2" w:rsidRDefault="000E398A">
      <w:pPr>
        <w:numPr>
          <w:ilvl w:val="0"/>
          <w:numId w:val="153"/>
        </w:numPr>
        <w:spacing w:after="0" w:line="240" w:lineRule="auto"/>
        <w:ind w:left="284" w:hanging="284"/>
        <w:contextualSpacing/>
        <w:jc w:val="both"/>
        <w:rPr>
          <w:rFonts w:ascii="Times New Roman" w:hAnsi="Times New Roman"/>
          <w:sz w:val="24"/>
        </w:rPr>
      </w:pPr>
      <w:r>
        <w:rPr>
          <w:rFonts w:ascii="Times New Roman" w:hAnsi="Times New Roman"/>
          <w:sz w:val="24"/>
        </w:rPr>
        <w:t>вокальные упражнения с элементами трёхголосия;</w:t>
      </w:r>
    </w:p>
    <w:p w:rsidR="00B13AE2" w:rsidRDefault="000E398A">
      <w:pPr>
        <w:numPr>
          <w:ilvl w:val="0"/>
          <w:numId w:val="153"/>
        </w:numPr>
        <w:spacing w:after="0" w:line="240" w:lineRule="auto"/>
        <w:ind w:left="284" w:hanging="284"/>
        <w:contextualSpacing/>
        <w:jc w:val="both"/>
        <w:rPr>
          <w:rFonts w:ascii="Times New Roman" w:hAnsi="Times New Roman"/>
          <w:sz w:val="24"/>
        </w:rPr>
      </w:pPr>
      <w:r>
        <w:rPr>
          <w:rFonts w:ascii="Times New Roman" w:hAnsi="Times New Roman"/>
          <w:sz w:val="24"/>
        </w:rPr>
        <w:t>определение на слух типа фактуры аккомпанемента исполняемых песен, прослушанных инструментальных произведений;</w:t>
      </w:r>
    </w:p>
    <w:p w:rsidR="00B13AE2" w:rsidRDefault="000E398A">
      <w:pPr>
        <w:numPr>
          <w:ilvl w:val="0"/>
          <w:numId w:val="153"/>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pStyle w:val="affff7"/>
        <w:widowControl/>
        <w:numPr>
          <w:ilvl w:val="0"/>
          <w:numId w:val="153"/>
        </w:numPr>
        <w:spacing w:after="0" w:line="240" w:lineRule="auto"/>
        <w:ind w:left="284" w:hanging="284"/>
        <w:jc w:val="both"/>
        <w:rPr>
          <w:rFonts w:ascii="Times New Roman" w:hAnsi="Times New Roman"/>
          <w:sz w:val="24"/>
        </w:rPr>
      </w:pPr>
      <w:r>
        <w:rPr>
          <w:rFonts w:ascii="Times New Roman" w:hAnsi="Times New Roman"/>
          <w:sz w:val="24"/>
        </w:rPr>
        <w:t>сочинение аккордового аккомпанемента к мелодии песни.</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165.6.1.20. Музыкальная форма (1–3 часа).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54"/>
        </w:numPr>
        <w:spacing w:after="0" w:line="240" w:lineRule="auto"/>
        <w:ind w:left="284" w:hanging="284"/>
        <w:contextualSpacing/>
        <w:jc w:val="both"/>
        <w:rPr>
          <w:rFonts w:ascii="Times New Roman" w:hAnsi="Times New Roman"/>
          <w:sz w:val="24"/>
        </w:rPr>
      </w:pPr>
      <w:r>
        <w:rPr>
          <w:rFonts w:ascii="Times New Roman" w:hAnsi="Times New Roman"/>
          <w:sz w:val="24"/>
        </w:rPr>
        <w:t>знакомство со строением музыкального произведения, понятиями двухчастной и трёхчастной формы, рондо;</w:t>
      </w:r>
    </w:p>
    <w:p w:rsidR="00B13AE2" w:rsidRDefault="000E398A">
      <w:pPr>
        <w:numPr>
          <w:ilvl w:val="0"/>
          <w:numId w:val="154"/>
        </w:numPr>
        <w:spacing w:after="0" w:line="240" w:lineRule="auto"/>
        <w:ind w:left="284" w:hanging="284"/>
        <w:contextualSpacing/>
        <w:jc w:val="both"/>
        <w:rPr>
          <w:rFonts w:ascii="Times New Roman" w:hAnsi="Times New Roman"/>
          <w:sz w:val="24"/>
        </w:rPr>
      </w:pPr>
      <w:r>
        <w:rPr>
          <w:rFonts w:ascii="Times New Roman" w:hAnsi="Times New Roman"/>
          <w:sz w:val="24"/>
        </w:rPr>
        <w:t>слушание произведений: определение формы их строения на слух;</w:t>
      </w:r>
    </w:p>
    <w:p w:rsidR="00B13AE2" w:rsidRDefault="000E398A">
      <w:pPr>
        <w:numPr>
          <w:ilvl w:val="0"/>
          <w:numId w:val="154"/>
        </w:numPr>
        <w:spacing w:after="0" w:line="240" w:lineRule="auto"/>
        <w:ind w:left="284" w:hanging="284"/>
        <w:contextualSpacing/>
        <w:jc w:val="both"/>
        <w:rPr>
          <w:rFonts w:ascii="Times New Roman" w:hAnsi="Times New Roman"/>
          <w:sz w:val="24"/>
        </w:rPr>
      </w:pPr>
      <w:r>
        <w:rPr>
          <w:rFonts w:ascii="Times New Roman" w:hAnsi="Times New Roman"/>
          <w:sz w:val="24"/>
        </w:rPr>
        <w:t>составление наглядной буквенной или графической схемы;</w:t>
      </w:r>
    </w:p>
    <w:p w:rsidR="00B13AE2" w:rsidRDefault="000E398A">
      <w:pPr>
        <w:numPr>
          <w:ilvl w:val="0"/>
          <w:numId w:val="154"/>
        </w:numPr>
        <w:spacing w:after="0" w:line="240" w:lineRule="auto"/>
        <w:ind w:left="284" w:hanging="284"/>
        <w:contextualSpacing/>
        <w:jc w:val="both"/>
        <w:rPr>
          <w:rFonts w:ascii="Times New Roman" w:hAnsi="Times New Roman"/>
          <w:sz w:val="24"/>
        </w:rPr>
      </w:pPr>
      <w:r>
        <w:rPr>
          <w:rFonts w:ascii="Times New Roman" w:hAnsi="Times New Roman"/>
          <w:sz w:val="24"/>
        </w:rPr>
        <w:t>исполнение песен, написанных в двухчастной или трёхчастной форме;</w:t>
      </w:r>
    </w:p>
    <w:p w:rsidR="00B13AE2" w:rsidRDefault="000E398A">
      <w:pPr>
        <w:numPr>
          <w:ilvl w:val="0"/>
          <w:numId w:val="154"/>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numPr>
          <w:ilvl w:val="0"/>
          <w:numId w:val="154"/>
        </w:numPr>
        <w:spacing w:after="0" w:line="240" w:lineRule="auto"/>
        <w:ind w:left="284" w:hanging="284"/>
        <w:contextualSpacing/>
        <w:jc w:val="both"/>
        <w:rPr>
          <w:rFonts w:ascii="Times New Roman" w:hAnsi="Times New Roman"/>
          <w:sz w:val="24"/>
        </w:rPr>
      </w:pPr>
      <w:r>
        <w:rPr>
          <w:rFonts w:ascii="Times New Roman" w:hAnsi="Times New Roman"/>
          <w:sz w:val="24"/>
        </w:rPr>
        <w:t>коллективная импровизация в форме рондо, трёхчастной репризной форме;</w:t>
      </w:r>
    </w:p>
    <w:p w:rsidR="00B13AE2" w:rsidRDefault="000E398A">
      <w:pPr>
        <w:pStyle w:val="affff7"/>
        <w:widowControl/>
        <w:numPr>
          <w:ilvl w:val="0"/>
          <w:numId w:val="154"/>
        </w:numPr>
        <w:spacing w:after="0" w:line="240" w:lineRule="auto"/>
        <w:ind w:left="284" w:hanging="284"/>
        <w:jc w:val="both"/>
        <w:rPr>
          <w:rFonts w:ascii="Times New Roman" w:hAnsi="Times New Roman"/>
          <w:sz w:val="24"/>
        </w:rPr>
      </w:pPr>
      <w:r>
        <w:rPr>
          <w:rFonts w:ascii="Times New Roman" w:hAnsi="Times New Roman"/>
          <w:sz w:val="24"/>
        </w:rPr>
        <w:t>создание художественных композиций (рисунок, аппликация) по законам музыкальной формы.</w:t>
      </w:r>
    </w:p>
    <w:p w:rsidR="00B13AE2" w:rsidRDefault="000E398A">
      <w:pPr>
        <w:pStyle w:val="affff7"/>
        <w:widowControl/>
        <w:spacing w:after="0" w:line="240" w:lineRule="auto"/>
        <w:ind w:left="0" w:firstLine="709"/>
        <w:jc w:val="both"/>
        <w:rPr>
          <w:rFonts w:ascii="Times New Roman" w:hAnsi="Times New Roman"/>
          <w:sz w:val="24"/>
        </w:rPr>
      </w:pPr>
      <w:r>
        <w:rPr>
          <w:rFonts w:ascii="Times New Roman" w:hAnsi="Times New Roman"/>
          <w:sz w:val="24"/>
        </w:rPr>
        <w:t>165.6.1.21. Вариации (1–3 часа).</w:t>
      </w:r>
    </w:p>
    <w:p w:rsidR="00B13AE2" w:rsidRDefault="000E398A">
      <w:pPr>
        <w:pStyle w:val="affff7"/>
        <w:widowControl/>
        <w:spacing w:after="0" w:line="240" w:lineRule="auto"/>
        <w:ind w:left="0" w:firstLine="709"/>
        <w:jc w:val="both"/>
        <w:rPr>
          <w:rFonts w:ascii="Times New Roman" w:hAnsi="Times New Roman"/>
          <w:sz w:val="24"/>
        </w:rPr>
      </w:pPr>
      <w:r>
        <w:rPr>
          <w:rFonts w:ascii="Times New Roman" w:hAnsi="Times New Roman"/>
          <w:sz w:val="24"/>
        </w:rPr>
        <w:t>Содержание: Варьирование как принцип развития. Тема. Вариации.</w:t>
      </w:r>
    </w:p>
    <w:p w:rsidR="00B13AE2" w:rsidRDefault="000E398A">
      <w:pPr>
        <w:pStyle w:val="affff7"/>
        <w:widowControl/>
        <w:spacing w:after="0" w:line="24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54"/>
        </w:numPr>
        <w:spacing w:after="0" w:line="240" w:lineRule="auto"/>
        <w:ind w:left="284" w:hanging="284"/>
        <w:contextualSpacing/>
        <w:jc w:val="both"/>
        <w:rPr>
          <w:rFonts w:ascii="Times New Roman" w:hAnsi="Times New Roman"/>
          <w:sz w:val="24"/>
        </w:rPr>
      </w:pPr>
      <w:r>
        <w:rPr>
          <w:rFonts w:ascii="Times New Roman" w:hAnsi="Times New Roman"/>
          <w:sz w:val="24"/>
        </w:rPr>
        <w:t>слушание произведений, сочинённых в форме вариаций;</w:t>
      </w:r>
    </w:p>
    <w:p w:rsidR="00B13AE2" w:rsidRDefault="000E398A">
      <w:pPr>
        <w:numPr>
          <w:ilvl w:val="0"/>
          <w:numId w:val="154"/>
        </w:numPr>
        <w:spacing w:after="0" w:line="240" w:lineRule="auto"/>
        <w:ind w:left="284" w:hanging="284"/>
        <w:contextualSpacing/>
        <w:jc w:val="both"/>
        <w:rPr>
          <w:rFonts w:ascii="Times New Roman" w:hAnsi="Times New Roman"/>
          <w:sz w:val="24"/>
        </w:rPr>
      </w:pPr>
      <w:r>
        <w:rPr>
          <w:rFonts w:ascii="Times New Roman" w:hAnsi="Times New Roman"/>
          <w:sz w:val="24"/>
        </w:rPr>
        <w:t>наблюдение за развитием, изменением основной темы;</w:t>
      </w:r>
    </w:p>
    <w:p w:rsidR="00B13AE2" w:rsidRDefault="000E398A">
      <w:pPr>
        <w:numPr>
          <w:ilvl w:val="0"/>
          <w:numId w:val="154"/>
        </w:numPr>
        <w:spacing w:after="0" w:line="240" w:lineRule="auto"/>
        <w:ind w:left="284" w:hanging="284"/>
        <w:contextualSpacing/>
        <w:jc w:val="both"/>
        <w:rPr>
          <w:rFonts w:ascii="Times New Roman" w:hAnsi="Times New Roman"/>
          <w:sz w:val="24"/>
        </w:rPr>
      </w:pPr>
      <w:r>
        <w:rPr>
          <w:rFonts w:ascii="Times New Roman" w:hAnsi="Times New Roman"/>
          <w:sz w:val="24"/>
        </w:rPr>
        <w:t>составление наглядной буквенной или графической схемы;</w:t>
      </w:r>
    </w:p>
    <w:p w:rsidR="00B13AE2" w:rsidRDefault="000E398A">
      <w:pPr>
        <w:numPr>
          <w:ilvl w:val="0"/>
          <w:numId w:val="154"/>
        </w:numPr>
        <w:spacing w:after="0" w:line="240" w:lineRule="auto"/>
        <w:ind w:left="284" w:hanging="284"/>
        <w:contextualSpacing/>
        <w:jc w:val="both"/>
        <w:rPr>
          <w:rFonts w:ascii="Times New Roman" w:hAnsi="Times New Roman"/>
          <w:sz w:val="24"/>
        </w:rPr>
      </w:pPr>
      <w:r>
        <w:rPr>
          <w:rFonts w:ascii="Times New Roman" w:hAnsi="Times New Roman"/>
          <w:sz w:val="24"/>
        </w:rPr>
        <w:t>исполнение ритмической партитуры, построенной по принципу вариаций;</w:t>
      </w:r>
    </w:p>
    <w:p w:rsidR="00B13AE2" w:rsidRDefault="000E398A">
      <w:pPr>
        <w:numPr>
          <w:ilvl w:val="0"/>
          <w:numId w:val="154"/>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pStyle w:val="affff7"/>
        <w:widowControl/>
        <w:numPr>
          <w:ilvl w:val="0"/>
          <w:numId w:val="154"/>
        </w:numPr>
        <w:spacing w:after="0" w:line="240" w:lineRule="auto"/>
        <w:ind w:left="284" w:hanging="284"/>
        <w:jc w:val="both"/>
        <w:rPr>
          <w:rFonts w:ascii="Times New Roman" w:hAnsi="Times New Roman"/>
          <w:sz w:val="24"/>
        </w:rPr>
      </w:pPr>
      <w:r>
        <w:rPr>
          <w:rFonts w:ascii="Times New Roman" w:hAnsi="Times New Roman"/>
          <w:sz w:val="24"/>
        </w:rPr>
        <w:t>коллективная импровизация в форме вариаций.</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165.6.2. Модуль № 2 «Народная музыка России».</w:t>
      </w:r>
    </w:p>
    <w:p w:rsidR="00B13AE2" w:rsidRDefault="000E398A">
      <w:pPr>
        <w:spacing w:after="0" w:line="240" w:lineRule="auto"/>
        <w:jc w:val="both"/>
        <w:rPr>
          <w:rFonts w:ascii="Times New Roman" w:hAnsi="Times New Roman"/>
          <w:sz w:val="24"/>
        </w:rPr>
      </w:pPr>
      <w:r>
        <w:rPr>
          <w:rFonts w:ascii="Times New Roman" w:hAnsi="Times New Roman"/>
          <w:sz w:val="24"/>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w:t>
      </w:r>
      <w:r>
        <w:rPr>
          <w:rFonts w:ascii="Times New Roman" w:hAnsi="Times New Roman"/>
          <w:sz w:val="24"/>
        </w:rPr>
        <w:br/>
        <w:t>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w:t>
      </w:r>
      <w:r>
        <w:rPr>
          <w:rFonts w:ascii="Times New Roman" w:hAnsi="Times New Roman"/>
          <w:sz w:val="24"/>
        </w:rPr>
        <w:br/>
        <w:t>от эстрадных шоу-программ, эксплуатирующих фольклорный колорит.</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165.6.2.1. Край, в котором ты живёшь (1–2 часа).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Музыкальные традиции малой Родины. Песни, обряды, музыкальные инструменты.</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55"/>
        </w:numPr>
        <w:spacing w:after="0" w:line="240" w:lineRule="auto"/>
        <w:ind w:left="284" w:hanging="284"/>
        <w:contextualSpacing/>
        <w:jc w:val="both"/>
        <w:rPr>
          <w:rFonts w:ascii="Times New Roman" w:hAnsi="Times New Roman"/>
          <w:sz w:val="24"/>
        </w:rPr>
      </w:pPr>
      <w:r>
        <w:rPr>
          <w:rFonts w:ascii="Times New Roman" w:hAnsi="Times New Roman"/>
          <w:sz w:val="24"/>
        </w:rPr>
        <w:lastRenderedPageBreak/>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B13AE2" w:rsidRDefault="000E398A">
      <w:pPr>
        <w:numPr>
          <w:ilvl w:val="0"/>
          <w:numId w:val="155"/>
        </w:numPr>
        <w:spacing w:after="0" w:line="240" w:lineRule="auto"/>
        <w:ind w:left="284" w:hanging="284"/>
        <w:contextualSpacing/>
        <w:jc w:val="both"/>
        <w:rPr>
          <w:rFonts w:ascii="Times New Roman" w:hAnsi="Times New Roman"/>
          <w:sz w:val="24"/>
        </w:rPr>
      </w:pPr>
      <w:r>
        <w:rPr>
          <w:rFonts w:ascii="Times New Roman" w:hAnsi="Times New Roman"/>
          <w:sz w:val="24"/>
        </w:rPr>
        <w:t>диалог с учителем о музыкальных традициях своего родного края;</w:t>
      </w:r>
    </w:p>
    <w:p w:rsidR="00B13AE2" w:rsidRDefault="000E398A">
      <w:pPr>
        <w:numPr>
          <w:ilvl w:val="0"/>
          <w:numId w:val="155"/>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numPr>
          <w:ilvl w:val="0"/>
          <w:numId w:val="155"/>
        </w:numPr>
        <w:spacing w:after="0" w:line="240" w:lineRule="auto"/>
        <w:ind w:left="284" w:hanging="284"/>
        <w:contextualSpacing/>
        <w:jc w:val="both"/>
        <w:rPr>
          <w:rFonts w:ascii="Times New Roman" w:hAnsi="Times New Roman"/>
          <w:sz w:val="24"/>
        </w:rPr>
      </w:pPr>
      <w:r>
        <w:rPr>
          <w:rFonts w:ascii="Times New Roman" w:hAnsi="Times New Roman"/>
          <w:sz w:val="24"/>
        </w:rPr>
        <w:t>просмотр видеофильма о культуре родного края;</w:t>
      </w:r>
    </w:p>
    <w:p w:rsidR="00B13AE2" w:rsidRDefault="000E398A">
      <w:pPr>
        <w:numPr>
          <w:ilvl w:val="0"/>
          <w:numId w:val="155"/>
        </w:numPr>
        <w:spacing w:after="0" w:line="240" w:lineRule="auto"/>
        <w:ind w:left="284" w:hanging="284"/>
        <w:contextualSpacing/>
        <w:jc w:val="both"/>
        <w:rPr>
          <w:rFonts w:ascii="Times New Roman" w:hAnsi="Times New Roman"/>
          <w:sz w:val="24"/>
        </w:rPr>
      </w:pPr>
      <w:r>
        <w:rPr>
          <w:rFonts w:ascii="Times New Roman" w:hAnsi="Times New Roman"/>
          <w:sz w:val="24"/>
        </w:rPr>
        <w:t>посещение краеведческого музея;</w:t>
      </w:r>
    </w:p>
    <w:p w:rsidR="00B13AE2" w:rsidRDefault="000E398A">
      <w:pPr>
        <w:pStyle w:val="affff7"/>
        <w:widowControl/>
        <w:numPr>
          <w:ilvl w:val="0"/>
          <w:numId w:val="155"/>
        </w:numPr>
        <w:spacing w:after="0" w:line="240" w:lineRule="auto"/>
        <w:ind w:left="284" w:hanging="284"/>
        <w:jc w:val="both"/>
        <w:rPr>
          <w:rFonts w:ascii="Times New Roman" w:hAnsi="Times New Roman"/>
          <w:sz w:val="24"/>
        </w:rPr>
      </w:pPr>
      <w:r>
        <w:rPr>
          <w:rFonts w:ascii="Times New Roman" w:hAnsi="Times New Roman"/>
          <w:sz w:val="24"/>
        </w:rPr>
        <w:t>посещение этнографического спектакля, концерта.</w:t>
      </w:r>
    </w:p>
    <w:p w:rsidR="00B13AE2" w:rsidRDefault="000E398A">
      <w:pPr>
        <w:pStyle w:val="affff7"/>
        <w:widowControl/>
        <w:spacing w:after="0" w:line="240" w:lineRule="auto"/>
        <w:ind w:left="284" w:hanging="284"/>
        <w:jc w:val="both"/>
        <w:rPr>
          <w:rFonts w:ascii="Times New Roman" w:hAnsi="Times New Roman"/>
          <w:sz w:val="24"/>
        </w:rPr>
      </w:pPr>
      <w:r>
        <w:rPr>
          <w:rFonts w:ascii="Times New Roman" w:hAnsi="Times New Roman"/>
          <w:sz w:val="24"/>
        </w:rPr>
        <w:t>165.6.2.2. Русский фольклор (1–3 часа).</w:t>
      </w:r>
    </w:p>
    <w:p w:rsidR="00B13AE2" w:rsidRDefault="000E398A">
      <w:pPr>
        <w:pStyle w:val="affff7"/>
        <w:widowControl/>
        <w:spacing w:after="0" w:line="240" w:lineRule="auto"/>
        <w:ind w:left="284" w:hanging="284"/>
        <w:jc w:val="both"/>
        <w:rPr>
          <w:rFonts w:ascii="Times New Roman" w:hAnsi="Times New Roman"/>
          <w:sz w:val="24"/>
        </w:rPr>
      </w:pPr>
      <w:r>
        <w:rPr>
          <w:rFonts w:ascii="Times New Roman" w:hAnsi="Times New Roman"/>
          <w:sz w:val="24"/>
        </w:rPr>
        <w:t>Содержание: Русские народные песни (трудовые, солдатские, хороводные). Детский фольклор (игровые, заклички, потешки, считалки, прибаутки).</w:t>
      </w:r>
    </w:p>
    <w:p w:rsidR="00B13AE2" w:rsidRDefault="000E398A">
      <w:pPr>
        <w:pStyle w:val="affff7"/>
        <w:widowControl/>
        <w:spacing w:after="0" w:line="240" w:lineRule="auto"/>
        <w:ind w:left="284" w:hanging="284"/>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56"/>
        </w:numPr>
        <w:spacing w:after="0" w:line="240" w:lineRule="auto"/>
        <w:ind w:left="284" w:hanging="284"/>
        <w:contextualSpacing/>
        <w:jc w:val="both"/>
        <w:rPr>
          <w:rFonts w:ascii="Times New Roman" w:hAnsi="Times New Roman"/>
          <w:sz w:val="24"/>
        </w:rPr>
      </w:pPr>
      <w:r>
        <w:rPr>
          <w:rFonts w:ascii="Times New Roman" w:hAnsi="Times New Roman"/>
          <w:sz w:val="24"/>
        </w:rPr>
        <w:t>разучивание, исполнение русских народных песен разных жанров;</w:t>
      </w:r>
    </w:p>
    <w:p w:rsidR="00B13AE2" w:rsidRDefault="000E398A">
      <w:pPr>
        <w:numPr>
          <w:ilvl w:val="0"/>
          <w:numId w:val="156"/>
        </w:numPr>
        <w:spacing w:after="0" w:line="240" w:lineRule="auto"/>
        <w:ind w:left="284" w:hanging="284"/>
        <w:contextualSpacing/>
        <w:jc w:val="both"/>
        <w:rPr>
          <w:rFonts w:ascii="Times New Roman" w:hAnsi="Times New Roman"/>
          <w:sz w:val="24"/>
        </w:rPr>
      </w:pPr>
      <w:r>
        <w:rPr>
          <w:rFonts w:ascii="Times New Roman" w:hAnsi="Times New Roman"/>
          <w:sz w:val="24"/>
        </w:rPr>
        <w:t>участие в коллективной традиционной музыкальной игре</w:t>
      </w:r>
      <w:r>
        <w:rPr>
          <w:rStyle w:val="afffffffffd"/>
          <w:rFonts w:ascii="Times New Roman" w:hAnsi="Times New Roman"/>
          <w:sz w:val="24"/>
        </w:rPr>
        <w:footnoteReference w:id="13"/>
      </w:r>
      <w:r>
        <w:rPr>
          <w:rFonts w:ascii="Times New Roman" w:hAnsi="Times New Roman"/>
          <w:sz w:val="24"/>
        </w:rPr>
        <w:t>;</w:t>
      </w:r>
    </w:p>
    <w:p w:rsidR="00B13AE2" w:rsidRDefault="000E398A">
      <w:pPr>
        <w:numPr>
          <w:ilvl w:val="0"/>
          <w:numId w:val="156"/>
        </w:numPr>
        <w:spacing w:after="0" w:line="240" w:lineRule="auto"/>
        <w:ind w:left="284" w:hanging="284"/>
        <w:contextualSpacing/>
        <w:jc w:val="both"/>
        <w:rPr>
          <w:rFonts w:ascii="Times New Roman" w:hAnsi="Times New Roman"/>
          <w:sz w:val="24"/>
        </w:rPr>
      </w:pPr>
      <w:r>
        <w:rPr>
          <w:rFonts w:ascii="Times New Roman" w:hAnsi="Times New Roman"/>
          <w:sz w:val="24"/>
        </w:rPr>
        <w:t>сочинение мелодий, вокальная импровизация на основе текстов игрового детского фольклора;</w:t>
      </w:r>
    </w:p>
    <w:p w:rsidR="00B13AE2" w:rsidRDefault="000E398A">
      <w:pPr>
        <w:numPr>
          <w:ilvl w:val="0"/>
          <w:numId w:val="156"/>
        </w:numPr>
        <w:spacing w:after="0" w:line="240" w:lineRule="auto"/>
        <w:ind w:left="284" w:hanging="284"/>
        <w:contextualSpacing/>
        <w:jc w:val="both"/>
        <w:rPr>
          <w:rFonts w:ascii="Times New Roman" w:hAnsi="Times New Roman"/>
          <w:sz w:val="24"/>
        </w:rPr>
      </w:pPr>
      <w:r>
        <w:rPr>
          <w:rFonts w:ascii="Times New Roman" w:hAnsi="Times New Roman"/>
          <w:sz w:val="24"/>
        </w:rPr>
        <w:t>ритмическая импровизация, сочинение аккомпанемента на ударных инструментах к изученным народным песням;</w:t>
      </w:r>
    </w:p>
    <w:p w:rsidR="00B13AE2" w:rsidRDefault="000E398A">
      <w:pPr>
        <w:numPr>
          <w:ilvl w:val="0"/>
          <w:numId w:val="156"/>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pStyle w:val="affff7"/>
        <w:widowControl/>
        <w:numPr>
          <w:ilvl w:val="0"/>
          <w:numId w:val="156"/>
        </w:numPr>
        <w:spacing w:after="0" w:line="240" w:lineRule="auto"/>
        <w:ind w:left="284" w:hanging="284"/>
        <w:jc w:val="both"/>
        <w:rPr>
          <w:rFonts w:ascii="Times New Roman" w:hAnsi="Times New Roman"/>
          <w:sz w:val="24"/>
        </w:rPr>
      </w:pPr>
      <w:r>
        <w:rPr>
          <w:rFonts w:ascii="Times New Roman" w:hAnsi="Times New Roman"/>
          <w:sz w:val="24"/>
        </w:rPr>
        <w:t>исполнение на клавишных или духовых инструментах (фортепиано, синтезатор, свирель, блокфлейта, мелодика) мелодий народных песен, прослеживание мелодии по нотной записи.</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165.6.2.3. Русские народные музыкальные инструменты (1–3 часа).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Народные музыкальные инструменты (балалайка, рожок, свирель, гусли, гармонь, ложки). Инструментальные наигрыши. Плясовые мелодии.</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57"/>
        </w:numPr>
        <w:spacing w:after="0" w:line="240" w:lineRule="auto"/>
        <w:ind w:left="295" w:hanging="295"/>
        <w:contextualSpacing/>
        <w:jc w:val="both"/>
        <w:rPr>
          <w:rFonts w:ascii="Times New Roman" w:hAnsi="Times New Roman"/>
          <w:sz w:val="24"/>
        </w:rPr>
      </w:pPr>
      <w:r>
        <w:rPr>
          <w:rFonts w:ascii="Times New Roman" w:hAnsi="Times New Roman"/>
          <w:sz w:val="24"/>
        </w:rPr>
        <w:t>знакомство с внешним видом, особенностями исполнения и звучания русских народных инструментов;</w:t>
      </w:r>
    </w:p>
    <w:p w:rsidR="00B13AE2" w:rsidRDefault="000E398A">
      <w:pPr>
        <w:numPr>
          <w:ilvl w:val="0"/>
          <w:numId w:val="157"/>
        </w:numPr>
        <w:spacing w:after="0" w:line="240" w:lineRule="auto"/>
        <w:ind w:left="295" w:hanging="295"/>
        <w:contextualSpacing/>
        <w:jc w:val="both"/>
        <w:rPr>
          <w:rFonts w:ascii="Times New Roman" w:hAnsi="Times New Roman"/>
          <w:sz w:val="24"/>
        </w:rPr>
      </w:pPr>
      <w:r>
        <w:rPr>
          <w:rFonts w:ascii="Times New Roman" w:hAnsi="Times New Roman"/>
          <w:sz w:val="24"/>
        </w:rPr>
        <w:t>определение на слух тембров инструментов;</w:t>
      </w:r>
    </w:p>
    <w:p w:rsidR="00B13AE2" w:rsidRDefault="000E398A">
      <w:pPr>
        <w:numPr>
          <w:ilvl w:val="0"/>
          <w:numId w:val="157"/>
        </w:numPr>
        <w:spacing w:after="0" w:line="240" w:lineRule="auto"/>
        <w:ind w:left="295" w:hanging="295"/>
        <w:contextualSpacing/>
        <w:jc w:val="both"/>
        <w:rPr>
          <w:rFonts w:ascii="Times New Roman" w:hAnsi="Times New Roman"/>
          <w:sz w:val="24"/>
        </w:rPr>
      </w:pPr>
      <w:r>
        <w:rPr>
          <w:rFonts w:ascii="Times New Roman" w:hAnsi="Times New Roman"/>
          <w:sz w:val="24"/>
        </w:rPr>
        <w:t>классификация на группы духовых, ударных, струнных;</w:t>
      </w:r>
    </w:p>
    <w:p w:rsidR="00B13AE2" w:rsidRDefault="000E398A">
      <w:pPr>
        <w:numPr>
          <w:ilvl w:val="0"/>
          <w:numId w:val="157"/>
        </w:numPr>
        <w:spacing w:after="0" w:line="240" w:lineRule="auto"/>
        <w:ind w:left="295" w:hanging="295"/>
        <w:contextualSpacing/>
        <w:jc w:val="both"/>
        <w:rPr>
          <w:rFonts w:ascii="Times New Roman" w:hAnsi="Times New Roman"/>
          <w:sz w:val="24"/>
        </w:rPr>
      </w:pPr>
      <w:r>
        <w:rPr>
          <w:rFonts w:ascii="Times New Roman" w:hAnsi="Times New Roman"/>
          <w:sz w:val="24"/>
        </w:rPr>
        <w:t>музыкальная викторина на знание тембров народных инструментов;</w:t>
      </w:r>
    </w:p>
    <w:p w:rsidR="00B13AE2" w:rsidRDefault="000E398A">
      <w:pPr>
        <w:numPr>
          <w:ilvl w:val="0"/>
          <w:numId w:val="157"/>
        </w:numPr>
        <w:spacing w:after="0" w:line="240" w:lineRule="auto"/>
        <w:ind w:left="295" w:hanging="295"/>
        <w:contextualSpacing/>
        <w:jc w:val="both"/>
        <w:rPr>
          <w:rFonts w:ascii="Times New Roman" w:hAnsi="Times New Roman"/>
          <w:sz w:val="24"/>
        </w:rPr>
      </w:pPr>
      <w:r>
        <w:rPr>
          <w:rFonts w:ascii="Times New Roman" w:hAnsi="Times New Roman"/>
          <w:sz w:val="24"/>
        </w:rPr>
        <w:t>двигательная игра – импровизация-подражание игре на музыкальных инструментах;</w:t>
      </w:r>
    </w:p>
    <w:p w:rsidR="00B13AE2" w:rsidRDefault="000E398A">
      <w:pPr>
        <w:numPr>
          <w:ilvl w:val="0"/>
          <w:numId w:val="157"/>
        </w:numPr>
        <w:spacing w:after="0" w:line="240" w:lineRule="auto"/>
        <w:ind w:left="295" w:hanging="295"/>
        <w:contextualSpacing/>
        <w:jc w:val="both"/>
        <w:rPr>
          <w:rFonts w:ascii="Times New Roman" w:hAnsi="Times New Roman"/>
          <w:sz w:val="24"/>
        </w:rPr>
      </w:pPr>
      <w:r>
        <w:rPr>
          <w:rFonts w:ascii="Times New Roman" w:hAnsi="Times New Roman"/>
          <w:sz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B13AE2" w:rsidRDefault="000E398A">
      <w:pPr>
        <w:numPr>
          <w:ilvl w:val="0"/>
          <w:numId w:val="157"/>
        </w:numPr>
        <w:spacing w:after="0" w:line="240" w:lineRule="auto"/>
        <w:ind w:left="295" w:hanging="295"/>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numPr>
          <w:ilvl w:val="0"/>
          <w:numId w:val="157"/>
        </w:numPr>
        <w:spacing w:after="0" w:line="240" w:lineRule="auto"/>
        <w:ind w:left="295" w:hanging="295"/>
        <w:contextualSpacing/>
        <w:jc w:val="both"/>
        <w:rPr>
          <w:rFonts w:ascii="Times New Roman" w:hAnsi="Times New Roman"/>
          <w:sz w:val="24"/>
        </w:rPr>
      </w:pPr>
      <w:r>
        <w:rPr>
          <w:rFonts w:ascii="Times New Roman" w:hAnsi="Times New Roman"/>
          <w:sz w:val="24"/>
        </w:rPr>
        <w:t>просмотр видеофильма о русских музыкальных инструментах;</w:t>
      </w:r>
    </w:p>
    <w:p w:rsidR="00B13AE2" w:rsidRDefault="000E398A">
      <w:pPr>
        <w:pStyle w:val="affff7"/>
        <w:widowControl/>
        <w:numPr>
          <w:ilvl w:val="0"/>
          <w:numId w:val="157"/>
        </w:numPr>
        <w:spacing w:after="0" w:line="240" w:lineRule="auto"/>
        <w:ind w:left="295" w:hanging="295"/>
        <w:jc w:val="both"/>
        <w:rPr>
          <w:rFonts w:ascii="Times New Roman" w:hAnsi="Times New Roman"/>
          <w:sz w:val="24"/>
        </w:rPr>
      </w:pPr>
      <w:r>
        <w:rPr>
          <w:rFonts w:ascii="Times New Roman" w:hAnsi="Times New Roman"/>
          <w:sz w:val="24"/>
        </w:rPr>
        <w:t>посещение музыкального или краеведческого музея;</w:t>
      </w:r>
    </w:p>
    <w:p w:rsidR="00B13AE2" w:rsidRDefault="000E398A">
      <w:pPr>
        <w:pStyle w:val="affff7"/>
        <w:widowControl/>
        <w:numPr>
          <w:ilvl w:val="0"/>
          <w:numId w:val="157"/>
        </w:numPr>
        <w:spacing w:after="0" w:line="240" w:lineRule="auto"/>
        <w:ind w:left="295" w:hanging="295"/>
        <w:jc w:val="both"/>
        <w:rPr>
          <w:rFonts w:ascii="Times New Roman" w:hAnsi="Times New Roman"/>
          <w:sz w:val="24"/>
        </w:rPr>
      </w:pPr>
      <w:r>
        <w:rPr>
          <w:rFonts w:ascii="Times New Roman" w:hAnsi="Times New Roman"/>
          <w:sz w:val="24"/>
        </w:rPr>
        <w:t>освоение простейших навыков игры на свирели, ложках.</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165.6.2.4. Сказки, мифы и легенды (1–3 часа).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Народные сказители. Русские народные сказания, былины. Эпос народов России</w:t>
      </w:r>
      <w:r>
        <w:rPr>
          <w:rStyle w:val="afffffffffd"/>
          <w:rFonts w:ascii="Times New Roman" w:hAnsi="Times New Roman"/>
          <w:sz w:val="24"/>
        </w:rPr>
        <w:footnoteReference w:id="14"/>
      </w:r>
      <w:r>
        <w:rPr>
          <w:rFonts w:ascii="Times New Roman" w:hAnsi="Times New Roman"/>
          <w:sz w:val="24"/>
        </w:rPr>
        <w:t>. Сказки и легенды о музыке и музыкантах.</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58"/>
        </w:numPr>
        <w:spacing w:after="0" w:line="240" w:lineRule="auto"/>
        <w:ind w:left="284" w:hanging="284"/>
        <w:contextualSpacing/>
        <w:jc w:val="both"/>
        <w:rPr>
          <w:rFonts w:ascii="Times New Roman" w:hAnsi="Times New Roman"/>
          <w:sz w:val="24"/>
        </w:rPr>
      </w:pPr>
      <w:r>
        <w:rPr>
          <w:rFonts w:ascii="Times New Roman" w:hAnsi="Times New Roman"/>
          <w:sz w:val="24"/>
        </w:rPr>
        <w:t>знакомство с манерой сказывания нараспев;</w:t>
      </w:r>
    </w:p>
    <w:p w:rsidR="00B13AE2" w:rsidRDefault="000E398A">
      <w:pPr>
        <w:numPr>
          <w:ilvl w:val="0"/>
          <w:numId w:val="158"/>
        </w:numPr>
        <w:spacing w:after="0" w:line="240" w:lineRule="auto"/>
        <w:ind w:left="284" w:hanging="284"/>
        <w:contextualSpacing/>
        <w:jc w:val="both"/>
        <w:rPr>
          <w:rFonts w:ascii="Times New Roman" w:hAnsi="Times New Roman"/>
          <w:sz w:val="24"/>
        </w:rPr>
      </w:pPr>
      <w:r>
        <w:rPr>
          <w:rFonts w:ascii="Times New Roman" w:hAnsi="Times New Roman"/>
          <w:sz w:val="24"/>
        </w:rPr>
        <w:t>слушание сказок, былин, эпических сказаний, рассказываемых нараспев;</w:t>
      </w:r>
    </w:p>
    <w:p w:rsidR="00B13AE2" w:rsidRDefault="000E398A">
      <w:pPr>
        <w:numPr>
          <w:ilvl w:val="0"/>
          <w:numId w:val="158"/>
        </w:numPr>
        <w:spacing w:after="0" w:line="240" w:lineRule="auto"/>
        <w:ind w:left="284" w:hanging="284"/>
        <w:contextualSpacing/>
        <w:jc w:val="both"/>
        <w:rPr>
          <w:rFonts w:ascii="Times New Roman" w:hAnsi="Times New Roman"/>
          <w:sz w:val="24"/>
        </w:rPr>
      </w:pPr>
      <w:r>
        <w:rPr>
          <w:rFonts w:ascii="Times New Roman" w:hAnsi="Times New Roman"/>
          <w:sz w:val="24"/>
        </w:rPr>
        <w:t>в инструментальной музыке определение на слух музыкальных интонаций речитативного характера;</w:t>
      </w:r>
    </w:p>
    <w:p w:rsidR="00B13AE2" w:rsidRDefault="000E398A">
      <w:pPr>
        <w:numPr>
          <w:ilvl w:val="0"/>
          <w:numId w:val="158"/>
        </w:numPr>
        <w:spacing w:after="0" w:line="240" w:lineRule="auto"/>
        <w:ind w:left="284" w:hanging="284"/>
        <w:contextualSpacing/>
        <w:jc w:val="both"/>
        <w:rPr>
          <w:rFonts w:ascii="Times New Roman" w:hAnsi="Times New Roman"/>
          <w:sz w:val="24"/>
        </w:rPr>
      </w:pPr>
      <w:r>
        <w:rPr>
          <w:rFonts w:ascii="Times New Roman" w:hAnsi="Times New Roman"/>
          <w:sz w:val="24"/>
        </w:rPr>
        <w:t>создание иллюстраций к прослушанным музыкальным и литературным произведениям;</w:t>
      </w:r>
    </w:p>
    <w:p w:rsidR="00B13AE2" w:rsidRDefault="000E398A">
      <w:pPr>
        <w:numPr>
          <w:ilvl w:val="0"/>
          <w:numId w:val="158"/>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numPr>
          <w:ilvl w:val="0"/>
          <w:numId w:val="158"/>
        </w:numPr>
        <w:spacing w:after="0" w:line="240" w:lineRule="auto"/>
        <w:ind w:left="284" w:hanging="284"/>
        <w:contextualSpacing/>
        <w:jc w:val="both"/>
        <w:rPr>
          <w:rFonts w:ascii="Times New Roman" w:hAnsi="Times New Roman"/>
          <w:sz w:val="24"/>
        </w:rPr>
      </w:pPr>
      <w:r>
        <w:rPr>
          <w:rFonts w:ascii="Times New Roman" w:hAnsi="Times New Roman"/>
          <w:sz w:val="24"/>
        </w:rPr>
        <w:t>просмотр фильмов, мультфильмов, созданных на основе былин, сказаний;</w:t>
      </w:r>
    </w:p>
    <w:p w:rsidR="00B13AE2" w:rsidRDefault="000E398A">
      <w:pPr>
        <w:pStyle w:val="affff7"/>
        <w:widowControl/>
        <w:numPr>
          <w:ilvl w:val="0"/>
          <w:numId w:val="158"/>
        </w:numPr>
        <w:spacing w:after="0" w:line="240" w:lineRule="auto"/>
        <w:ind w:left="284" w:hanging="284"/>
        <w:jc w:val="both"/>
        <w:rPr>
          <w:rFonts w:ascii="Times New Roman" w:hAnsi="Times New Roman"/>
          <w:sz w:val="24"/>
        </w:rPr>
      </w:pPr>
      <w:r>
        <w:rPr>
          <w:rFonts w:ascii="Times New Roman" w:hAnsi="Times New Roman"/>
          <w:sz w:val="24"/>
        </w:rPr>
        <w:lastRenderedPageBreak/>
        <w:t>речитативная импровизация – чтение нараспев фрагмента сказки, былины.</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165.6.2.5. Жанры музыкального фольклора (2–4 часа).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59"/>
        </w:numPr>
        <w:spacing w:after="0" w:line="240" w:lineRule="auto"/>
        <w:ind w:left="284" w:hanging="284"/>
        <w:contextualSpacing/>
        <w:jc w:val="both"/>
        <w:rPr>
          <w:rFonts w:ascii="Times New Roman" w:hAnsi="Times New Roman"/>
          <w:sz w:val="24"/>
        </w:rPr>
      </w:pPr>
      <w:r>
        <w:rPr>
          <w:rFonts w:ascii="Times New Roman" w:hAnsi="Times New Roman"/>
          <w:sz w:val="24"/>
        </w:rPr>
        <w:t>различение на слух контрастных по характеру фольклорных жанров: колыбельная, трудовая, лирическая, плясовая;</w:t>
      </w:r>
    </w:p>
    <w:p w:rsidR="00B13AE2" w:rsidRDefault="000E398A">
      <w:pPr>
        <w:numPr>
          <w:ilvl w:val="0"/>
          <w:numId w:val="159"/>
        </w:numPr>
        <w:spacing w:after="0" w:line="240" w:lineRule="auto"/>
        <w:ind w:left="284" w:hanging="284"/>
        <w:contextualSpacing/>
        <w:jc w:val="both"/>
        <w:rPr>
          <w:rFonts w:ascii="Times New Roman" w:hAnsi="Times New Roman"/>
          <w:sz w:val="24"/>
        </w:rPr>
      </w:pPr>
      <w:r>
        <w:rPr>
          <w:rFonts w:ascii="Times New Roman" w:hAnsi="Times New Roman"/>
          <w:sz w:val="24"/>
        </w:rPr>
        <w:t>определение, характеристика типичных элементов музыкального языка (темп, ритм, мелодия, динамика), состава исполнителей;</w:t>
      </w:r>
    </w:p>
    <w:p w:rsidR="00B13AE2" w:rsidRDefault="000E398A">
      <w:pPr>
        <w:numPr>
          <w:ilvl w:val="0"/>
          <w:numId w:val="159"/>
        </w:numPr>
        <w:spacing w:after="0" w:line="240" w:lineRule="auto"/>
        <w:ind w:left="284" w:hanging="284"/>
        <w:contextualSpacing/>
        <w:jc w:val="both"/>
        <w:rPr>
          <w:rFonts w:ascii="Times New Roman" w:hAnsi="Times New Roman"/>
          <w:sz w:val="24"/>
        </w:rPr>
      </w:pPr>
      <w:r>
        <w:rPr>
          <w:rFonts w:ascii="Times New Roman" w:hAnsi="Times New Roman"/>
          <w:sz w:val="24"/>
        </w:rPr>
        <w:t>определение тембра музыкальных инструментов, отнесение к одной из групп (духовые, ударные, струнные);</w:t>
      </w:r>
    </w:p>
    <w:p w:rsidR="00B13AE2" w:rsidRDefault="000E398A">
      <w:pPr>
        <w:numPr>
          <w:ilvl w:val="0"/>
          <w:numId w:val="159"/>
        </w:numPr>
        <w:spacing w:after="0" w:line="240" w:lineRule="auto"/>
        <w:ind w:left="284" w:hanging="284"/>
        <w:contextualSpacing/>
        <w:jc w:val="both"/>
        <w:rPr>
          <w:rFonts w:ascii="Times New Roman" w:hAnsi="Times New Roman"/>
          <w:sz w:val="24"/>
        </w:rPr>
      </w:pPr>
      <w:r>
        <w:rPr>
          <w:rFonts w:ascii="Times New Roman" w:hAnsi="Times New Roman"/>
          <w:sz w:val="24"/>
        </w:rPr>
        <w:t>разучивание, исполнение песен разных жанров, относящихся к фольклору разных народов Российской Федерации;</w:t>
      </w:r>
    </w:p>
    <w:p w:rsidR="00B13AE2" w:rsidRDefault="000E398A">
      <w:pPr>
        <w:numPr>
          <w:ilvl w:val="0"/>
          <w:numId w:val="159"/>
        </w:numPr>
        <w:spacing w:after="0" w:line="240" w:lineRule="auto"/>
        <w:ind w:left="284" w:hanging="284"/>
        <w:contextualSpacing/>
        <w:jc w:val="both"/>
        <w:rPr>
          <w:rFonts w:ascii="Times New Roman" w:hAnsi="Times New Roman"/>
          <w:sz w:val="24"/>
        </w:rPr>
      </w:pPr>
      <w:r>
        <w:rPr>
          <w:rFonts w:ascii="Times New Roman" w:hAnsi="Times New Roman"/>
          <w:sz w:val="24"/>
        </w:rPr>
        <w:t>импровизации, сочинение к ним ритмических аккомпанементов (звучащими жестами, на ударных инструментах);</w:t>
      </w:r>
    </w:p>
    <w:p w:rsidR="00B13AE2" w:rsidRDefault="000E398A">
      <w:pPr>
        <w:numPr>
          <w:ilvl w:val="0"/>
          <w:numId w:val="159"/>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pStyle w:val="affff7"/>
        <w:widowControl/>
        <w:numPr>
          <w:ilvl w:val="0"/>
          <w:numId w:val="159"/>
        </w:numPr>
        <w:spacing w:after="0" w:line="240" w:lineRule="auto"/>
        <w:ind w:left="284" w:hanging="284"/>
        <w:jc w:val="both"/>
        <w:rPr>
          <w:rFonts w:ascii="Times New Roman" w:hAnsi="Times New Roman"/>
          <w:sz w:val="24"/>
        </w:rPr>
      </w:pPr>
      <w:r>
        <w:rPr>
          <w:rFonts w:ascii="Times New Roman" w:hAnsi="Times New Roman"/>
          <w:sz w:val="24"/>
        </w:rPr>
        <w:t>исполнение на клавишных или духовых инструментах мелодий народных песен, прослеживание мелодии по нотной записи.</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165.6.2.6. Народные праздники (1–3 часа).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Обряды, игры, хороводы, праздничная символика – на примере одного или нескольких народных праздников</w:t>
      </w:r>
      <w:r>
        <w:rPr>
          <w:rStyle w:val="afffffffffd"/>
          <w:rFonts w:ascii="Times New Roman" w:hAnsi="Times New Roman"/>
          <w:sz w:val="24"/>
        </w:rPr>
        <w:footnoteReference w:id="15"/>
      </w:r>
      <w:r>
        <w:rPr>
          <w:rFonts w:ascii="Times New Roman" w:hAnsi="Times New Roman"/>
          <w:sz w:val="24"/>
        </w:rPr>
        <w:t>.</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60"/>
        </w:numPr>
        <w:spacing w:after="0" w:line="240" w:lineRule="auto"/>
        <w:ind w:left="284" w:hanging="284"/>
        <w:contextualSpacing/>
        <w:jc w:val="both"/>
        <w:rPr>
          <w:rFonts w:ascii="Times New Roman" w:hAnsi="Times New Roman"/>
          <w:sz w:val="24"/>
        </w:rPr>
      </w:pPr>
      <w:r>
        <w:rPr>
          <w:rFonts w:ascii="Times New Roman" w:hAnsi="Times New Roman"/>
          <w:sz w:val="24"/>
        </w:rPr>
        <w:t>знакомство с праздничными обычаями, обрядами, бытовавшими ранее</w:t>
      </w:r>
      <w:r>
        <w:rPr>
          <w:rFonts w:ascii="Times New Roman" w:hAnsi="Times New Roman"/>
          <w:sz w:val="24"/>
        </w:rPr>
        <w:br/>
        <w:t>и сохранившимися сегодня у различных народностей Российской Федерации;</w:t>
      </w:r>
    </w:p>
    <w:p w:rsidR="00B13AE2" w:rsidRDefault="000E398A">
      <w:pPr>
        <w:numPr>
          <w:ilvl w:val="0"/>
          <w:numId w:val="160"/>
        </w:numPr>
        <w:spacing w:after="0" w:line="240" w:lineRule="auto"/>
        <w:ind w:left="284" w:hanging="284"/>
        <w:contextualSpacing/>
        <w:jc w:val="both"/>
        <w:rPr>
          <w:rFonts w:ascii="Times New Roman" w:hAnsi="Times New Roman"/>
          <w:sz w:val="24"/>
        </w:rPr>
      </w:pPr>
      <w:r>
        <w:rPr>
          <w:rFonts w:ascii="Times New Roman" w:hAnsi="Times New Roman"/>
          <w:sz w:val="24"/>
        </w:rPr>
        <w:t>разучивание песен, реконструкция фрагмента обряда, участие в коллективной традиционной игре</w:t>
      </w:r>
      <w:r>
        <w:rPr>
          <w:rStyle w:val="afffffffffd"/>
          <w:rFonts w:ascii="Times New Roman" w:hAnsi="Times New Roman"/>
          <w:sz w:val="24"/>
        </w:rPr>
        <w:footnoteReference w:id="16"/>
      </w:r>
      <w:r>
        <w:rPr>
          <w:rFonts w:ascii="Times New Roman" w:hAnsi="Times New Roman"/>
          <w:sz w:val="24"/>
        </w:rPr>
        <w:t>;</w:t>
      </w:r>
    </w:p>
    <w:p w:rsidR="00B13AE2" w:rsidRDefault="000E398A">
      <w:pPr>
        <w:numPr>
          <w:ilvl w:val="0"/>
          <w:numId w:val="160"/>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numPr>
          <w:ilvl w:val="0"/>
          <w:numId w:val="160"/>
        </w:numPr>
        <w:spacing w:after="0" w:line="240" w:lineRule="auto"/>
        <w:ind w:left="284" w:hanging="284"/>
        <w:contextualSpacing/>
        <w:jc w:val="both"/>
        <w:rPr>
          <w:rFonts w:ascii="Times New Roman" w:hAnsi="Times New Roman"/>
          <w:sz w:val="24"/>
        </w:rPr>
      </w:pPr>
      <w:r>
        <w:rPr>
          <w:rFonts w:ascii="Times New Roman" w:hAnsi="Times New Roman"/>
          <w:sz w:val="24"/>
        </w:rPr>
        <w:t>просмотр фильма (мультфильма), рассказывающего о символике фольклорного праздника;</w:t>
      </w:r>
    </w:p>
    <w:p w:rsidR="00B13AE2" w:rsidRDefault="000E398A">
      <w:pPr>
        <w:pStyle w:val="affff7"/>
        <w:widowControl/>
        <w:numPr>
          <w:ilvl w:val="0"/>
          <w:numId w:val="160"/>
        </w:numPr>
        <w:spacing w:after="0" w:line="240" w:lineRule="auto"/>
        <w:ind w:left="284" w:hanging="284"/>
        <w:jc w:val="both"/>
        <w:rPr>
          <w:rFonts w:ascii="Times New Roman" w:hAnsi="Times New Roman"/>
          <w:sz w:val="24"/>
        </w:rPr>
      </w:pPr>
      <w:r>
        <w:rPr>
          <w:rFonts w:ascii="Times New Roman" w:hAnsi="Times New Roman"/>
          <w:sz w:val="24"/>
        </w:rPr>
        <w:t>посещение театра, театрализованного представления;</w:t>
      </w:r>
    </w:p>
    <w:p w:rsidR="00B13AE2" w:rsidRDefault="000E398A">
      <w:pPr>
        <w:pStyle w:val="affff7"/>
        <w:widowControl/>
        <w:numPr>
          <w:ilvl w:val="0"/>
          <w:numId w:val="160"/>
        </w:numPr>
        <w:spacing w:after="0" w:line="240" w:lineRule="auto"/>
        <w:ind w:left="284" w:hanging="284"/>
        <w:jc w:val="both"/>
        <w:rPr>
          <w:rFonts w:ascii="Times New Roman" w:hAnsi="Times New Roman"/>
          <w:sz w:val="24"/>
        </w:rPr>
      </w:pPr>
      <w:r>
        <w:rPr>
          <w:rFonts w:ascii="Times New Roman" w:hAnsi="Times New Roman"/>
          <w:sz w:val="24"/>
        </w:rPr>
        <w:t>участие в народных гуляньях на улицах родного города, посёлка.</w:t>
      </w:r>
    </w:p>
    <w:p w:rsidR="00B13AE2" w:rsidRDefault="000E398A">
      <w:pPr>
        <w:pStyle w:val="affff7"/>
        <w:widowControl/>
        <w:numPr>
          <w:ilvl w:val="0"/>
          <w:numId w:val="160"/>
        </w:numPr>
        <w:spacing w:after="0" w:line="240" w:lineRule="auto"/>
        <w:ind w:left="284" w:hanging="284"/>
        <w:jc w:val="both"/>
        <w:rPr>
          <w:rFonts w:ascii="Times New Roman" w:hAnsi="Times New Roman"/>
          <w:sz w:val="24"/>
        </w:rPr>
      </w:pPr>
      <w:r>
        <w:rPr>
          <w:rFonts w:ascii="Times New Roman" w:hAnsi="Times New Roman"/>
          <w:sz w:val="24"/>
        </w:rPr>
        <w:t>165.6.2.7. Первые артисты, народный театр (1–3 часа).</w:t>
      </w:r>
    </w:p>
    <w:p w:rsidR="00B13AE2" w:rsidRDefault="000E398A">
      <w:pPr>
        <w:pStyle w:val="affff7"/>
        <w:widowControl/>
        <w:numPr>
          <w:ilvl w:val="0"/>
          <w:numId w:val="160"/>
        </w:numPr>
        <w:spacing w:after="0" w:line="240" w:lineRule="auto"/>
        <w:ind w:left="284" w:hanging="284"/>
        <w:jc w:val="both"/>
        <w:rPr>
          <w:rFonts w:ascii="Times New Roman" w:hAnsi="Times New Roman"/>
          <w:sz w:val="24"/>
        </w:rPr>
      </w:pPr>
      <w:r>
        <w:rPr>
          <w:rFonts w:ascii="Times New Roman" w:hAnsi="Times New Roman"/>
          <w:sz w:val="24"/>
        </w:rPr>
        <w:t>Содержание: Скоморохи. Ярмарочный балаган. Вертеп.</w:t>
      </w:r>
    </w:p>
    <w:p w:rsidR="00B13AE2" w:rsidRDefault="000E398A">
      <w:pPr>
        <w:pStyle w:val="affff7"/>
        <w:widowControl/>
        <w:numPr>
          <w:ilvl w:val="0"/>
          <w:numId w:val="160"/>
        </w:numPr>
        <w:spacing w:after="0" w:line="240" w:lineRule="auto"/>
        <w:ind w:left="284" w:hanging="284"/>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60"/>
        </w:numPr>
        <w:spacing w:after="0" w:line="240" w:lineRule="auto"/>
        <w:ind w:left="284" w:hanging="284"/>
        <w:contextualSpacing/>
        <w:jc w:val="both"/>
        <w:rPr>
          <w:rFonts w:ascii="Times New Roman" w:hAnsi="Times New Roman"/>
          <w:sz w:val="24"/>
        </w:rPr>
      </w:pPr>
      <w:r>
        <w:rPr>
          <w:rFonts w:ascii="Times New Roman" w:hAnsi="Times New Roman"/>
          <w:sz w:val="24"/>
        </w:rPr>
        <w:t>чтение учебных, справочных текстов по теме;</w:t>
      </w:r>
    </w:p>
    <w:p w:rsidR="00B13AE2" w:rsidRDefault="000E398A">
      <w:pPr>
        <w:numPr>
          <w:ilvl w:val="0"/>
          <w:numId w:val="160"/>
        </w:numPr>
        <w:spacing w:after="0" w:line="240" w:lineRule="auto"/>
        <w:ind w:left="284" w:hanging="284"/>
        <w:contextualSpacing/>
        <w:jc w:val="both"/>
        <w:rPr>
          <w:rFonts w:ascii="Times New Roman" w:hAnsi="Times New Roman"/>
          <w:sz w:val="24"/>
        </w:rPr>
      </w:pPr>
      <w:r>
        <w:rPr>
          <w:rFonts w:ascii="Times New Roman" w:hAnsi="Times New Roman"/>
          <w:sz w:val="24"/>
        </w:rPr>
        <w:t>диалог с учителем;</w:t>
      </w:r>
    </w:p>
    <w:p w:rsidR="00B13AE2" w:rsidRDefault="000E398A">
      <w:pPr>
        <w:numPr>
          <w:ilvl w:val="0"/>
          <w:numId w:val="160"/>
        </w:numPr>
        <w:spacing w:after="0" w:line="240" w:lineRule="auto"/>
        <w:ind w:left="284" w:hanging="284"/>
        <w:contextualSpacing/>
        <w:jc w:val="both"/>
        <w:rPr>
          <w:rFonts w:ascii="Times New Roman" w:hAnsi="Times New Roman"/>
          <w:sz w:val="24"/>
        </w:rPr>
      </w:pPr>
      <w:r>
        <w:rPr>
          <w:rFonts w:ascii="Times New Roman" w:hAnsi="Times New Roman"/>
          <w:sz w:val="24"/>
        </w:rPr>
        <w:t>разучивание, исполнение скоморошин;</w:t>
      </w:r>
    </w:p>
    <w:p w:rsidR="00B13AE2" w:rsidRDefault="000E398A">
      <w:pPr>
        <w:numPr>
          <w:ilvl w:val="0"/>
          <w:numId w:val="160"/>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pStyle w:val="affff7"/>
        <w:widowControl/>
        <w:numPr>
          <w:ilvl w:val="0"/>
          <w:numId w:val="160"/>
        </w:numPr>
        <w:spacing w:after="0" w:line="240" w:lineRule="auto"/>
        <w:ind w:left="284" w:hanging="284"/>
        <w:jc w:val="both"/>
        <w:rPr>
          <w:rFonts w:ascii="Times New Roman" w:hAnsi="Times New Roman"/>
          <w:sz w:val="24"/>
        </w:rPr>
      </w:pPr>
      <w:r>
        <w:rPr>
          <w:rFonts w:ascii="Times New Roman" w:hAnsi="Times New Roman"/>
          <w:sz w:val="24"/>
        </w:rPr>
        <w:t>просмотр фильма (мультфильма), фрагмента музыкального спектакля;</w:t>
      </w:r>
    </w:p>
    <w:p w:rsidR="00B13AE2" w:rsidRDefault="000E398A">
      <w:pPr>
        <w:pStyle w:val="affff7"/>
        <w:widowControl/>
        <w:numPr>
          <w:ilvl w:val="0"/>
          <w:numId w:val="160"/>
        </w:numPr>
        <w:spacing w:after="0" w:line="240" w:lineRule="auto"/>
        <w:ind w:left="284" w:hanging="284"/>
        <w:jc w:val="both"/>
        <w:rPr>
          <w:rFonts w:ascii="Times New Roman" w:hAnsi="Times New Roman"/>
          <w:sz w:val="24"/>
        </w:rPr>
      </w:pPr>
      <w:r>
        <w:rPr>
          <w:rFonts w:ascii="Times New Roman" w:hAnsi="Times New Roman"/>
          <w:sz w:val="24"/>
        </w:rPr>
        <w:t>творческий проект – театрализованная постановка.</w:t>
      </w:r>
    </w:p>
    <w:p w:rsidR="00B13AE2" w:rsidRDefault="000E398A">
      <w:pPr>
        <w:pStyle w:val="affff7"/>
        <w:widowControl/>
        <w:numPr>
          <w:ilvl w:val="0"/>
          <w:numId w:val="160"/>
        </w:numPr>
        <w:spacing w:after="0" w:line="240" w:lineRule="auto"/>
        <w:ind w:left="284" w:hanging="284"/>
        <w:jc w:val="both"/>
        <w:rPr>
          <w:rFonts w:ascii="Times New Roman" w:hAnsi="Times New Roman"/>
          <w:sz w:val="24"/>
        </w:rPr>
      </w:pPr>
      <w:r>
        <w:rPr>
          <w:rFonts w:ascii="Times New Roman" w:hAnsi="Times New Roman"/>
          <w:sz w:val="24"/>
        </w:rPr>
        <w:t>165.6.2.8. Фольклор народов России (2–8 часов).</w:t>
      </w:r>
    </w:p>
    <w:p w:rsidR="00B13AE2" w:rsidRDefault="000E398A">
      <w:pPr>
        <w:pStyle w:val="affff7"/>
        <w:widowControl/>
        <w:numPr>
          <w:ilvl w:val="0"/>
          <w:numId w:val="160"/>
        </w:numPr>
        <w:spacing w:after="0" w:line="240" w:lineRule="auto"/>
        <w:ind w:left="284" w:hanging="284"/>
        <w:jc w:val="both"/>
        <w:rPr>
          <w:rFonts w:ascii="Times New Roman" w:hAnsi="Times New Roman"/>
          <w:sz w:val="24"/>
        </w:rPr>
      </w:pPr>
      <w:r>
        <w:rPr>
          <w:rFonts w:ascii="Times New Roman" w:hAnsi="Times New Roman"/>
          <w:sz w:val="24"/>
        </w:rPr>
        <w:t>Содержание: Музыкальные традиции, особенности народной музыки республик Российской Федерации</w:t>
      </w:r>
      <w:r>
        <w:rPr>
          <w:rStyle w:val="afffffffffd"/>
          <w:rFonts w:ascii="Times New Roman" w:hAnsi="Times New Roman"/>
          <w:sz w:val="24"/>
        </w:rPr>
        <w:footnoteReference w:id="17"/>
      </w:r>
      <w:r>
        <w:rPr>
          <w:rFonts w:ascii="Times New Roman" w:hAnsi="Times New Roman"/>
          <w:sz w:val="24"/>
        </w:rPr>
        <w:t>. Жанры, интонации, музыкальные инструменты, музыканты-исполнители.</w:t>
      </w:r>
    </w:p>
    <w:p w:rsidR="00B13AE2" w:rsidRDefault="000E398A">
      <w:pPr>
        <w:pStyle w:val="affff7"/>
        <w:widowControl/>
        <w:numPr>
          <w:ilvl w:val="0"/>
          <w:numId w:val="160"/>
        </w:numPr>
        <w:spacing w:after="0" w:line="240" w:lineRule="auto"/>
        <w:ind w:left="284" w:hanging="284"/>
        <w:jc w:val="both"/>
        <w:rPr>
          <w:rFonts w:ascii="Times New Roman" w:hAnsi="Times New Roman"/>
          <w:sz w:val="24"/>
        </w:rPr>
      </w:pPr>
      <w:r>
        <w:rPr>
          <w:rFonts w:ascii="Times New Roman" w:hAnsi="Times New Roman"/>
          <w:sz w:val="24"/>
        </w:rPr>
        <w:lastRenderedPageBreak/>
        <w:t>Виды деятельности обучающихся:</w:t>
      </w:r>
    </w:p>
    <w:p w:rsidR="00B13AE2" w:rsidRDefault="000E398A">
      <w:pPr>
        <w:numPr>
          <w:ilvl w:val="0"/>
          <w:numId w:val="160"/>
        </w:numPr>
        <w:spacing w:after="0" w:line="240" w:lineRule="auto"/>
        <w:ind w:left="284" w:hanging="284"/>
        <w:contextualSpacing/>
        <w:jc w:val="both"/>
        <w:rPr>
          <w:rFonts w:ascii="Times New Roman" w:hAnsi="Times New Roman"/>
          <w:sz w:val="24"/>
        </w:rPr>
      </w:pPr>
      <w:r>
        <w:rPr>
          <w:rFonts w:ascii="Times New Roman" w:hAnsi="Times New Roman"/>
          <w:sz w:val="24"/>
        </w:rPr>
        <w:t>знакомство с особенностями музыкального фольклора различных народностей Российской Федерации;</w:t>
      </w:r>
    </w:p>
    <w:p w:rsidR="00B13AE2" w:rsidRDefault="000E398A">
      <w:pPr>
        <w:numPr>
          <w:ilvl w:val="0"/>
          <w:numId w:val="160"/>
        </w:numPr>
        <w:spacing w:after="0" w:line="240" w:lineRule="auto"/>
        <w:ind w:left="284" w:hanging="284"/>
        <w:contextualSpacing/>
        <w:jc w:val="both"/>
        <w:rPr>
          <w:rFonts w:ascii="Times New Roman" w:hAnsi="Times New Roman"/>
          <w:sz w:val="24"/>
        </w:rPr>
      </w:pPr>
      <w:r>
        <w:rPr>
          <w:rFonts w:ascii="Times New Roman" w:hAnsi="Times New Roman"/>
          <w:sz w:val="24"/>
        </w:rPr>
        <w:t>определение характерных черт, характеристика типичных элементов музыкального языка (ритм, лад, интонации);</w:t>
      </w:r>
    </w:p>
    <w:p w:rsidR="00B13AE2" w:rsidRDefault="000E398A">
      <w:pPr>
        <w:numPr>
          <w:ilvl w:val="0"/>
          <w:numId w:val="160"/>
        </w:numPr>
        <w:spacing w:after="0" w:line="240" w:lineRule="auto"/>
        <w:ind w:left="284" w:hanging="284"/>
        <w:contextualSpacing/>
        <w:jc w:val="both"/>
        <w:rPr>
          <w:rFonts w:ascii="Times New Roman" w:hAnsi="Times New Roman"/>
          <w:sz w:val="24"/>
        </w:rPr>
      </w:pPr>
      <w:r>
        <w:rPr>
          <w:rFonts w:ascii="Times New Roman" w:hAnsi="Times New Roman"/>
          <w:sz w:val="24"/>
        </w:rPr>
        <w:t>разучивание песен, танцев, импровизация ритмических аккомпанементов</w:t>
      </w:r>
      <w:r>
        <w:rPr>
          <w:rFonts w:ascii="Times New Roman" w:hAnsi="Times New Roman"/>
          <w:sz w:val="24"/>
        </w:rPr>
        <w:br/>
        <w:t>на ударных инструментах;</w:t>
      </w:r>
    </w:p>
    <w:p w:rsidR="00B13AE2" w:rsidRDefault="000E398A">
      <w:pPr>
        <w:numPr>
          <w:ilvl w:val="0"/>
          <w:numId w:val="160"/>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numPr>
          <w:ilvl w:val="0"/>
          <w:numId w:val="160"/>
        </w:numPr>
        <w:spacing w:after="0" w:line="240" w:lineRule="auto"/>
        <w:ind w:left="284" w:hanging="284"/>
        <w:contextualSpacing/>
        <w:jc w:val="both"/>
        <w:rPr>
          <w:rFonts w:ascii="Times New Roman" w:hAnsi="Times New Roman"/>
          <w:sz w:val="24"/>
        </w:rPr>
      </w:pPr>
      <w:r>
        <w:rPr>
          <w:rFonts w:ascii="Times New Roman" w:hAnsi="Times New Roman"/>
          <w:sz w:val="24"/>
        </w:rPr>
        <w:t>исполнение на клавишных или духовых инструментах мелодий народных песен, прослеживание мелодии по нотной записи;</w:t>
      </w:r>
    </w:p>
    <w:p w:rsidR="00B13AE2" w:rsidRDefault="000E398A">
      <w:pPr>
        <w:pStyle w:val="affff7"/>
        <w:widowControl/>
        <w:numPr>
          <w:ilvl w:val="0"/>
          <w:numId w:val="160"/>
        </w:numPr>
        <w:spacing w:after="0" w:line="240" w:lineRule="auto"/>
        <w:ind w:left="284" w:hanging="284"/>
        <w:jc w:val="both"/>
        <w:rPr>
          <w:rFonts w:ascii="Times New Roman" w:hAnsi="Times New Roman"/>
          <w:sz w:val="24"/>
        </w:rPr>
      </w:pPr>
      <w:r>
        <w:rPr>
          <w:rFonts w:ascii="Times New Roman" w:hAnsi="Times New Roman"/>
          <w:sz w:val="24"/>
        </w:rPr>
        <w:t>творческие, исследовательские проекты, школьные фестивали, посвящённые музыкальному творчеству народов России.</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165.6.2.9. Фольклор в творчестве профессиональных музыкантов (2–8 часов).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61"/>
        </w:numPr>
        <w:spacing w:after="0" w:line="240" w:lineRule="auto"/>
        <w:ind w:left="284" w:hanging="284"/>
        <w:contextualSpacing/>
        <w:jc w:val="both"/>
        <w:rPr>
          <w:rFonts w:ascii="Times New Roman" w:hAnsi="Times New Roman"/>
          <w:sz w:val="24"/>
        </w:rPr>
      </w:pPr>
      <w:r>
        <w:rPr>
          <w:rFonts w:ascii="Times New Roman" w:hAnsi="Times New Roman"/>
          <w:sz w:val="24"/>
        </w:rPr>
        <w:t>диалог с учителем о значении фольклористики;</w:t>
      </w:r>
    </w:p>
    <w:p w:rsidR="00B13AE2" w:rsidRDefault="000E398A">
      <w:pPr>
        <w:numPr>
          <w:ilvl w:val="0"/>
          <w:numId w:val="161"/>
        </w:numPr>
        <w:spacing w:after="0" w:line="240" w:lineRule="auto"/>
        <w:ind w:left="284" w:hanging="284"/>
        <w:contextualSpacing/>
        <w:jc w:val="both"/>
        <w:rPr>
          <w:rFonts w:ascii="Times New Roman" w:hAnsi="Times New Roman"/>
          <w:sz w:val="24"/>
        </w:rPr>
      </w:pPr>
      <w:r>
        <w:rPr>
          <w:rFonts w:ascii="Times New Roman" w:hAnsi="Times New Roman"/>
          <w:sz w:val="24"/>
        </w:rPr>
        <w:t>чтение учебных, популярных текстов о собирателях фольклора;</w:t>
      </w:r>
    </w:p>
    <w:p w:rsidR="00B13AE2" w:rsidRDefault="000E398A">
      <w:pPr>
        <w:numPr>
          <w:ilvl w:val="0"/>
          <w:numId w:val="161"/>
        </w:numPr>
        <w:spacing w:after="0" w:line="240" w:lineRule="auto"/>
        <w:ind w:left="284" w:hanging="284"/>
        <w:contextualSpacing/>
        <w:jc w:val="both"/>
        <w:rPr>
          <w:rFonts w:ascii="Times New Roman" w:hAnsi="Times New Roman"/>
          <w:sz w:val="24"/>
        </w:rPr>
      </w:pPr>
      <w:r>
        <w:rPr>
          <w:rFonts w:ascii="Times New Roman" w:hAnsi="Times New Roman"/>
          <w:sz w:val="24"/>
        </w:rPr>
        <w:t>слушание музыки, созданной композиторами на основе народных жанров</w:t>
      </w:r>
      <w:r>
        <w:rPr>
          <w:rFonts w:ascii="Times New Roman" w:hAnsi="Times New Roman"/>
          <w:sz w:val="24"/>
        </w:rPr>
        <w:br/>
        <w:t>и интонаций;</w:t>
      </w:r>
    </w:p>
    <w:p w:rsidR="00B13AE2" w:rsidRDefault="000E398A">
      <w:pPr>
        <w:numPr>
          <w:ilvl w:val="0"/>
          <w:numId w:val="161"/>
        </w:numPr>
        <w:spacing w:after="0" w:line="240" w:lineRule="auto"/>
        <w:ind w:left="284" w:hanging="284"/>
        <w:contextualSpacing/>
        <w:jc w:val="both"/>
        <w:rPr>
          <w:rFonts w:ascii="Times New Roman" w:hAnsi="Times New Roman"/>
          <w:sz w:val="24"/>
        </w:rPr>
      </w:pPr>
      <w:r>
        <w:rPr>
          <w:rFonts w:ascii="Times New Roman" w:hAnsi="Times New Roman"/>
          <w:sz w:val="24"/>
        </w:rPr>
        <w:t>определение приёмов обработки, развития народных мелодий;</w:t>
      </w:r>
    </w:p>
    <w:p w:rsidR="00B13AE2" w:rsidRDefault="000E398A">
      <w:pPr>
        <w:numPr>
          <w:ilvl w:val="0"/>
          <w:numId w:val="161"/>
        </w:numPr>
        <w:spacing w:after="0" w:line="240" w:lineRule="auto"/>
        <w:ind w:left="284" w:hanging="284"/>
        <w:contextualSpacing/>
        <w:jc w:val="both"/>
        <w:rPr>
          <w:rFonts w:ascii="Times New Roman" w:hAnsi="Times New Roman"/>
          <w:sz w:val="24"/>
        </w:rPr>
      </w:pPr>
      <w:r>
        <w:rPr>
          <w:rFonts w:ascii="Times New Roman" w:hAnsi="Times New Roman"/>
          <w:sz w:val="24"/>
        </w:rPr>
        <w:t>разучивание, исполнение народных песен в композиторской обработке;</w:t>
      </w:r>
    </w:p>
    <w:p w:rsidR="00B13AE2" w:rsidRDefault="000E398A">
      <w:pPr>
        <w:numPr>
          <w:ilvl w:val="0"/>
          <w:numId w:val="161"/>
        </w:numPr>
        <w:spacing w:after="0" w:line="240" w:lineRule="auto"/>
        <w:ind w:left="284" w:hanging="284"/>
        <w:contextualSpacing/>
        <w:jc w:val="both"/>
        <w:rPr>
          <w:rFonts w:ascii="Times New Roman" w:hAnsi="Times New Roman"/>
          <w:sz w:val="24"/>
        </w:rPr>
      </w:pPr>
      <w:r>
        <w:rPr>
          <w:rFonts w:ascii="Times New Roman" w:hAnsi="Times New Roman"/>
          <w:sz w:val="24"/>
        </w:rPr>
        <w:t>сравнение звучания одних и тех же мелодий в народном и композиторском варианте;</w:t>
      </w:r>
    </w:p>
    <w:p w:rsidR="00B13AE2" w:rsidRDefault="000E398A">
      <w:pPr>
        <w:numPr>
          <w:ilvl w:val="0"/>
          <w:numId w:val="161"/>
        </w:numPr>
        <w:spacing w:after="0" w:line="240" w:lineRule="auto"/>
        <w:ind w:left="284" w:hanging="284"/>
        <w:contextualSpacing/>
        <w:jc w:val="both"/>
        <w:rPr>
          <w:rFonts w:ascii="Times New Roman" w:hAnsi="Times New Roman"/>
          <w:sz w:val="24"/>
        </w:rPr>
      </w:pPr>
      <w:r>
        <w:rPr>
          <w:rFonts w:ascii="Times New Roman" w:hAnsi="Times New Roman"/>
          <w:sz w:val="24"/>
        </w:rPr>
        <w:t>обсуждение аргументированных оценочных суждений на основе сравнения;</w:t>
      </w:r>
    </w:p>
    <w:p w:rsidR="00B13AE2" w:rsidRDefault="000E398A">
      <w:pPr>
        <w:numPr>
          <w:ilvl w:val="0"/>
          <w:numId w:val="161"/>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pStyle w:val="affff7"/>
        <w:widowControl/>
        <w:numPr>
          <w:ilvl w:val="0"/>
          <w:numId w:val="161"/>
        </w:numPr>
        <w:spacing w:after="0" w:line="240" w:lineRule="auto"/>
        <w:ind w:left="284" w:hanging="284"/>
        <w:jc w:val="both"/>
        <w:rPr>
          <w:rFonts w:ascii="Times New Roman" w:hAnsi="Times New Roman"/>
          <w:sz w:val="24"/>
        </w:rPr>
      </w:pPr>
      <w:r>
        <w:rPr>
          <w:rFonts w:ascii="Times New Roman" w:hAnsi="Times New Roman"/>
          <w:sz w:val="24"/>
        </w:rPr>
        <w:t>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w:t>
      </w:r>
      <w:r>
        <w:rPr>
          <w:rFonts w:ascii="Times New Roman" w:hAnsi="Times New Roman"/>
          <w:sz w:val="24"/>
        </w:rPr>
        <w:br/>
        <w:t>в соответствующих техниках росписи.</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165.6.3. Модуль № 3 «Музыка народов мира».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w:t>
      </w:r>
      <w:r>
        <w:rPr>
          <w:rFonts w:ascii="Times New Roman" w:hAnsi="Times New Roman"/>
          <w:sz w:val="24"/>
        </w:rPr>
        <w:br/>
        <w:t>с кавказскими, среднеазиатскими корнями – это реальная картина культурного разнообразия, сохраняющегося в современной России.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w:t>
      </w:r>
      <w:r>
        <w:rPr>
          <w:rFonts w:ascii="Times New Roman" w:hAnsi="Times New Roman"/>
          <w:sz w:val="24"/>
        </w:rPr>
        <w:br/>
        <w:t>через освоение произведений искусства – наиболее эффективный способ предупреждения этнических и расовых предрассудков, воспитания уважения</w:t>
      </w:r>
      <w:r>
        <w:rPr>
          <w:rFonts w:ascii="Times New Roman" w:hAnsi="Times New Roman"/>
          <w:sz w:val="24"/>
        </w:rPr>
        <w:br/>
        <w:t>к представителям других народов и религий.</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165.6.3.1. Музыка наших соседей (2–6 часов).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Фольклор и музыкальные традиции Белоруссии, Украины, Прибалтики (песни, танцы, обычаи, музыкальные инструменты).</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pStyle w:val="affff7"/>
        <w:widowControl/>
        <w:numPr>
          <w:ilvl w:val="0"/>
          <w:numId w:val="162"/>
        </w:numPr>
        <w:spacing w:after="0" w:line="240" w:lineRule="auto"/>
        <w:ind w:left="295" w:hanging="295"/>
        <w:jc w:val="both"/>
        <w:rPr>
          <w:rFonts w:ascii="Times New Roman" w:hAnsi="Times New Roman"/>
          <w:sz w:val="24"/>
        </w:rPr>
      </w:pPr>
      <w:r>
        <w:rPr>
          <w:rFonts w:ascii="Times New Roman" w:hAnsi="Times New Roman"/>
          <w:sz w:val="24"/>
        </w:rPr>
        <w:t>знакомство с особенностями музыкального фольклора народов других стран;</w:t>
      </w:r>
    </w:p>
    <w:p w:rsidR="00B13AE2" w:rsidRDefault="000E398A">
      <w:pPr>
        <w:pStyle w:val="affff7"/>
        <w:widowControl/>
        <w:numPr>
          <w:ilvl w:val="0"/>
          <w:numId w:val="162"/>
        </w:numPr>
        <w:spacing w:after="0" w:line="240" w:lineRule="auto"/>
        <w:ind w:left="295" w:hanging="295"/>
        <w:jc w:val="both"/>
        <w:rPr>
          <w:rFonts w:ascii="Times New Roman" w:hAnsi="Times New Roman"/>
          <w:sz w:val="24"/>
        </w:rPr>
      </w:pPr>
      <w:r>
        <w:rPr>
          <w:rFonts w:ascii="Times New Roman" w:hAnsi="Times New Roman"/>
          <w:sz w:val="24"/>
        </w:rPr>
        <w:lastRenderedPageBreak/>
        <w:t>определение характерных черт, типичных элементов музыкального языка (ритм, лад, интонации);</w:t>
      </w:r>
    </w:p>
    <w:p w:rsidR="00B13AE2" w:rsidRDefault="000E398A">
      <w:pPr>
        <w:numPr>
          <w:ilvl w:val="0"/>
          <w:numId w:val="162"/>
        </w:numPr>
        <w:spacing w:after="0" w:line="240" w:lineRule="auto"/>
        <w:ind w:left="295" w:hanging="295"/>
        <w:contextualSpacing/>
        <w:jc w:val="both"/>
        <w:rPr>
          <w:rFonts w:ascii="Times New Roman" w:hAnsi="Times New Roman"/>
          <w:sz w:val="24"/>
        </w:rPr>
      </w:pPr>
      <w:r>
        <w:rPr>
          <w:rFonts w:ascii="Times New Roman" w:hAnsi="Times New Roman"/>
          <w:sz w:val="24"/>
        </w:rPr>
        <w:t>знакомство с внешним видом, особенностями исполнения и звучания народных инструментов;</w:t>
      </w:r>
    </w:p>
    <w:p w:rsidR="00B13AE2" w:rsidRDefault="000E398A">
      <w:pPr>
        <w:numPr>
          <w:ilvl w:val="0"/>
          <w:numId w:val="162"/>
        </w:numPr>
        <w:spacing w:after="0" w:line="240" w:lineRule="auto"/>
        <w:ind w:left="295" w:hanging="295"/>
        <w:contextualSpacing/>
        <w:jc w:val="both"/>
        <w:rPr>
          <w:rFonts w:ascii="Times New Roman" w:hAnsi="Times New Roman"/>
          <w:sz w:val="24"/>
        </w:rPr>
      </w:pPr>
      <w:r>
        <w:rPr>
          <w:rFonts w:ascii="Times New Roman" w:hAnsi="Times New Roman"/>
          <w:sz w:val="24"/>
        </w:rPr>
        <w:t>определение на слух тембров инструментов;</w:t>
      </w:r>
    </w:p>
    <w:p w:rsidR="00B13AE2" w:rsidRDefault="000E398A">
      <w:pPr>
        <w:numPr>
          <w:ilvl w:val="0"/>
          <w:numId w:val="162"/>
        </w:numPr>
        <w:spacing w:after="0" w:line="240" w:lineRule="auto"/>
        <w:ind w:left="295" w:hanging="295"/>
        <w:contextualSpacing/>
        <w:jc w:val="both"/>
        <w:rPr>
          <w:rFonts w:ascii="Times New Roman" w:hAnsi="Times New Roman"/>
          <w:sz w:val="24"/>
        </w:rPr>
      </w:pPr>
      <w:r>
        <w:rPr>
          <w:rFonts w:ascii="Times New Roman" w:hAnsi="Times New Roman"/>
          <w:sz w:val="24"/>
        </w:rPr>
        <w:t>классификация на группы духовых, ударных, струнных;</w:t>
      </w:r>
    </w:p>
    <w:p w:rsidR="00B13AE2" w:rsidRDefault="000E398A">
      <w:pPr>
        <w:numPr>
          <w:ilvl w:val="0"/>
          <w:numId w:val="162"/>
        </w:numPr>
        <w:spacing w:after="0" w:line="240" w:lineRule="auto"/>
        <w:ind w:left="295" w:hanging="295"/>
        <w:contextualSpacing/>
        <w:jc w:val="both"/>
        <w:rPr>
          <w:rFonts w:ascii="Times New Roman" w:hAnsi="Times New Roman"/>
          <w:sz w:val="24"/>
        </w:rPr>
      </w:pPr>
      <w:r>
        <w:rPr>
          <w:rFonts w:ascii="Times New Roman" w:hAnsi="Times New Roman"/>
          <w:sz w:val="24"/>
        </w:rPr>
        <w:t>музыкальная викторина на знание тембров народных инструментов;</w:t>
      </w:r>
    </w:p>
    <w:p w:rsidR="00B13AE2" w:rsidRDefault="000E398A">
      <w:pPr>
        <w:numPr>
          <w:ilvl w:val="0"/>
          <w:numId w:val="162"/>
        </w:numPr>
        <w:spacing w:after="0" w:line="240" w:lineRule="auto"/>
        <w:ind w:left="295" w:hanging="295"/>
        <w:contextualSpacing/>
        <w:jc w:val="both"/>
        <w:rPr>
          <w:rFonts w:ascii="Times New Roman" w:hAnsi="Times New Roman"/>
          <w:sz w:val="24"/>
        </w:rPr>
      </w:pPr>
      <w:r>
        <w:rPr>
          <w:rFonts w:ascii="Times New Roman" w:hAnsi="Times New Roman"/>
          <w:sz w:val="24"/>
        </w:rPr>
        <w:t>двигательная игра – импровизация-подражание игре на музыкальных инструментах;</w:t>
      </w:r>
    </w:p>
    <w:p w:rsidR="00B13AE2" w:rsidRDefault="000E398A">
      <w:pPr>
        <w:numPr>
          <w:ilvl w:val="0"/>
          <w:numId w:val="162"/>
        </w:numPr>
        <w:spacing w:after="0" w:line="240" w:lineRule="auto"/>
        <w:ind w:left="295" w:hanging="295"/>
        <w:contextualSpacing/>
        <w:jc w:val="both"/>
        <w:rPr>
          <w:rFonts w:ascii="Times New Roman" w:hAnsi="Times New Roman"/>
          <w:sz w:val="24"/>
        </w:rPr>
      </w:pPr>
      <w:r>
        <w:rPr>
          <w:rFonts w:ascii="Times New Roman" w:hAnsi="Times New Roman"/>
          <w:sz w:val="24"/>
        </w:rPr>
        <w:t>сравнение интонаций, жанров, ладов, инструментов других народов</w:t>
      </w:r>
      <w:r>
        <w:rPr>
          <w:rFonts w:ascii="Times New Roman" w:hAnsi="Times New Roman"/>
          <w:sz w:val="24"/>
        </w:rPr>
        <w:br/>
        <w:t>с фольклорными элементами народов России;</w:t>
      </w:r>
    </w:p>
    <w:p w:rsidR="00B13AE2" w:rsidRDefault="000E398A">
      <w:pPr>
        <w:numPr>
          <w:ilvl w:val="0"/>
          <w:numId w:val="162"/>
        </w:numPr>
        <w:spacing w:after="0" w:line="240" w:lineRule="auto"/>
        <w:ind w:left="295" w:hanging="295"/>
        <w:contextualSpacing/>
        <w:jc w:val="both"/>
        <w:rPr>
          <w:rFonts w:ascii="Times New Roman" w:hAnsi="Times New Roman"/>
          <w:sz w:val="24"/>
        </w:rPr>
      </w:pPr>
      <w:r>
        <w:rPr>
          <w:rFonts w:ascii="Times New Roman" w:hAnsi="Times New Roman"/>
          <w:sz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13AE2" w:rsidRDefault="000E398A">
      <w:pPr>
        <w:numPr>
          <w:ilvl w:val="0"/>
          <w:numId w:val="162"/>
        </w:numPr>
        <w:spacing w:after="0" w:line="240" w:lineRule="auto"/>
        <w:ind w:left="295" w:hanging="295"/>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numPr>
          <w:ilvl w:val="0"/>
          <w:numId w:val="162"/>
        </w:numPr>
        <w:spacing w:after="0" w:line="240" w:lineRule="auto"/>
        <w:ind w:left="295" w:hanging="295"/>
        <w:contextualSpacing/>
        <w:jc w:val="both"/>
        <w:rPr>
          <w:rFonts w:ascii="Times New Roman" w:hAnsi="Times New Roman"/>
          <w:sz w:val="24"/>
        </w:rPr>
      </w:pPr>
      <w:r>
        <w:rPr>
          <w:rFonts w:ascii="Times New Roman" w:hAnsi="Times New Roman"/>
          <w:sz w:val="24"/>
        </w:rPr>
        <w:t>исполнение на клавишных или духовых инструментах народных мелодий, прослеживание их по нотной записи;</w:t>
      </w:r>
    </w:p>
    <w:p w:rsidR="00B13AE2" w:rsidRDefault="000E398A">
      <w:pPr>
        <w:pStyle w:val="affff7"/>
        <w:widowControl/>
        <w:numPr>
          <w:ilvl w:val="0"/>
          <w:numId w:val="162"/>
        </w:numPr>
        <w:spacing w:after="0" w:line="240" w:lineRule="auto"/>
        <w:ind w:left="295" w:hanging="295"/>
        <w:jc w:val="both"/>
        <w:rPr>
          <w:rFonts w:ascii="Times New Roman" w:hAnsi="Times New Roman"/>
          <w:sz w:val="24"/>
        </w:rPr>
      </w:pPr>
      <w:r>
        <w:rPr>
          <w:rFonts w:ascii="Times New Roman" w:hAnsi="Times New Roman"/>
          <w:sz w:val="24"/>
        </w:rPr>
        <w:t>творческие, исследовательские проекты, школьные фестивали, посвящённые музыкальной культуре народов мира.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165.6.3.2. Кавказские мелодии и ритмы</w:t>
      </w:r>
      <w:r>
        <w:rPr>
          <w:rStyle w:val="afffffffffd"/>
          <w:rFonts w:ascii="Times New Roman" w:hAnsi="Times New Roman"/>
          <w:sz w:val="24"/>
        </w:rPr>
        <w:footnoteReference w:id="18"/>
      </w:r>
      <w:r>
        <w:rPr>
          <w:rFonts w:ascii="Times New Roman" w:hAnsi="Times New Roman"/>
          <w:sz w:val="24"/>
        </w:rPr>
        <w:t xml:space="preserve"> (2–6 часов).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Музыкальные традиции и праздники, народные инструменты</w:t>
      </w:r>
      <w:r>
        <w:rPr>
          <w:rFonts w:ascii="Times New Roman" w:hAnsi="Times New Roman"/>
          <w:sz w:val="24"/>
        </w:rPr>
        <w:br/>
        <w:t>и жанры. Композиторы и музыканты-исполнители Грузии, Армении, Азербайджана</w:t>
      </w:r>
      <w:r>
        <w:rPr>
          <w:rStyle w:val="afffffffffd"/>
          <w:rFonts w:ascii="Times New Roman" w:hAnsi="Times New Roman"/>
          <w:sz w:val="24"/>
        </w:rPr>
        <w:footnoteReference w:id="19"/>
      </w:r>
      <w:r>
        <w:rPr>
          <w:rFonts w:ascii="Times New Roman" w:hAnsi="Times New Roman"/>
          <w:sz w:val="24"/>
        </w:rPr>
        <w:t>. Близость музыкальной культуры этих стран с российскими республиками Северного Кавказа.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pStyle w:val="affff7"/>
        <w:widowControl/>
        <w:numPr>
          <w:ilvl w:val="0"/>
          <w:numId w:val="163"/>
        </w:numPr>
        <w:spacing w:after="0" w:line="240" w:lineRule="auto"/>
        <w:ind w:left="284" w:hanging="284"/>
        <w:jc w:val="both"/>
        <w:rPr>
          <w:rFonts w:ascii="Times New Roman" w:hAnsi="Times New Roman"/>
          <w:sz w:val="24"/>
        </w:rPr>
      </w:pPr>
      <w:r>
        <w:rPr>
          <w:rFonts w:ascii="Times New Roman" w:hAnsi="Times New Roman"/>
          <w:sz w:val="24"/>
        </w:rPr>
        <w:t>знакомство с особенностями музыкального фольклора народов других стран;</w:t>
      </w:r>
    </w:p>
    <w:p w:rsidR="00B13AE2" w:rsidRDefault="000E398A">
      <w:pPr>
        <w:pStyle w:val="affff7"/>
        <w:widowControl/>
        <w:numPr>
          <w:ilvl w:val="0"/>
          <w:numId w:val="163"/>
        </w:numPr>
        <w:spacing w:after="0" w:line="240" w:lineRule="auto"/>
        <w:ind w:left="284" w:hanging="284"/>
        <w:jc w:val="both"/>
        <w:rPr>
          <w:rFonts w:ascii="Times New Roman" w:hAnsi="Times New Roman"/>
          <w:sz w:val="24"/>
        </w:rPr>
      </w:pPr>
      <w:r>
        <w:rPr>
          <w:rFonts w:ascii="Times New Roman" w:hAnsi="Times New Roman"/>
          <w:sz w:val="24"/>
        </w:rPr>
        <w:t>определение характерных черт, типичных элементов музыкального языка (ритм, лад, интонации);</w:t>
      </w:r>
    </w:p>
    <w:p w:rsidR="00B13AE2" w:rsidRDefault="000E398A">
      <w:pPr>
        <w:numPr>
          <w:ilvl w:val="0"/>
          <w:numId w:val="163"/>
        </w:numPr>
        <w:spacing w:after="0" w:line="240" w:lineRule="auto"/>
        <w:ind w:left="284" w:hanging="284"/>
        <w:contextualSpacing/>
        <w:jc w:val="both"/>
        <w:rPr>
          <w:rFonts w:ascii="Times New Roman" w:hAnsi="Times New Roman"/>
          <w:sz w:val="24"/>
        </w:rPr>
      </w:pPr>
      <w:r>
        <w:rPr>
          <w:rFonts w:ascii="Times New Roman" w:hAnsi="Times New Roman"/>
          <w:sz w:val="24"/>
        </w:rPr>
        <w:t>знакомство с внешним видом, особенностями исполнения и звучания народных инструментов;</w:t>
      </w:r>
    </w:p>
    <w:p w:rsidR="00B13AE2" w:rsidRDefault="000E398A">
      <w:pPr>
        <w:numPr>
          <w:ilvl w:val="0"/>
          <w:numId w:val="163"/>
        </w:numPr>
        <w:spacing w:after="0" w:line="240" w:lineRule="auto"/>
        <w:ind w:left="284" w:hanging="284"/>
        <w:contextualSpacing/>
        <w:jc w:val="both"/>
        <w:rPr>
          <w:rFonts w:ascii="Times New Roman" w:hAnsi="Times New Roman"/>
          <w:sz w:val="24"/>
        </w:rPr>
      </w:pPr>
      <w:r>
        <w:rPr>
          <w:rFonts w:ascii="Times New Roman" w:hAnsi="Times New Roman"/>
          <w:sz w:val="24"/>
        </w:rPr>
        <w:t>определение на слух тембров инструментов;</w:t>
      </w:r>
    </w:p>
    <w:p w:rsidR="00B13AE2" w:rsidRDefault="000E398A">
      <w:pPr>
        <w:numPr>
          <w:ilvl w:val="0"/>
          <w:numId w:val="163"/>
        </w:numPr>
        <w:spacing w:after="0" w:line="240" w:lineRule="auto"/>
        <w:ind w:left="284" w:hanging="284"/>
        <w:contextualSpacing/>
        <w:jc w:val="both"/>
        <w:rPr>
          <w:rFonts w:ascii="Times New Roman" w:hAnsi="Times New Roman"/>
          <w:sz w:val="24"/>
        </w:rPr>
      </w:pPr>
      <w:r>
        <w:rPr>
          <w:rFonts w:ascii="Times New Roman" w:hAnsi="Times New Roman"/>
          <w:sz w:val="24"/>
        </w:rPr>
        <w:t>классификация на группы духовых, ударных, струнных;</w:t>
      </w:r>
    </w:p>
    <w:p w:rsidR="00B13AE2" w:rsidRDefault="000E398A">
      <w:pPr>
        <w:numPr>
          <w:ilvl w:val="0"/>
          <w:numId w:val="163"/>
        </w:numPr>
        <w:spacing w:after="0" w:line="240" w:lineRule="auto"/>
        <w:ind w:left="284" w:hanging="284"/>
        <w:contextualSpacing/>
        <w:jc w:val="both"/>
        <w:rPr>
          <w:rFonts w:ascii="Times New Roman" w:hAnsi="Times New Roman"/>
          <w:sz w:val="24"/>
        </w:rPr>
      </w:pPr>
      <w:r>
        <w:rPr>
          <w:rFonts w:ascii="Times New Roman" w:hAnsi="Times New Roman"/>
          <w:sz w:val="24"/>
        </w:rPr>
        <w:t>музыкальная викторина на знание тембров народных инструментов;</w:t>
      </w:r>
    </w:p>
    <w:p w:rsidR="00B13AE2" w:rsidRDefault="000E398A">
      <w:pPr>
        <w:numPr>
          <w:ilvl w:val="0"/>
          <w:numId w:val="163"/>
        </w:numPr>
        <w:spacing w:after="0" w:line="240" w:lineRule="auto"/>
        <w:ind w:left="284" w:hanging="284"/>
        <w:contextualSpacing/>
        <w:jc w:val="both"/>
        <w:rPr>
          <w:rFonts w:ascii="Times New Roman" w:hAnsi="Times New Roman"/>
          <w:sz w:val="24"/>
        </w:rPr>
      </w:pPr>
      <w:r>
        <w:rPr>
          <w:rFonts w:ascii="Times New Roman" w:hAnsi="Times New Roman"/>
          <w:sz w:val="24"/>
        </w:rPr>
        <w:t>двигательная игра – импровизация-подражание игре на музыкальных инструментах;</w:t>
      </w:r>
    </w:p>
    <w:p w:rsidR="00B13AE2" w:rsidRDefault="000E398A">
      <w:pPr>
        <w:numPr>
          <w:ilvl w:val="0"/>
          <w:numId w:val="163"/>
        </w:numPr>
        <w:spacing w:after="0" w:line="240" w:lineRule="auto"/>
        <w:ind w:left="284" w:hanging="284"/>
        <w:contextualSpacing/>
        <w:jc w:val="both"/>
        <w:rPr>
          <w:rFonts w:ascii="Times New Roman" w:hAnsi="Times New Roman"/>
          <w:sz w:val="24"/>
        </w:rPr>
      </w:pPr>
      <w:r>
        <w:rPr>
          <w:rFonts w:ascii="Times New Roman" w:hAnsi="Times New Roman"/>
          <w:sz w:val="24"/>
        </w:rPr>
        <w:t>сравнение интонаций, жанров, ладов, инструментов других народов</w:t>
      </w:r>
      <w:r>
        <w:rPr>
          <w:rFonts w:ascii="Times New Roman" w:hAnsi="Times New Roman"/>
          <w:sz w:val="24"/>
        </w:rPr>
        <w:br/>
        <w:t>с фольклорными элементами народов России;</w:t>
      </w:r>
    </w:p>
    <w:p w:rsidR="00B13AE2" w:rsidRDefault="000E398A">
      <w:pPr>
        <w:numPr>
          <w:ilvl w:val="0"/>
          <w:numId w:val="163"/>
        </w:numPr>
        <w:spacing w:after="0" w:line="240" w:lineRule="auto"/>
        <w:ind w:left="284" w:hanging="284"/>
        <w:contextualSpacing/>
        <w:jc w:val="both"/>
        <w:rPr>
          <w:rFonts w:ascii="Times New Roman" w:hAnsi="Times New Roman"/>
          <w:sz w:val="24"/>
        </w:rPr>
      </w:pPr>
      <w:r>
        <w:rPr>
          <w:rFonts w:ascii="Times New Roman" w:hAnsi="Times New Roman"/>
          <w:sz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13AE2" w:rsidRDefault="000E398A">
      <w:pPr>
        <w:numPr>
          <w:ilvl w:val="0"/>
          <w:numId w:val="163"/>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numPr>
          <w:ilvl w:val="0"/>
          <w:numId w:val="163"/>
        </w:numPr>
        <w:spacing w:after="0" w:line="240" w:lineRule="auto"/>
        <w:ind w:left="284" w:hanging="284"/>
        <w:contextualSpacing/>
        <w:jc w:val="both"/>
        <w:rPr>
          <w:rFonts w:ascii="Times New Roman" w:hAnsi="Times New Roman"/>
          <w:sz w:val="24"/>
        </w:rPr>
      </w:pPr>
      <w:r>
        <w:rPr>
          <w:rFonts w:ascii="Times New Roman" w:hAnsi="Times New Roman"/>
          <w:sz w:val="24"/>
        </w:rPr>
        <w:t>исполнение на клавишных или духовых инструментах народных мелодий, прослеживание их по нотной записи;</w:t>
      </w:r>
    </w:p>
    <w:p w:rsidR="00B13AE2" w:rsidRDefault="000E398A">
      <w:pPr>
        <w:pStyle w:val="affff7"/>
        <w:widowControl/>
        <w:numPr>
          <w:ilvl w:val="0"/>
          <w:numId w:val="163"/>
        </w:numPr>
        <w:spacing w:after="0" w:line="240" w:lineRule="auto"/>
        <w:ind w:left="284" w:hanging="284"/>
        <w:jc w:val="both"/>
        <w:rPr>
          <w:rFonts w:ascii="Times New Roman" w:hAnsi="Times New Roman"/>
          <w:sz w:val="24"/>
        </w:rPr>
      </w:pPr>
      <w:r>
        <w:rPr>
          <w:rFonts w:ascii="Times New Roman" w:hAnsi="Times New Roman"/>
          <w:sz w:val="24"/>
        </w:rPr>
        <w:t>творческие, исследовательские проекты, школьные фестивали, посвящённые музыкальной культуре народов мира.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165.6.3.3. Музыка народов Европы (2–6 часов).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Танцевальный и песенный фольклор европейских народов</w:t>
      </w:r>
      <w:r>
        <w:rPr>
          <w:rStyle w:val="afffffffffd"/>
          <w:rFonts w:ascii="Times New Roman" w:hAnsi="Times New Roman"/>
          <w:sz w:val="24"/>
        </w:rPr>
        <w:footnoteReference w:id="20"/>
      </w:r>
      <w:r>
        <w:rPr>
          <w:rFonts w:ascii="Times New Roman" w:hAnsi="Times New Roman"/>
          <w:sz w:val="24"/>
        </w:rPr>
        <w:t>. Канон. Странствующие музыканты. Карнавал.</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pStyle w:val="affff7"/>
        <w:widowControl/>
        <w:numPr>
          <w:ilvl w:val="0"/>
          <w:numId w:val="164"/>
        </w:numPr>
        <w:spacing w:after="0" w:line="240" w:lineRule="auto"/>
        <w:ind w:left="284" w:hanging="284"/>
        <w:jc w:val="both"/>
        <w:rPr>
          <w:rFonts w:ascii="Times New Roman" w:hAnsi="Times New Roman"/>
          <w:sz w:val="24"/>
        </w:rPr>
      </w:pPr>
      <w:r>
        <w:rPr>
          <w:rFonts w:ascii="Times New Roman" w:hAnsi="Times New Roman"/>
          <w:sz w:val="24"/>
        </w:rPr>
        <w:t>знакомство с особенностями музыкального фольклора народов других стран;</w:t>
      </w:r>
    </w:p>
    <w:p w:rsidR="00B13AE2" w:rsidRDefault="000E398A">
      <w:pPr>
        <w:pStyle w:val="affff7"/>
        <w:widowControl/>
        <w:numPr>
          <w:ilvl w:val="0"/>
          <w:numId w:val="164"/>
        </w:numPr>
        <w:spacing w:after="0" w:line="240" w:lineRule="auto"/>
        <w:ind w:left="284" w:hanging="284"/>
        <w:jc w:val="both"/>
        <w:rPr>
          <w:rFonts w:ascii="Times New Roman" w:hAnsi="Times New Roman"/>
          <w:sz w:val="24"/>
        </w:rPr>
      </w:pPr>
      <w:r>
        <w:rPr>
          <w:rFonts w:ascii="Times New Roman" w:hAnsi="Times New Roman"/>
          <w:sz w:val="24"/>
        </w:rPr>
        <w:t>определение характерных черт, типичных элементов музыкального языка (ритм, лад, интонации);</w:t>
      </w:r>
    </w:p>
    <w:p w:rsidR="00B13AE2" w:rsidRDefault="000E398A">
      <w:pPr>
        <w:numPr>
          <w:ilvl w:val="0"/>
          <w:numId w:val="164"/>
        </w:numPr>
        <w:spacing w:after="0" w:line="240" w:lineRule="auto"/>
        <w:ind w:left="284" w:hanging="284"/>
        <w:contextualSpacing/>
        <w:jc w:val="both"/>
        <w:rPr>
          <w:rFonts w:ascii="Times New Roman" w:hAnsi="Times New Roman"/>
          <w:sz w:val="24"/>
        </w:rPr>
      </w:pPr>
      <w:r>
        <w:rPr>
          <w:rFonts w:ascii="Times New Roman" w:hAnsi="Times New Roman"/>
          <w:sz w:val="24"/>
        </w:rPr>
        <w:t>знакомство с внешним видом, особенностями исполнения и звучания народных инструментов;</w:t>
      </w:r>
    </w:p>
    <w:p w:rsidR="00B13AE2" w:rsidRDefault="000E398A">
      <w:pPr>
        <w:numPr>
          <w:ilvl w:val="0"/>
          <w:numId w:val="164"/>
        </w:numPr>
        <w:spacing w:after="0" w:line="240" w:lineRule="auto"/>
        <w:ind w:left="284" w:hanging="284"/>
        <w:contextualSpacing/>
        <w:jc w:val="both"/>
        <w:rPr>
          <w:rFonts w:ascii="Times New Roman" w:hAnsi="Times New Roman"/>
          <w:sz w:val="24"/>
        </w:rPr>
      </w:pPr>
      <w:r>
        <w:rPr>
          <w:rFonts w:ascii="Times New Roman" w:hAnsi="Times New Roman"/>
          <w:sz w:val="24"/>
        </w:rPr>
        <w:t>определение на слух тембров инструментов;</w:t>
      </w:r>
    </w:p>
    <w:p w:rsidR="00B13AE2" w:rsidRDefault="000E398A">
      <w:pPr>
        <w:numPr>
          <w:ilvl w:val="0"/>
          <w:numId w:val="164"/>
        </w:numPr>
        <w:spacing w:after="0" w:line="240" w:lineRule="auto"/>
        <w:ind w:left="284" w:hanging="284"/>
        <w:contextualSpacing/>
        <w:jc w:val="both"/>
        <w:rPr>
          <w:rFonts w:ascii="Times New Roman" w:hAnsi="Times New Roman"/>
          <w:sz w:val="24"/>
        </w:rPr>
      </w:pPr>
      <w:r>
        <w:rPr>
          <w:rFonts w:ascii="Times New Roman" w:hAnsi="Times New Roman"/>
          <w:sz w:val="24"/>
        </w:rPr>
        <w:lastRenderedPageBreak/>
        <w:t>классификация на группы духовых, ударных, струнных;</w:t>
      </w:r>
    </w:p>
    <w:p w:rsidR="00B13AE2" w:rsidRDefault="000E398A">
      <w:pPr>
        <w:numPr>
          <w:ilvl w:val="0"/>
          <w:numId w:val="164"/>
        </w:numPr>
        <w:spacing w:after="0" w:line="240" w:lineRule="auto"/>
        <w:ind w:left="284" w:hanging="284"/>
        <w:contextualSpacing/>
        <w:jc w:val="both"/>
        <w:rPr>
          <w:rFonts w:ascii="Times New Roman" w:hAnsi="Times New Roman"/>
          <w:sz w:val="24"/>
        </w:rPr>
      </w:pPr>
      <w:r>
        <w:rPr>
          <w:rFonts w:ascii="Times New Roman" w:hAnsi="Times New Roman"/>
          <w:sz w:val="24"/>
        </w:rPr>
        <w:t>музыкальная викторина на знание тембров народных инструментов;</w:t>
      </w:r>
    </w:p>
    <w:p w:rsidR="00B13AE2" w:rsidRDefault="000E398A">
      <w:pPr>
        <w:numPr>
          <w:ilvl w:val="0"/>
          <w:numId w:val="164"/>
        </w:numPr>
        <w:spacing w:after="0" w:line="240" w:lineRule="auto"/>
        <w:ind w:left="284" w:hanging="284"/>
        <w:contextualSpacing/>
        <w:jc w:val="both"/>
        <w:rPr>
          <w:rFonts w:ascii="Times New Roman" w:hAnsi="Times New Roman"/>
          <w:sz w:val="24"/>
        </w:rPr>
      </w:pPr>
      <w:r>
        <w:rPr>
          <w:rFonts w:ascii="Times New Roman" w:hAnsi="Times New Roman"/>
          <w:sz w:val="24"/>
        </w:rPr>
        <w:t>двигательная игра – импровизация-подражание игре на музыкальных инструментах;</w:t>
      </w:r>
    </w:p>
    <w:p w:rsidR="00B13AE2" w:rsidRDefault="000E398A">
      <w:pPr>
        <w:numPr>
          <w:ilvl w:val="0"/>
          <w:numId w:val="164"/>
        </w:numPr>
        <w:spacing w:after="0" w:line="240" w:lineRule="auto"/>
        <w:ind w:left="284" w:hanging="284"/>
        <w:contextualSpacing/>
        <w:jc w:val="both"/>
        <w:rPr>
          <w:rFonts w:ascii="Times New Roman" w:hAnsi="Times New Roman"/>
          <w:sz w:val="24"/>
        </w:rPr>
      </w:pPr>
      <w:r>
        <w:rPr>
          <w:rFonts w:ascii="Times New Roman" w:hAnsi="Times New Roman"/>
          <w:sz w:val="24"/>
        </w:rPr>
        <w:t>сравнение интонаций, жанров, ладов, инструментов других народов</w:t>
      </w:r>
      <w:r>
        <w:rPr>
          <w:rFonts w:ascii="Times New Roman" w:hAnsi="Times New Roman"/>
          <w:sz w:val="24"/>
        </w:rPr>
        <w:br/>
        <w:t>с фольклорными элементами народов России;</w:t>
      </w:r>
    </w:p>
    <w:p w:rsidR="00B13AE2" w:rsidRDefault="000E398A">
      <w:pPr>
        <w:numPr>
          <w:ilvl w:val="0"/>
          <w:numId w:val="164"/>
        </w:numPr>
        <w:spacing w:after="0" w:line="240" w:lineRule="auto"/>
        <w:ind w:left="284" w:hanging="284"/>
        <w:contextualSpacing/>
        <w:jc w:val="both"/>
        <w:rPr>
          <w:rFonts w:ascii="Times New Roman" w:hAnsi="Times New Roman"/>
          <w:sz w:val="24"/>
        </w:rPr>
      </w:pPr>
      <w:r>
        <w:rPr>
          <w:rFonts w:ascii="Times New Roman" w:hAnsi="Times New Roman"/>
          <w:sz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13AE2" w:rsidRDefault="000E398A">
      <w:pPr>
        <w:numPr>
          <w:ilvl w:val="0"/>
          <w:numId w:val="164"/>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numPr>
          <w:ilvl w:val="0"/>
          <w:numId w:val="164"/>
        </w:numPr>
        <w:spacing w:after="0" w:line="240" w:lineRule="auto"/>
        <w:ind w:left="284" w:hanging="284"/>
        <w:contextualSpacing/>
        <w:jc w:val="both"/>
        <w:rPr>
          <w:rFonts w:ascii="Times New Roman" w:hAnsi="Times New Roman"/>
          <w:sz w:val="24"/>
        </w:rPr>
      </w:pPr>
      <w:r>
        <w:rPr>
          <w:rFonts w:ascii="Times New Roman" w:hAnsi="Times New Roman"/>
          <w:sz w:val="24"/>
        </w:rPr>
        <w:t>исполнение на клавишных или духовых инструментах народных мелодий, прослеживание их по нотной записи;</w:t>
      </w:r>
    </w:p>
    <w:p w:rsidR="00B13AE2" w:rsidRDefault="000E398A">
      <w:pPr>
        <w:pStyle w:val="affff7"/>
        <w:widowControl/>
        <w:numPr>
          <w:ilvl w:val="0"/>
          <w:numId w:val="164"/>
        </w:numPr>
        <w:spacing w:after="0" w:line="240" w:lineRule="auto"/>
        <w:ind w:left="284" w:hanging="284"/>
        <w:jc w:val="both"/>
        <w:rPr>
          <w:rFonts w:ascii="Times New Roman" w:hAnsi="Times New Roman"/>
          <w:sz w:val="24"/>
        </w:rPr>
      </w:pPr>
      <w:r>
        <w:rPr>
          <w:rFonts w:ascii="Times New Roman" w:hAnsi="Times New Roman"/>
          <w:sz w:val="24"/>
        </w:rPr>
        <w:t>творческие, исследовательские проекты, школьные фестивали, посвящённые музыкальной культуре народов мира.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165.6.3.4. Музыка Испании и Латинской Америки (2–6 часов).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Фламенко. Искусство игры на гитаре, кастаньеты, латиноамериканские ударные инструменты. Танцевальные жанры</w:t>
      </w:r>
      <w:r>
        <w:rPr>
          <w:rStyle w:val="afffffffffd"/>
          <w:rFonts w:ascii="Times New Roman" w:hAnsi="Times New Roman"/>
          <w:sz w:val="24"/>
        </w:rPr>
        <w:footnoteReference w:id="21"/>
      </w:r>
      <w:r>
        <w:rPr>
          <w:rFonts w:ascii="Times New Roman" w:hAnsi="Times New Roman"/>
          <w:sz w:val="24"/>
        </w:rPr>
        <w:t>. Профессиональные композиторы и исполнители</w:t>
      </w:r>
      <w:r>
        <w:rPr>
          <w:rStyle w:val="afffffffffd"/>
          <w:rFonts w:ascii="Times New Roman" w:hAnsi="Times New Roman"/>
          <w:sz w:val="24"/>
        </w:rPr>
        <w:footnoteReference w:id="22"/>
      </w:r>
      <w:r>
        <w:rPr>
          <w:rFonts w:ascii="Times New Roman" w:hAnsi="Times New Roman"/>
          <w:sz w:val="24"/>
        </w:rPr>
        <w:t>.</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pStyle w:val="affff7"/>
        <w:widowControl/>
        <w:numPr>
          <w:ilvl w:val="0"/>
          <w:numId w:val="165"/>
        </w:numPr>
        <w:spacing w:after="0" w:line="240" w:lineRule="auto"/>
        <w:ind w:left="284" w:hanging="284"/>
        <w:jc w:val="both"/>
        <w:rPr>
          <w:rFonts w:ascii="Times New Roman" w:hAnsi="Times New Roman"/>
          <w:sz w:val="24"/>
        </w:rPr>
      </w:pPr>
      <w:r>
        <w:rPr>
          <w:rFonts w:ascii="Times New Roman" w:hAnsi="Times New Roman"/>
          <w:sz w:val="24"/>
        </w:rPr>
        <w:t>знакомство с особенностями музыкального фольклора народов других стран;</w:t>
      </w:r>
    </w:p>
    <w:p w:rsidR="00B13AE2" w:rsidRDefault="000E398A">
      <w:pPr>
        <w:pStyle w:val="affff7"/>
        <w:widowControl/>
        <w:numPr>
          <w:ilvl w:val="0"/>
          <w:numId w:val="165"/>
        </w:numPr>
        <w:spacing w:after="0" w:line="240" w:lineRule="auto"/>
        <w:ind w:left="284" w:hanging="284"/>
        <w:jc w:val="both"/>
        <w:rPr>
          <w:rFonts w:ascii="Times New Roman" w:hAnsi="Times New Roman"/>
          <w:sz w:val="24"/>
        </w:rPr>
      </w:pPr>
      <w:r>
        <w:rPr>
          <w:rFonts w:ascii="Times New Roman" w:hAnsi="Times New Roman"/>
          <w:sz w:val="24"/>
        </w:rPr>
        <w:t>определение характерных черт, типичных элементов музыкального языка (ритм, лад, интонации);</w:t>
      </w:r>
    </w:p>
    <w:p w:rsidR="00B13AE2" w:rsidRDefault="000E398A">
      <w:pPr>
        <w:numPr>
          <w:ilvl w:val="0"/>
          <w:numId w:val="165"/>
        </w:numPr>
        <w:spacing w:after="0" w:line="240" w:lineRule="auto"/>
        <w:ind w:left="284" w:hanging="284"/>
        <w:contextualSpacing/>
        <w:jc w:val="both"/>
        <w:rPr>
          <w:rFonts w:ascii="Times New Roman" w:hAnsi="Times New Roman"/>
          <w:sz w:val="24"/>
        </w:rPr>
      </w:pPr>
      <w:r>
        <w:rPr>
          <w:rFonts w:ascii="Times New Roman" w:hAnsi="Times New Roman"/>
          <w:sz w:val="24"/>
        </w:rPr>
        <w:t>знакомство с внешним видом, особенностями исполнения и звучания народных инструментов;</w:t>
      </w:r>
    </w:p>
    <w:p w:rsidR="00B13AE2" w:rsidRDefault="000E398A">
      <w:pPr>
        <w:numPr>
          <w:ilvl w:val="0"/>
          <w:numId w:val="165"/>
        </w:numPr>
        <w:spacing w:after="0" w:line="240" w:lineRule="auto"/>
        <w:ind w:left="284" w:hanging="284"/>
        <w:contextualSpacing/>
        <w:jc w:val="both"/>
        <w:rPr>
          <w:rFonts w:ascii="Times New Roman" w:hAnsi="Times New Roman"/>
          <w:sz w:val="24"/>
        </w:rPr>
      </w:pPr>
      <w:r>
        <w:rPr>
          <w:rFonts w:ascii="Times New Roman" w:hAnsi="Times New Roman"/>
          <w:sz w:val="24"/>
        </w:rPr>
        <w:t>определение на слух тембров инструментов;</w:t>
      </w:r>
    </w:p>
    <w:p w:rsidR="00B13AE2" w:rsidRDefault="000E398A">
      <w:pPr>
        <w:numPr>
          <w:ilvl w:val="0"/>
          <w:numId w:val="165"/>
        </w:numPr>
        <w:spacing w:after="0" w:line="240" w:lineRule="auto"/>
        <w:ind w:left="284" w:hanging="284"/>
        <w:contextualSpacing/>
        <w:jc w:val="both"/>
        <w:rPr>
          <w:rFonts w:ascii="Times New Roman" w:hAnsi="Times New Roman"/>
          <w:sz w:val="24"/>
        </w:rPr>
      </w:pPr>
      <w:r>
        <w:rPr>
          <w:rFonts w:ascii="Times New Roman" w:hAnsi="Times New Roman"/>
          <w:sz w:val="24"/>
        </w:rPr>
        <w:t>классификация на группы духовых, ударных, струнных;</w:t>
      </w:r>
    </w:p>
    <w:p w:rsidR="00B13AE2" w:rsidRDefault="000E398A">
      <w:pPr>
        <w:numPr>
          <w:ilvl w:val="0"/>
          <w:numId w:val="165"/>
        </w:numPr>
        <w:spacing w:after="0" w:line="240" w:lineRule="auto"/>
        <w:ind w:left="284" w:hanging="284"/>
        <w:contextualSpacing/>
        <w:jc w:val="both"/>
        <w:rPr>
          <w:rFonts w:ascii="Times New Roman" w:hAnsi="Times New Roman"/>
          <w:sz w:val="24"/>
        </w:rPr>
      </w:pPr>
      <w:r>
        <w:rPr>
          <w:rFonts w:ascii="Times New Roman" w:hAnsi="Times New Roman"/>
          <w:sz w:val="24"/>
        </w:rPr>
        <w:t>музыкальная викторина на знание тембров народных инструментов;</w:t>
      </w:r>
    </w:p>
    <w:p w:rsidR="00B13AE2" w:rsidRDefault="000E398A">
      <w:pPr>
        <w:numPr>
          <w:ilvl w:val="0"/>
          <w:numId w:val="165"/>
        </w:numPr>
        <w:spacing w:after="0" w:line="240" w:lineRule="auto"/>
        <w:ind w:left="284" w:hanging="284"/>
        <w:contextualSpacing/>
        <w:jc w:val="both"/>
        <w:rPr>
          <w:rFonts w:ascii="Times New Roman" w:hAnsi="Times New Roman"/>
          <w:sz w:val="24"/>
        </w:rPr>
      </w:pPr>
      <w:r>
        <w:rPr>
          <w:rFonts w:ascii="Times New Roman" w:hAnsi="Times New Roman"/>
          <w:sz w:val="24"/>
        </w:rPr>
        <w:t>двигательная игра – импровизация-подражание игре на музыкальных инструментах;</w:t>
      </w:r>
    </w:p>
    <w:p w:rsidR="00B13AE2" w:rsidRDefault="000E398A">
      <w:pPr>
        <w:numPr>
          <w:ilvl w:val="0"/>
          <w:numId w:val="165"/>
        </w:numPr>
        <w:spacing w:after="0" w:line="240" w:lineRule="auto"/>
        <w:ind w:left="284" w:hanging="284"/>
        <w:contextualSpacing/>
        <w:jc w:val="both"/>
        <w:rPr>
          <w:rFonts w:ascii="Times New Roman" w:hAnsi="Times New Roman"/>
          <w:sz w:val="24"/>
        </w:rPr>
      </w:pPr>
      <w:r>
        <w:rPr>
          <w:rFonts w:ascii="Times New Roman" w:hAnsi="Times New Roman"/>
          <w:sz w:val="24"/>
        </w:rPr>
        <w:t>сравнение интонаций, жанров, ладов, инструментов других народов</w:t>
      </w:r>
      <w:r>
        <w:rPr>
          <w:rFonts w:ascii="Times New Roman" w:hAnsi="Times New Roman"/>
          <w:sz w:val="24"/>
        </w:rPr>
        <w:br/>
        <w:t>с фольклорными элементами народов России;</w:t>
      </w:r>
    </w:p>
    <w:p w:rsidR="00B13AE2" w:rsidRDefault="000E398A">
      <w:pPr>
        <w:numPr>
          <w:ilvl w:val="0"/>
          <w:numId w:val="165"/>
        </w:numPr>
        <w:spacing w:after="0" w:line="240" w:lineRule="auto"/>
        <w:ind w:left="284" w:hanging="284"/>
        <w:contextualSpacing/>
        <w:jc w:val="both"/>
        <w:rPr>
          <w:rFonts w:ascii="Times New Roman" w:hAnsi="Times New Roman"/>
          <w:sz w:val="24"/>
        </w:rPr>
      </w:pPr>
      <w:r>
        <w:rPr>
          <w:rFonts w:ascii="Times New Roman" w:hAnsi="Times New Roman"/>
          <w:sz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13AE2" w:rsidRDefault="000E398A">
      <w:pPr>
        <w:numPr>
          <w:ilvl w:val="0"/>
          <w:numId w:val="165"/>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numPr>
          <w:ilvl w:val="0"/>
          <w:numId w:val="165"/>
        </w:numPr>
        <w:spacing w:after="0" w:line="240" w:lineRule="auto"/>
        <w:ind w:left="284" w:hanging="284"/>
        <w:contextualSpacing/>
        <w:jc w:val="both"/>
        <w:rPr>
          <w:rFonts w:ascii="Times New Roman" w:hAnsi="Times New Roman"/>
          <w:sz w:val="24"/>
        </w:rPr>
      </w:pPr>
      <w:r>
        <w:rPr>
          <w:rFonts w:ascii="Times New Roman" w:hAnsi="Times New Roman"/>
          <w:sz w:val="24"/>
        </w:rPr>
        <w:t>исполнение на клавишных или духовых инструментах народных мелодий, прослеживание их по нотной записи;</w:t>
      </w:r>
    </w:p>
    <w:p w:rsidR="00B13AE2" w:rsidRDefault="000E398A">
      <w:pPr>
        <w:pStyle w:val="affff7"/>
        <w:widowControl/>
        <w:numPr>
          <w:ilvl w:val="0"/>
          <w:numId w:val="165"/>
        </w:numPr>
        <w:spacing w:after="0" w:line="240" w:lineRule="auto"/>
        <w:ind w:left="284" w:hanging="284"/>
        <w:jc w:val="both"/>
        <w:rPr>
          <w:rFonts w:ascii="Times New Roman" w:hAnsi="Times New Roman"/>
          <w:sz w:val="24"/>
        </w:rPr>
      </w:pPr>
      <w:r>
        <w:rPr>
          <w:rFonts w:ascii="Times New Roman" w:hAnsi="Times New Roman"/>
          <w:sz w:val="24"/>
        </w:rPr>
        <w:t>творческие, исследовательские проекты, школьные фестивали, посвящённые музыкальной культуре народов мира.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165.6.3.5. Музыка США (2–6 часов).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Смешение традиций и культур в музыке Северной Америки. Африканские ритмы, трудовые песни негров. Спиричуэлс. Джаз. Творчество Дж. Гершвина.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pStyle w:val="affff7"/>
        <w:widowControl/>
        <w:numPr>
          <w:ilvl w:val="0"/>
          <w:numId w:val="166"/>
        </w:numPr>
        <w:spacing w:after="0" w:line="240" w:lineRule="auto"/>
        <w:ind w:left="284" w:hanging="284"/>
        <w:jc w:val="both"/>
        <w:rPr>
          <w:rFonts w:ascii="Times New Roman" w:hAnsi="Times New Roman"/>
          <w:sz w:val="24"/>
        </w:rPr>
      </w:pPr>
      <w:r>
        <w:rPr>
          <w:rFonts w:ascii="Times New Roman" w:hAnsi="Times New Roman"/>
          <w:sz w:val="24"/>
        </w:rPr>
        <w:t>знакомство с особенностями музыкального фольклора народов других стран;</w:t>
      </w:r>
    </w:p>
    <w:p w:rsidR="00B13AE2" w:rsidRDefault="000E398A">
      <w:pPr>
        <w:pStyle w:val="affff7"/>
        <w:widowControl/>
        <w:numPr>
          <w:ilvl w:val="0"/>
          <w:numId w:val="166"/>
        </w:numPr>
        <w:spacing w:after="0" w:line="240" w:lineRule="auto"/>
        <w:ind w:left="284" w:hanging="284"/>
        <w:jc w:val="both"/>
        <w:rPr>
          <w:rFonts w:ascii="Times New Roman" w:hAnsi="Times New Roman"/>
          <w:sz w:val="24"/>
        </w:rPr>
      </w:pPr>
      <w:r>
        <w:rPr>
          <w:rFonts w:ascii="Times New Roman" w:hAnsi="Times New Roman"/>
          <w:sz w:val="24"/>
        </w:rPr>
        <w:t>определение характерных черт, типичных элементов музыкального языка (ритм, лад, интонации);</w:t>
      </w:r>
    </w:p>
    <w:p w:rsidR="00B13AE2" w:rsidRDefault="000E398A">
      <w:pPr>
        <w:numPr>
          <w:ilvl w:val="0"/>
          <w:numId w:val="166"/>
        </w:numPr>
        <w:spacing w:after="0" w:line="240" w:lineRule="auto"/>
        <w:ind w:left="284" w:hanging="284"/>
        <w:contextualSpacing/>
        <w:jc w:val="both"/>
        <w:rPr>
          <w:rFonts w:ascii="Times New Roman" w:hAnsi="Times New Roman"/>
          <w:sz w:val="24"/>
        </w:rPr>
      </w:pPr>
      <w:r>
        <w:rPr>
          <w:rFonts w:ascii="Times New Roman" w:hAnsi="Times New Roman"/>
          <w:sz w:val="24"/>
        </w:rPr>
        <w:t>знакомство с внешним видом, особенностями исполнения и звучания народных инструментов;</w:t>
      </w:r>
    </w:p>
    <w:p w:rsidR="00B13AE2" w:rsidRDefault="000E398A">
      <w:pPr>
        <w:numPr>
          <w:ilvl w:val="0"/>
          <w:numId w:val="166"/>
        </w:numPr>
        <w:spacing w:after="0" w:line="240" w:lineRule="auto"/>
        <w:ind w:left="284" w:hanging="284"/>
        <w:contextualSpacing/>
        <w:jc w:val="both"/>
        <w:rPr>
          <w:rFonts w:ascii="Times New Roman" w:hAnsi="Times New Roman"/>
          <w:sz w:val="24"/>
        </w:rPr>
      </w:pPr>
      <w:r>
        <w:rPr>
          <w:rFonts w:ascii="Times New Roman" w:hAnsi="Times New Roman"/>
          <w:sz w:val="24"/>
        </w:rPr>
        <w:t>определение на слух тембров инструментов;</w:t>
      </w:r>
    </w:p>
    <w:p w:rsidR="00B13AE2" w:rsidRDefault="000E398A">
      <w:pPr>
        <w:numPr>
          <w:ilvl w:val="0"/>
          <w:numId w:val="166"/>
        </w:numPr>
        <w:spacing w:after="0" w:line="240" w:lineRule="auto"/>
        <w:ind w:left="284" w:hanging="284"/>
        <w:contextualSpacing/>
        <w:jc w:val="both"/>
        <w:rPr>
          <w:rFonts w:ascii="Times New Roman" w:hAnsi="Times New Roman"/>
          <w:sz w:val="24"/>
        </w:rPr>
      </w:pPr>
      <w:r>
        <w:rPr>
          <w:rFonts w:ascii="Times New Roman" w:hAnsi="Times New Roman"/>
          <w:sz w:val="24"/>
        </w:rPr>
        <w:t>классификация на группы духовых, ударных, струнных;</w:t>
      </w:r>
    </w:p>
    <w:p w:rsidR="00B13AE2" w:rsidRDefault="000E398A">
      <w:pPr>
        <w:numPr>
          <w:ilvl w:val="0"/>
          <w:numId w:val="166"/>
        </w:numPr>
        <w:spacing w:after="0" w:line="240" w:lineRule="auto"/>
        <w:ind w:left="284" w:hanging="284"/>
        <w:contextualSpacing/>
        <w:jc w:val="both"/>
        <w:rPr>
          <w:rFonts w:ascii="Times New Roman" w:hAnsi="Times New Roman"/>
          <w:sz w:val="24"/>
        </w:rPr>
      </w:pPr>
      <w:r>
        <w:rPr>
          <w:rFonts w:ascii="Times New Roman" w:hAnsi="Times New Roman"/>
          <w:sz w:val="24"/>
        </w:rPr>
        <w:t>музыкальная викторина на знание тембров народных инструментов;</w:t>
      </w:r>
    </w:p>
    <w:p w:rsidR="00B13AE2" w:rsidRDefault="000E398A">
      <w:pPr>
        <w:numPr>
          <w:ilvl w:val="0"/>
          <w:numId w:val="166"/>
        </w:numPr>
        <w:spacing w:after="0" w:line="240" w:lineRule="auto"/>
        <w:ind w:left="284" w:hanging="284"/>
        <w:contextualSpacing/>
        <w:jc w:val="both"/>
        <w:rPr>
          <w:rFonts w:ascii="Times New Roman" w:hAnsi="Times New Roman"/>
          <w:sz w:val="24"/>
        </w:rPr>
      </w:pPr>
      <w:r>
        <w:rPr>
          <w:rFonts w:ascii="Times New Roman" w:hAnsi="Times New Roman"/>
          <w:sz w:val="24"/>
        </w:rPr>
        <w:t>двигательная игра – импровизация-подражание игре на музыкальных инструментах;</w:t>
      </w:r>
    </w:p>
    <w:p w:rsidR="00B13AE2" w:rsidRDefault="000E398A">
      <w:pPr>
        <w:numPr>
          <w:ilvl w:val="0"/>
          <w:numId w:val="166"/>
        </w:numPr>
        <w:spacing w:after="0" w:line="240" w:lineRule="auto"/>
        <w:ind w:left="284" w:hanging="284"/>
        <w:contextualSpacing/>
        <w:jc w:val="both"/>
        <w:rPr>
          <w:rFonts w:ascii="Times New Roman" w:hAnsi="Times New Roman"/>
          <w:sz w:val="24"/>
        </w:rPr>
      </w:pPr>
      <w:r>
        <w:rPr>
          <w:rFonts w:ascii="Times New Roman" w:hAnsi="Times New Roman"/>
          <w:sz w:val="24"/>
        </w:rPr>
        <w:t>сравнение интонаций, жанров, ладов, инструментов других народов</w:t>
      </w:r>
      <w:r>
        <w:rPr>
          <w:rFonts w:ascii="Times New Roman" w:hAnsi="Times New Roman"/>
          <w:sz w:val="24"/>
        </w:rPr>
        <w:br/>
        <w:t>с фольклорными элементами народов России;</w:t>
      </w:r>
    </w:p>
    <w:p w:rsidR="00B13AE2" w:rsidRDefault="000E398A">
      <w:pPr>
        <w:numPr>
          <w:ilvl w:val="0"/>
          <w:numId w:val="166"/>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разучивание и исполнение песен, танцев, сочинение, импровизация ритмических </w:t>
      </w:r>
      <w:r>
        <w:rPr>
          <w:rFonts w:ascii="Times New Roman" w:hAnsi="Times New Roman"/>
          <w:sz w:val="24"/>
        </w:rPr>
        <w:lastRenderedPageBreak/>
        <w:t>аккомпанементов к ним (с помощью звучащих жестов или на ударных инструментах);</w:t>
      </w:r>
    </w:p>
    <w:p w:rsidR="00B13AE2" w:rsidRDefault="000E398A">
      <w:pPr>
        <w:numPr>
          <w:ilvl w:val="0"/>
          <w:numId w:val="166"/>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numPr>
          <w:ilvl w:val="0"/>
          <w:numId w:val="166"/>
        </w:numPr>
        <w:spacing w:after="0" w:line="240" w:lineRule="auto"/>
        <w:ind w:left="284" w:hanging="284"/>
        <w:contextualSpacing/>
        <w:jc w:val="both"/>
        <w:rPr>
          <w:rFonts w:ascii="Times New Roman" w:hAnsi="Times New Roman"/>
          <w:sz w:val="24"/>
        </w:rPr>
      </w:pPr>
      <w:r>
        <w:rPr>
          <w:rFonts w:ascii="Times New Roman" w:hAnsi="Times New Roman"/>
          <w:sz w:val="24"/>
        </w:rPr>
        <w:t>исполнение на клавишных или духовых инструментах народных мелодий, прослеживание их по нотной записи;</w:t>
      </w:r>
    </w:p>
    <w:p w:rsidR="00B13AE2" w:rsidRDefault="000E398A">
      <w:pPr>
        <w:pStyle w:val="affff7"/>
        <w:widowControl/>
        <w:numPr>
          <w:ilvl w:val="0"/>
          <w:numId w:val="166"/>
        </w:numPr>
        <w:spacing w:after="0" w:line="240" w:lineRule="auto"/>
        <w:ind w:left="284" w:hanging="284"/>
        <w:jc w:val="both"/>
        <w:rPr>
          <w:rFonts w:ascii="Times New Roman" w:hAnsi="Times New Roman"/>
          <w:sz w:val="24"/>
        </w:rPr>
      </w:pPr>
      <w:r>
        <w:rPr>
          <w:rFonts w:ascii="Times New Roman" w:hAnsi="Times New Roman"/>
          <w:sz w:val="24"/>
        </w:rPr>
        <w:t>творческие, исследовательские проекты, школьные фестивали, посвящённые музыкальной культуре народов мира.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165.6.3.6. Музыка Японии и Китая (2–6 часов).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Древние истоки музыкальной культуры стран Юго-Восточной Азии. Императорские церемонии, музыкальные инструменты. Пентатоника.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pStyle w:val="affff7"/>
        <w:widowControl/>
        <w:numPr>
          <w:ilvl w:val="0"/>
          <w:numId w:val="167"/>
        </w:numPr>
        <w:spacing w:after="0" w:line="240" w:lineRule="auto"/>
        <w:ind w:left="284" w:hanging="284"/>
        <w:jc w:val="both"/>
        <w:rPr>
          <w:rFonts w:ascii="Times New Roman" w:hAnsi="Times New Roman"/>
          <w:sz w:val="24"/>
        </w:rPr>
      </w:pPr>
      <w:r>
        <w:rPr>
          <w:rFonts w:ascii="Times New Roman" w:hAnsi="Times New Roman"/>
          <w:sz w:val="24"/>
        </w:rPr>
        <w:t>знакомство с особенностями музыкального фольклора народов других стран;</w:t>
      </w:r>
    </w:p>
    <w:p w:rsidR="00B13AE2" w:rsidRDefault="000E398A">
      <w:pPr>
        <w:pStyle w:val="affff7"/>
        <w:widowControl/>
        <w:numPr>
          <w:ilvl w:val="0"/>
          <w:numId w:val="167"/>
        </w:numPr>
        <w:spacing w:after="0" w:line="240" w:lineRule="auto"/>
        <w:ind w:left="284" w:hanging="284"/>
        <w:jc w:val="both"/>
        <w:rPr>
          <w:rFonts w:ascii="Times New Roman" w:hAnsi="Times New Roman"/>
          <w:sz w:val="24"/>
        </w:rPr>
      </w:pPr>
      <w:r>
        <w:rPr>
          <w:rFonts w:ascii="Times New Roman" w:hAnsi="Times New Roman"/>
          <w:sz w:val="24"/>
        </w:rPr>
        <w:t>определение характерных черт, типичных элементов музыкального языка (ритм, лад, интонации);</w:t>
      </w:r>
    </w:p>
    <w:p w:rsidR="00B13AE2" w:rsidRDefault="000E398A">
      <w:pPr>
        <w:numPr>
          <w:ilvl w:val="0"/>
          <w:numId w:val="167"/>
        </w:numPr>
        <w:spacing w:after="0" w:line="240" w:lineRule="auto"/>
        <w:ind w:left="284" w:hanging="284"/>
        <w:contextualSpacing/>
        <w:jc w:val="both"/>
        <w:rPr>
          <w:rFonts w:ascii="Times New Roman" w:hAnsi="Times New Roman"/>
          <w:sz w:val="24"/>
        </w:rPr>
      </w:pPr>
      <w:r>
        <w:rPr>
          <w:rFonts w:ascii="Times New Roman" w:hAnsi="Times New Roman"/>
          <w:sz w:val="24"/>
        </w:rPr>
        <w:t>знакомство с внешним видом, особенностями исполнения и звучания народных инструментов;</w:t>
      </w:r>
    </w:p>
    <w:p w:rsidR="00B13AE2" w:rsidRDefault="000E398A">
      <w:pPr>
        <w:numPr>
          <w:ilvl w:val="0"/>
          <w:numId w:val="167"/>
        </w:numPr>
        <w:spacing w:after="0" w:line="240" w:lineRule="auto"/>
        <w:ind w:left="284" w:hanging="284"/>
        <w:contextualSpacing/>
        <w:jc w:val="both"/>
        <w:rPr>
          <w:rFonts w:ascii="Times New Roman" w:hAnsi="Times New Roman"/>
          <w:sz w:val="24"/>
        </w:rPr>
      </w:pPr>
      <w:r>
        <w:rPr>
          <w:rFonts w:ascii="Times New Roman" w:hAnsi="Times New Roman"/>
          <w:sz w:val="24"/>
        </w:rPr>
        <w:t>определение на слух тембров инструментов;</w:t>
      </w:r>
    </w:p>
    <w:p w:rsidR="00B13AE2" w:rsidRDefault="000E398A">
      <w:pPr>
        <w:numPr>
          <w:ilvl w:val="0"/>
          <w:numId w:val="167"/>
        </w:numPr>
        <w:spacing w:after="0" w:line="240" w:lineRule="auto"/>
        <w:ind w:left="284" w:hanging="284"/>
        <w:contextualSpacing/>
        <w:jc w:val="both"/>
        <w:rPr>
          <w:rFonts w:ascii="Times New Roman" w:hAnsi="Times New Roman"/>
          <w:sz w:val="24"/>
        </w:rPr>
      </w:pPr>
      <w:r>
        <w:rPr>
          <w:rFonts w:ascii="Times New Roman" w:hAnsi="Times New Roman"/>
          <w:sz w:val="24"/>
        </w:rPr>
        <w:t>классификация на группы духовых, ударных, струнных;</w:t>
      </w:r>
    </w:p>
    <w:p w:rsidR="00B13AE2" w:rsidRDefault="000E398A">
      <w:pPr>
        <w:numPr>
          <w:ilvl w:val="0"/>
          <w:numId w:val="167"/>
        </w:numPr>
        <w:spacing w:after="0" w:line="240" w:lineRule="auto"/>
        <w:ind w:left="284" w:hanging="284"/>
        <w:contextualSpacing/>
        <w:jc w:val="both"/>
        <w:rPr>
          <w:rFonts w:ascii="Times New Roman" w:hAnsi="Times New Roman"/>
          <w:sz w:val="24"/>
        </w:rPr>
      </w:pPr>
      <w:r>
        <w:rPr>
          <w:rFonts w:ascii="Times New Roman" w:hAnsi="Times New Roman"/>
          <w:sz w:val="24"/>
        </w:rPr>
        <w:t>музыкальная викторина на знание тембров народных инструментов;</w:t>
      </w:r>
    </w:p>
    <w:p w:rsidR="00B13AE2" w:rsidRDefault="000E398A">
      <w:pPr>
        <w:numPr>
          <w:ilvl w:val="0"/>
          <w:numId w:val="167"/>
        </w:numPr>
        <w:spacing w:after="0" w:line="240" w:lineRule="auto"/>
        <w:ind w:left="284" w:hanging="284"/>
        <w:contextualSpacing/>
        <w:jc w:val="both"/>
        <w:rPr>
          <w:rFonts w:ascii="Times New Roman" w:hAnsi="Times New Roman"/>
          <w:sz w:val="24"/>
        </w:rPr>
      </w:pPr>
      <w:r>
        <w:rPr>
          <w:rFonts w:ascii="Times New Roman" w:hAnsi="Times New Roman"/>
          <w:sz w:val="24"/>
        </w:rPr>
        <w:t>двигательная игра – импровизация-подражание игре на музыкальных инструментах;</w:t>
      </w:r>
    </w:p>
    <w:p w:rsidR="00B13AE2" w:rsidRDefault="000E398A">
      <w:pPr>
        <w:numPr>
          <w:ilvl w:val="0"/>
          <w:numId w:val="167"/>
        </w:numPr>
        <w:spacing w:after="0" w:line="240" w:lineRule="auto"/>
        <w:ind w:left="284" w:hanging="284"/>
        <w:contextualSpacing/>
        <w:jc w:val="both"/>
        <w:rPr>
          <w:rFonts w:ascii="Times New Roman" w:hAnsi="Times New Roman"/>
          <w:sz w:val="24"/>
        </w:rPr>
      </w:pPr>
      <w:r>
        <w:rPr>
          <w:rFonts w:ascii="Times New Roman" w:hAnsi="Times New Roman"/>
          <w:sz w:val="24"/>
        </w:rPr>
        <w:t>сравнение интонаций, жанров, ладов, инструментов других народов</w:t>
      </w:r>
      <w:r>
        <w:rPr>
          <w:rFonts w:ascii="Times New Roman" w:hAnsi="Times New Roman"/>
          <w:sz w:val="24"/>
        </w:rPr>
        <w:br/>
        <w:t>с фольклорными элементами народов России;</w:t>
      </w:r>
    </w:p>
    <w:p w:rsidR="00B13AE2" w:rsidRDefault="000E398A">
      <w:pPr>
        <w:numPr>
          <w:ilvl w:val="0"/>
          <w:numId w:val="167"/>
        </w:numPr>
        <w:spacing w:after="0" w:line="240" w:lineRule="auto"/>
        <w:ind w:left="284" w:hanging="284"/>
        <w:contextualSpacing/>
        <w:jc w:val="both"/>
        <w:rPr>
          <w:rFonts w:ascii="Times New Roman" w:hAnsi="Times New Roman"/>
          <w:sz w:val="24"/>
        </w:rPr>
      </w:pPr>
      <w:r>
        <w:rPr>
          <w:rFonts w:ascii="Times New Roman" w:hAnsi="Times New Roman"/>
          <w:sz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13AE2" w:rsidRDefault="000E398A">
      <w:pPr>
        <w:numPr>
          <w:ilvl w:val="0"/>
          <w:numId w:val="167"/>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numPr>
          <w:ilvl w:val="0"/>
          <w:numId w:val="167"/>
        </w:numPr>
        <w:spacing w:after="0" w:line="240" w:lineRule="auto"/>
        <w:ind w:left="284" w:hanging="284"/>
        <w:contextualSpacing/>
        <w:jc w:val="both"/>
        <w:rPr>
          <w:rFonts w:ascii="Times New Roman" w:hAnsi="Times New Roman"/>
          <w:sz w:val="24"/>
        </w:rPr>
      </w:pPr>
      <w:r>
        <w:rPr>
          <w:rFonts w:ascii="Times New Roman" w:hAnsi="Times New Roman"/>
          <w:sz w:val="24"/>
        </w:rPr>
        <w:t>исполнение на клавишных или духовых инструментах народных мелодий, прослеживание их по нотной записи;</w:t>
      </w:r>
    </w:p>
    <w:p w:rsidR="00B13AE2" w:rsidRDefault="000E398A">
      <w:pPr>
        <w:pStyle w:val="affff7"/>
        <w:widowControl/>
        <w:numPr>
          <w:ilvl w:val="0"/>
          <w:numId w:val="167"/>
        </w:numPr>
        <w:spacing w:after="0" w:line="240" w:lineRule="auto"/>
        <w:ind w:left="284" w:hanging="284"/>
        <w:jc w:val="both"/>
        <w:rPr>
          <w:rFonts w:ascii="Times New Roman" w:hAnsi="Times New Roman"/>
          <w:sz w:val="24"/>
        </w:rPr>
      </w:pPr>
      <w:r>
        <w:rPr>
          <w:rFonts w:ascii="Times New Roman" w:hAnsi="Times New Roman"/>
          <w:sz w:val="24"/>
        </w:rPr>
        <w:t>творческие, исследовательские проекты, школьные фестивали, посвящённые музыкальной культуре народов мира.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165.6.3.7. Музыка Средней Азии</w:t>
      </w:r>
      <w:r>
        <w:rPr>
          <w:rStyle w:val="afffffffffd"/>
          <w:rFonts w:ascii="Times New Roman" w:hAnsi="Times New Roman"/>
          <w:sz w:val="24"/>
        </w:rPr>
        <w:footnoteReference w:id="23"/>
      </w:r>
      <w:r>
        <w:rPr>
          <w:rFonts w:ascii="Times New Roman" w:hAnsi="Times New Roman"/>
          <w:sz w:val="24"/>
        </w:rPr>
        <w:t xml:space="preserve"> (2–6 часов).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Содержание: Музыкальные традиции и праздники, народные инструменты </w:t>
      </w:r>
      <w:r>
        <w:rPr>
          <w:rFonts w:ascii="Times New Roman" w:hAnsi="Times New Roman"/>
          <w:sz w:val="24"/>
        </w:rPr>
        <w:br/>
        <w:t>и современные исполнители Казахстана, Киргизии, и других стран региона.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pStyle w:val="affff7"/>
        <w:widowControl/>
        <w:numPr>
          <w:ilvl w:val="0"/>
          <w:numId w:val="168"/>
        </w:numPr>
        <w:spacing w:after="0" w:line="240" w:lineRule="auto"/>
        <w:ind w:left="284" w:hanging="284"/>
        <w:jc w:val="both"/>
        <w:rPr>
          <w:rFonts w:ascii="Times New Roman" w:hAnsi="Times New Roman"/>
          <w:sz w:val="24"/>
        </w:rPr>
      </w:pPr>
      <w:r>
        <w:rPr>
          <w:rFonts w:ascii="Times New Roman" w:hAnsi="Times New Roman"/>
          <w:sz w:val="24"/>
        </w:rPr>
        <w:t>знакомство с особенностями музыкального фольклора народов других стран;</w:t>
      </w:r>
    </w:p>
    <w:p w:rsidR="00B13AE2" w:rsidRDefault="000E398A">
      <w:pPr>
        <w:pStyle w:val="affff7"/>
        <w:widowControl/>
        <w:numPr>
          <w:ilvl w:val="0"/>
          <w:numId w:val="168"/>
        </w:numPr>
        <w:spacing w:after="0" w:line="240" w:lineRule="auto"/>
        <w:ind w:left="284" w:hanging="284"/>
        <w:jc w:val="both"/>
        <w:rPr>
          <w:rFonts w:ascii="Times New Roman" w:hAnsi="Times New Roman"/>
          <w:sz w:val="24"/>
        </w:rPr>
      </w:pPr>
      <w:r>
        <w:rPr>
          <w:rFonts w:ascii="Times New Roman" w:hAnsi="Times New Roman"/>
          <w:sz w:val="24"/>
        </w:rPr>
        <w:t>определение характерных черт, типичных элементов музыкального языка (ритм, лад, интонации);</w:t>
      </w:r>
    </w:p>
    <w:p w:rsidR="00B13AE2" w:rsidRDefault="000E398A">
      <w:pPr>
        <w:numPr>
          <w:ilvl w:val="0"/>
          <w:numId w:val="168"/>
        </w:numPr>
        <w:spacing w:after="0" w:line="240" w:lineRule="auto"/>
        <w:ind w:left="284" w:hanging="284"/>
        <w:contextualSpacing/>
        <w:jc w:val="both"/>
        <w:rPr>
          <w:rFonts w:ascii="Times New Roman" w:hAnsi="Times New Roman"/>
          <w:sz w:val="24"/>
        </w:rPr>
      </w:pPr>
      <w:r>
        <w:rPr>
          <w:rFonts w:ascii="Times New Roman" w:hAnsi="Times New Roman"/>
          <w:sz w:val="24"/>
        </w:rPr>
        <w:t>знакомство с внешним видом, особенностями исполнения и звучания народных инструментов;</w:t>
      </w:r>
    </w:p>
    <w:p w:rsidR="00B13AE2" w:rsidRDefault="000E398A">
      <w:pPr>
        <w:numPr>
          <w:ilvl w:val="0"/>
          <w:numId w:val="168"/>
        </w:numPr>
        <w:spacing w:after="0" w:line="240" w:lineRule="auto"/>
        <w:ind w:left="284" w:hanging="284"/>
        <w:contextualSpacing/>
        <w:jc w:val="both"/>
        <w:rPr>
          <w:rFonts w:ascii="Times New Roman" w:hAnsi="Times New Roman"/>
          <w:sz w:val="24"/>
        </w:rPr>
      </w:pPr>
      <w:r>
        <w:rPr>
          <w:rFonts w:ascii="Times New Roman" w:hAnsi="Times New Roman"/>
          <w:sz w:val="24"/>
        </w:rPr>
        <w:t>определение на слух тембров инструментов;</w:t>
      </w:r>
    </w:p>
    <w:p w:rsidR="00B13AE2" w:rsidRDefault="000E398A">
      <w:pPr>
        <w:numPr>
          <w:ilvl w:val="0"/>
          <w:numId w:val="168"/>
        </w:numPr>
        <w:spacing w:after="0" w:line="240" w:lineRule="auto"/>
        <w:ind w:left="284" w:hanging="284"/>
        <w:contextualSpacing/>
        <w:jc w:val="both"/>
        <w:rPr>
          <w:rFonts w:ascii="Times New Roman" w:hAnsi="Times New Roman"/>
          <w:sz w:val="24"/>
        </w:rPr>
      </w:pPr>
      <w:r>
        <w:rPr>
          <w:rFonts w:ascii="Times New Roman" w:hAnsi="Times New Roman"/>
          <w:sz w:val="24"/>
        </w:rPr>
        <w:t>классификация на группы духовых, ударных, струнных;</w:t>
      </w:r>
    </w:p>
    <w:p w:rsidR="00B13AE2" w:rsidRDefault="000E398A">
      <w:pPr>
        <w:numPr>
          <w:ilvl w:val="0"/>
          <w:numId w:val="168"/>
        </w:numPr>
        <w:spacing w:after="0" w:line="240" w:lineRule="auto"/>
        <w:ind w:left="284" w:hanging="284"/>
        <w:contextualSpacing/>
        <w:jc w:val="both"/>
        <w:rPr>
          <w:rFonts w:ascii="Times New Roman" w:hAnsi="Times New Roman"/>
          <w:sz w:val="24"/>
        </w:rPr>
      </w:pPr>
      <w:r>
        <w:rPr>
          <w:rFonts w:ascii="Times New Roman" w:hAnsi="Times New Roman"/>
          <w:sz w:val="24"/>
        </w:rPr>
        <w:t>музыкальная викторина на знание тембров народных инструментов;</w:t>
      </w:r>
    </w:p>
    <w:p w:rsidR="00B13AE2" w:rsidRDefault="000E398A">
      <w:pPr>
        <w:numPr>
          <w:ilvl w:val="0"/>
          <w:numId w:val="168"/>
        </w:numPr>
        <w:spacing w:after="0" w:line="240" w:lineRule="auto"/>
        <w:ind w:left="284" w:hanging="284"/>
        <w:contextualSpacing/>
        <w:jc w:val="both"/>
        <w:rPr>
          <w:rFonts w:ascii="Times New Roman" w:hAnsi="Times New Roman"/>
          <w:sz w:val="24"/>
        </w:rPr>
      </w:pPr>
      <w:r>
        <w:rPr>
          <w:rFonts w:ascii="Times New Roman" w:hAnsi="Times New Roman"/>
          <w:sz w:val="24"/>
        </w:rPr>
        <w:t>двигательная игра – импровизация-подражание игре на музыкальных инструментах;</w:t>
      </w:r>
    </w:p>
    <w:p w:rsidR="00B13AE2" w:rsidRDefault="000E398A">
      <w:pPr>
        <w:numPr>
          <w:ilvl w:val="0"/>
          <w:numId w:val="168"/>
        </w:numPr>
        <w:spacing w:after="0" w:line="240" w:lineRule="auto"/>
        <w:ind w:left="284" w:hanging="284"/>
        <w:contextualSpacing/>
        <w:jc w:val="both"/>
        <w:rPr>
          <w:rFonts w:ascii="Times New Roman" w:hAnsi="Times New Roman"/>
          <w:sz w:val="24"/>
        </w:rPr>
      </w:pPr>
      <w:r>
        <w:rPr>
          <w:rFonts w:ascii="Times New Roman" w:hAnsi="Times New Roman"/>
          <w:sz w:val="24"/>
        </w:rPr>
        <w:t>сравнение интонаций, жанров, ладов, инструментов других народов</w:t>
      </w:r>
      <w:r>
        <w:rPr>
          <w:rFonts w:ascii="Times New Roman" w:hAnsi="Times New Roman"/>
          <w:sz w:val="24"/>
        </w:rPr>
        <w:br/>
        <w:t>с фольклорными элементами народов России;</w:t>
      </w:r>
    </w:p>
    <w:p w:rsidR="00B13AE2" w:rsidRDefault="000E398A">
      <w:pPr>
        <w:numPr>
          <w:ilvl w:val="0"/>
          <w:numId w:val="168"/>
        </w:numPr>
        <w:spacing w:after="0" w:line="240" w:lineRule="auto"/>
        <w:ind w:left="284" w:hanging="284"/>
        <w:contextualSpacing/>
        <w:jc w:val="both"/>
        <w:rPr>
          <w:rFonts w:ascii="Times New Roman" w:hAnsi="Times New Roman"/>
          <w:sz w:val="24"/>
        </w:rPr>
      </w:pPr>
      <w:r>
        <w:rPr>
          <w:rFonts w:ascii="Times New Roman" w:hAnsi="Times New Roman"/>
          <w:sz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13AE2" w:rsidRDefault="000E398A">
      <w:pPr>
        <w:numPr>
          <w:ilvl w:val="0"/>
          <w:numId w:val="168"/>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numPr>
          <w:ilvl w:val="0"/>
          <w:numId w:val="168"/>
        </w:numPr>
        <w:spacing w:after="0" w:line="240" w:lineRule="auto"/>
        <w:ind w:left="284" w:hanging="284"/>
        <w:contextualSpacing/>
        <w:jc w:val="both"/>
        <w:rPr>
          <w:rFonts w:ascii="Times New Roman" w:hAnsi="Times New Roman"/>
          <w:sz w:val="24"/>
        </w:rPr>
      </w:pPr>
      <w:r>
        <w:rPr>
          <w:rFonts w:ascii="Times New Roman" w:hAnsi="Times New Roman"/>
          <w:sz w:val="24"/>
        </w:rPr>
        <w:t>исполнение на клавишных или духовых инструментах народных мелодий, прослеживание их по нотной записи;</w:t>
      </w:r>
    </w:p>
    <w:p w:rsidR="00B13AE2" w:rsidRDefault="000E398A">
      <w:pPr>
        <w:pStyle w:val="affff7"/>
        <w:widowControl/>
        <w:numPr>
          <w:ilvl w:val="0"/>
          <w:numId w:val="168"/>
        </w:numPr>
        <w:spacing w:after="0" w:line="240" w:lineRule="auto"/>
        <w:ind w:left="284" w:hanging="284"/>
        <w:jc w:val="both"/>
        <w:rPr>
          <w:rFonts w:ascii="Times New Roman" w:hAnsi="Times New Roman"/>
          <w:sz w:val="24"/>
        </w:rPr>
      </w:pPr>
      <w:r>
        <w:rPr>
          <w:rFonts w:ascii="Times New Roman" w:hAnsi="Times New Roman"/>
          <w:sz w:val="24"/>
        </w:rPr>
        <w:t>творческие, исследовательские проекты, школьные фестивали, посвящённые музыкальной культуре народов мира.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165.6.3.8. Певец своего народа (2–6 часов).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lastRenderedPageBreak/>
        <w:t>Содержание: Интонации народной музыки в творчестве зарубежных композиторов – ярких представителей национального музыкального стиля своей страны</w:t>
      </w:r>
      <w:r>
        <w:rPr>
          <w:rStyle w:val="afffffffffd"/>
          <w:rFonts w:ascii="Times New Roman" w:hAnsi="Times New Roman"/>
          <w:sz w:val="24"/>
        </w:rPr>
        <w:footnoteReference w:id="24"/>
      </w:r>
      <w:r>
        <w:rPr>
          <w:rFonts w:ascii="Times New Roman" w:hAnsi="Times New Roman"/>
          <w:sz w:val="24"/>
        </w:rPr>
        <w:t>.</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69"/>
        </w:numPr>
        <w:spacing w:after="0" w:line="240" w:lineRule="auto"/>
        <w:ind w:left="284" w:hanging="284"/>
        <w:contextualSpacing/>
        <w:jc w:val="both"/>
        <w:rPr>
          <w:rFonts w:ascii="Times New Roman" w:hAnsi="Times New Roman"/>
          <w:sz w:val="24"/>
        </w:rPr>
      </w:pPr>
      <w:r>
        <w:rPr>
          <w:rFonts w:ascii="Times New Roman" w:hAnsi="Times New Roman"/>
          <w:sz w:val="24"/>
        </w:rPr>
        <w:t>знакомство с творчеством композиторов;</w:t>
      </w:r>
    </w:p>
    <w:p w:rsidR="00B13AE2" w:rsidRDefault="000E398A">
      <w:pPr>
        <w:numPr>
          <w:ilvl w:val="0"/>
          <w:numId w:val="169"/>
        </w:numPr>
        <w:spacing w:after="0" w:line="240" w:lineRule="auto"/>
        <w:ind w:left="284" w:hanging="284"/>
        <w:contextualSpacing/>
        <w:jc w:val="both"/>
        <w:rPr>
          <w:rFonts w:ascii="Times New Roman" w:hAnsi="Times New Roman"/>
          <w:sz w:val="24"/>
        </w:rPr>
      </w:pPr>
      <w:r>
        <w:rPr>
          <w:rFonts w:ascii="Times New Roman" w:hAnsi="Times New Roman"/>
          <w:sz w:val="24"/>
        </w:rPr>
        <w:t>сравнение их сочинений с народной музыкой;</w:t>
      </w:r>
    </w:p>
    <w:p w:rsidR="00B13AE2" w:rsidRDefault="000E398A">
      <w:pPr>
        <w:numPr>
          <w:ilvl w:val="0"/>
          <w:numId w:val="169"/>
        </w:numPr>
        <w:spacing w:after="0" w:line="240" w:lineRule="auto"/>
        <w:ind w:left="284" w:hanging="284"/>
        <w:contextualSpacing/>
        <w:jc w:val="both"/>
        <w:rPr>
          <w:rFonts w:ascii="Times New Roman" w:hAnsi="Times New Roman"/>
          <w:sz w:val="24"/>
        </w:rPr>
      </w:pPr>
      <w:r>
        <w:rPr>
          <w:rFonts w:ascii="Times New Roman" w:hAnsi="Times New Roman"/>
          <w:sz w:val="24"/>
        </w:rPr>
        <w:t>определение формы, принципа развития фольклорного музыкального материала;</w:t>
      </w:r>
    </w:p>
    <w:p w:rsidR="00B13AE2" w:rsidRDefault="000E398A">
      <w:pPr>
        <w:numPr>
          <w:ilvl w:val="0"/>
          <w:numId w:val="169"/>
        </w:numPr>
        <w:spacing w:after="0" w:line="240" w:lineRule="auto"/>
        <w:ind w:left="284" w:hanging="284"/>
        <w:contextualSpacing/>
        <w:jc w:val="both"/>
        <w:rPr>
          <w:rFonts w:ascii="Times New Roman" w:hAnsi="Times New Roman"/>
          <w:sz w:val="24"/>
        </w:rPr>
      </w:pPr>
      <w:r>
        <w:rPr>
          <w:rFonts w:ascii="Times New Roman" w:hAnsi="Times New Roman"/>
          <w:sz w:val="24"/>
        </w:rPr>
        <w:t>вокализация наиболее ярких тем инструментальных сочинений;</w:t>
      </w:r>
    </w:p>
    <w:p w:rsidR="00B13AE2" w:rsidRDefault="000E398A">
      <w:pPr>
        <w:numPr>
          <w:ilvl w:val="0"/>
          <w:numId w:val="169"/>
        </w:numPr>
        <w:spacing w:after="0" w:line="240" w:lineRule="auto"/>
        <w:ind w:left="284" w:hanging="284"/>
        <w:contextualSpacing/>
        <w:jc w:val="both"/>
        <w:rPr>
          <w:rFonts w:ascii="Times New Roman" w:hAnsi="Times New Roman"/>
          <w:sz w:val="24"/>
        </w:rPr>
      </w:pPr>
      <w:r>
        <w:rPr>
          <w:rFonts w:ascii="Times New Roman" w:hAnsi="Times New Roman"/>
          <w:sz w:val="24"/>
        </w:rPr>
        <w:t>разучивание, исполнение доступных вокальных сочинений;</w:t>
      </w:r>
    </w:p>
    <w:p w:rsidR="00B13AE2" w:rsidRDefault="000E398A">
      <w:pPr>
        <w:numPr>
          <w:ilvl w:val="0"/>
          <w:numId w:val="169"/>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numPr>
          <w:ilvl w:val="0"/>
          <w:numId w:val="169"/>
        </w:numPr>
        <w:spacing w:after="0" w:line="240" w:lineRule="auto"/>
        <w:ind w:left="284" w:hanging="284"/>
        <w:contextualSpacing/>
        <w:jc w:val="both"/>
        <w:rPr>
          <w:rFonts w:ascii="Times New Roman" w:hAnsi="Times New Roman"/>
          <w:sz w:val="24"/>
        </w:rPr>
      </w:pPr>
      <w:r>
        <w:rPr>
          <w:rFonts w:ascii="Times New Roman" w:hAnsi="Times New Roman"/>
          <w:sz w:val="24"/>
        </w:rPr>
        <w:t>исполнение на клавишных или духовых инструментах композиторских мелодий, прослеживание их по нотной записи;</w:t>
      </w:r>
    </w:p>
    <w:p w:rsidR="00B13AE2" w:rsidRDefault="000E398A">
      <w:pPr>
        <w:pStyle w:val="affff7"/>
        <w:widowControl/>
        <w:numPr>
          <w:ilvl w:val="0"/>
          <w:numId w:val="169"/>
        </w:numPr>
        <w:spacing w:after="0" w:line="240" w:lineRule="auto"/>
        <w:ind w:left="284" w:hanging="284"/>
        <w:jc w:val="both"/>
        <w:rPr>
          <w:rFonts w:ascii="Times New Roman" w:hAnsi="Times New Roman"/>
          <w:sz w:val="24"/>
        </w:rPr>
      </w:pPr>
      <w:r>
        <w:rPr>
          <w:rFonts w:ascii="Times New Roman" w:hAnsi="Times New Roman"/>
          <w:sz w:val="24"/>
        </w:rPr>
        <w:t>творческие, исследовательские проекты, посвящённые выдающимся композиторам.</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165.6.3.9. Диалог культур (2–6 часов).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Культурные связи между музыкантами разных стран. Образы, интонации фольклора других народов и стран в музыке отечественных</w:t>
      </w:r>
      <w:r>
        <w:rPr>
          <w:rFonts w:ascii="Times New Roman" w:hAnsi="Times New Roman"/>
          <w:sz w:val="24"/>
        </w:rPr>
        <w:br/>
        <w:t>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70"/>
        </w:numPr>
        <w:spacing w:after="0" w:line="240" w:lineRule="auto"/>
        <w:ind w:left="284" w:hanging="284"/>
        <w:contextualSpacing/>
        <w:jc w:val="both"/>
        <w:rPr>
          <w:rFonts w:ascii="Times New Roman" w:hAnsi="Times New Roman"/>
          <w:sz w:val="24"/>
        </w:rPr>
      </w:pPr>
      <w:r>
        <w:rPr>
          <w:rFonts w:ascii="Times New Roman" w:hAnsi="Times New Roman"/>
          <w:sz w:val="24"/>
        </w:rPr>
        <w:t>знакомство с творчеством композиторов;</w:t>
      </w:r>
    </w:p>
    <w:p w:rsidR="00B13AE2" w:rsidRDefault="000E398A">
      <w:pPr>
        <w:numPr>
          <w:ilvl w:val="0"/>
          <w:numId w:val="170"/>
        </w:numPr>
        <w:spacing w:after="0" w:line="240" w:lineRule="auto"/>
        <w:ind w:left="284" w:hanging="284"/>
        <w:contextualSpacing/>
        <w:jc w:val="both"/>
        <w:rPr>
          <w:rFonts w:ascii="Times New Roman" w:hAnsi="Times New Roman"/>
          <w:sz w:val="24"/>
        </w:rPr>
      </w:pPr>
      <w:r>
        <w:rPr>
          <w:rFonts w:ascii="Times New Roman" w:hAnsi="Times New Roman"/>
          <w:sz w:val="24"/>
        </w:rPr>
        <w:t>сравнение их сочинений с народной музыкой;</w:t>
      </w:r>
    </w:p>
    <w:p w:rsidR="00B13AE2" w:rsidRDefault="000E398A">
      <w:pPr>
        <w:numPr>
          <w:ilvl w:val="0"/>
          <w:numId w:val="170"/>
        </w:numPr>
        <w:spacing w:after="0" w:line="240" w:lineRule="auto"/>
        <w:ind w:left="284" w:hanging="284"/>
        <w:contextualSpacing/>
        <w:jc w:val="both"/>
        <w:rPr>
          <w:rFonts w:ascii="Times New Roman" w:hAnsi="Times New Roman"/>
          <w:sz w:val="24"/>
        </w:rPr>
      </w:pPr>
      <w:r>
        <w:rPr>
          <w:rFonts w:ascii="Times New Roman" w:hAnsi="Times New Roman"/>
          <w:sz w:val="24"/>
        </w:rPr>
        <w:t>определение формы, принципа развития фольклорного музыкального материала;</w:t>
      </w:r>
    </w:p>
    <w:p w:rsidR="00B13AE2" w:rsidRDefault="000E398A">
      <w:pPr>
        <w:numPr>
          <w:ilvl w:val="0"/>
          <w:numId w:val="170"/>
        </w:numPr>
        <w:spacing w:after="0" w:line="240" w:lineRule="auto"/>
        <w:ind w:left="284" w:hanging="284"/>
        <w:contextualSpacing/>
        <w:jc w:val="both"/>
        <w:rPr>
          <w:rFonts w:ascii="Times New Roman" w:hAnsi="Times New Roman"/>
          <w:sz w:val="24"/>
        </w:rPr>
      </w:pPr>
      <w:r>
        <w:rPr>
          <w:rFonts w:ascii="Times New Roman" w:hAnsi="Times New Roman"/>
          <w:sz w:val="24"/>
        </w:rPr>
        <w:t>вокализация наиболее ярких тем инструментальных сочинений;</w:t>
      </w:r>
    </w:p>
    <w:p w:rsidR="00B13AE2" w:rsidRDefault="000E398A">
      <w:pPr>
        <w:numPr>
          <w:ilvl w:val="0"/>
          <w:numId w:val="170"/>
        </w:numPr>
        <w:spacing w:after="0" w:line="240" w:lineRule="auto"/>
        <w:ind w:left="284" w:hanging="284"/>
        <w:contextualSpacing/>
        <w:jc w:val="both"/>
        <w:rPr>
          <w:rFonts w:ascii="Times New Roman" w:hAnsi="Times New Roman"/>
          <w:sz w:val="24"/>
        </w:rPr>
      </w:pPr>
      <w:r>
        <w:rPr>
          <w:rFonts w:ascii="Times New Roman" w:hAnsi="Times New Roman"/>
          <w:sz w:val="24"/>
        </w:rPr>
        <w:t>разучивание, исполнение доступных вокальных сочинений;</w:t>
      </w:r>
    </w:p>
    <w:p w:rsidR="00B13AE2" w:rsidRDefault="000E398A">
      <w:pPr>
        <w:numPr>
          <w:ilvl w:val="0"/>
          <w:numId w:val="170"/>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numPr>
          <w:ilvl w:val="0"/>
          <w:numId w:val="170"/>
        </w:numPr>
        <w:spacing w:after="0" w:line="240" w:lineRule="auto"/>
        <w:ind w:left="284" w:hanging="284"/>
        <w:contextualSpacing/>
        <w:jc w:val="both"/>
        <w:rPr>
          <w:rFonts w:ascii="Times New Roman" w:hAnsi="Times New Roman"/>
          <w:sz w:val="24"/>
        </w:rPr>
      </w:pPr>
      <w:r>
        <w:rPr>
          <w:rFonts w:ascii="Times New Roman" w:hAnsi="Times New Roman"/>
          <w:sz w:val="24"/>
        </w:rPr>
        <w:t>исполнение на клавишных или духовых инструментах композиторских мелодий, прослеживание их по нотной записи;</w:t>
      </w:r>
    </w:p>
    <w:p w:rsidR="00B13AE2" w:rsidRDefault="000E398A">
      <w:pPr>
        <w:pStyle w:val="affff7"/>
        <w:widowControl/>
        <w:numPr>
          <w:ilvl w:val="0"/>
          <w:numId w:val="170"/>
        </w:numPr>
        <w:spacing w:after="0" w:line="240" w:lineRule="auto"/>
        <w:ind w:left="284" w:hanging="284"/>
        <w:jc w:val="both"/>
        <w:rPr>
          <w:rFonts w:ascii="Times New Roman" w:hAnsi="Times New Roman"/>
          <w:sz w:val="24"/>
        </w:rPr>
      </w:pPr>
      <w:r>
        <w:rPr>
          <w:rFonts w:ascii="Times New Roman" w:hAnsi="Times New Roman"/>
          <w:sz w:val="24"/>
        </w:rPr>
        <w:t>творческие, исследовательские проекты, посвящённые выдающимся композиторам.</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165.6.4. Модуль № 4 «Духовная музыка».</w:t>
      </w:r>
    </w:p>
    <w:p w:rsidR="00B13AE2" w:rsidRDefault="000E398A">
      <w:pPr>
        <w:spacing w:after="0" w:line="240" w:lineRule="auto"/>
        <w:jc w:val="both"/>
        <w:rPr>
          <w:rFonts w:ascii="Times New Roman" w:hAnsi="Times New Roman"/>
          <w:sz w:val="24"/>
        </w:rPr>
      </w:pPr>
      <w:r>
        <w:rPr>
          <w:rFonts w:ascii="Times New Roman" w:hAnsi="Times New Roman"/>
          <w:sz w:val="24"/>
        </w:rPr>
        <w:t>Музыкальная культура Европы и России на протяжении нескольких столетий была представлена тремя главными направлениями – музыкой народной, духовной</w:t>
      </w:r>
      <w:r>
        <w:rPr>
          <w:rFonts w:ascii="Times New Roman" w:hAnsi="Times New Roman"/>
          <w:sz w:val="24"/>
        </w:rPr>
        <w:br/>
        <w:t>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165.6.4.1. Звучание храма (1–3 часа).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Колокола. Колокольные звоны (благовест, трезвон и другие). Звонарские приговорки. Колокольность в музыке русских композиторов.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71"/>
        </w:numPr>
        <w:spacing w:after="0" w:line="240" w:lineRule="auto"/>
        <w:ind w:left="284" w:hanging="284"/>
        <w:contextualSpacing/>
        <w:jc w:val="both"/>
        <w:rPr>
          <w:rFonts w:ascii="Times New Roman" w:hAnsi="Times New Roman"/>
          <w:sz w:val="24"/>
        </w:rPr>
      </w:pPr>
      <w:r>
        <w:rPr>
          <w:rFonts w:ascii="Times New Roman" w:hAnsi="Times New Roman"/>
          <w:sz w:val="24"/>
        </w:rPr>
        <w:t>обобщение жизненного опыта, связанного со звучанием колоколов;</w:t>
      </w:r>
    </w:p>
    <w:p w:rsidR="00B13AE2" w:rsidRDefault="000E398A">
      <w:pPr>
        <w:numPr>
          <w:ilvl w:val="0"/>
          <w:numId w:val="171"/>
        </w:numPr>
        <w:spacing w:after="0" w:line="240" w:lineRule="auto"/>
        <w:ind w:left="284" w:hanging="284"/>
        <w:contextualSpacing/>
        <w:jc w:val="both"/>
        <w:rPr>
          <w:rFonts w:ascii="Times New Roman" w:hAnsi="Times New Roman"/>
          <w:sz w:val="24"/>
        </w:rPr>
      </w:pPr>
      <w:r>
        <w:rPr>
          <w:rFonts w:ascii="Times New Roman" w:hAnsi="Times New Roman"/>
          <w:sz w:val="24"/>
        </w:rPr>
        <w:t>диалог с учителем о традициях изготовления колоколов, значении колокольного звона;</w:t>
      </w:r>
    </w:p>
    <w:p w:rsidR="00B13AE2" w:rsidRDefault="000E398A">
      <w:pPr>
        <w:numPr>
          <w:ilvl w:val="0"/>
          <w:numId w:val="171"/>
        </w:numPr>
        <w:spacing w:after="0" w:line="240" w:lineRule="auto"/>
        <w:ind w:left="284" w:hanging="284"/>
        <w:contextualSpacing/>
        <w:jc w:val="both"/>
        <w:rPr>
          <w:rFonts w:ascii="Times New Roman" w:hAnsi="Times New Roman"/>
          <w:sz w:val="24"/>
        </w:rPr>
      </w:pPr>
      <w:r>
        <w:rPr>
          <w:rFonts w:ascii="Times New Roman" w:hAnsi="Times New Roman"/>
          <w:sz w:val="24"/>
        </w:rPr>
        <w:t>знакомство с видами колокольных звонов;</w:t>
      </w:r>
    </w:p>
    <w:p w:rsidR="00B13AE2" w:rsidRDefault="000E398A">
      <w:pPr>
        <w:numPr>
          <w:ilvl w:val="0"/>
          <w:numId w:val="171"/>
        </w:numPr>
        <w:spacing w:after="0" w:line="240" w:lineRule="auto"/>
        <w:ind w:left="284" w:hanging="284"/>
        <w:contextualSpacing/>
        <w:jc w:val="both"/>
        <w:rPr>
          <w:rFonts w:ascii="Times New Roman" w:hAnsi="Times New Roman"/>
          <w:sz w:val="24"/>
        </w:rPr>
      </w:pPr>
      <w:r>
        <w:rPr>
          <w:rFonts w:ascii="Times New Roman" w:hAnsi="Times New Roman"/>
          <w:sz w:val="24"/>
        </w:rPr>
        <w:t>слушание музыки русских композиторов</w:t>
      </w:r>
      <w:r>
        <w:rPr>
          <w:rStyle w:val="afffffffffd"/>
          <w:rFonts w:ascii="Times New Roman" w:hAnsi="Times New Roman"/>
          <w:sz w:val="24"/>
        </w:rPr>
        <w:footnoteReference w:id="25"/>
      </w:r>
      <w:r>
        <w:rPr>
          <w:rFonts w:ascii="Times New Roman" w:hAnsi="Times New Roman"/>
          <w:sz w:val="24"/>
        </w:rPr>
        <w:t xml:space="preserve"> с ярко выраженным изобразительным элементом колокольности;</w:t>
      </w:r>
    </w:p>
    <w:p w:rsidR="00B13AE2" w:rsidRDefault="000E398A">
      <w:pPr>
        <w:numPr>
          <w:ilvl w:val="0"/>
          <w:numId w:val="171"/>
        </w:numPr>
        <w:spacing w:after="0" w:line="240" w:lineRule="auto"/>
        <w:ind w:left="284" w:hanging="284"/>
        <w:contextualSpacing/>
        <w:jc w:val="both"/>
        <w:rPr>
          <w:rFonts w:ascii="Times New Roman" w:hAnsi="Times New Roman"/>
          <w:sz w:val="24"/>
        </w:rPr>
      </w:pPr>
      <w:r>
        <w:rPr>
          <w:rFonts w:ascii="Times New Roman" w:hAnsi="Times New Roman"/>
          <w:sz w:val="24"/>
        </w:rPr>
        <w:lastRenderedPageBreak/>
        <w:t>выявление, обсуждение характера, выразительных средств, использованных композитором;</w:t>
      </w:r>
    </w:p>
    <w:p w:rsidR="00B13AE2" w:rsidRDefault="000E398A">
      <w:pPr>
        <w:numPr>
          <w:ilvl w:val="0"/>
          <w:numId w:val="171"/>
        </w:numPr>
        <w:spacing w:after="0" w:line="240" w:lineRule="auto"/>
        <w:ind w:left="284" w:hanging="284"/>
        <w:contextualSpacing/>
        <w:jc w:val="both"/>
        <w:rPr>
          <w:rFonts w:ascii="Times New Roman" w:hAnsi="Times New Roman"/>
          <w:sz w:val="24"/>
        </w:rPr>
      </w:pPr>
      <w:r>
        <w:rPr>
          <w:rFonts w:ascii="Times New Roman" w:hAnsi="Times New Roman"/>
          <w:sz w:val="24"/>
        </w:rPr>
        <w:t>двигательная импровизация – имитация движений звонаря на колокольне;</w:t>
      </w:r>
    </w:p>
    <w:p w:rsidR="00B13AE2" w:rsidRDefault="000E398A">
      <w:pPr>
        <w:numPr>
          <w:ilvl w:val="0"/>
          <w:numId w:val="171"/>
        </w:numPr>
        <w:spacing w:after="0" w:line="240" w:lineRule="auto"/>
        <w:ind w:left="284" w:hanging="284"/>
        <w:contextualSpacing/>
        <w:jc w:val="both"/>
        <w:rPr>
          <w:rFonts w:ascii="Times New Roman" w:hAnsi="Times New Roman"/>
          <w:sz w:val="24"/>
        </w:rPr>
      </w:pPr>
      <w:r>
        <w:rPr>
          <w:rFonts w:ascii="Times New Roman" w:hAnsi="Times New Roman"/>
          <w:sz w:val="24"/>
        </w:rPr>
        <w:t>ритмические и артикуляционные упражнения на основе звонарских приговорок;</w:t>
      </w:r>
    </w:p>
    <w:p w:rsidR="00B13AE2" w:rsidRDefault="000E398A">
      <w:pPr>
        <w:numPr>
          <w:ilvl w:val="0"/>
          <w:numId w:val="171"/>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pStyle w:val="affff7"/>
        <w:widowControl/>
        <w:numPr>
          <w:ilvl w:val="0"/>
          <w:numId w:val="171"/>
        </w:numPr>
        <w:spacing w:after="0" w:line="240" w:lineRule="auto"/>
        <w:ind w:left="284" w:hanging="284"/>
        <w:jc w:val="both"/>
        <w:rPr>
          <w:rFonts w:ascii="Times New Roman" w:hAnsi="Times New Roman"/>
          <w:sz w:val="24"/>
        </w:rPr>
      </w:pPr>
      <w:r>
        <w:rPr>
          <w:rFonts w:ascii="Times New Roman" w:hAnsi="Times New Roman"/>
          <w:sz w:val="24"/>
        </w:rPr>
        <w:t>просмотр документального фильма о колоколах;</w:t>
      </w:r>
    </w:p>
    <w:p w:rsidR="00B13AE2" w:rsidRDefault="000E398A">
      <w:pPr>
        <w:pStyle w:val="affff7"/>
        <w:widowControl/>
        <w:numPr>
          <w:ilvl w:val="0"/>
          <w:numId w:val="171"/>
        </w:numPr>
        <w:spacing w:after="0" w:line="240" w:lineRule="auto"/>
        <w:ind w:left="284" w:hanging="284"/>
        <w:jc w:val="both"/>
        <w:rPr>
          <w:rFonts w:ascii="Times New Roman" w:hAnsi="Times New Roman"/>
          <w:sz w:val="24"/>
        </w:rPr>
      </w:pPr>
      <w:r>
        <w:rPr>
          <w:rFonts w:ascii="Times New Roman" w:hAnsi="Times New Roman"/>
          <w:sz w:val="24"/>
        </w:rPr>
        <w:t>сочинение, исполнение на фортепиано, синтезаторе или металлофонах композиции (импровизации), имитирующей звучание колоколов.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165.6.4.2. Песни верующих (1–3 часа).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Молитва, хорал, песнопение, духовный стих. Образы духовной музыки в творчестве композиторов-классиков.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72"/>
        </w:numPr>
        <w:spacing w:after="0" w:line="240" w:lineRule="auto"/>
        <w:ind w:left="295" w:hanging="295"/>
        <w:contextualSpacing/>
        <w:jc w:val="both"/>
        <w:rPr>
          <w:rFonts w:ascii="Times New Roman" w:hAnsi="Times New Roman"/>
          <w:sz w:val="24"/>
        </w:rPr>
      </w:pPr>
      <w:r>
        <w:rPr>
          <w:rFonts w:ascii="Times New Roman" w:hAnsi="Times New Roman"/>
          <w:sz w:val="24"/>
        </w:rPr>
        <w:t>слушание, разучивание, исполнение вокальных произведений религиозного содержания;</w:t>
      </w:r>
    </w:p>
    <w:p w:rsidR="00B13AE2" w:rsidRDefault="000E398A">
      <w:pPr>
        <w:numPr>
          <w:ilvl w:val="0"/>
          <w:numId w:val="172"/>
        </w:numPr>
        <w:spacing w:after="0" w:line="240" w:lineRule="auto"/>
        <w:ind w:left="295" w:hanging="295"/>
        <w:contextualSpacing/>
        <w:jc w:val="both"/>
        <w:rPr>
          <w:rFonts w:ascii="Times New Roman" w:hAnsi="Times New Roman"/>
          <w:sz w:val="24"/>
        </w:rPr>
      </w:pPr>
      <w:r>
        <w:rPr>
          <w:rFonts w:ascii="Times New Roman" w:hAnsi="Times New Roman"/>
          <w:sz w:val="24"/>
        </w:rPr>
        <w:t>диалог с учителем о характере музыки, манере исполнения, выразительных средствах;</w:t>
      </w:r>
    </w:p>
    <w:p w:rsidR="00B13AE2" w:rsidRDefault="000E398A">
      <w:pPr>
        <w:numPr>
          <w:ilvl w:val="0"/>
          <w:numId w:val="172"/>
        </w:numPr>
        <w:spacing w:after="0" w:line="240" w:lineRule="auto"/>
        <w:ind w:left="295" w:hanging="295"/>
        <w:contextualSpacing/>
        <w:jc w:val="both"/>
        <w:rPr>
          <w:rFonts w:ascii="Times New Roman" w:hAnsi="Times New Roman"/>
          <w:sz w:val="24"/>
        </w:rPr>
      </w:pPr>
      <w:r>
        <w:rPr>
          <w:rFonts w:ascii="Times New Roman" w:hAnsi="Times New Roman"/>
          <w:sz w:val="24"/>
        </w:rPr>
        <w:t>знакомство с произведениями светской музыки, в которых воплощены молитвенные интонации, используется хоральный склад звучания;</w:t>
      </w:r>
    </w:p>
    <w:p w:rsidR="00B13AE2" w:rsidRDefault="000E398A">
      <w:pPr>
        <w:numPr>
          <w:ilvl w:val="0"/>
          <w:numId w:val="172"/>
        </w:numPr>
        <w:spacing w:after="0" w:line="240" w:lineRule="auto"/>
        <w:ind w:left="295" w:hanging="295"/>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pStyle w:val="affff7"/>
        <w:widowControl/>
        <w:numPr>
          <w:ilvl w:val="0"/>
          <w:numId w:val="172"/>
        </w:numPr>
        <w:spacing w:after="0" w:line="240" w:lineRule="auto"/>
        <w:ind w:left="295" w:hanging="295"/>
        <w:jc w:val="both"/>
        <w:rPr>
          <w:rFonts w:ascii="Times New Roman" w:hAnsi="Times New Roman"/>
          <w:sz w:val="24"/>
        </w:rPr>
      </w:pPr>
      <w:r>
        <w:rPr>
          <w:rFonts w:ascii="Times New Roman" w:hAnsi="Times New Roman"/>
          <w:sz w:val="24"/>
        </w:rPr>
        <w:t>просмотр документального фильма о значении молитвы;</w:t>
      </w:r>
    </w:p>
    <w:p w:rsidR="00B13AE2" w:rsidRDefault="000E398A">
      <w:pPr>
        <w:pStyle w:val="affff7"/>
        <w:widowControl/>
        <w:numPr>
          <w:ilvl w:val="0"/>
          <w:numId w:val="172"/>
        </w:numPr>
        <w:spacing w:after="0" w:line="240" w:lineRule="auto"/>
        <w:ind w:left="295" w:hanging="295"/>
        <w:jc w:val="both"/>
        <w:rPr>
          <w:rFonts w:ascii="Times New Roman" w:hAnsi="Times New Roman"/>
          <w:sz w:val="24"/>
        </w:rPr>
      </w:pPr>
      <w:r>
        <w:rPr>
          <w:rFonts w:ascii="Times New Roman" w:hAnsi="Times New Roman"/>
          <w:sz w:val="24"/>
        </w:rPr>
        <w:t>рисование по мотивам прослушанных музыкальных произведений.</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165.6.4.3. Инструментальная музыка в церкви (1–3 часа).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Орган и его роль в богослужении. Творчество И.С. Баха.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73"/>
        </w:numPr>
        <w:spacing w:after="0" w:line="240" w:lineRule="auto"/>
        <w:ind w:left="284" w:hanging="284"/>
        <w:contextualSpacing/>
        <w:jc w:val="both"/>
        <w:rPr>
          <w:rFonts w:ascii="Times New Roman" w:hAnsi="Times New Roman"/>
          <w:sz w:val="24"/>
        </w:rPr>
      </w:pPr>
      <w:r>
        <w:rPr>
          <w:rFonts w:ascii="Times New Roman" w:hAnsi="Times New Roman"/>
          <w:sz w:val="24"/>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B13AE2" w:rsidRDefault="000E398A">
      <w:pPr>
        <w:numPr>
          <w:ilvl w:val="0"/>
          <w:numId w:val="173"/>
        </w:numPr>
        <w:spacing w:after="0" w:line="240" w:lineRule="auto"/>
        <w:ind w:left="284" w:hanging="284"/>
        <w:contextualSpacing/>
        <w:jc w:val="both"/>
        <w:rPr>
          <w:rFonts w:ascii="Times New Roman" w:hAnsi="Times New Roman"/>
          <w:sz w:val="24"/>
        </w:rPr>
      </w:pPr>
      <w:r>
        <w:rPr>
          <w:rFonts w:ascii="Times New Roman" w:hAnsi="Times New Roman"/>
          <w:sz w:val="24"/>
        </w:rPr>
        <w:t>ответы на вопросы учителя;</w:t>
      </w:r>
    </w:p>
    <w:p w:rsidR="00B13AE2" w:rsidRDefault="000E398A">
      <w:pPr>
        <w:numPr>
          <w:ilvl w:val="0"/>
          <w:numId w:val="173"/>
        </w:numPr>
        <w:spacing w:after="0" w:line="240" w:lineRule="auto"/>
        <w:ind w:left="284" w:hanging="284"/>
        <w:contextualSpacing/>
        <w:jc w:val="both"/>
        <w:rPr>
          <w:rFonts w:ascii="Times New Roman" w:hAnsi="Times New Roman"/>
          <w:sz w:val="24"/>
        </w:rPr>
      </w:pPr>
      <w:r>
        <w:rPr>
          <w:rFonts w:ascii="Times New Roman" w:hAnsi="Times New Roman"/>
          <w:sz w:val="24"/>
        </w:rPr>
        <w:t>слушание органной музыки И.С. Баха;</w:t>
      </w:r>
    </w:p>
    <w:p w:rsidR="00B13AE2" w:rsidRDefault="000E398A">
      <w:pPr>
        <w:numPr>
          <w:ilvl w:val="0"/>
          <w:numId w:val="173"/>
        </w:numPr>
        <w:spacing w:after="0" w:line="240" w:lineRule="auto"/>
        <w:ind w:left="284" w:hanging="284"/>
        <w:contextualSpacing/>
        <w:jc w:val="both"/>
        <w:rPr>
          <w:rFonts w:ascii="Times New Roman" w:hAnsi="Times New Roman"/>
          <w:sz w:val="24"/>
        </w:rPr>
      </w:pPr>
      <w:r>
        <w:rPr>
          <w:rFonts w:ascii="Times New Roman" w:hAnsi="Times New Roman"/>
          <w:sz w:val="24"/>
        </w:rPr>
        <w:t>описание впечатления от восприятия, характеристика музыкально-выразительных средств;</w:t>
      </w:r>
    </w:p>
    <w:p w:rsidR="00B13AE2" w:rsidRDefault="000E398A">
      <w:pPr>
        <w:numPr>
          <w:ilvl w:val="0"/>
          <w:numId w:val="173"/>
        </w:numPr>
        <w:spacing w:after="0" w:line="240" w:lineRule="auto"/>
        <w:ind w:left="284" w:hanging="284"/>
        <w:contextualSpacing/>
        <w:jc w:val="both"/>
        <w:rPr>
          <w:rFonts w:ascii="Times New Roman" w:hAnsi="Times New Roman"/>
          <w:sz w:val="24"/>
        </w:rPr>
      </w:pPr>
      <w:r>
        <w:rPr>
          <w:rFonts w:ascii="Times New Roman" w:hAnsi="Times New Roman"/>
          <w:sz w:val="24"/>
        </w:rPr>
        <w:t>игровая имитация особенностей игры на органе (во время слушания);</w:t>
      </w:r>
    </w:p>
    <w:p w:rsidR="00B13AE2" w:rsidRDefault="000E398A">
      <w:pPr>
        <w:numPr>
          <w:ilvl w:val="0"/>
          <w:numId w:val="173"/>
        </w:numPr>
        <w:spacing w:after="0" w:line="240" w:lineRule="auto"/>
        <w:ind w:left="284" w:hanging="284"/>
        <w:contextualSpacing/>
        <w:jc w:val="both"/>
        <w:rPr>
          <w:rFonts w:ascii="Times New Roman" w:hAnsi="Times New Roman"/>
          <w:sz w:val="24"/>
        </w:rPr>
      </w:pPr>
      <w:r>
        <w:rPr>
          <w:rFonts w:ascii="Times New Roman" w:hAnsi="Times New Roman"/>
          <w:sz w:val="24"/>
        </w:rPr>
        <w:t>звуковое исследование – исполнение (учителем) на синтезаторе знакомых музыкальных произведений тембром органа;</w:t>
      </w:r>
    </w:p>
    <w:p w:rsidR="00B13AE2" w:rsidRDefault="000E398A">
      <w:pPr>
        <w:numPr>
          <w:ilvl w:val="0"/>
          <w:numId w:val="173"/>
        </w:numPr>
        <w:spacing w:after="0" w:line="240" w:lineRule="auto"/>
        <w:ind w:left="284" w:hanging="284"/>
        <w:contextualSpacing/>
        <w:jc w:val="both"/>
        <w:rPr>
          <w:rFonts w:ascii="Times New Roman" w:hAnsi="Times New Roman"/>
          <w:sz w:val="24"/>
        </w:rPr>
      </w:pPr>
      <w:r>
        <w:rPr>
          <w:rFonts w:ascii="Times New Roman" w:hAnsi="Times New Roman"/>
          <w:sz w:val="24"/>
        </w:rPr>
        <w:t>наблюдение за трансформацией музыкального образа;</w:t>
      </w:r>
    </w:p>
    <w:p w:rsidR="00B13AE2" w:rsidRDefault="000E398A">
      <w:pPr>
        <w:numPr>
          <w:ilvl w:val="0"/>
          <w:numId w:val="173"/>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numPr>
          <w:ilvl w:val="0"/>
          <w:numId w:val="173"/>
        </w:numPr>
        <w:spacing w:after="0" w:line="240" w:lineRule="auto"/>
        <w:ind w:left="284" w:hanging="284"/>
        <w:contextualSpacing/>
        <w:jc w:val="both"/>
        <w:rPr>
          <w:rFonts w:ascii="Times New Roman" w:hAnsi="Times New Roman"/>
          <w:sz w:val="24"/>
        </w:rPr>
      </w:pPr>
      <w:r>
        <w:rPr>
          <w:rFonts w:ascii="Times New Roman" w:hAnsi="Times New Roman"/>
          <w:sz w:val="24"/>
        </w:rPr>
        <w:t>посещение концерта органной музыки;</w:t>
      </w:r>
    </w:p>
    <w:p w:rsidR="00B13AE2" w:rsidRDefault="000E398A">
      <w:pPr>
        <w:numPr>
          <w:ilvl w:val="0"/>
          <w:numId w:val="173"/>
        </w:numPr>
        <w:spacing w:after="0" w:line="240" w:lineRule="auto"/>
        <w:ind w:left="284" w:hanging="284"/>
        <w:contextualSpacing/>
        <w:jc w:val="both"/>
        <w:rPr>
          <w:rFonts w:ascii="Times New Roman" w:hAnsi="Times New Roman"/>
          <w:sz w:val="24"/>
        </w:rPr>
      </w:pPr>
      <w:r>
        <w:rPr>
          <w:rFonts w:ascii="Times New Roman" w:hAnsi="Times New Roman"/>
          <w:sz w:val="24"/>
        </w:rPr>
        <w:t>рассматривание иллюстраций, изображений органа;</w:t>
      </w:r>
    </w:p>
    <w:p w:rsidR="00B13AE2" w:rsidRDefault="000E398A">
      <w:pPr>
        <w:numPr>
          <w:ilvl w:val="0"/>
          <w:numId w:val="173"/>
        </w:numPr>
        <w:spacing w:after="0" w:line="240" w:lineRule="auto"/>
        <w:ind w:left="284" w:hanging="284"/>
        <w:contextualSpacing/>
        <w:jc w:val="both"/>
        <w:rPr>
          <w:rFonts w:ascii="Times New Roman" w:hAnsi="Times New Roman"/>
          <w:sz w:val="24"/>
        </w:rPr>
      </w:pPr>
      <w:r>
        <w:rPr>
          <w:rFonts w:ascii="Times New Roman" w:hAnsi="Times New Roman"/>
          <w:sz w:val="24"/>
        </w:rPr>
        <w:t>проблемная ситуация – выдвижение гипотез о принципах работы этого музыкального инструмента;</w:t>
      </w:r>
    </w:p>
    <w:p w:rsidR="00B13AE2" w:rsidRDefault="000E398A">
      <w:pPr>
        <w:pStyle w:val="affff7"/>
        <w:widowControl/>
        <w:numPr>
          <w:ilvl w:val="0"/>
          <w:numId w:val="173"/>
        </w:numPr>
        <w:spacing w:after="0" w:line="240" w:lineRule="auto"/>
        <w:ind w:left="284" w:hanging="284"/>
        <w:jc w:val="both"/>
        <w:rPr>
          <w:rFonts w:ascii="Times New Roman" w:hAnsi="Times New Roman"/>
          <w:sz w:val="24"/>
        </w:rPr>
      </w:pPr>
      <w:r>
        <w:rPr>
          <w:rFonts w:ascii="Times New Roman" w:hAnsi="Times New Roman"/>
          <w:sz w:val="24"/>
        </w:rPr>
        <w:t>просмотр познавательного фильма об органе;</w:t>
      </w:r>
    </w:p>
    <w:p w:rsidR="00B13AE2" w:rsidRDefault="000E398A">
      <w:pPr>
        <w:pStyle w:val="affff7"/>
        <w:widowControl/>
        <w:numPr>
          <w:ilvl w:val="0"/>
          <w:numId w:val="173"/>
        </w:numPr>
        <w:spacing w:after="0" w:line="240" w:lineRule="auto"/>
        <w:ind w:left="284" w:hanging="284"/>
        <w:jc w:val="both"/>
        <w:rPr>
          <w:rFonts w:ascii="Times New Roman" w:hAnsi="Times New Roman"/>
          <w:sz w:val="24"/>
        </w:rPr>
      </w:pPr>
      <w:r>
        <w:rPr>
          <w:rFonts w:ascii="Times New Roman" w:hAnsi="Times New Roman"/>
          <w:sz w:val="24"/>
        </w:rPr>
        <w:t>литературное, художественное творчество на основе музыкальных впечатлений от восприятия органной музыки.</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165.6.4.4. Искусство Русской православной церкви (1–3 часа).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74"/>
        </w:numPr>
        <w:spacing w:after="0" w:line="240" w:lineRule="auto"/>
        <w:ind w:left="284" w:hanging="284"/>
        <w:contextualSpacing/>
        <w:jc w:val="both"/>
        <w:rPr>
          <w:rFonts w:ascii="Times New Roman" w:hAnsi="Times New Roman"/>
          <w:sz w:val="24"/>
        </w:rPr>
      </w:pPr>
      <w:r>
        <w:rPr>
          <w:rFonts w:ascii="Times New Roman" w:hAnsi="Times New Roman"/>
          <w:sz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B13AE2" w:rsidRDefault="000E398A">
      <w:pPr>
        <w:numPr>
          <w:ilvl w:val="0"/>
          <w:numId w:val="174"/>
        </w:numPr>
        <w:spacing w:after="0" w:line="240" w:lineRule="auto"/>
        <w:ind w:left="284" w:hanging="284"/>
        <w:contextualSpacing/>
        <w:jc w:val="both"/>
        <w:rPr>
          <w:rFonts w:ascii="Times New Roman" w:hAnsi="Times New Roman"/>
          <w:sz w:val="24"/>
        </w:rPr>
      </w:pPr>
      <w:r>
        <w:rPr>
          <w:rFonts w:ascii="Times New Roman" w:hAnsi="Times New Roman"/>
          <w:sz w:val="24"/>
        </w:rPr>
        <w:t>прослеживание исполняемых мелодий по нотной записи;</w:t>
      </w:r>
    </w:p>
    <w:p w:rsidR="00B13AE2" w:rsidRDefault="000E398A">
      <w:pPr>
        <w:numPr>
          <w:ilvl w:val="0"/>
          <w:numId w:val="174"/>
        </w:numPr>
        <w:spacing w:after="0" w:line="240" w:lineRule="auto"/>
        <w:ind w:left="284" w:hanging="284"/>
        <w:contextualSpacing/>
        <w:jc w:val="both"/>
        <w:rPr>
          <w:rFonts w:ascii="Times New Roman" w:hAnsi="Times New Roman"/>
          <w:sz w:val="24"/>
        </w:rPr>
      </w:pPr>
      <w:r>
        <w:rPr>
          <w:rFonts w:ascii="Times New Roman" w:hAnsi="Times New Roman"/>
          <w:sz w:val="24"/>
        </w:rPr>
        <w:t>анализ типа мелодического движения, особенностей ритма, темпа, динамики;</w:t>
      </w:r>
    </w:p>
    <w:p w:rsidR="00B13AE2" w:rsidRDefault="000E398A">
      <w:pPr>
        <w:numPr>
          <w:ilvl w:val="0"/>
          <w:numId w:val="174"/>
        </w:numPr>
        <w:spacing w:after="0" w:line="240" w:lineRule="auto"/>
        <w:ind w:left="284" w:hanging="284"/>
        <w:contextualSpacing/>
        <w:jc w:val="both"/>
        <w:rPr>
          <w:rFonts w:ascii="Times New Roman" w:hAnsi="Times New Roman"/>
          <w:sz w:val="24"/>
        </w:rPr>
      </w:pPr>
      <w:r>
        <w:rPr>
          <w:rFonts w:ascii="Times New Roman" w:hAnsi="Times New Roman"/>
          <w:sz w:val="24"/>
        </w:rPr>
        <w:t>сопоставление произведений музыки и живописи, посвящённых святым, Христу, Богородице;</w:t>
      </w:r>
    </w:p>
    <w:p w:rsidR="00B13AE2" w:rsidRDefault="000E398A">
      <w:pPr>
        <w:numPr>
          <w:ilvl w:val="0"/>
          <w:numId w:val="174"/>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numPr>
          <w:ilvl w:val="0"/>
          <w:numId w:val="174"/>
        </w:numPr>
        <w:spacing w:after="0" w:line="240" w:lineRule="auto"/>
        <w:ind w:left="284" w:hanging="284"/>
        <w:contextualSpacing/>
        <w:jc w:val="both"/>
        <w:rPr>
          <w:rFonts w:ascii="Times New Roman" w:hAnsi="Times New Roman"/>
          <w:sz w:val="24"/>
        </w:rPr>
      </w:pPr>
      <w:r>
        <w:rPr>
          <w:rFonts w:ascii="Times New Roman" w:hAnsi="Times New Roman"/>
          <w:sz w:val="24"/>
        </w:rPr>
        <w:t>посещение храма;</w:t>
      </w:r>
    </w:p>
    <w:p w:rsidR="00B13AE2" w:rsidRDefault="000E398A">
      <w:pPr>
        <w:pStyle w:val="affff7"/>
        <w:widowControl/>
        <w:numPr>
          <w:ilvl w:val="0"/>
          <w:numId w:val="174"/>
        </w:numPr>
        <w:spacing w:after="0" w:line="240" w:lineRule="auto"/>
        <w:ind w:left="284" w:hanging="284"/>
        <w:jc w:val="both"/>
        <w:rPr>
          <w:rFonts w:ascii="Times New Roman" w:hAnsi="Times New Roman"/>
          <w:sz w:val="24"/>
        </w:rPr>
      </w:pPr>
      <w:r>
        <w:rPr>
          <w:rFonts w:ascii="Times New Roman" w:hAnsi="Times New Roman"/>
          <w:sz w:val="24"/>
        </w:rPr>
        <w:t>поиск в Интернете информации о Крещении Руси, святых, об иконах.</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165.6.4.5. Религиозные праздники (1–3 часа).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lastRenderedPageBreak/>
        <w:t>Содержание: Праздничная служба, вокальная (в том числе хоровая) музыка религиозного содержания</w:t>
      </w:r>
      <w:r>
        <w:rPr>
          <w:rStyle w:val="afffffffffd"/>
          <w:rFonts w:ascii="Times New Roman" w:hAnsi="Times New Roman"/>
          <w:sz w:val="24"/>
        </w:rPr>
        <w:footnoteReference w:id="26"/>
      </w:r>
      <w:r>
        <w:rPr>
          <w:rFonts w:ascii="Times New Roman" w:hAnsi="Times New Roman"/>
          <w:sz w:val="24"/>
        </w:rPr>
        <w:t>.</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75"/>
        </w:numPr>
        <w:spacing w:after="0" w:line="240" w:lineRule="auto"/>
        <w:ind w:left="284" w:hanging="284"/>
        <w:contextualSpacing/>
        <w:jc w:val="both"/>
        <w:rPr>
          <w:rFonts w:ascii="Times New Roman" w:hAnsi="Times New Roman"/>
          <w:sz w:val="24"/>
        </w:rPr>
      </w:pPr>
      <w:r>
        <w:rPr>
          <w:rFonts w:ascii="Times New Roman" w:hAnsi="Times New Roman"/>
          <w:sz w:val="24"/>
        </w:rPr>
        <w:t>слушание музыкальных фрагментов праздничных богослужений, определение характера музыки, её религиозного содержания;</w:t>
      </w:r>
    </w:p>
    <w:p w:rsidR="00B13AE2" w:rsidRDefault="000E398A">
      <w:pPr>
        <w:numPr>
          <w:ilvl w:val="0"/>
          <w:numId w:val="175"/>
        </w:numPr>
        <w:spacing w:after="0" w:line="240" w:lineRule="auto"/>
        <w:ind w:left="284" w:hanging="284"/>
        <w:contextualSpacing/>
        <w:jc w:val="both"/>
        <w:rPr>
          <w:rFonts w:ascii="Times New Roman" w:hAnsi="Times New Roman"/>
          <w:sz w:val="24"/>
        </w:rPr>
      </w:pPr>
      <w:r>
        <w:rPr>
          <w:rFonts w:ascii="Times New Roman" w:hAnsi="Times New Roman"/>
          <w:sz w:val="24"/>
        </w:rPr>
        <w:t>разучивание (с опорой на нотный текст), исполнение доступных вокальных произведений духовной музыки;</w:t>
      </w:r>
    </w:p>
    <w:p w:rsidR="00B13AE2" w:rsidRDefault="000E398A">
      <w:pPr>
        <w:numPr>
          <w:ilvl w:val="0"/>
          <w:numId w:val="175"/>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numPr>
          <w:ilvl w:val="0"/>
          <w:numId w:val="175"/>
        </w:numPr>
        <w:spacing w:after="0" w:line="240" w:lineRule="auto"/>
        <w:ind w:left="284" w:hanging="284"/>
        <w:contextualSpacing/>
        <w:jc w:val="both"/>
        <w:rPr>
          <w:rFonts w:ascii="Times New Roman" w:hAnsi="Times New Roman"/>
          <w:sz w:val="24"/>
        </w:rPr>
      </w:pPr>
      <w:r>
        <w:rPr>
          <w:rFonts w:ascii="Times New Roman" w:hAnsi="Times New Roman"/>
          <w:sz w:val="24"/>
        </w:rPr>
        <w:t>просмотр фильма, посвящённого религиозным праздникам;</w:t>
      </w:r>
    </w:p>
    <w:p w:rsidR="00B13AE2" w:rsidRDefault="000E398A">
      <w:pPr>
        <w:pStyle w:val="affff7"/>
        <w:widowControl/>
        <w:numPr>
          <w:ilvl w:val="0"/>
          <w:numId w:val="175"/>
        </w:numPr>
        <w:spacing w:after="0" w:line="240" w:lineRule="auto"/>
        <w:ind w:left="284" w:hanging="284"/>
        <w:jc w:val="both"/>
        <w:rPr>
          <w:rFonts w:ascii="Times New Roman" w:hAnsi="Times New Roman"/>
          <w:sz w:val="24"/>
        </w:rPr>
      </w:pPr>
      <w:r>
        <w:rPr>
          <w:rFonts w:ascii="Times New Roman" w:hAnsi="Times New Roman"/>
          <w:sz w:val="24"/>
        </w:rPr>
        <w:t>посещение концерта духовной музыки;</w:t>
      </w:r>
    </w:p>
    <w:p w:rsidR="00B13AE2" w:rsidRDefault="000E398A">
      <w:pPr>
        <w:pStyle w:val="affff7"/>
        <w:widowControl/>
        <w:numPr>
          <w:ilvl w:val="0"/>
          <w:numId w:val="175"/>
        </w:numPr>
        <w:spacing w:after="0" w:line="240" w:lineRule="auto"/>
        <w:ind w:left="284" w:hanging="284"/>
        <w:jc w:val="both"/>
        <w:rPr>
          <w:rFonts w:ascii="Times New Roman" w:hAnsi="Times New Roman"/>
          <w:sz w:val="24"/>
        </w:rPr>
      </w:pPr>
      <w:r>
        <w:rPr>
          <w:rFonts w:ascii="Times New Roman" w:hAnsi="Times New Roman"/>
          <w:sz w:val="24"/>
        </w:rPr>
        <w:t>исследовательские проекты, посвящённые музыке религиозных праздников.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165.6.5. Модуль № 5 «Классическая музыка».</w:t>
      </w:r>
    </w:p>
    <w:p w:rsidR="00B13AE2" w:rsidRDefault="000E398A">
      <w:pPr>
        <w:spacing w:after="0" w:line="240" w:lineRule="auto"/>
        <w:jc w:val="both"/>
        <w:rPr>
          <w:rFonts w:ascii="Times New Roman" w:hAnsi="Times New Roman"/>
          <w:sz w:val="24"/>
        </w:rPr>
      </w:pPr>
      <w:r>
        <w:rPr>
          <w:rFonts w:ascii="Times New Roman" w:hAnsi="Times New Roman"/>
          <w:sz w:val="24"/>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w:t>
      </w:r>
      <w:r>
        <w:rPr>
          <w:rFonts w:ascii="Times New Roman" w:hAnsi="Times New Roman"/>
          <w:sz w:val="24"/>
        </w:rPr>
        <w:br/>
        <w:t>в звуках музыкальным гением великих композиторов, воспитывать их музыкальный вкус на подлинно художественных произведениях.</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165.6.5.1. Композитор – исполнитель – слушатель (0,5–1 час).</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76"/>
        </w:numPr>
        <w:spacing w:after="0" w:line="240" w:lineRule="auto"/>
        <w:ind w:left="284" w:hanging="284"/>
        <w:contextualSpacing/>
        <w:jc w:val="both"/>
        <w:rPr>
          <w:rFonts w:ascii="Times New Roman" w:hAnsi="Times New Roman"/>
          <w:sz w:val="24"/>
        </w:rPr>
      </w:pPr>
      <w:r>
        <w:rPr>
          <w:rFonts w:ascii="Times New Roman" w:hAnsi="Times New Roman"/>
          <w:sz w:val="24"/>
        </w:rPr>
        <w:t>просмотр видеозаписи концерта;</w:t>
      </w:r>
    </w:p>
    <w:p w:rsidR="00B13AE2" w:rsidRDefault="000E398A">
      <w:pPr>
        <w:numPr>
          <w:ilvl w:val="0"/>
          <w:numId w:val="176"/>
        </w:numPr>
        <w:spacing w:after="0" w:line="240" w:lineRule="auto"/>
        <w:ind w:left="284" w:hanging="284"/>
        <w:contextualSpacing/>
        <w:jc w:val="both"/>
        <w:rPr>
          <w:rFonts w:ascii="Times New Roman" w:hAnsi="Times New Roman"/>
          <w:sz w:val="24"/>
        </w:rPr>
      </w:pPr>
      <w:r>
        <w:rPr>
          <w:rFonts w:ascii="Times New Roman" w:hAnsi="Times New Roman"/>
          <w:sz w:val="24"/>
        </w:rPr>
        <w:t>слушание музыки, рассматривание иллюстраций;</w:t>
      </w:r>
    </w:p>
    <w:p w:rsidR="00B13AE2" w:rsidRDefault="000E398A">
      <w:pPr>
        <w:numPr>
          <w:ilvl w:val="0"/>
          <w:numId w:val="176"/>
        </w:numPr>
        <w:spacing w:after="0" w:line="240" w:lineRule="auto"/>
        <w:ind w:left="284" w:hanging="284"/>
        <w:contextualSpacing/>
        <w:jc w:val="both"/>
        <w:rPr>
          <w:rFonts w:ascii="Times New Roman" w:hAnsi="Times New Roman"/>
          <w:sz w:val="24"/>
        </w:rPr>
      </w:pPr>
      <w:r>
        <w:rPr>
          <w:rFonts w:ascii="Times New Roman" w:hAnsi="Times New Roman"/>
          <w:sz w:val="24"/>
        </w:rPr>
        <w:t>диалог с учителем по теме занятия;</w:t>
      </w:r>
    </w:p>
    <w:p w:rsidR="00B13AE2" w:rsidRDefault="000E398A">
      <w:pPr>
        <w:numPr>
          <w:ilvl w:val="0"/>
          <w:numId w:val="176"/>
        </w:numPr>
        <w:spacing w:after="0" w:line="240" w:lineRule="auto"/>
        <w:ind w:left="284" w:hanging="284"/>
        <w:contextualSpacing/>
        <w:jc w:val="both"/>
        <w:rPr>
          <w:rFonts w:ascii="Times New Roman" w:hAnsi="Times New Roman"/>
          <w:sz w:val="24"/>
        </w:rPr>
      </w:pPr>
      <w:r>
        <w:rPr>
          <w:rFonts w:ascii="Times New Roman" w:hAnsi="Times New Roman"/>
          <w:sz w:val="24"/>
        </w:rPr>
        <w:t>«Я – исполнитель» (игра – имитация исполнительских движений);</w:t>
      </w:r>
    </w:p>
    <w:p w:rsidR="00B13AE2" w:rsidRDefault="000E398A">
      <w:pPr>
        <w:numPr>
          <w:ilvl w:val="0"/>
          <w:numId w:val="176"/>
        </w:numPr>
        <w:spacing w:after="0" w:line="240" w:lineRule="auto"/>
        <w:ind w:left="284" w:hanging="284"/>
        <w:contextualSpacing/>
        <w:jc w:val="both"/>
        <w:rPr>
          <w:rFonts w:ascii="Times New Roman" w:hAnsi="Times New Roman"/>
          <w:sz w:val="24"/>
        </w:rPr>
      </w:pPr>
      <w:r>
        <w:rPr>
          <w:rFonts w:ascii="Times New Roman" w:hAnsi="Times New Roman"/>
          <w:sz w:val="24"/>
        </w:rPr>
        <w:t>игра «Я – композитор» (сочинение небольших попевок, мелодических фраз);</w:t>
      </w:r>
    </w:p>
    <w:p w:rsidR="00B13AE2" w:rsidRDefault="000E398A">
      <w:pPr>
        <w:numPr>
          <w:ilvl w:val="0"/>
          <w:numId w:val="176"/>
        </w:numPr>
        <w:spacing w:after="0" w:line="240" w:lineRule="auto"/>
        <w:ind w:left="284" w:hanging="284"/>
        <w:contextualSpacing/>
        <w:jc w:val="both"/>
        <w:rPr>
          <w:rFonts w:ascii="Times New Roman" w:hAnsi="Times New Roman"/>
          <w:sz w:val="24"/>
        </w:rPr>
      </w:pPr>
      <w:r>
        <w:rPr>
          <w:rFonts w:ascii="Times New Roman" w:hAnsi="Times New Roman"/>
          <w:sz w:val="24"/>
        </w:rPr>
        <w:t>освоение правил поведения на концерте</w:t>
      </w:r>
      <w:r>
        <w:rPr>
          <w:rStyle w:val="afffffffffd"/>
          <w:rFonts w:ascii="Times New Roman" w:hAnsi="Times New Roman"/>
          <w:sz w:val="24"/>
        </w:rPr>
        <w:footnoteReference w:id="27"/>
      </w:r>
      <w:r>
        <w:rPr>
          <w:rFonts w:ascii="Times New Roman" w:hAnsi="Times New Roman"/>
          <w:sz w:val="24"/>
        </w:rPr>
        <w:t>;</w:t>
      </w:r>
    </w:p>
    <w:p w:rsidR="00B13AE2" w:rsidRDefault="000E398A">
      <w:pPr>
        <w:numPr>
          <w:ilvl w:val="0"/>
          <w:numId w:val="176"/>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numPr>
          <w:ilvl w:val="0"/>
          <w:numId w:val="176"/>
        </w:numPr>
        <w:spacing w:after="0" w:line="240" w:lineRule="auto"/>
        <w:ind w:left="284" w:hanging="284"/>
        <w:contextualSpacing/>
        <w:jc w:val="both"/>
        <w:rPr>
          <w:rFonts w:ascii="Times New Roman" w:hAnsi="Times New Roman"/>
          <w:sz w:val="24"/>
        </w:rPr>
      </w:pPr>
      <w:r>
        <w:rPr>
          <w:rFonts w:ascii="Times New Roman" w:hAnsi="Times New Roman"/>
          <w:sz w:val="24"/>
        </w:rP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B13AE2" w:rsidRDefault="000E398A">
      <w:pPr>
        <w:pStyle w:val="affff7"/>
        <w:widowControl/>
        <w:numPr>
          <w:ilvl w:val="0"/>
          <w:numId w:val="176"/>
        </w:numPr>
        <w:spacing w:after="0" w:line="240" w:lineRule="auto"/>
        <w:ind w:left="284" w:hanging="284"/>
        <w:jc w:val="both"/>
        <w:rPr>
          <w:rFonts w:ascii="Times New Roman" w:hAnsi="Times New Roman"/>
          <w:sz w:val="24"/>
        </w:rPr>
      </w:pPr>
      <w:r>
        <w:rPr>
          <w:rFonts w:ascii="Times New Roman" w:hAnsi="Times New Roman"/>
          <w:sz w:val="24"/>
        </w:rPr>
        <w:t>посещение концерта классической музыки.</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165.6.5.2. Композиторы – детям (2–6 часов).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Детская музыка П.И. Чайковского, С.С. Прокофьева, Д.Б. Кабалевского и других композиторов. Понятие жанра. Песня, танец, марш.</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77"/>
        </w:numPr>
        <w:spacing w:after="0" w:line="240" w:lineRule="auto"/>
        <w:ind w:left="284" w:hanging="284"/>
        <w:contextualSpacing/>
        <w:jc w:val="both"/>
        <w:rPr>
          <w:rFonts w:ascii="Times New Roman" w:hAnsi="Times New Roman"/>
          <w:sz w:val="24"/>
        </w:rPr>
      </w:pPr>
      <w:r>
        <w:rPr>
          <w:rFonts w:ascii="Times New Roman" w:hAnsi="Times New Roman"/>
          <w:sz w:val="24"/>
        </w:rPr>
        <w:t>слушание музыки, определение основного характера, музыкально-выразительных средств, использованных композитором;</w:t>
      </w:r>
    </w:p>
    <w:p w:rsidR="00B13AE2" w:rsidRDefault="000E398A">
      <w:pPr>
        <w:numPr>
          <w:ilvl w:val="0"/>
          <w:numId w:val="177"/>
        </w:numPr>
        <w:spacing w:after="0" w:line="240" w:lineRule="auto"/>
        <w:ind w:left="284" w:hanging="284"/>
        <w:contextualSpacing/>
        <w:jc w:val="both"/>
        <w:rPr>
          <w:rFonts w:ascii="Times New Roman" w:hAnsi="Times New Roman"/>
          <w:sz w:val="24"/>
        </w:rPr>
      </w:pPr>
      <w:r>
        <w:rPr>
          <w:rFonts w:ascii="Times New Roman" w:hAnsi="Times New Roman"/>
          <w:sz w:val="24"/>
        </w:rPr>
        <w:t>подбор эпитетов, иллюстраций к музыке;</w:t>
      </w:r>
    </w:p>
    <w:p w:rsidR="00B13AE2" w:rsidRDefault="000E398A">
      <w:pPr>
        <w:numPr>
          <w:ilvl w:val="0"/>
          <w:numId w:val="177"/>
        </w:numPr>
        <w:spacing w:after="0" w:line="240" w:lineRule="auto"/>
        <w:ind w:left="284" w:hanging="284"/>
        <w:contextualSpacing/>
        <w:jc w:val="both"/>
        <w:rPr>
          <w:rFonts w:ascii="Times New Roman" w:hAnsi="Times New Roman"/>
          <w:sz w:val="24"/>
        </w:rPr>
      </w:pPr>
      <w:r>
        <w:rPr>
          <w:rFonts w:ascii="Times New Roman" w:hAnsi="Times New Roman"/>
          <w:sz w:val="24"/>
        </w:rPr>
        <w:t>определение жанра;</w:t>
      </w:r>
    </w:p>
    <w:p w:rsidR="00B13AE2" w:rsidRDefault="000E398A">
      <w:pPr>
        <w:numPr>
          <w:ilvl w:val="0"/>
          <w:numId w:val="177"/>
        </w:numPr>
        <w:spacing w:after="0" w:line="240" w:lineRule="auto"/>
        <w:ind w:left="284" w:hanging="284"/>
        <w:contextualSpacing/>
        <w:jc w:val="both"/>
        <w:rPr>
          <w:rFonts w:ascii="Times New Roman" w:hAnsi="Times New Roman"/>
          <w:sz w:val="24"/>
        </w:rPr>
      </w:pPr>
      <w:r>
        <w:rPr>
          <w:rFonts w:ascii="Times New Roman" w:hAnsi="Times New Roman"/>
          <w:sz w:val="24"/>
        </w:rPr>
        <w:lastRenderedPageBreak/>
        <w:t>музыкальная викторина;</w:t>
      </w:r>
    </w:p>
    <w:p w:rsidR="00B13AE2" w:rsidRDefault="000E398A">
      <w:pPr>
        <w:numPr>
          <w:ilvl w:val="0"/>
          <w:numId w:val="177"/>
        </w:numPr>
        <w:spacing w:after="0" w:line="240" w:lineRule="auto"/>
        <w:ind w:left="284" w:hanging="284"/>
        <w:contextualSpacing/>
        <w:jc w:val="both"/>
        <w:rPr>
          <w:rFonts w:ascii="Times New Roman" w:hAnsi="Times New Roman"/>
          <w:sz w:val="24"/>
        </w:rPr>
      </w:pPr>
      <w:r>
        <w:rPr>
          <w:rFonts w:ascii="Times New Roman" w:hAnsi="Times New Roman"/>
          <w:sz w:val="24"/>
        </w:rPr>
        <w:t>вокализация, исполнение мелодий инструментальных пьес со словами;</w:t>
      </w:r>
    </w:p>
    <w:p w:rsidR="00B13AE2" w:rsidRDefault="000E398A">
      <w:pPr>
        <w:numPr>
          <w:ilvl w:val="0"/>
          <w:numId w:val="177"/>
        </w:numPr>
        <w:spacing w:after="0" w:line="240" w:lineRule="auto"/>
        <w:ind w:left="284" w:hanging="284"/>
        <w:contextualSpacing/>
        <w:jc w:val="both"/>
        <w:rPr>
          <w:rFonts w:ascii="Times New Roman" w:hAnsi="Times New Roman"/>
          <w:sz w:val="24"/>
        </w:rPr>
      </w:pPr>
      <w:r>
        <w:rPr>
          <w:rFonts w:ascii="Times New Roman" w:hAnsi="Times New Roman"/>
          <w:sz w:val="24"/>
        </w:rPr>
        <w:t>разучивание, исполнение песен;</w:t>
      </w:r>
    </w:p>
    <w:p w:rsidR="00B13AE2" w:rsidRDefault="000E398A">
      <w:pPr>
        <w:pStyle w:val="affff7"/>
        <w:widowControl/>
        <w:numPr>
          <w:ilvl w:val="0"/>
          <w:numId w:val="177"/>
        </w:numPr>
        <w:spacing w:after="0" w:line="240" w:lineRule="auto"/>
        <w:ind w:left="284" w:hanging="284"/>
        <w:jc w:val="both"/>
        <w:rPr>
          <w:rFonts w:ascii="Times New Roman" w:hAnsi="Times New Roman"/>
          <w:sz w:val="24"/>
        </w:rPr>
      </w:pPr>
      <w:r>
        <w:rPr>
          <w:rFonts w:ascii="Times New Roman" w:hAnsi="Times New Roman"/>
          <w:sz w:val="24"/>
        </w:rPr>
        <w:t>сочинение ритмических аккомпанементов (с помощью звучащих жестов</w:t>
      </w:r>
      <w:r>
        <w:rPr>
          <w:rFonts w:ascii="Times New Roman" w:hAnsi="Times New Roman"/>
          <w:sz w:val="24"/>
        </w:rPr>
        <w:br/>
        <w:t>или ударных и шумовых инструментов) к пьесам маршевого и танцевального характера.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165.6.5.3. Оркестр (2–6 часов).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Оркестр – большой коллектив музыкантов. Дирижёр, партитура, репетиция. Жанр концерта – музыкальное соревнование солиста с оркестром</w:t>
      </w:r>
      <w:r>
        <w:rPr>
          <w:rStyle w:val="afffffffffd"/>
          <w:rFonts w:ascii="Times New Roman" w:hAnsi="Times New Roman"/>
          <w:sz w:val="24"/>
        </w:rPr>
        <w:footnoteReference w:id="28"/>
      </w:r>
      <w:r>
        <w:rPr>
          <w:rFonts w:ascii="Times New Roman" w:hAnsi="Times New Roman"/>
          <w:sz w:val="24"/>
        </w:rPr>
        <w:t>.</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78"/>
        </w:numPr>
        <w:spacing w:after="0" w:line="240" w:lineRule="auto"/>
        <w:ind w:left="284" w:hanging="284"/>
        <w:contextualSpacing/>
        <w:jc w:val="both"/>
        <w:rPr>
          <w:rFonts w:ascii="Times New Roman" w:hAnsi="Times New Roman"/>
          <w:sz w:val="24"/>
        </w:rPr>
      </w:pPr>
      <w:r>
        <w:rPr>
          <w:rFonts w:ascii="Times New Roman" w:hAnsi="Times New Roman"/>
          <w:sz w:val="24"/>
        </w:rPr>
        <w:t>слушание музыки в исполнении оркестра;</w:t>
      </w:r>
    </w:p>
    <w:p w:rsidR="00B13AE2" w:rsidRDefault="000E398A">
      <w:pPr>
        <w:numPr>
          <w:ilvl w:val="0"/>
          <w:numId w:val="178"/>
        </w:numPr>
        <w:spacing w:after="0" w:line="240" w:lineRule="auto"/>
        <w:ind w:left="284" w:hanging="284"/>
        <w:contextualSpacing/>
        <w:jc w:val="both"/>
        <w:rPr>
          <w:rFonts w:ascii="Times New Roman" w:hAnsi="Times New Roman"/>
          <w:sz w:val="24"/>
        </w:rPr>
      </w:pPr>
      <w:r>
        <w:rPr>
          <w:rFonts w:ascii="Times New Roman" w:hAnsi="Times New Roman"/>
          <w:sz w:val="24"/>
        </w:rPr>
        <w:t>просмотр видеозаписи;</w:t>
      </w:r>
    </w:p>
    <w:p w:rsidR="00B13AE2" w:rsidRDefault="000E398A">
      <w:pPr>
        <w:numPr>
          <w:ilvl w:val="0"/>
          <w:numId w:val="178"/>
        </w:numPr>
        <w:spacing w:after="0" w:line="240" w:lineRule="auto"/>
        <w:ind w:left="284" w:hanging="284"/>
        <w:contextualSpacing/>
        <w:jc w:val="both"/>
        <w:rPr>
          <w:rFonts w:ascii="Times New Roman" w:hAnsi="Times New Roman"/>
          <w:sz w:val="24"/>
        </w:rPr>
      </w:pPr>
      <w:r>
        <w:rPr>
          <w:rFonts w:ascii="Times New Roman" w:hAnsi="Times New Roman"/>
          <w:sz w:val="24"/>
        </w:rPr>
        <w:t>диалог с учителем о роли дирижёра;</w:t>
      </w:r>
    </w:p>
    <w:p w:rsidR="00B13AE2" w:rsidRDefault="000E398A">
      <w:pPr>
        <w:numPr>
          <w:ilvl w:val="0"/>
          <w:numId w:val="178"/>
        </w:numPr>
        <w:spacing w:after="0" w:line="240" w:lineRule="auto"/>
        <w:ind w:left="284" w:hanging="284"/>
        <w:contextualSpacing/>
        <w:jc w:val="both"/>
        <w:rPr>
          <w:rFonts w:ascii="Times New Roman" w:hAnsi="Times New Roman"/>
          <w:sz w:val="24"/>
        </w:rPr>
      </w:pPr>
      <w:r>
        <w:rPr>
          <w:rFonts w:ascii="Times New Roman" w:hAnsi="Times New Roman"/>
          <w:sz w:val="24"/>
        </w:rPr>
        <w:t>«Я – дирижёр» – игра-имитация дирижёрских жестов во время звучания музыки;</w:t>
      </w:r>
    </w:p>
    <w:p w:rsidR="00B13AE2" w:rsidRDefault="000E398A">
      <w:pPr>
        <w:numPr>
          <w:ilvl w:val="0"/>
          <w:numId w:val="178"/>
        </w:numPr>
        <w:spacing w:after="0" w:line="240" w:lineRule="auto"/>
        <w:ind w:left="284" w:hanging="284"/>
        <w:contextualSpacing/>
        <w:jc w:val="both"/>
        <w:rPr>
          <w:rFonts w:ascii="Times New Roman" w:hAnsi="Times New Roman"/>
          <w:sz w:val="24"/>
        </w:rPr>
      </w:pPr>
      <w:r>
        <w:rPr>
          <w:rFonts w:ascii="Times New Roman" w:hAnsi="Times New Roman"/>
          <w:sz w:val="24"/>
        </w:rPr>
        <w:t>разучивание и исполнение песен соответствующей тематики;</w:t>
      </w:r>
    </w:p>
    <w:p w:rsidR="00B13AE2" w:rsidRDefault="000E398A">
      <w:pPr>
        <w:numPr>
          <w:ilvl w:val="0"/>
          <w:numId w:val="178"/>
        </w:numPr>
        <w:spacing w:after="0" w:line="240" w:lineRule="auto"/>
        <w:ind w:left="284" w:hanging="284"/>
        <w:contextualSpacing/>
        <w:jc w:val="both"/>
        <w:rPr>
          <w:rFonts w:ascii="Times New Roman" w:hAnsi="Times New Roman"/>
          <w:sz w:val="24"/>
        </w:rPr>
      </w:pPr>
      <w:r>
        <w:rPr>
          <w:rFonts w:ascii="Times New Roman" w:hAnsi="Times New Roman"/>
          <w:sz w:val="24"/>
        </w:rPr>
        <w:t>знакомство с принципом расположения партий в партитуре;</w:t>
      </w:r>
    </w:p>
    <w:p w:rsidR="00B13AE2" w:rsidRDefault="000E398A">
      <w:pPr>
        <w:numPr>
          <w:ilvl w:val="0"/>
          <w:numId w:val="178"/>
        </w:numPr>
        <w:spacing w:after="0" w:line="240" w:lineRule="auto"/>
        <w:ind w:left="284" w:hanging="284"/>
        <w:contextualSpacing/>
        <w:jc w:val="both"/>
        <w:rPr>
          <w:rFonts w:ascii="Times New Roman" w:hAnsi="Times New Roman"/>
          <w:sz w:val="24"/>
        </w:rPr>
      </w:pPr>
      <w:r>
        <w:rPr>
          <w:rFonts w:ascii="Times New Roman" w:hAnsi="Times New Roman"/>
          <w:sz w:val="24"/>
        </w:rPr>
        <w:t>разучивание, исполнение (с ориентацией на нотную запись) ритмической партитуры для 2–3 ударных инструментов;</w:t>
      </w:r>
    </w:p>
    <w:p w:rsidR="00B13AE2" w:rsidRDefault="000E398A">
      <w:pPr>
        <w:numPr>
          <w:ilvl w:val="0"/>
          <w:numId w:val="178"/>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pStyle w:val="affff7"/>
        <w:widowControl/>
        <w:numPr>
          <w:ilvl w:val="0"/>
          <w:numId w:val="178"/>
        </w:numPr>
        <w:spacing w:after="0" w:line="240" w:lineRule="auto"/>
        <w:ind w:left="284" w:hanging="284"/>
        <w:jc w:val="both"/>
        <w:rPr>
          <w:rFonts w:ascii="Times New Roman" w:hAnsi="Times New Roman"/>
          <w:sz w:val="24"/>
        </w:rPr>
      </w:pPr>
      <w:r>
        <w:rPr>
          <w:rFonts w:ascii="Times New Roman" w:hAnsi="Times New Roman"/>
          <w:sz w:val="24"/>
        </w:rPr>
        <w:t>работа по группам – сочинение своего варианта ритмической партитуры.</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165.6.5.4. Музыкальные инструменты. Фортепиано (1–2 часа).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79"/>
        </w:numPr>
        <w:spacing w:after="0" w:line="240" w:lineRule="auto"/>
        <w:ind w:left="284" w:hanging="284"/>
        <w:contextualSpacing/>
        <w:jc w:val="both"/>
        <w:rPr>
          <w:rFonts w:ascii="Times New Roman" w:hAnsi="Times New Roman"/>
          <w:sz w:val="24"/>
        </w:rPr>
      </w:pPr>
      <w:r>
        <w:rPr>
          <w:rFonts w:ascii="Times New Roman" w:hAnsi="Times New Roman"/>
          <w:sz w:val="24"/>
        </w:rPr>
        <w:t>знакомство с многообразием красок фортепиано;</w:t>
      </w:r>
    </w:p>
    <w:p w:rsidR="00B13AE2" w:rsidRDefault="000E398A">
      <w:pPr>
        <w:numPr>
          <w:ilvl w:val="0"/>
          <w:numId w:val="179"/>
        </w:numPr>
        <w:spacing w:after="0" w:line="240" w:lineRule="auto"/>
        <w:ind w:left="284" w:hanging="284"/>
        <w:contextualSpacing/>
        <w:jc w:val="both"/>
        <w:rPr>
          <w:rFonts w:ascii="Times New Roman" w:hAnsi="Times New Roman"/>
          <w:sz w:val="24"/>
        </w:rPr>
      </w:pPr>
      <w:r>
        <w:rPr>
          <w:rFonts w:ascii="Times New Roman" w:hAnsi="Times New Roman"/>
          <w:sz w:val="24"/>
        </w:rPr>
        <w:t>слушание фортепианных пьес в исполнении известных пианистов;</w:t>
      </w:r>
    </w:p>
    <w:p w:rsidR="00B13AE2" w:rsidRDefault="000E398A">
      <w:pPr>
        <w:numPr>
          <w:ilvl w:val="0"/>
          <w:numId w:val="179"/>
        </w:numPr>
        <w:spacing w:after="0" w:line="240" w:lineRule="auto"/>
        <w:ind w:left="284" w:hanging="284"/>
        <w:contextualSpacing/>
        <w:jc w:val="both"/>
        <w:rPr>
          <w:rFonts w:ascii="Times New Roman" w:hAnsi="Times New Roman"/>
          <w:sz w:val="24"/>
        </w:rPr>
      </w:pPr>
      <w:r>
        <w:rPr>
          <w:rFonts w:ascii="Times New Roman" w:hAnsi="Times New Roman"/>
          <w:sz w:val="24"/>
        </w:rPr>
        <w:t>«Я – пианист» – игра-имитация исполнительских движений во время звучания музыки;</w:t>
      </w:r>
    </w:p>
    <w:p w:rsidR="00B13AE2" w:rsidRDefault="000E398A">
      <w:pPr>
        <w:numPr>
          <w:ilvl w:val="0"/>
          <w:numId w:val="179"/>
        </w:numPr>
        <w:spacing w:after="0" w:line="240" w:lineRule="auto"/>
        <w:ind w:left="284" w:hanging="284"/>
        <w:contextualSpacing/>
        <w:jc w:val="both"/>
        <w:rPr>
          <w:rFonts w:ascii="Times New Roman" w:hAnsi="Times New Roman"/>
          <w:sz w:val="24"/>
        </w:rPr>
      </w:pPr>
      <w:r>
        <w:rPr>
          <w:rFonts w:ascii="Times New Roman" w:hAnsi="Times New Roman"/>
          <w:sz w:val="24"/>
        </w:rPr>
        <w:t>слушание детских пьес на фортепиано в исполнении учителя;</w:t>
      </w:r>
    </w:p>
    <w:p w:rsidR="00B13AE2" w:rsidRDefault="000E398A">
      <w:pPr>
        <w:numPr>
          <w:ilvl w:val="0"/>
          <w:numId w:val="179"/>
        </w:numPr>
        <w:spacing w:after="0" w:line="240" w:lineRule="auto"/>
        <w:ind w:left="284" w:hanging="284"/>
        <w:contextualSpacing/>
        <w:jc w:val="both"/>
        <w:rPr>
          <w:rFonts w:ascii="Times New Roman" w:hAnsi="Times New Roman"/>
          <w:sz w:val="24"/>
        </w:rPr>
      </w:pPr>
      <w:r>
        <w:rPr>
          <w:rFonts w:ascii="Times New Roman" w:hAnsi="Times New Roman"/>
          <w:sz w:val="24"/>
        </w:rPr>
        <w:t>демонстрация возможностей инструмента (исполнение одной и той же пьесы тихо и громко, в разных регистрах, разными штрихами);</w:t>
      </w:r>
    </w:p>
    <w:p w:rsidR="00B13AE2" w:rsidRDefault="000E398A">
      <w:pPr>
        <w:numPr>
          <w:ilvl w:val="0"/>
          <w:numId w:val="179"/>
        </w:numPr>
        <w:spacing w:after="0" w:line="240" w:lineRule="auto"/>
        <w:ind w:left="284" w:hanging="284"/>
        <w:contextualSpacing/>
        <w:jc w:val="both"/>
        <w:rPr>
          <w:rFonts w:ascii="Times New Roman" w:hAnsi="Times New Roman"/>
          <w:sz w:val="24"/>
        </w:rPr>
      </w:pPr>
      <w:r>
        <w:rPr>
          <w:rFonts w:ascii="Times New Roman" w:hAnsi="Times New Roman"/>
          <w:sz w:val="24"/>
        </w:rPr>
        <w:t>игра на фортепиано в ансамбле с учителем</w:t>
      </w:r>
      <w:r>
        <w:rPr>
          <w:rStyle w:val="afffffffffd"/>
          <w:rFonts w:ascii="Times New Roman" w:hAnsi="Times New Roman"/>
          <w:sz w:val="24"/>
        </w:rPr>
        <w:footnoteReference w:id="29"/>
      </w:r>
      <w:r>
        <w:rPr>
          <w:rFonts w:ascii="Times New Roman" w:hAnsi="Times New Roman"/>
          <w:sz w:val="24"/>
        </w:rPr>
        <w:t>;</w:t>
      </w:r>
    </w:p>
    <w:p w:rsidR="00B13AE2" w:rsidRDefault="000E398A">
      <w:pPr>
        <w:numPr>
          <w:ilvl w:val="0"/>
          <w:numId w:val="179"/>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numPr>
          <w:ilvl w:val="0"/>
          <w:numId w:val="179"/>
        </w:numPr>
        <w:spacing w:after="0" w:line="240" w:lineRule="auto"/>
        <w:ind w:left="284" w:hanging="284"/>
        <w:contextualSpacing/>
        <w:jc w:val="both"/>
        <w:rPr>
          <w:rFonts w:ascii="Times New Roman" w:hAnsi="Times New Roman"/>
          <w:sz w:val="24"/>
        </w:rPr>
      </w:pPr>
      <w:r>
        <w:rPr>
          <w:rFonts w:ascii="Times New Roman" w:hAnsi="Times New Roman"/>
          <w:sz w:val="24"/>
        </w:rPr>
        <w:t>посещение концерта фортепианной музыки;</w:t>
      </w:r>
    </w:p>
    <w:p w:rsidR="00B13AE2" w:rsidRDefault="000E398A">
      <w:pPr>
        <w:numPr>
          <w:ilvl w:val="0"/>
          <w:numId w:val="179"/>
        </w:numPr>
        <w:spacing w:after="0" w:line="240" w:lineRule="auto"/>
        <w:ind w:left="284" w:hanging="284"/>
        <w:contextualSpacing/>
        <w:jc w:val="both"/>
        <w:rPr>
          <w:rFonts w:ascii="Times New Roman" w:hAnsi="Times New Roman"/>
          <w:sz w:val="24"/>
        </w:rPr>
      </w:pPr>
      <w:r>
        <w:rPr>
          <w:rFonts w:ascii="Times New Roman" w:hAnsi="Times New Roman"/>
          <w:sz w:val="24"/>
        </w:rPr>
        <w:t>разбираем инструмент – наглядная демонстрация внутреннего устройства акустического пианино;</w:t>
      </w:r>
    </w:p>
    <w:p w:rsidR="00B13AE2" w:rsidRDefault="000E398A">
      <w:pPr>
        <w:pStyle w:val="affff7"/>
        <w:widowControl/>
        <w:numPr>
          <w:ilvl w:val="0"/>
          <w:numId w:val="179"/>
        </w:numPr>
        <w:spacing w:after="0" w:line="240" w:lineRule="auto"/>
        <w:ind w:left="284" w:hanging="284"/>
        <w:jc w:val="both"/>
        <w:rPr>
          <w:rFonts w:ascii="Times New Roman" w:hAnsi="Times New Roman"/>
          <w:sz w:val="24"/>
        </w:rPr>
      </w:pPr>
      <w:r>
        <w:rPr>
          <w:rFonts w:ascii="Times New Roman" w:hAnsi="Times New Roman"/>
          <w:sz w:val="24"/>
        </w:rPr>
        <w:t>«Паспорт инструмента» – исследовательская работа, предполагающая подсчёт параметров (высота, ширина, количество клавиш, педалей).</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165.6.5.5. Музыкальные инструменты. Флейта (1–2 часа).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Предки современной флейты. Легенда о нимфе Сиринкс. Музыка для флейты соло, флейты в сопровождении фортепиано, оркестра</w:t>
      </w:r>
      <w:r>
        <w:rPr>
          <w:rStyle w:val="afffffffffd"/>
          <w:rFonts w:ascii="Times New Roman" w:hAnsi="Times New Roman"/>
          <w:sz w:val="24"/>
        </w:rPr>
        <w:footnoteReference w:id="30"/>
      </w:r>
      <w:r>
        <w:rPr>
          <w:rFonts w:ascii="Times New Roman" w:hAnsi="Times New Roman"/>
          <w:sz w:val="24"/>
        </w:rPr>
        <w:t>.</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80"/>
        </w:numPr>
        <w:spacing w:after="0" w:line="240" w:lineRule="auto"/>
        <w:ind w:left="284" w:hanging="284"/>
        <w:contextualSpacing/>
        <w:jc w:val="both"/>
        <w:rPr>
          <w:rFonts w:ascii="Times New Roman" w:hAnsi="Times New Roman"/>
          <w:sz w:val="24"/>
        </w:rPr>
      </w:pPr>
      <w:r>
        <w:rPr>
          <w:rFonts w:ascii="Times New Roman" w:hAnsi="Times New Roman"/>
          <w:sz w:val="24"/>
        </w:rPr>
        <w:t>знакомство с внешним видом, устройством и тембрами классических музыкальных инструментов;</w:t>
      </w:r>
    </w:p>
    <w:p w:rsidR="00B13AE2" w:rsidRDefault="000E398A">
      <w:pPr>
        <w:numPr>
          <w:ilvl w:val="0"/>
          <w:numId w:val="180"/>
        </w:numPr>
        <w:spacing w:after="0" w:line="240" w:lineRule="auto"/>
        <w:ind w:left="284" w:hanging="284"/>
        <w:contextualSpacing/>
        <w:jc w:val="both"/>
        <w:rPr>
          <w:rFonts w:ascii="Times New Roman" w:hAnsi="Times New Roman"/>
          <w:sz w:val="24"/>
        </w:rPr>
      </w:pPr>
      <w:r>
        <w:rPr>
          <w:rFonts w:ascii="Times New Roman" w:hAnsi="Times New Roman"/>
          <w:sz w:val="24"/>
        </w:rPr>
        <w:t>слушание музыкальных фрагментов в исполнении известных музыкантов-инструменталистов;</w:t>
      </w:r>
    </w:p>
    <w:p w:rsidR="00B13AE2" w:rsidRDefault="000E398A">
      <w:pPr>
        <w:pStyle w:val="affff7"/>
        <w:widowControl/>
        <w:numPr>
          <w:ilvl w:val="0"/>
          <w:numId w:val="180"/>
        </w:numPr>
        <w:spacing w:after="0" w:line="240" w:lineRule="auto"/>
        <w:ind w:left="284" w:hanging="284"/>
        <w:jc w:val="both"/>
        <w:rPr>
          <w:rFonts w:ascii="Times New Roman" w:hAnsi="Times New Roman"/>
          <w:sz w:val="24"/>
        </w:rPr>
      </w:pPr>
      <w:r>
        <w:rPr>
          <w:rFonts w:ascii="Times New Roman" w:hAnsi="Times New Roman"/>
          <w:sz w:val="24"/>
        </w:rPr>
        <w:lastRenderedPageBreak/>
        <w:t>чтение учебных текстов, сказок и легенд, рассказывающих о музыкальных инструментах, истории их появления.</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165.6.5.6. Музыкальные инструменты. Скрипка, виолончель (2–4 часа).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81"/>
        </w:numPr>
        <w:spacing w:after="0" w:line="240" w:lineRule="auto"/>
        <w:ind w:left="284" w:hanging="284"/>
        <w:contextualSpacing/>
        <w:jc w:val="both"/>
        <w:rPr>
          <w:rFonts w:ascii="Times New Roman" w:hAnsi="Times New Roman"/>
          <w:sz w:val="24"/>
        </w:rPr>
      </w:pPr>
      <w:r>
        <w:rPr>
          <w:rFonts w:ascii="Times New Roman" w:hAnsi="Times New Roman"/>
          <w:sz w:val="24"/>
        </w:rPr>
        <w:t>игра-имитация исполнительских движений во время звучания музыки;</w:t>
      </w:r>
    </w:p>
    <w:p w:rsidR="00B13AE2" w:rsidRDefault="000E398A">
      <w:pPr>
        <w:numPr>
          <w:ilvl w:val="0"/>
          <w:numId w:val="181"/>
        </w:numPr>
        <w:spacing w:after="0" w:line="240" w:lineRule="auto"/>
        <w:ind w:left="284" w:hanging="284"/>
        <w:contextualSpacing/>
        <w:jc w:val="both"/>
        <w:rPr>
          <w:rFonts w:ascii="Times New Roman" w:hAnsi="Times New Roman"/>
          <w:sz w:val="24"/>
        </w:rPr>
      </w:pPr>
      <w:r>
        <w:rPr>
          <w:rFonts w:ascii="Times New Roman" w:hAnsi="Times New Roman"/>
          <w:sz w:val="24"/>
        </w:rPr>
        <w:t>музыкальная викторина на знание конкретных произведений и их авторов, определения тембров звучащих инструментов;</w:t>
      </w:r>
    </w:p>
    <w:p w:rsidR="00B13AE2" w:rsidRDefault="000E398A">
      <w:pPr>
        <w:numPr>
          <w:ilvl w:val="0"/>
          <w:numId w:val="181"/>
        </w:numPr>
        <w:spacing w:after="0" w:line="240" w:lineRule="auto"/>
        <w:ind w:left="284" w:hanging="284"/>
        <w:contextualSpacing/>
        <w:jc w:val="both"/>
        <w:rPr>
          <w:rFonts w:ascii="Times New Roman" w:hAnsi="Times New Roman"/>
          <w:sz w:val="24"/>
        </w:rPr>
      </w:pPr>
      <w:r>
        <w:rPr>
          <w:rFonts w:ascii="Times New Roman" w:hAnsi="Times New Roman"/>
          <w:sz w:val="24"/>
        </w:rPr>
        <w:t>разучивание, исполнение песен, посвящённых музыкальным инструментам;</w:t>
      </w:r>
    </w:p>
    <w:p w:rsidR="00B13AE2" w:rsidRDefault="000E398A">
      <w:pPr>
        <w:numPr>
          <w:ilvl w:val="0"/>
          <w:numId w:val="181"/>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numPr>
          <w:ilvl w:val="0"/>
          <w:numId w:val="181"/>
        </w:numPr>
        <w:spacing w:after="0" w:line="240" w:lineRule="auto"/>
        <w:ind w:left="284" w:hanging="284"/>
        <w:contextualSpacing/>
        <w:jc w:val="both"/>
        <w:rPr>
          <w:rFonts w:ascii="Times New Roman" w:hAnsi="Times New Roman"/>
          <w:sz w:val="24"/>
        </w:rPr>
      </w:pPr>
      <w:r>
        <w:rPr>
          <w:rFonts w:ascii="Times New Roman" w:hAnsi="Times New Roman"/>
          <w:sz w:val="24"/>
        </w:rPr>
        <w:t>посещение концерта инструментальной музыки;</w:t>
      </w:r>
    </w:p>
    <w:p w:rsidR="00B13AE2" w:rsidRDefault="000E398A">
      <w:pPr>
        <w:pStyle w:val="affff7"/>
        <w:widowControl/>
        <w:numPr>
          <w:ilvl w:val="0"/>
          <w:numId w:val="181"/>
        </w:numPr>
        <w:spacing w:after="0" w:line="240" w:lineRule="auto"/>
        <w:ind w:left="284" w:hanging="284"/>
        <w:jc w:val="both"/>
        <w:rPr>
          <w:rFonts w:ascii="Times New Roman" w:hAnsi="Times New Roman"/>
          <w:sz w:val="24"/>
        </w:rPr>
      </w:pPr>
      <w:r>
        <w:rPr>
          <w:rFonts w:ascii="Times New Roman" w:hAnsi="Times New Roman"/>
          <w:sz w:val="24"/>
        </w:rPr>
        <w:t>«Паспорт инструмента» – исследовательская работа, предполагающая описание внешнего вида и особенностей звучания инструмента, способов игры</w:t>
      </w:r>
      <w:r>
        <w:rPr>
          <w:rFonts w:ascii="Times New Roman" w:hAnsi="Times New Roman"/>
          <w:sz w:val="24"/>
        </w:rPr>
        <w:br/>
        <w:t>на нём.</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165.6.5.7. Вокальная музыка (2–6 часов).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82"/>
        </w:numPr>
        <w:spacing w:after="0" w:line="240" w:lineRule="auto"/>
        <w:ind w:left="284" w:hanging="284"/>
        <w:contextualSpacing/>
        <w:jc w:val="both"/>
        <w:rPr>
          <w:rFonts w:ascii="Times New Roman" w:hAnsi="Times New Roman"/>
          <w:sz w:val="24"/>
        </w:rPr>
      </w:pPr>
      <w:r>
        <w:rPr>
          <w:rFonts w:ascii="Times New Roman" w:hAnsi="Times New Roman"/>
          <w:sz w:val="24"/>
        </w:rPr>
        <w:t>определение на слух типов человеческих голосов (детские, мужские, женские), тембров голосов профессиональных вокалистов;</w:t>
      </w:r>
    </w:p>
    <w:p w:rsidR="00B13AE2" w:rsidRDefault="000E398A">
      <w:pPr>
        <w:numPr>
          <w:ilvl w:val="0"/>
          <w:numId w:val="182"/>
        </w:numPr>
        <w:spacing w:after="0" w:line="240" w:lineRule="auto"/>
        <w:ind w:left="284" w:hanging="284"/>
        <w:contextualSpacing/>
        <w:jc w:val="both"/>
        <w:rPr>
          <w:rFonts w:ascii="Times New Roman" w:hAnsi="Times New Roman"/>
          <w:sz w:val="24"/>
        </w:rPr>
      </w:pPr>
      <w:r>
        <w:rPr>
          <w:rFonts w:ascii="Times New Roman" w:hAnsi="Times New Roman"/>
          <w:sz w:val="24"/>
        </w:rPr>
        <w:t>знакомство с жанрами вокальной музыки;</w:t>
      </w:r>
    </w:p>
    <w:p w:rsidR="00B13AE2" w:rsidRDefault="000E398A">
      <w:pPr>
        <w:numPr>
          <w:ilvl w:val="0"/>
          <w:numId w:val="182"/>
        </w:numPr>
        <w:spacing w:after="0" w:line="240" w:lineRule="auto"/>
        <w:ind w:left="284" w:hanging="284"/>
        <w:contextualSpacing/>
        <w:jc w:val="both"/>
        <w:rPr>
          <w:rFonts w:ascii="Times New Roman" w:hAnsi="Times New Roman"/>
          <w:sz w:val="24"/>
        </w:rPr>
      </w:pPr>
      <w:r>
        <w:rPr>
          <w:rFonts w:ascii="Times New Roman" w:hAnsi="Times New Roman"/>
          <w:sz w:val="24"/>
        </w:rPr>
        <w:t>слушание вокальных произведений композиторов-классиков;</w:t>
      </w:r>
    </w:p>
    <w:p w:rsidR="00B13AE2" w:rsidRDefault="000E398A">
      <w:pPr>
        <w:numPr>
          <w:ilvl w:val="0"/>
          <w:numId w:val="182"/>
        </w:numPr>
        <w:spacing w:after="0" w:line="240" w:lineRule="auto"/>
        <w:ind w:left="284" w:hanging="284"/>
        <w:contextualSpacing/>
        <w:jc w:val="both"/>
        <w:rPr>
          <w:rFonts w:ascii="Times New Roman" w:hAnsi="Times New Roman"/>
          <w:sz w:val="24"/>
        </w:rPr>
      </w:pPr>
      <w:r>
        <w:rPr>
          <w:rFonts w:ascii="Times New Roman" w:hAnsi="Times New Roman"/>
          <w:sz w:val="24"/>
        </w:rPr>
        <w:t>освоение комплекса дыхательных, артикуляционных упражнений;</w:t>
      </w:r>
    </w:p>
    <w:p w:rsidR="00B13AE2" w:rsidRDefault="000E398A">
      <w:pPr>
        <w:numPr>
          <w:ilvl w:val="0"/>
          <w:numId w:val="182"/>
        </w:numPr>
        <w:spacing w:after="0" w:line="240" w:lineRule="auto"/>
        <w:ind w:left="284" w:hanging="284"/>
        <w:contextualSpacing/>
        <w:jc w:val="both"/>
        <w:rPr>
          <w:rFonts w:ascii="Times New Roman" w:hAnsi="Times New Roman"/>
          <w:sz w:val="24"/>
        </w:rPr>
      </w:pPr>
      <w:r>
        <w:rPr>
          <w:rFonts w:ascii="Times New Roman" w:hAnsi="Times New Roman"/>
          <w:sz w:val="24"/>
        </w:rPr>
        <w:t>вокальные упражнения на развитие гибкости голоса, расширения его диапазона;</w:t>
      </w:r>
    </w:p>
    <w:p w:rsidR="00B13AE2" w:rsidRDefault="000E398A">
      <w:pPr>
        <w:numPr>
          <w:ilvl w:val="0"/>
          <w:numId w:val="182"/>
        </w:numPr>
        <w:spacing w:after="0" w:line="240" w:lineRule="auto"/>
        <w:ind w:left="284" w:hanging="284"/>
        <w:contextualSpacing/>
        <w:jc w:val="both"/>
        <w:rPr>
          <w:rFonts w:ascii="Times New Roman" w:hAnsi="Times New Roman"/>
          <w:sz w:val="24"/>
        </w:rPr>
      </w:pPr>
      <w:r>
        <w:rPr>
          <w:rFonts w:ascii="Times New Roman" w:hAnsi="Times New Roman"/>
          <w:sz w:val="24"/>
        </w:rPr>
        <w:t>проблемная ситуация: что значит красивое пение;</w:t>
      </w:r>
    </w:p>
    <w:p w:rsidR="00B13AE2" w:rsidRDefault="000E398A">
      <w:pPr>
        <w:numPr>
          <w:ilvl w:val="0"/>
          <w:numId w:val="182"/>
        </w:numPr>
        <w:spacing w:after="0" w:line="240" w:lineRule="auto"/>
        <w:ind w:left="284" w:hanging="284"/>
        <w:contextualSpacing/>
        <w:jc w:val="both"/>
        <w:rPr>
          <w:rFonts w:ascii="Times New Roman" w:hAnsi="Times New Roman"/>
          <w:sz w:val="24"/>
        </w:rPr>
      </w:pPr>
      <w:r>
        <w:rPr>
          <w:rFonts w:ascii="Times New Roman" w:hAnsi="Times New Roman"/>
          <w:sz w:val="24"/>
        </w:rPr>
        <w:t>музыкальная викторина на знание вокальных музыкальных произведений и их авторов;</w:t>
      </w:r>
    </w:p>
    <w:p w:rsidR="00B13AE2" w:rsidRDefault="000E398A">
      <w:pPr>
        <w:numPr>
          <w:ilvl w:val="0"/>
          <w:numId w:val="182"/>
        </w:numPr>
        <w:spacing w:after="0" w:line="240" w:lineRule="auto"/>
        <w:ind w:left="284" w:hanging="284"/>
        <w:contextualSpacing/>
        <w:jc w:val="both"/>
        <w:rPr>
          <w:rFonts w:ascii="Times New Roman" w:hAnsi="Times New Roman"/>
          <w:sz w:val="24"/>
        </w:rPr>
      </w:pPr>
      <w:r>
        <w:rPr>
          <w:rFonts w:ascii="Times New Roman" w:hAnsi="Times New Roman"/>
          <w:sz w:val="24"/>
        </w:rPr>
        <w:t>разучивание, исполнение вокальных произведений композиторов-классиков;</w:t>
      </w:r>
    </w:p>
    <w:p w:rsidR="00B13AE2" w:rsidRDefault="000E398A">
      <w:pPr>
        <w:pStyle w:val="affff7"/>
        <w:widowControl/>
        <w:numPr>
          <w:ilvl w:val="0"/>
          <w:numId w:val="182"/>
        </w:numPr>
        <w:spacing w:after="0" w:line="240" w:lineRule="auto"/>
        <w:ind w:left="284" w:hanging="284"/>
        <w:jc w:val="both"/>
        <w:rPr>
          <w:rFonts w:ascii="Times New Roman" w:hAnsi="Times New Roman"/>
          <w:sz w:val="24"/>
        </w:rPr>
      </w:pPr>
      <w:r>
        <w:rPr>
          <w:rFonts w:ascii="Times New Roman" w:hAnsi="Times New Roman"/>
          <w:sz w:val="24"/>
        </w:rPr>
        <w:t>на выбор или факультативно:</w:t>
      </w:r>
    </w:p>
    <w:p w:rsidR="00B13AE2" w:rsidRDefault="000E398A">
      <w:pPr>
        <w:pStyle w:val="affff7"/>
        <w:widowControl/>
        <w:numPr>
          <w:ilvl w:val="0"/>
          <w:numId w:val="182"/>
        </w:numPr>
        <w:spacing w:after="0" w:line="240" w:lineRule="auto"/>
        <w:ind w:left="284" w:hanging="284"/>
        <w:jc w:val="both"/>
        <w:rPr>
          <w:rFonts w:ascii="Times New Roman" w:hAnsi="Times New Roman"/>
          <w:sz w:val="24"/>
        </w:rPr>
      </w:pPr>
      <w:r>
        <w:rPr>
          <w:rFonts w:ascii="Times New Roman" w:hAnsi="Times New Roman"/>
          <w:sz w:val="24"/>
        </w:rPr>
        <w:t>посещение концерта вокальной музыки;</w:t>
      </w:r>
    </w:p>
    <w:p w:rsidR="00B13AE2" w:rsidRDefault="000E398A">
      <w:pPr>
        <w:pStyle w:val="affff7"/>
        <w:widowControl/>
        <w:numPr>
          <w:ilvl w:val="0"/>
          <w:numId w:val="182"/>
        </w:numPr>
        <w:spacing w:after="0" w:line="240" w:lineRule="auto"/>
        <w:ind w:left="284" w:hanging="284"/>
        <w:jc w:val="both"/>
        <w:rPr>
          <w:rFonts w:ascii="Times New Roman" w:hAnsi="Times New Roman"/>
          <w:sz w:val="24"/>
        </w:rPr>
      </w:pPr>
      <w:r>
        <w:rPr>
          <w:rFonts w:ascii="Times New Roman" w:hAnsi="Times New Roman"/>
          <w:sz w:val="24"/>
        </w:rPr>
        <w:t>школьный конкурс юных вокалистов.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165.6.5.8. Инструментальная музыка (2–6 часов).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Жанры камерной инструментальной музыки: этюд, пьеса. Альбом. Цикл. Сюита. Соната. Квартет.</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83"/>
        </w:numPr>
        <w:spacing w:after="0" w:line="240" w:lineRule="auto"/>
        <w:ind w:left="284" w:hanging="284"/>
        <w:contextualSpacing/>
        <w:jc w:val="both"/>
        <w:rPr>
          <w:rFonts w:ascii="Times New Roman" w:hAnsi="Times New Roman"/>
          <w:sz w:val="24"/>
        </w:rPr>
      </w:pPr>
      <w:r>
        <w:rPr>
          <w:rFonts w:ascii="Times New Roman" w:hAnsi="Times New Roman"/>
          <w:sz w:val="24"/>
        </w:rPr>
        <w:t>знакомство с жанрами камерной инструментальной музыки;</w:t>
      </w:r>
    </w:p>
    <w:p w:rsidR="00B13AE2" w:rsidRDefault="000E398A">
      <w:pPr>
        <w:numPr>
          <w:ilvl w:val="0"/>
          <w:numId w:val="183"/>
        </w:numPr>
        <w:spacing w:after="0" w:line="240" w:lineRule="auto"/>
        <w:ind w:left="284" w:hanging="284"/>
        <w:contextualSpacing/>
        <w:jc w:val="both"/>
        <w:rPr>
          <w:rFonts w:ascii="Times New Roman" w:hAnsi="Times New Roman"/>
          <w:sz w:val="24"/>
        </w:rPr>
      </w:pPr>
      <w:r>
        <w:rPr>
          <w:rFonts w:ascii="Times New Roman" w:hAnsi="Times New Roman"/>
          <w:sz w:val="24"/>
        </w:rPr>
        <w:t>слушание произведений композиторов-классиков;</w:t>
      </w:r>
    </w:p>
    <w:p w:rsidR="00B13AE2" w:rsidRDefault="000E398A">
      <w:pPr>
        <w:numPr>
          <w:ilvl w:val="0"/>
          <w:numId w:val="183"/>
        </w:numPr>
        <w:spacing w:after="0" w:line="240" w:lineRule="auto"/>
        <w:ind w:left="284" w:hanging="284"/>
        <w:contextualSpacing/>
        <w:jc w:val="both"/>
        <w:rPr>
          <w:rFonts w:ascii="Times New Roman" w:hAnsi="Times New Roman"/>
          <w:sz w:val="24"/>
        </w:rPr>
      </w:pPr>
      <w:r>
        <w:rPr>
          <w:rFonts w:ascii="Times New Roman" w:hAnsi="Times New Roman"/>
          <w:sz w:val="24"/>
        </w:rPr>
        <w:t>определение комплекса выразительных средств;</w:t>
      </w:r>
    </w:p>
    <w:p w:rsidR="00B13AE2" w:rsidRDefault="000E398A">
      <w:pPr>
        <w:numPr>
          <w:ilvl w:val="0"/>
          <w:numId w:val="183"/>
        </w:numPr>
        <w:spacing w:after="0" w:line="240" w:lineRule="auto"/>
        <w:ind w:left="284" w:hanging="284"/>
        <w:contextualSpacing/>
        <w:jc w:val="both"/>
        <w:rPr>
          <w:rFonts w:ascii="Times New Roman" w:hAnsi="Times New Roman"/>
          <w:sz w:val="24"/>
        </w:rPr>
      </w:pPr>
      <w:r>
        <w:rPr>
          <w:rFonts w:ascii="Times New Roman" w:hAnsi="Times New Roman"/>
          <w:sz w:val="24"/>
        </w:rPr>
        <w:t>описание своего впечатления от восприятия;</w:t>
      </w:r>
    </w:p>
    <w:p w:rsidR="00B13AE2" w:rsidRDefault="000E398A">
      <w:pPr>
        <w:numPr>
          <w:ilvl w:val="0"/>
          <w:numId w:val="183"/>
        </w:numPr>
        <w:spacing w:after="0" w:line="240" w:lineRule="auto"/>
        <w:ind w:left="284" w:hanging="284"/>
        <w:contextualSpacing/>
        <w:jc w:val="both"/>
        <w:rPr>
          <w:rFonts w:ascii="Times New Roman" w:hAnsi="Times New Roman"/>
          <w:sz w:val="24"/>
        </w:rPr>
      </w:pPr>
      <w:r>
        <w:rPr>
          <w:rFonts w:ascii="Times New Roman" w:hAnsi="Times New Roman"/>
          <w:sz w:val="24"/>
        </w:rPr>
        <w:t>музыкальная викторина;</w:t>
      </w:r>
    </w:p>
    <w:p w:rsidR="00B13AE2" w:rsidRDefault="000E398A">
      <w:pPr>
        <w:numPr>
          <w:ilvl w:val="0"/>
          <w:numId w:val="183"/>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pStyle w:val="affff7"/>
        <w:widowControl/>
        <w:numPr>
          <w:ilvl w:val="0"/>
          <w:numId w:val="183"/>
        </w:numPr>
        <w:spacing w:after="0" w:line="240" w:lineRule="auto"/>
        <w:ind w:left="284" w:hanging="284"/>
        <w:jc w:val="both"/>
        <w:rPr>
          <w:rFonts w:ascii="Times New Roman" w:hAnsi="Times New Roman"/>
          <w:sz w:val="24"/>
        </w:rPr>
      </w:pPr>
      <w:r>
        <w:rPr>
          <w:rFonts w:ascii="Times New Roman" w:hAnsi="Times New Roman"/>
          <w:sz w:val="24"/>
        </w:rPr>
        <w:t>посещение концерта инструментальной музыки;</w:t>
      </w:r>
    </w:p>
    <w:p w:rsidR="00B13AE2" w:rsidRDefault="000E398A">
      <w:pPr>
        <w:pStyle w:val="affff7"/>
        <w:widowControl/>
        <w:numPr>
          <w:ilvl w:val="0"/>
          <w:numId w:val="183"/>
        </w:numPr>
        <w:spacing w:after="0" w:line="240" w:lineRule="auto"/>
        <w:ind w:left="284" w:hanging="284"/>
        <w:jc w:val="both"/>
        <w:rPr>
          <w:rFonts w:ascii="Times New Roman" w:hAnsi="Times New Roman"/>
          <w:sz w:val="24"/>
        </w:rPr>
      </w:pPr>
      <w:r>
        <w:rPr>
          <w:rFonts w:ascii="Times New Roman" w:hAnsi="Times New Roman"/>
          <w:sz w:val="24"/>
        </w:rPr>
        <w:t>составление словаря музыкальных жанров.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165.6.5.9. Программная музыка (2–6 часов).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Программное название, известный сюжет, литературный эпиграф.</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84"/>
        </w:numPr>
        <w:spacing w:after="0" w:line="240" w:lineRule="auto"/>
        <w:ind w:left="284" w:hanging="284"/>
        <w:contextualSpacing/>
        <w:jc w:val="both"/>
        <w:rPr>
          <w:rFonts w:ascii="Times New Roman" w:hAnsi="Times New Roman"/>
          <w:sz w:val="24"/>
        </w:rPr>
      </w:pPr>
      <w:r>
        <w:rPr>
          <w:rFonts w:ascii="Times New Roman" w:hAnsi="Times New Roman"/>
          <w:sz w:val="24"/>
        </w:rPr>
        <w:t>слушание произведений программной музыки;</w:t>
      </w:r>
    </w:p>
    <w:p w:rsidR="00B13AE2" w:rsidRDefault="000E398A">
      <w:pPr>
        <w:numPr>
          <w:ilvl w:val="0"/>
          <w:numId w:val="184"/>
        </w:numPr>
        <w:spacing w:after="0" w:line="240" w:lineRule="auto"/>
        <w:ind w:left="284" w:hanging="284"/>
        <w:contextualSpacing/>
        <w:jc w:val="both"/>
        <w:rPr>
          <w:rFonts w:ascii="Times New Roman" w:hAnsi="Times New Roman"/>
          <w:sz w:val="24"/>
        </w:rPr>
      </w:pPr>
      <w:r>
        <w:rPr>
          <w:rFonts w:ascii="Times New Roman" w:hAnsi="Times New Roman"/>
          <w:sz w:val="24"/>
        </w:rPr>
        <w:t>обсуждение музыкального образа, музыкальных средств, использованных композитором;</w:t>
      </w:r>
    </w:p>
    <w:p w:rsidR="00B13AE2" w:rsidRDefault="000E398A">
      <w:pPr>
        <w:numPr>
          <w:ilvl w:val="0"/>
          <w:numId w:val="184"/>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numPr>
          <w:ilvl w:val="0"/>
          <w:numId w:val="184"/>
        </w:numPr>
        <w:spacing w:after="0" w:line="240" w:lineRule="auto"/>
        <w:ind w:left="284" w:hanging="284"/>
        <w:contextualSpacing/>
        <w:jc w:val="both"/>
        <w:rPr>
          <w:rFonts w:ascii="Times New Roman" w:hAnsi="Times New Roman"/>
          <w:sz w:val="24"/>
        </w:rPr>
      </w:pPr>
      <w:r>
        <w:rPr>
          <w:rFonts w:ascii="Times New Roman" w:hAnsi="Times New Roman"/>
          <w:sz w:val="24"/>
        </w:rPr>
        <w:t>рисование образов программной музыки;</w:t>
      </w:r>
    </w:p>
    <w:p w:rsidR="00B13AE2" w:rsidRDefault="000E398A">
      <w:pPr>
        <w:pStyle w:val="affff7"/>
        <w:widowControl/>
        <w:numPr>
          <w:ilvl w:val="0"/>
          <w:numId w:val="184"/>
        </w:numPr>
        <w:spacing w:after="0" w:line="240" w:lineRule="auto"/>
        <w:ind w:left="284" w:hanging="284"/>
        <w:jc w:val="both"/>
        <w:rPr>
          <w:rFonts w:ascii="Times New Roman" w:hAnsi="Times New Roman"/>
          <w:sz w:val="24"/>
        </w:rPr>
      </w:pPr>
      <w:r>
        <w:rPr>
          <w:rFonts w:ascii="Times New Roman" w:hAnsi="Times New Roman"/>
          <w:sz w:val="24"/>
        </w:rPr>
        <w:lastRenderedPageBreak/>
        <w:t>сочинение небольших миниатюр (вокальные или инструментальные импровизации) по заданной программе.</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165.6.5.10. Симфоническая музыка (2–6 часов).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Симфонический оркестр. Тембры, группы инструментов. Симфония, симфоническая картина.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85"/>
        </w:numPr>
        <w:spacing w:after="0" w:line="240" w:lineRule="auto"/>
        <w:ind w:left="284" w:hanging="284"/>
        <w:contextualSpacing/>
        <w:jc w:val="both"/>
        <w:rPr>
          <w:rFonts w:ascii="Times New Roman" w:hAnsi="Times New Roman"/>
          <w:sz w:val="24"/>
        </w:rPr>
      </w:pPr>
      <w:r>
        <w:rPr>
          <w:rFonts w:ascii="Times New Roman" w:hAnsi="Times New Roman"/>
          <w:sz w:val="24"/>
        </w:rPr>
        <w:t>знакомство с составом симфонического оркестра, группами инструментов;</w:t>
      </w:r>
    </w:p>
    <w:p w:rsidR="00B13AE2" w:rsidRDefault="000E398A">
      <w:pPr>
        <w:numPr>
          <w:ilvl w:val="0"/>
          <w:numId w:val="185"/>
        </w:numPr>
        <w:spacing w:after="0" w:line="240" w:lineRule="auto"/>
        <w:ind w:left="284" w:hanging="284"/>
        <w:contextualSpacing/>
        <w:jc w:val="both"/>
        <w:rPr>
          <w:rFonts w:ascii="Times New Roman" w:hAnsi="Times New Roman"/>
          <w:sz w:val="24"/>
        </w:rPr>
      </w:pPr>
      <w:r>
        <w:rPr>
          <w:rFonts w:ascii="Times New Roman" w:hAnsi="Times New Roman"/>
          <w:sz w:val="24"/>
        </w:rPr>
        <w:t>определение на слух тембров инструментов симфонического оркестра;</w:t>
      </w:r>
    </w:p>
    <w:p w:rsidR="00B13AE2" w:rsidRDefault="000E398A">
      <w:pPr>
        <w:numPr>
          <w:ilvl w:val="0"/>
          <w:numId w:val="185"/>
        </w:numPr>
        <w:spacing w:after="0" w:line="240" w:lineRule="auto"/>
        <w:ind w:left="284" w:hanging="284"/>
        <w:contextualSpacing/>
        <w:jc w:val="both"/>
        <w:rPr>
          <w:rFonts w:ascii="Times New Roman" w:hAnsi="Times New Roman"/>
          <w:sz w:val="24"/>
        </w:rPr>
      </w:pPr>
      <w:r>
        <w:rPr>
          <w:rFonts w:ascii="Times New Roman" w:hAnsi="Times New Roman"/>
          <w:sz w:val="24"/>
        </w:rPr>
        <w:t>слушание фрагментов симфонической музыки;</w:t>
      </w:r>
    </w:p>
    <w:p w:rsidR="00B13AE2" w:rsidRDefault="000E398A">
      <w:pPr>
        <w:numPr>
          <w:ilvl w:val="0"/>
          <w:numId w:val="185"/>
        </w:numPr>
        <w:spacing w:after="0" w:line="240" w:lineRule="auto"/>
        <w:ind w:left="284" w:hanging="284"/>
        <w:contextualSpacing/>
        <w:jc w:val="both"/>
        <w:rPr>
          <w:rFonts w:ascii="Times New Roman" w:hAnsi="Times New Roman"/>
          <w:sz w:val="24"/>
        </w:rPr>
      </w:pPr>
      <w:r>
        <w:rPr>
          <w:rFonts w:ascii="Times New Roman" w:hAnsi="Times New Roman"/>
          <w:sz w:val="24"/>
        </w:rPr>
        <w:t>«дирижирование» оркестром;</w:t>
      </w:r>
    </w:p>
    <w:p w:rsidR="00B13AE2" w:rsidRDefault="000E398A">
      <w:pPr>
        <w:numPr>
          <w:ilvl w:val="0"/>
          <w:numId w:val="185"/>
        </w:numPr>
        <w:spacing w:after="0" w:line="240" w:lineRule="auto"/>
        <w:ind w:left="284" w:hanging="284"/>
        <w:contextualSpacing/>
        <w:jc w:val="both"/>
        <w:rPr>
          <w:rFonts w:ascii="Times New Roman" w:hAnsi="Times New Roman"/>
          <w:sz w:val="24"/>
        </w:rPr>
      </w:pPr>
      <w:r>
        <w:rPr>
          <w:rFonts w:ascii="Times New Roman" w:hAnsi="Times New Roman"/>
          <w:sz w:val="24"/>
        </w:rPr>
        <w:t>музыкальная викторина;</w:t>
      </w:r>
    </w:p>
    <w:p w:rsidR="00B13AE2" w:rsidRDefault="000E398A">
      <w:pPr>
        <w:numPr>
          <w:ilvl w:val="0"/>
          <w:numId w:val="185"/>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pStyle w:val="affff7"/>
        <w:widowControl/>
        <w:numPr>
          <w:ilvl w:val="0"/>
          <w:numId w:val="185"/>
        </w:numPr>
        <w:spacing w:after="0" w:line="240" w:lineRule="auto"/>
        <w:ind w:left="284" w:hanging="284"/>
        <w:jc w:val="both"/>
        <w:rPr>
          <w:rFonts w:ascii="Times New Roman" w:hAnsi="Times New Roman"/>
          <w:sz w:val="24"/>
        </w:rPr>
      </w:pPr>
      <w:r>
        <w:rPr>
          <w:rFonts w:ascii="Times New Roman" w:hAnsi="Times New Roman"/>
          <w:sz w:val="24"/>
        </w:rPr>
        <w:t>посещение концерта симфонической музыки;</w:t>
      </w:r>
    </w:p>
    <w:p w:rsidR="00B13AE2" w:rsidRDefault="000E398A">
      <w:pPr>
        <w:pStyle w:val="affff7"/>
        <w:widowControl/>
        <w:numPr>
          <w:ilvl w:val="0"/>
          <w:numId w:val="185"/>
        </w:numPr>
        <w:spacing w:after="0" w:line="240" w:lineRule="auto"/>
        <w:ind w:left="284" w:hanging="284"/>
        <w:jc w:val="both"/>
        <w:rPr>
          <w:rFonts w:ascii="Times New Roman" w:hAnsi="Times New Roman"/>
          <w:sz w:val="24"/>
        </w:rPr>
      </w:pPr>
      <w:r>
        <w:rPr>
          <w:rFonts w:ascii="Times New Roman" w:hAnsi="Times New Roman"/>
          <w:sz w:val="24"/>
        </w:rPr>
        <w:t>просмотр фильма об устройстве оркестра.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165.6.5.11. Русские композиторы-классики (2–6 часов).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Творчество выдающихся отечественных композиторов.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86"/>
        </w:numPr>
        <w:spacing w:after="0" w:line="240" w:lineRule="auto"/>
        <w:ind w:left="284" w:hanging="426"/>
        <w:contextualSpacing/>
        <w:jc w:val="both"/>
        <w:rPr>
          <w:rFonts w:ascii="Times New Roman" w:hAnsi="Times New Roman"/>
          <w:sz w:val="24"/>
        </w:rPr>
      </w:pPr>
      <w:r>
        <w:rPr>
          <w:rFonts w:ascii="Times New Roman" w:hAnsi="Times New Roman"/>
          <w:sz w:val="24"/>
        </w:rPr>
        <w:t>знакомство с творчеством выдающихся композиторов, отдельными фактами из их биографии;</w:t>
      </w:r>
    </w:p>
    <w:p w:rsidR="00B13AE2" w:rsidRDefault="000E398A">
      <w:pPr>
        <w:numPr>
          <w:ilvl w:val="0"/>
          <w:numId w:val="186"/>
        </w:numPr>
        <w:spacing w:after="0" w:line="240" w:lineRule="auto"/>
        <w:ind w:left="284" w:hanging="426"/>
        <w:contextualSpacing/>
        <w:jc w:val="both"/>
        <w:rPr>
          <w:rFonts w:ascii="Times New Roman" w:hAnsi="Times New Roman"/>
          <w:sz w:val="24"/>
        </w:rPr>
      </w:pPr>
      <w:r>
        <w:rPr>
          <w:rFonts w:ascii="Times New Roman" w:hAnsi="Times New Roman"/>
          <w:sz w:val="24"/>
        </w:rPr>
        <w:t>слушание музыки;</w:t>
      </w:r>
    </w:p>
    <w:p w:rsidR="00B13AE2" w:rsidRDefault="000E398A">
      <w:pPr>
        <w:numPr>
          <w:ilvl w:val="0"/>
          <w:numId w:val="186"/>
        </w:numPr>
        <w:spacing w:after="0" w:line="240" w:lineRule="auto"/>
        <w:ind w:left="284" w:hanging="426"/>
        <w:contextualSpacing/>
        <w:jc w:val="both"/>
        <w:rPr>
          <w:rFonts w:ascii="Times New Roman" w:hAnsi="Times New Roman"/>
          <w:sz w:val="24"/>
        </w:rPr>
      </w:pPr>
      <w:r>
        <w:rPr>
          <w:rFonts w:ascii="Times New Roman" w:hAnsi="Times New Roman"/>
          <w:sz w:val="24"/>
        </w:rPr>
        <w:t>фрагменты вокальных, инструментальных, симфонических сочинений;</w:t>
      </w:r>
    </w:p>
    <w:p w:rsidR="00B13AE2" w:rsidRDefault="000E398A">
      <w:pPr>
        <w:numPr>
          <w:ilvl w:val="0"/>
          <w:numId w:val="186"/>
        </w:numPr>
        <w:spacing w:after="0" w:line="240" w:lineRule="auto"/>
        <w:ind w:left="284" w:hanging="426"/>
        <w:contextualSpacing/>
        <w:jc w:val="both"/>
        <w:rPr>
          <w:rFonts w:ascii="Times New Roman" w:hAnsi="Times New Roman"/>
          <w:sz w:val="24"/>
        </w:rPr>
      </w:pPr>
      <w:r>
        <w:rPr>
          <w:rFonts w:ascii="Times New Roman" w:hAnsi="Times New Roman"/>
          <w:sz w:val="24"/>
        </w:rPr>
        <w:t>круг характерных образов (картины природы, народной жизни, истории);</w:t>
      </w:r>
    </w:p>
    <w:p w:rsidR="00B13AE2" w:rsidRDefault="000E398A">
      <w:pPr>
        <w:numPr>
          <w:ilvl w:val="0"/>
          <w:numId w:val="186"/>
        </w:numPr>
        <w:spacing w:after="0" w:line="240" w:lineRule="auto"/>
        <w:ind w:left="284" w:hanging="426"/>
        <w:contextualSpacing/>
        <w:jc w:val="both"/>
        <w:rPr>
          <w:rFonts w:ascii="Times New Roman" w:hAnsi="Times New Roman"/>
          <w:sz w:val="24"/>
        </w:rPr>
      </w:pPr>
      <w:r>
        <w:rPr>
          <w:rFonts w:ascii="Times New Roman" w:hAnsi="Times New Roman"/>
          <w:sz w:val="24"/>
        </w:rPr>
        <w:t>характеристика музыкальных образов, музыкально-выразительных средств;</w:t>
      </w:r>
    </w:p>
    <w:p w:rsidR="00B13AE2" w:rsidRDefault="000E398A">
      <w:pPr>
        <w:numPr>
          <w:ilvl w:val="0"/>
          <w:numId w:val="186"/>
        </w:numPr>
        <w:spacing w:after="0" w:line="240" w:lineRule="auto"/>
        <w:ind w:left="284" w:hanging="426"/>
        <w:contextualSpacing/>
        <w:jc w:val="both"/>
        <w:rPr>
          <w:rFonts w:ascii="Times New Roman" w:hAnsi="Times New Roman"/>
          <w:sz w:val="24"/>
        </w:rPr>
      </w:pPr>
      <w:r>
        <w:rPr>
          <w:rFonts w:ascii="Times New Roman" w:hAnsi="Times New Roman"/>
          <w:sz w:val="24"/>
        </w:rPr>
        <w:t>наблюдение за развитием музыки;</w:t>
      </w:r>
    </w:p>
    <w:p w:rsidR="00B13AE2" w:rsidRDefault="000E398A">
      <w:pPr>
        <w:numPr>
          <w:ilvl w:val="0"/>
          <w:numId w:val="186"/>
        </w:numPr>
        <w:spacing w:after="0" w:line="240" w:lineRule="auto"/>
        <w:ind w:left="284" w:hanging="426"/>
        <w:contextualSpacing/>
        <w:jc w:val="both"/>
        <w:rPr>
          <w:rFonts w:ascii="Times New Roman" w:hAnsi="Times New Roman"/>
          <w:sz w:val="24"/>
        </w:rPr>
      </w:pPr>
      <w:r>
        <w:rPr>
          <w:rFonts w:ascii="Times New Roman" w:hAnsi="Times New Roman"/>
          <w:sz w:val="24"/>
        </w:rPr>
        <w:t>определение жанра, формы;</w:t>
      </w:r>
    </w:p>
    <w:p w:rsidR="00B13AE2" w:rsidRDefault="000E398A">
      <w:pPr>
        <w:numPr>
          <w:ilvl w:val="0"/>
          <w:numId w:val="186"/>
        </w:numPr>
        <w:spacing w:after="0" w:line="240" w:lineRule="auto"/>
        <w:ind w:left="284" w:hanging="426"/>
        <w:contextualSpacing/>
        <w:jc w:val="both"/>
        <w:rPr>
          <w:rFonts w:ascii="Times New Roman" w:hAnsi="Times New Roman"/>
          <w:sz w:val="24"/>
        </w:rPr>
      </w:pPr>
      <w:r>
        <w:rPr>
          <w:rFonts w:ascii="Times New Roman" w:hAnsi="Times New Roman"/>
          <w:sz w:val="24"/>
        </w:rPr>
        <w:t>чтение учебных текстов и художественной литературы биографического характера;</w:t>
      </w:r>
    </w:p>
    <w:p w:rsidR="00B13AE2" w:rsidRDefault="000E398A">
      <w:pPr>
        <w:numPr>
          <w:ilvl w:val="0"/>
          <w:numId w:val="186"/>
        </w:numPr>
        <w:spacing w:after="0" w:line="240" w:lineRule="auto"/>
        <w:ind w:left="284" w:hanging="426"/>
        <w:contextualSpacing/>
        <w:jc w:val="both"/>
        <w:rPr>
          <w:rFonts w:ascii="Times New Roman" w:hAnsi="Times New Roman"/>
          <w:sz w:val="24"/>
        </w:rPr>
      </w:pPr>
      <w:r>
        <w:rPr>
          <w:rFonts w:ascii="Times New Roman" w:hAnsi="Times New Roman"/>
          <w:sz w:val="24"/>
        </w:rPr>
        <w:t>вокализация тем инструментальных сочинений;</w:t>
      </w:r>
    </w:p>
    <w:p w:rsidR="00B13AE2" w:rsidRDefault="000E398A">
      <w:pPr>
        <w:numPr>
          <w:ilvl w:val="0"/>
          <w:numId w:val="186"/>
        </w:numPr>
        <w:spacing w:after="0" w:line="240" w:lineRule="auto"/>
        <w:ind w:left="284" w:hanging="426"/>
        <w:contextualSpacing/>
        <w:jc w:val="both"/>
        <w:rPr>
          <w:rFonts w:ascii="Times New Roman" w:hAnsi="Times New Roman"/>
          <w:sz w:val="24"/>
        </w:rPr>
      </w:pPr>
      <w:r>
        <w:rPr>
          <w:rFonts w:ascii="Times New Roman" w:hAnsi="Times New Roman"/>
          <w:sz w:val="24"/>
        </w:rPr>
        <w:t>разучивание, исполнение доступных вокальных сочинений;</w:t>
      </w:r>
    </w:p>
    <w:p w:rsidR="00B13AE2" w:rsidRDefault="000E398A">
      <w:pPr>
        <w:numPr>
          <w:ilvl w:val="0"/>
          <w:numId w:val="186"/>
        </w:numPr>
        <w:spacing w:after="0" w:line="240" w:lineRule="auto"/>
        <w:ind w:left="284" w:hanging="426"/>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pStyle w:val="affff7"/>
        <w:widowControl/>
        <w:numPr>
          <w:ilvl w:val="0"/>
          <w:numId w:val="186"/>
        </w:numPr>
        <w:spacing w:after="0" w:line="240" w:lineRule="auto"/>
        <w:ind w:left="284" w:hanging="426"/>
        <w:jc w:val="both"/>
        <w:rPr>
          <w:rFonts w:ascii="Times New Roman" w:hAnsi="Times New Roman"/>
          <w:sz w:val="24"/>
        </w:rPr>
      </w:pPr>
      <w:r>
        <w:rPr>
          <w:rFonts w:ascii="Times New Roman" w:hAnsi="Times New Roman"/>
          <w:sz w:val="24"/>
        </w:rPr>
        <w:t>посещение концерта;</w:t>
      </w:r>
    </w:p>
    <w:p w:rsidR="00B13AE2" w:rsidRDefault="000E398A">
      <w:pPr>
        <w:pStyle w:val="affff7"/>
        <w:widowControl/>
        <w:numPr>
          <w:ilvl w:val="0"/>
          <w:numId w:val="186"/>
        </w:numPr>
        <w:spacing w:after="0" w:line="240" w:lineRule="auto"/>
        <w:ind w:left="284" w:hanging="426"/>
        <w:jc w:val="both"/>
        <w:rPr>
          <w:rFonts w:ascii="Times New Roman" w:hAnsi="Times New Roman"/>
          <w:sz w:val="24"/>
        </w:rPr>
      </w:pPr>
      <w:r>
        <w:rPr>
          <w:rFonts w:ascii="Times New Roman" w:hAnsi="Times New Roman"/>
          <w:sz w:val="24"/>
        </w:rPr>
        <w:t>просмотр биографического фильма.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165.6.5.12. Европейские композиторы-классики (2–6 часов).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Творчество выдающихся зарубежных композиторов.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87"/>
        </w:numPr>
        <w:spacing w:after="0" w:line="240" w:lineRule="auto"/>
        <w:ind w:left="284" w:hanging="284"/>
        <w:contextualSpacing/>
        <w:jc w:val="both"/>
        <w:rPr>
          <w:rFonts w:ascii="Times New Roman" w:hAnsi="Times New Roman"/>
          <w:sz w:val="24"/>
        </w:rPr>
      </w:pPr>
      <w:r>
        <w:rPr>
          <w:rFonts w:ascii="Times New Roman" w:hAnsi="Times New Roman"/>
          <w:sz w:val="24"/>
        </w:rPr>
        <w:t>знакомство с творчеством выдающихся композиторов, отдельными фактами из их биографии;</w:t>
      </w:r>
    </w:p>
    <w:p w:rsidR="00B13AE2" w:rsidRDefault="000E398A">
      <w:pPr>
        <w:numPr>
          <w:ilvl w:val="0"/>
          <w:numId w:val="187"/>
        </w:numPr>
        <w:spacing w:after="0" w:line="240" w:lineRule="auto"/>
        <w:ind w:left="284" w:hanging="284"/>
        <w:contextualSpacing/>
        <w:jc w:val="both"/>
        <w:rPr>
          <w:rFonts w:ascii="Times New Roman" w:hAnsi="Times New Roman"/>
          <w:sz w:val="24"/>
        </w:rPr>
      </w:pPr>
      <w:r>
        <w:rPr>
          <w:rFonts w:ascii="Times New Roman" w:hAnsi="Times New Roman"/>
          <w:sz w:val="24"/>
        </w:rPr>
        <w:t>слушание музыки;</w:t>
      </w:r>
    </w:p>
    <w:p w:rsidR="00B13AE2" w:rsidRDefault="000E398A">
      <w:pPr>
        <w:numPr>
          <w:ilvl w:val="0"/>
          <w:numId w:val="187"/>
        </w:numPr>
        <w:spacing w:after="0" w:line="240" w:lineRule="auto"/>
        <w:ind w:left="284" w:hanging="284"/>
        <w:contextualSpacing/>
        <w:jc w:val="both"/>
        <w:rPr>
          <w:rFonts w:ascii="Times New Roman" w:hAnsi="Times New Roman"/>
          <w:sz w:val="24"/>
        </w:rPr>
      </w:pPr>
      <w:r>
        <w:rPr>
          <w:rFonts w:ascii="Times New Roman" w:hAnsi="Times New Roman"/>
          <w:sz w:val="24"/>
        </w:rPr>
        <w:t>фрагменты вокальных, инструментальных, симфонических сочинений;</w:t>
      </w:r>
    </w:p>
    <w:p w:rsidR="00B13AE2" w:rsidRDefault="000E398A">
      <w:pPr>
        <w:numPr>
          <w:ilvl w:val="0"/>
          <w:numId w:val="187"/>
        </w:numPr>
        <w:spacing w:after="0" w:line="240" w:lineRule="auto"/>
        <w:ind w:left="284" w:hanging="284"/>
        <w:contextualSpacing/>
        <w:jc w:val="both"/>
        <w:rPr>
          <w:rFonts w:ascii="Times New Roman" w:hAnsi="Times New Roman"/>
          <w:sz w:val="24"/>
        </w:rPr>
      </w:pPr>
      <w:r>
        <w:rPr>
          <w:rFonts w:ascii="Times New Roman" w:hAnsi="Times New Roman"/>
          <w:sz w:val="24"/>
        </w:rPr>
        <w:t>круг характерных образов (картины природы, народной жизни, истории);</w:t>
      </w:r>
    </w:p>
    <w:p w:rsidR="00B13AE2" w:rsidRDefault="000E398A">
      <w:pPr>
        <w:numPr>
          <w:ilvl w:val="0"/>
          <w:numId w:val="187"/>
        </w:numPr>
        <w:spacing w:after="0" w:line="240" w:lineRule="auto"/>
        <w:ind w:left="284" w:hanging="284"/>
        <w:contextualSpacing/>
        <w:jc w:val="both"/>
        <w:rPr>
          <w:rFonts w:ascii="Times New Roman" w:hAnsi="Times New Roman"/>
          <w:sz w:val="24"/>
        </w:rPr>
      </w:pPr>
      <w:r>
        <w:rPr>
          <w:rFonts w:ascii="Times New Roman" w:hAnsi="Times New Roman"/>
          <w:sz w:val="24"/>
        </w:rPr>
        <w:t>характеристика музыкальных образов, музыкально-выразительных средств;</w:t>
      </w:r>
    </w:p>
    <w:p w:rsidR="00B13AE2" w:rsidRDefault="000E398A">
      <w:pPr>
        <w:numPr>
          <w:ilvl w:val="0"/>
          <w:numId w:val="187"/>
        </w:numPr>
        <w:spacing w:after="0" w:line="240" w:lineRule="auto"/>
        <w:ind w:left="284" w:hanging="284"/>
        <w:contextualSpacing/>
        <w:jc w:val="both"/>
        <w:rPr>
          <w:rFonts w:ascii="Times New Roman" w:hAnsi="Times New Roman"/>
          <w:sz w:val="24"/>
        </w:rPr>
      </w:pPr>
      <w:r>
        <w:rPr>
          <w:rFonts w:ascii="Times New Roman" w:hAnsi="Times New Roman"/>
          <w:sz w:val="24"/>
        </w:rPr>
        <w:t>наблюдение за развитием музыки;</w:t>
      </w:r>
    </w:p>
    <w:p w:rsidR="00B13AE2" w:rsidRDefault="000E398A">
      <w:pPr>
        <w:numPr>
          <w:ilvl w:val="0"/>
          <w:numId w:val="187"/>
        </w:numPr>
        <w:spacing w:after="0" w:line="240" w:lineRule="auto"/>
        <w:ind w:left="284" w:hanging="284"/>
        <w:contextualSpacing/>
        <w:jc w:val="both"/>
        <w:rPr>
          <w:rFonts w:ascii="Times New Roman" w:hAnsi="Times New Roman"/>
          <w:sz w:val="24"/>
        </w:rPr>
      </w:pPr>
      <w:r>
        <w:rPr>
          <w:rFonts w:ascii="Times New Roman" w:hAnsi="Times New Roman"/>
          <w:sz w:val="24"/>
        </w:rPr>
        <w:t>определение жанра, формы;</w:t>
      </w:r>
    </w:p>
    <w:p w:rsidR="00B13AE2" w:rsidRDefault="000E398A">
      <w:pPr>
        <w:numPr>
          <w:ilvl w:val="0"/>
          <w:numId w:val="187"/>
        </w:numPr>
        <w:spacing w:after="0" w:line="240" w:lineRule="auto"/>
        <w:ind w:left="284" w:hanging="284"/>
        <w:contextualSpacing/>
        <w:jc w:val="both"/>
        <w:rPr>
          <w:rFonts w:ascii="Times New Roman" w:hAnsi="Times New Roman"/>
          <w:sz w:val="24"/>
        </w:rPr>
      </w:pPr>
      <w:r>
        <w:rPr>
          <w:rFonts w:ascii="Times New Roman" w:hAnsi="Times New Roman"/>
          <w:sz w:val="24"/>
        </w:rPr>
        <w:t>чтение учебных текстов и художественной литературы биографического характера;</w:t>
      </w:r>
    </w:p>
    <w:p w:rsidR="00B13AE2" w:rsidRDefault="000E398A">
      <w:pPr>
        <w:numPr>
          <w:ilvl w:val="0"/>
          <w:numId w:val="187"/>
        </w:numPr>
        <w:spacing w:after="0" w:line="240" w:lineRule="auto"/>
        <w:ind w:left="284" w:hanging="284"/>
        <w:contextualSpacing/>
        <w:jc w:val="both"/>
        <w:rPr>
          <w:rFonts w:ascii="Times New Roman" w:hAnsi="Times New Roman"/>
          <w:sz w:val="24"/>
        </w:rPr>
      </w:pPr>
      <w:r>
        <w:rPr>
          <w:rFonts w:ascii="Times New Roman" w:hAnsi="Times New Roman"/>
          <w:sz w:val="24"/>
        </w:rPr>
        <w:t>вокализация тем инструментальных сочинений;</w:t>
      </w:r>
    </w:p>
    <w:p w:rsidR="00B13AE2" w:rsidRDefault="000E398A">
      <w:pPr>
        <w:numPr>
          <w:ilvl w:val="0"/>
          <w:numId w:val="187"/>
        </w:numPr>
        <w:spacing w:after="0" w:line="240" w:lineRule="auto"/>
        <w:ind w:left="284" w:hanging="284"/>
        <w:contextualSpacing/>
        <w:jc w:val="both"/>
        <w:rPr>
          <w:rFonts w:ascii="Times New Roman" w:hAnsi="Times New Roman"/>
          <w:sz w:val="24"/>
        </w:rPr>
      </w:pPr>
      <w:r>
        <w:rPr>
          <w:rFonts w:ascii="Times New Roman" w:hAnsi="Times New Roman"/>
          <w:sz w:val="24"/>
        </w:rPr>
        <w:t>разучивание, исполнение доступных вокальных сочинений;</w:t>
      </w:r>
    </w:p>
    <w:p w:rsidR="00B13AE2" w:rsidRDefault="000E398A">
      <w:pPr>
        <w:numPr>
          <w:ilvl w:val="0"/>
          <w:numId w:val="187"/>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pStyle w:val="affff7"/>
        <w:widowControl/>
        <w:numPr>
          <w:ilvl w:val="0"/>
          <w:numId w:val="187"/>
        </w:numPr>
        <w:spacing w:after="0" w:line="240" w:lineRule="auto"/>
        <w:ind w:left="284" w:hanging="284"/>
        <w:jc w:val="both"/>
        <w:rPr>
          <w:rFonts w:ascii="Times New Roman" w:hAnsi="Times New Roman"/>
          <w:sz w:val="24"/>
        </w:rPr>
      </w:pPr>
      <w:r>
        <w:rPr>
          <w:rFonts w:ascii="Times New Roman" w:hAnsi="Times New Roman"/>
          <w:sz w:val="24"/>
        </w:rPr>
        <w:t>посещение концерта;</w:t>
      </w:r>
    </w:p>
    <w:p w:rsidR="00B13AE2" w:rsidRDefault="000E398A">
      <w:pPr>
        <w:pStyle w:val="affff7"/>
        <w:widowControl/>
        <w:numPr>
          <w:ilvl w:val="0"/>
          <w:numId w:val="187"/>
        </w:numPr>
        <w:spacing w:after="0" w:line="240" w:lineRule="auto"/>
        <w:ind w:left="284" w:hanging="284"/>
        <w:jc w:val="both"/>
        <w:rPr>
          <w:rFonts w:ascii="Times New Roman" w:hAnsi="Times New Roman"/>
          <w:sz w:val="24"/>
        </w:rPr>
      </w:pPr>
      <w:r>
        <w:rPr>
          <w:rFonts w:ascii="Times New Roman" w:hAnsi="Times New Roman"/>
          <w:sz w:val="24"/>
        </w:rPr>
        <w:t>просмотр биографического фильма.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165.6.5.13. Мастерство исполнителя (2–6 часов).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88"/>
        </w:numPr>
        <w:spacing w:after="0" w:line="240" w:lineRule="auto"/>
        <w:ind w:left="284" w:hanging="284"/>
        <w:contextualSpacing/>
        <w:jc w:val="both"/>
        <w:rPr>
          <w:rFonts w:ascii="Times New Roman" w:hAnsi="Times New Roman"/>
          <w:sz w:val="24"/>
        </w:rPr>
      </w:pPr>
      <w:r>
        <w:rPr>
          <w:rFonts w:ascii="Times New Roman" w:hAnsi="Times New Roman"/>
          <w:sz w:val="24"/>
        </w:rPr>
        <w:t>знакомство с творчеством выдающихся исполнителей классической музыки;</w:t>
      </w:r>
    </w:p>
    <w:p w:rsidR="00B13AE2" w:rsidRDefault="000E398A">
      <w:pPr>
        <w:numPr>
          <w:ilvl w:val="0"/>
          <w:numId w:val="188"/>
        </w:numPr>
        <w:spacing w:after="0" w:line="240" w:lineRule="auto"/>
        <w:ind w:left="284" w:hanging="284"/>
        <w:contextualSpacing/>
        <w:jc w:val="both"/>
        <w:rPr>
          <w:rFonts w:ascii="Times New Roman" w:hAnsi="Times New Roman"/>
          <w:sz w:val="24"/>
        </w:rPr>
      </w:pPr>
      <w:r>
        <w:rPr>
          <w:rFonts w:ascii="Times New Roman" w:hAnsi="Times New Roman"/>
          <w:sz w:val="24"/>
        </w:rPr>
        <w:lastRenderedPageBreak/>
        <w:t>изучение программ, афиш консерватории, филармонии;</w:t>
      </w:r>
    </w:p>
    <w:p w:rsidR="00B13AE2" w:rsidRDefault="000E398A">
      <w:pPr>
        <w:numPr>
          <w:ilvl w:val="0"/>
          <w:numId w:val="188"/>
        </w:numPr>
        <w:spacing w:after="0" w:line="240" w:lineRule="auto"/>
        <w:ind w:left="284" w:hanging="284"/>
        <w:contextualSpacing/>
        <w:jc w:val="both"/>
        <w:rPr>
          <w:rFonts w:ascii="Times New Roman" w:hAnsi="Times New Roman"/>
          <w:sz w:val="24"/>
        </w:rPr>
      </w:pPr>
      <w:r>
        <w:rPr>
          <w:rFonts w:ascii="Times New Roman" w:hAnsi="Times New Roman"/>
          <w:sz w:val="24"/>
        </w:rPr>
        <w:t>сравнение нескольких интерпретаций одного и того же произведения</w:t>
      </w:r>
      <w:r>
        <w:rPr>
          <w:rFonts w:ascii="Times New Roman" w:hAnsi="Times New Roman"/>
          <w:sz w:val="24"/>
        </w:rPr>
        <w:br/>
        <w:t>в исполнении разных музыкантов;</w:t>
      </w:r>
    </w:p>
    <w:p w:rsidR="00B13AE2" w:rsidRDefault="000E398A">
      <w:pPr>
        <w:numPr>
          <w:ilvl w:val="0"/>
          <w:numId w:val="188"/>
        </w:numPr>
        <w:spacing w:after="0" w:line="240" w:lineRule="auto"/>
        <w:ind w:left="284" w:hanging="284"/>
        <w:contextualSpacing/>
        <w:jc w:val="both"/>
        <w:rPr>
          <w:rFonts w:ascii="Times New Roman" w:hAnsi="Times New Roman"/>
          <w:sz w:val="24"/>
        </w:rPr>
      </w:pPr>
      <w:r>
        <w:rPr>
          <w:rFonts w:ascii="Times New Roman" w:hAnsi="Times New Roman"/>
          <w:sz w:val="24"/>
        </w:rPr>
        <w:t>дискуссия на тему «Композитор – исполнитель – слушатель»;</w:t>
      </w:r>
    </w:p>
    <w:p w:rsidR="00B13AE2" w:rsidRDefault="000E398A">
      <w:pPr>
        <w:numPr>
          <w:ilvl w:val="0"/>
          <w:numId w:val="188"/>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pStyle w:val="affff7"/>
        <w:widowControl/>
        <w:numPr>
          <w:ilvl w:val="0"/>
          <w:numId w:val="188"/>
        </w:numPr>
        <w:spacing w:after="0" w:line="240" w:lineRule="auto"/>
        <w:ind w:left="284" w:hanging="284"/>
        <w:jc w:val="both"/>
        <w:rPr>
          <w:rFonts w:ascii="Times New Roman" w:hAnsi="Times New Roman"/>
          <w:sz w:val="24"/>
        </w:rPr>
      </w:pPr>
      <w:r>
        <w:rPr>
          <w:rFonts w:ascii="Times New Roman" w:hAnsi="Times New Roman"/>
          <w:sz w:val="24"/>
        </w:rPr>
        <w:t>посещение концерта классической музыки;</w:t>
      </w:r>
    </w:p>
    <w:p w:rsidR="00B13AE2" w:rsidRDefault="000E398A">
      <w:pPr>
        <w:pStyle w:val="affff7"/>
        <w:widowControl/>
        <w:numPr>
          <w:ilvl w:val="0"/>
          <w:numId w:val="188"/>
        </w:numPr>
        <w:spacing w:after="0" w:line="240" w:lineRule="auto"/>
        <w:ind w:left="284" w:hanging="284"/>
        <w:jc w:val="both"/>
        <w:rPr>
          <w:rFonts w:ascii="Times New Roman" w:hAnsi="Times New Roman"/>
          <w:sz w:val="24"/>
        </w:rPr>
      </w:pPr>
      <w:r>
        <w:rPr>
          <w:rFonts w:ascii="Times New Roman" w:hAnsi="Times New Roman"/>
          <w:sz w:val="24"/>
        </w:rPr>
        <w:t>создание коллекции записей любимого исполнителя;</w:t>
      </w:r>
    </w:p>
    <w:p w:rsidR="00B13AE2" w:rsidRDefault="000E398A">
      <w:pPr>
        <w:pStyle w:val="affff7"/>
        <w:widowControl/>
        <w:numPr>
          <w:ilvl w:val="0"/>
          <w:numId w:val="188"/>
        </w:numPr>
        <w:spacing w:after="0" w:line="240" w:lineRule="auto"/>
        <w:ind w:left="284" w:hanging="284"/>
        <w:jc w:val="both"/>
        <w:rPr>
          <w:rFonts w:ascii="Times New Roman" w:hAnsi="Times New Roman"/>
          <w:sz w:val="24"/>
        </w:rPr>
      </w:pPr>
      <w:r>
        <w:rPr>
          <w:rFonts w:ascii="Times New Roman" w:hAnsi="Times New Roman"/>
          <w:sz w:val="24"/>
        </w:rPr>
        <w:t>деловая игра «Концертный отдел филармонии».</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165.6.6. Модуль № 6 «Современная музыкальная культура».</w:t>
      </w:r>
    </w:p>
    <w:p w:rsidR="00B13AE2" w:rsidRDefault="000E398A">
      <w:pPr>
        <w:spacing w:after="0" w:line="240" w:lineRule="auto"/>
        <w:jc w:val="both"/>
        <w:rPr>
          <w:rFonts w:ascii="Times New Roman" w:hAnsi="Times New Roman"/>
          <w:sz w:val="24"/>
        </w:rPr>
      </w:pPr>
      <w:r>
        <w:rPr>
          <w:rFonts w:ascii="Times New Roman" w:hAnsi="Times New Roman"/>
          <w:sz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w:t>
      </w:r>
      <w:r>
        <w:rPr>
          <w:rFonts w:ascii="Times New Roman" w:hAnsi="Times New Roman"/>
          <w:sz w:val="24"/>
        </w:rPr>
        <w:br/>
        <w:t>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w:t>
      </w:r>
      <w:r>
        <w:rPr>
          <w:rFonts w:ascii="Times New Roman" w:hAnsi="Times New Roman"/>
          <w:sz w:val="24"/>
        </w:rPr>
        <w:br/>
        <w:t>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w:t>
      </w:r>
      <w:r>
        <w:rPr>
          <w:rFonts w:ascii="Times New Roman" w:hAnsi="Times New Roman"/>
          <w:sz w:val="24"/>
        </w:rPr>
        <w:br/>
        <w:t>с учётом требований художественного вкуса, эстетичного вокально-хорового звучания.</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165.6.6.1. Современные обработки классической музыки (1–4 часа).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Понятие обработки, творчество современных композиторов исполнителей, и обрабатывающих классическую музыку. Проблемная ситуация: зачем музыканты делают обработки классики?</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89"/>
        </w:numPr>
        <w:spacing w:after="0" w:line="240" w:lineRule="auto"/>
        <w:ind w:left="284" w:hanging="284"/>
        <w:contextualSpacing/>
        <w:jc w:val="both"/>
        <w:rPr>
          <w:rFonts w:ascii="Times New Roman" w:hAnsi="Times New Roman"/>
          <w:sz w:val="24"/>
        </w:rPr>
      </w:pPr>
      <w:r>
        <w:rPr>
          <w:rFonts w:ascii="Times New Roman" w:hAnsi="Times New Roman"/>
          <w:sz w:val="24"/>
        </w:rPr>
        <w:t>различение музыки классической и её современной обработки;</w:t>
      </w:r>
    </w:p>
    <w:p w:rsidR="00B13AE2" w:rsidRDefault="000E398A">
      <w:pPr>
        <w:numPr>
          <w:ilvl w:val="0"/>
          <w:numId w:val="189"/>
        </w:numPr>
        <w:spacing w:after="0" w:line="240" w:lineRule="auto"/>
        <w:ind w:left="284" w:hanging="284"/>
        <w:contextualSpacing/>
        <w:jc w:val="both"/>
        <w:rPr>
          <w:rFonts w:ascii="Times New Roman" w:hAnsi="Times New Roman"/>
          <w:sz w:val="24"/>
        </w:rPr>
      </w:pPr>
      <w:r>
        <w:rPr>
          <w:rFonts w:ascii="Times New Roman" w:hAnsi="Times New Roman"/>
          <w:sz w:val="24"/>
        </w:rPr>
        <w:t>слушание обработок классической музыки, сравнение их с оригиналом;</w:t>
      </w:r>
    </w:p>
    <w:p w:rsidR="00B13AE2" w:rsidRDefault="000E398A">
      <w:pPr>
        <w:numPr>
          <w:ilvl w:val="0"/>
          <w:numId w:val="189"/>
        </w:numPr>
        <w:spacing w:after="0" w:line="240" w:lineRule="auto"/>
        <w:ind w:left="284" w:hanging="284"/>
        <w:contextualSpacing/>
        <w:jc w:val="both"/>
        <w:rPr>
          <w:rFonts w:ascii="Times New Roman" w:hAnsi="Times New Roman"/>
          <w:sz w:val="24"/>
        </w:rPr>
      </w:pPr>
      <w:r>
        <w:rPr>
          <w:rFonts w:ascii="Times New Roman" w:hAnsi="Times New Roman"/>
          <w:sz w:val="24"/>
        </w:rPr>
        <w:t>обсуждение комплекса выразительных средств, наблюдение за изменением характера музыки;</w:t>
      </w:r>
    </w:p>
    <w:p w:rsidR="00B13AE2" w:rsidRDefault="000E398A">
      <w:pPr>
        <w:numPr>
          <w:ilvl w:val="0"/>
          <w:numId w:val="189"/>
        </w:numPr>
        <w:spacing w:after="0" w:line="240" w:lineRule="auto"/>
        <w:ind w:left="284" w:hanging="284"/>
        <w:contextualSpacing/>
        <w:jc w:val="both"/>
        <w:rPr>
          <w:rFonts w:ascii="Times New Roman" w:hAnsi="Times New Roman"/>
          <w:sz w:val="24"/>
        </w:rPr>
      </w:pPr>
      <w:r>
        <w:rPr>
          <w:rFonts w:ascii="Times New Roman" w:hAnsi="Times New Roman"/>
          <w:sz w:val="24"/>
        </w:rPr>
        <w:t>вокальное исполнение классических тем в сопровождении современного ритмизованного аккомпанемента;</w:t>
      </w:r>
    </w:p>
    <w:p w:rsidR="00B13AE2" w:rsidRDefault="000E398A">
      <w:pPr>
        <w:numPr>
          <w:ilvl w:val="0"/>
          <w:numId w:val="189"/>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pStyle w:val="affff7"/>
        <w:widowControl/>
        <w:numPr>
          <w:ilvl w:val="0"/>
          <w:numId w:val="189"/>
        </w:numPr>
        <w:spacing w:after="0" w:line="240" w:lineRule="auto"/>
        <w:ind w:left="284" w:hanging="284"/>
        <w:jc w:val="both"/>
        <w:rPr>
          <w:rFonts w:ascii="Times New Roman" w:hAnsi="Times New Roman"/>
          <w:sz w:val="24"/>
        </w:rPr>
      </w:pPr>
      <w:r>
        <w:rPr>
          <w:rFonts w:ascii="Times New Roman" w:hAnsi="Times New Roman"/>
          <w:sz w:val="24"/>
        </w:rPr>
        <w:t>подбор стиля автоаккомпанемента (на клавишном синтезаторе) к известным музыкальным темам композиторов-классиков.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165.6.6.2. Джаз (2–4 часа).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Особенности джаза: импровизационность, ритм (синкопы, триоли, свинг). Музыкальные инструменты джаза, особые приёмы игры на них. Творчество джазовых музыкантов</w:t>
      </w:r>
      <w:r>
        <w:rPr>
          <w:rStyle w:val="afffffffffd"/>
          <w:rFonts w:ascii="Times New Roman" w:hAnsi="Times New Roman"/>
          <w:sz w:val="24"/>
        </w:rPr>
        <w:footnoteReference w:id="31"/>
      </w:r>
      <w:r>
        <w:rPr>
          <w:rFonts w:ascii="Times New Roman" w:hAnsi="Times New Roman"/>
          <w:sz w:val="24"/>
        </w:rPr>
        <w:t>.</w:t>
      </w:r>
    </w:p>
    <w:p w:rsidR="00B13AE2" w:rsidRDefault="000E398A">
      <w:pPr>
        <w:spacing w:after="0" w:line="240" w:lineRule="auto"/>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90"/>
        </w:numPr>
        <w:spacing w:after="0" w:line="240" w:lineRule="auto"/>
        <w:ind w:left="284" w:hanging="284"/>
        <w:contextualSpacing/>
        <w:jc w:val="both"/>
        <w:rPr>
          <w:rFonts w:ascii="Times New Roman" w:hAnsi="Times New Roman"/>
          <w:sz w:val="24"/>
        </w:rPr>
      </w:pPr>
      <w:r>
        <w:rPr>
          <w:rFonts w:ascii="Times New Roman" w:hAnsi="Times New Roman"/>
          <w:sz w:val="24"/>
        </w:rPr>
        <w:t>знакомство с творчеством джазовых музыкантов;</w:t>
      </w:r>
    </w:p>
    <w:p w:rsidR="00B13AE2" w:rsidRDefault="000E398A">
      <w:pPr>
        <w:numPr>
          <w:ilvl w:val="0"/>
          <w:numId w:val="190"/>
        </w:numPr>
        <w:spacing w:after="0" w:line="240" w:lineRule="auto"/>
        <w:ind w:left="284" w:hanging="284"/>
        <w:contextualSpacing/>
        <w:jc w:val="both"/>
        <w:rPr>
          <w:rFonts w:ascii="Times New Roman" w:hAnsi="Times New Roman"/>
          <w:sz w:val="24"/>
        </w:rPr>
      </w:pPr>
      <w:r>
        <w:rPr>
          <w:rFonts w:ascii="Times New Roman" w:hAnsi="Times New Roman"/>
          <w:sz w:val="24"/>
        </w:rPr>
        <w:t>узнавание, различение на слух джазовых композиций в отличие от других музыкальных стилей и направлений;</w:t>
      </w:r>
    </w:p>
    <w:p w:rsidR="00B13AE2" w:rsidRDefault="000E398A">
      <w:pPr>
        <w:numPr>
          <w:ilvl w:val="0"/>
          <w:numId w:val="190"/>
        </w:numPr>
        <w:spacing w:after="0" w:line="240" w:lineRule="auto"/>
        <w:ind w:left="284" w:hanging="284"/>
        <w:contextualSpacing/>
        <w:jc w:val="both"/>
        <w:rPr>
          <w:rFonts w:ascii="Times New Roman" w:hAnsi="Times New Roman"/>
          <w:sz w:val="24"/>
        </w:rPr>
      </w:pPr>
      <w:r>
        <w:rPr>
          <w:rFonts w:ascii="Times New Roman" w:hAnsi="Times New Roman"/>
          <w:sz w:val="24"/>
        </w:rPr>
        <w:t>определение на слух тембров музыкальных инструментов, исполняющих джазовую композицию;</w:t>
      </w:r>
    </w:p>
    <w:p w:rsidR="00B13AE2" w:rsidRDefault="000E398A">
      <w:pPr>
        <w:numPr>
          <w:ilvl w:val="0"/>
          <w:numId w:val="190"/>
        </w:numPr>
        <w:spacing w:after="0" w:line="240" w:lineRule="auto"/>
        <w:ind w:left="284" w:hanging="284"/>
        <w:contextualSpacing/>
        <w:jc w:val="both"/>
        <w:rPr>
          <w:rFonts w:ascii="Times New Roman" w:hAnsi="Times New Roman"/>
          <w:sz w:val="24"/>
        </w:rPr>
      </w:pPr>
      <w:r>
        <w:rPr>
          <w:rFonts w:ascii="Times New Roman" w:hAnsi="Times New Roman"/>
          <w:sz w:val="24"/>
        </w:rPr>
        <w:t>разучивание, исполнение песен в джазовых ритмах;</w:t>
      </w:r>
    </w:p>
    <w:p w:rsidR="00B13AE2" w:rsidRDefault="000E398A">
      <w:pPr>
        <w:numPr>
          <w:ilvl w:val="0"/>
          <w:numId w:val="190"/>
        </w:numPr>
        <w:spacing w:after="0" w:line="240" w:lineRule="auto"/>
        <w:ind w:left="284" w:hanging="284"/>
        <w:contextualSpacing/>
        <w:jc w:val="both"/>
        <w:rPr>
          <w:rFonts w:ascii="Times New Roman" w:hAnsi="Times New Roman"/>
          <w:sz w:val="24"/>
        </w:rPr>
      </w:pPr>
      <w:r>
        <w:rPr>
          <w:rFonts w:ascii="Times New Roman" w:hAnsi="Times New Roman"/>
          <w:sz w:val="24"/>
        </w:rPr>
        <w:t>сочинение, импровизация ритмического аккомпанемента с джазовым ритмом, синкопами;</w:t>
      </w:r>
    </w:p>
    <w:p w:rsidR="00B13AE2" w:rsidRDefault="000E398A">
      <w:pPr>
        <w:numPr>
          <w:ilvl w:val="0"/>
          <w:numId w:val="190"/>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pStyle w:val="affff7"/>
        <w:widowControl/>
        <w:numPr>
          <w:ilvl w:val="0"/>
          <w:numId w:val="190"/>
        </w:numPr>
        <w:spacing w:after="0" w:line="240" w:lineRule="auto"/>
        <w:ind w:left="284" w:hanging="284"/>
        <w:jc w:val="both"/>
        <w:rPr>
          <w:rFonts w:ascii="Times New Roman" w:hAnsi="Times New Roman"/>
          <w:sz w:val="24"/>
        </w:rPr>
      </w:pPr>
      <w:r>
        <w:rPr>
          <w:rFonts w:ascii="Times New Roman" w:hAnsi="Times New Roman"/>
          <w:sz w:val="24"/>
        </w:rPr>
        <w:t>составление плейлиста, коллекции записей джазовых музыкантов.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lastRenderedPageBreak/>
        <w:t>165.6.6.3. Исполнители современной музыки (1–4 часа).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Творчество одного или нескольких исполнителей современной музыки, популярных у молодёжи</w:t>
      </w:r>
      <w:r>
        <w:rPr>
          <w:rStyle w:val="afffffffffd"/>
          <w:rFonts w:ascii="Times New Roman" w:hAnsi="Times New Roman"/>
          <w:sz w:val="24"/>
        </w:rPr>
        <w:footnoteReference w:id="32"/>
      </w:r>
      <w:r>
        <w:rPr>
          <w:rFonts w:ascii="Times New Roman" w:hAnsi="Times New Roman"/>
          <w:sz w:val="24"/>
        </w:rPr>
        <w:t>.</w:t>
      </w:r>
    </w:p>
    <w:p w:rsidR="00B13AE2" w:rsidRDefault="000E398A">
      <w:pPr>
        <w:spacing w:after="0" w:line="240" w:lineRule="auto"/>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91"/>
        </w:numPr>
        <w:spacing w:after="0" w:line="240" w:lineRule="auto"/>
        <w:ind w:left="284" w:hanging="284"/>
        <w:contextualSpacing/>
        <w:jc w:val="both"/>
        <w:rPr>
          <w:rFonts w:ascii="Times New Roman" w:hAnsi="Times New Roman"/>
          <w:sz w:val="24"/>
        </w:rPr>
      </w:pPr>
      <w:r>
        <w:rPr>
          <w:rFonts w:ascii="Times New Roman" w:hAnsi="Times New Roman"/>
          <w:sz w:val="24"/>
        </w:rPr>
        <w:t>просмотр видеоклипов современных исполнителей;</w:t>
      </w:r>
    </w:p>
    <w:p w:rsidR="00B13AE2" w:rsidRDefault="000E398A">
      <w:pPr>
        <w:numPr>
          <w:ilvl w:val="0"/>
          <w:numId w:val="191"/>
        </w:numPr>
        <w:spacing w:after="0" w:line="240" w:lineRule="auto"/>
        <w:ind w:left="284" w:hanging="284"/>
        <w:contextualSpacing/>
        <w:jc w:val="both"/>
        <w:rPr>
          <w:rFonts w:ascii="Times New Roman" w:hAnsi="Times New Roman"/>
          <w:sz w:val="24"/>
        </w:rPr>
      </w:pPr>
      <w:r>
        <w:rPr>
          <w:rFonts w:ascii="Times New Roman" w:hAnsi="Times New Roman"/>
          <w:sz w:val="24"/>
        </w:rPr>
        <w:t>сравнение их композиций с другими направлениями и стилями (классикой, духовной, народной музыкой);</w:t>
      </w:r>
    </w:p>
    <w:p w:rsidR="00B13AE2" w:rsidRDefault="000E398A">
      <w:pPr>
        <w:numPr>
          <w:ilvl w:val="0"/>
          <w:numId w:val="191"/>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numPr>
          <w:ilvl w:val="0"/>
          <w:numId w:val="191"/>
        </w:numPr>
        <w:spacing w:after="0" w:line="240" w:lineRule="auto"/>
        <w:ind w:left="284" w:hanging="284"/>
        <w:contextualSpacing/>
        <w:jc w:val="both"/>
        <w:rPr>
          <w:rFonts w:ascii="Times New Roman" w:hAnsi="Times New Roman"/>
          <w:sz w:val="24"/>
        </w:rPr>
      </w:pPr>
      <w:r>
        <w:rPr>
          <w:rFonts w:ascii="Times New Roman" w:hAnsi="Times New Roman"/>
          <w:sz w:val="24"/>
        </w:rPr>
        <w:t>составление плейлиста, коллекции записей современной музыки для друзей-одноклассников (для проведения совместного досуга);</w:t>
      </w:r>
    </w:p>
    <w:p w:rsidR="00B13AE2" w:rsidRDefault="000E398A">
      <w:pPr>
        <w:pStyle w:val="affff7"/>
        <w:widowControl/>
        <w:numPr>
          <w:ilvl w:val="0"/>
          <w:numId w:val="191"/>
        </w:numPr>
        <w:spacing w:after="0" w:line="240" w:lineRule="auto"/>
        <w:ind w:left="284" w:hanging="284"/>
        <w:jc w:val="both"/>
        <w:rPr>
          <w:rFonts w:ascii="Times New Roman" w:hAnsi="Times New Roman"/>
          <w:sz w:val="24"/>
        </w:rPr>
      </w:pPr>
      <w:r>
        <w:rPr>
          <w:rFonts w:ascii="Times New Roman" w:hAnsi="Times New Roman"/>
          <w:sz w:val="24"/>
        </w:rPr>
        <w:t>съёмка собственного видеоклипа на музыку одной из современных популярных композиций.</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165.6.6.4. Электронные музыкальные инструменты (1–4 часа).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B13AE2" w:rsidRDefault="000E398A">
      <w:pPr>
        <w:spacing w:after="0" w:line="240" w:lineRule="auto"/>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92"/>
        </w:numPr>
        <w:spacing w:after="0" w:line="240" w:lineRule="auto"/>
        <w:ind w:left="284" w:hanging="284"/>
        <w:contextualSpacing/>
        <w:jc w:val="both"/>
        <w:rPr>
          <w:rFonts w:ascii="Times New Roman" w:hAnsi="Times New Roman"/>
          <w:sz w:val="24"/>
        </w:rPr>
      </w:pPr>
      <w:r>
        <w:rPr>
          <w:rFonts w:ascii="Times New Roman" w:hAnsi="Times New Roman"/>
          <w:sz w:val="24"/>
        </w:rPr>
        <w:t>слушание музыкальных композиций в исполнении на электронных музыкальных инструментах;</w:t>
      </w:r>
    </w:p>
    <w:p w:rsidR="00B13AE2" w:rsidRDefault="000E398A">
      <w:pPr>
        <w:numPr>
          <w:ilvl w:val="0"/>
          <w:numId w:val="192"/>
        </w:numPr>
        <w:spacing w:after="0" w:line="240" w:lineRule="auto"/>
        <w:ind w:left="284" w:hanging="284"/>
        <w:contextualSpacing/>
        <w:jc w:val="both"/>
        <w:rPr>
          <w:rFonts w:ascii="Times New Roman" w:hAnsi="Times New Roman"/>
          <w:sz w:val="24"/>
        </w:rPr>
      </w:pPr>
      <w:r>
        <w:rPr>
          <w:rFonts w:ascii="Times New Roman" w:hAnsi="Times New Roman"/>
          <w:sz w:val="24"/>
        </w:rPr>
        <w:t>сравнение их звучания с акустическими инструментами, обсуждение результатов сравнения;</w:t>
      </w:r>
    </w:p>
    <w:p w:rsidR="00B13AE2" w:rsidRDefault="000E398A">
      <w:pPr>
        <w:numPr>
          <w:ilvl w:val="0"/>
          <w:numId w:val="192"/>
        </w:numPr>
        <w:spacing w:after="0" w:line="240" w:lineRule="auto"/>
        <w:ind w:left="284" w:hanging="284"/>
        <w:contextualSpacing/>
        <w:jc w:val="both"/>
        <w:rPr>
          <w:rFonts w:ascii="Times New Roman" w:hAnsi="Times New Roman"/>
          <w:sz w:val="24"/>
        </w:rPr>
      </w:pPr>
      <w:r>
        <w:rPr>
          <w:rFonts w:ascii="Times New Roman" w:hAnsi="Times New Roman"/>
          <w:sz w:val="24"/>
        </w:rPr>
        <w:t>подбор электронных тембров для создания музыки к фантастическому фильму;</w:t>
      </w:r>
    </w:p>
    <w:p w:rsidR="00B13AE2" w:rsidRDefault="000E398A">
      <w:pPr>
        <w:numPr>
          <w:ilvl w:val="0"/>
          <w:numId w:val="192"/>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numPr>
          <w:ilvl w:val="0"/>
          <w:numId w:val="192"/>
        </w:numPr>
        <w:spacing w:after="0" w:line="240" w:lineRule="auto"/>
        <w:ind w:left="284" w:hanging="284"/>
        <w:contextualSpacing/>
        <w:jc w:val="both"/>
        <w:rPr>
          <w:rFonts w:ascii="Times New Roman" w:hAnsi="Times New Roman"/>
          <w:sz w:val="24"/>
        </w:rPr>
      </w:pPr>
      <w:r>
        <w:rPr>
          <w:rFonts w:ascii="Times New Roman" w:hAnsi="Times New Roman"/>
          <w:sz w:val="24"/>
        </w:rPr>
        <w:t>посещение музыкального магазина (отдел электронных музыкальных инструментов);</w:t>
      </w:r>
    </w:p>
    <w:p w:rsidR="00B13AE2" w:rsidRDefault="000E398A">
      <w:pPr>
        <w:numPr>
          <w:ilvl w:val="0"/>
          <w:numId w:val="192"/>
        </w:numPr>
        <w:spacing w:after="0" w:line="240" w:lineRule="auto"/>
        <w:ind w:left="284" w:hanging="284"/>
        <w:contextualSpacing/>
        <w:jc w:val="both"/>
        <w:rPr>
          <w:rFonts w:ascii="Times New Roman" w:hAnsi="Times New Roman"/>
          <w:sz w:val="24"/>
        </w:rPr>
      </w:pPr>
      <w:r>
        <w:rPr>
          <w:rFonts w:ascii="Times New Roman" w:hAnsi="Times New Roman"/>
          <w:sz w:val="24"/>
        </w:rPr>
        <w:t>просмотр фильма об электронных музыкальных инструментах;</w:t>
      </w:r>
    </w:p>
    <w:p w:rsidR="00B13AE2" w:rsidRDefault="000E398A">
      <w:pPr>
        <w:pStyle w:val="affff7"/>
        <w:widowControl/>
        <w:numPr>
          <w:ilvl w:val="0"/>
          <w:numId w:val="192"/>
        </w:numPr>
        <w:spacing w:after="0" w:line="240" w:lineRule="auto"/>
        <w:ind w:left="284" w:hanging="284"/>
        <w:jc w:val="both"/>
        <w:rPr>
          <w:rFonts w:ascii="Times New Roman" w:hAnsi="Times New Roman"/>
          <w:sz w:val="24"/>
        </w:rPr>
      </w:pPr>
      <w:r>
        <w:rPr>
          <w:rFonts w:ascii="Times New Roman" w:hAnsi="Times New Roman"/>
          <w:sz w:val="24"/>
        </w:rPr>
        <w:t>создание электронной композиции в компьютерных программах с готовыми семплами (например, Garage Band).</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165.6.7. Модуль № 7 «Музыка театра и кино».</w:t>
      </w:r>
    </w:p>
    <w:p w:rsidR="00B13AE2" w:rsidRDefault="000E398A">
      <w:pPr>
        <w:spacing w:after="0" w:line="240" w:lineRule="auto"/>
        <w:jc w:val="both"/>
        <w:rPr>
          <w:rFonts w:ascii="Times New Roman" w:hAnsi="Times New Roman"/>
          <w:sz w:val="24"/>
        </w:rPr>
      </w:pPr>
      <w:r>
        <w:rPr>
          <w:rFonts w:ascii="Times New Roman" w:hAnsi="Times New Roman"/>
          <w:sz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B13AE2" w:rsidRDefault="000E398A">
      <w:pPr>
        <w:spacing w:after="0" w:line="240" w:lineRule="auto"/>
        <w:jc w:val="both"/>
        <w:rPr>
          <w:rFonts w:ascii="Times New Roman" w:hAnsi="Times New Roman"/>
          <w:sz w:val="24"/>
        </w:rPr>
      </w:pPr>
      <w:r>
        <w:rPr>
          <w:rFonts w:ascii="Times New Roman" w:hAnsi="Times New Roman"/>
          <w:sz w:val="24"/>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165.6.7.1. Музыкальная сказка на сцене, на экране (2–6 часов).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Характеры персонажей, отражённые в музыке. Тембр голоса. Соло. Хор, ансамбль.</w:t>
      </w:r>
    </w:p>
    <w:p w:rsidR="00B13AE2" w:rsidRDefault="000E398A">
      <w:pPr>
        <w:spacing w:after="0" w:line="240" w:lineRule="auto"/>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93"/>
        </w:numPr>
        <w:spacing w:after="0" w:line="240" w:lineRule="auto"/>
        <w:ind w:left="284" w:hanging="284"/>
        <w:contextualSpacing/>
        <w:jc w:val="both"/>
        <w:rPr>
          <w:rFonts w:ascii="Times New Roman" w:hAnsi="Times New Roman"/>
          <w:sz w:val="24"/>
        </w:rPr>
      </w:pPr>
      <w:r>
        <w:rPr>
          <w:rFonts w:ascii="Times New Roman" w:hAnsi="Times New Roman"/>
          <w:sz w:val="24"/>
        </w:rPr>
        <w:t>видеопросмотр музыкальной сказки;</w:t>
      </w:r>
    </w:p>
    <w:p w:rsidR="00B13AE2" w:rsidRDefault="000E398A">
      <w:pPr>
        <w:numPr>
          <w:ilvl w:val="0"/>
          <w:numId w:val="193"/>
        </w:numPr>
        <w:spacing w:after="0" w:line="240" w:lineRule="auto"/>
        <w:ind w:left="284" w:hanging="284"/>
        <w:contextualSpacing/>
        <w:jc w:val="both"/>
        <w:rPr>
          <w:rFonts w:ascii="Times New Roman" w:hAnsi="Times New Roman"/>
          <w:sz w:val="24"/>
        </w:rPr>
      </w:pPr>
      <w:r>
        <w:rPr>
          <w:rFonts w:ascii="Times New Roman" w:hAnsi="Times New Roman"/>
          <w:sz w:val="24"/>
        </w:rPr>
        <w:t>обсуждение музыкально-выразительных средств, передающих повороты сюжета, характеры героев;</w:t>
      </w:r>
    </w:p>
    <w:p w:rsidR="00B13AE2" w:rsidRDefault="000E398A">
      <w:pPr>
        <w:numPr>
          <w:ilvl w:val="0"/>
          <w:numId w:val="193"/>
        </w:numPr>
        <w:spacing w:after="0" w:line="240" w:lineRule="auto"/>
        <w:ind w:left="284" w:hanging="284"/>
        <w:contextualSpacing/>
        <w:jc w:val="both"/>
        <w:rPr>
          <w:rFonts w:ascii="Times New Roman" w:hAnsi="Times New Roman"/>
          <w:sz w:val="24"/>
        </w:rPr>
      </w:pPr>
      <w:r>
        <w:rPr>
          <w:rFonts w:ascii="Times New Roman" w:hAnsi="Times New Roman"/>
          <w:sz w:val="24"/>
        </w:rPr>
        <w:t>игра-викторина «Угадай по голосу»;</w:t>
      </w:r>
    </w:p>
    <w:p w:rsidR="00B13AE2" w:rsidRDefault="000E398A">
      <w:pPr>
        <w:numPr>
          <w:ilvl w:val="0"/>
          <w:numId w:val="193"/>
        </w:numPr>
        <w:spacing w:after="0" w:line="240" w:lineRule="auto"/>
        <w:ind w:left="284" w:hanging="284"/>
        <w:contextualSpacing/>
        <w:jc w:val="both"/>
        <w:rPr>
          <w:rFonts w:ascii="Times New Roman" w:hAnsi="Times New Roman"/>
          <w:sz w:val="24"/>
        </w:rPr>
      </w:pPr>
      <w:r>
        <w:rPr>
          <w:rFonts w:ascii="Times New Roman" w:hAnsi="Times New Roman"/>
          <w:sz w:val="24"/>
        </w:rPr>
        <w:t>разучивание, исполнение отдельных номеров из детской оперы, музыкальной сказки;</w:t>
      </w:r>
    </w:p>
    <w:p w:rsidR="00B13AE2" w:rsidRDefault="000E398A">
      <w:pPr>
        <w:numPr>
          <w:ilvl w:val="0"/>
          <w:numId w:val="193"/>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numPr>
          <w:ilvl w:val="0"/>
          <w:numId w:val="193"/>
        </w:numPr>
        <w:spacing w:after="0" w:line="240" w:lineRule="auto"/>
        <w:ind w:left="284" w:hanging="284"/>
        <w:contextualSpacing/>
        <w:jc w:val="both"/>
        <w:rPr>
          <w:rFonts w:ascii="Times New Roman" w:hAnsi="Times New Roman"/>
          <w:sz w:val="24"/>
        </w:rPr>
      </w:pPr>
      <w:r>
        <w:rPr>
          <w:rFonts w:ascii="Times New Roman" w:hAnsi="Times New Roman"/>
          <w:sz w:val="24"/>
        </w:rPr>
        <w:t>постановка детской музыкальной сказки, спектакль для родителей;</w:t>
      </w:r>
    </w:p>
    <w:p w:rsidR="00B13AE2" w:rsidRDefault="000E398A">
      <w:pPr>
        <w:pStyle w:val="affff7"/>
        <w:widowControl/>
        <w:numPr>
          <w:ilvl w:val="0"/>
          <w:numId w:val="193"/>
        </w:numPr>
        <w:spacing w:after="0" w:line="240" w:lineRule="auto"/>
        <w:ind w:left="284" w:hanging="284"/>
        <w:jc w:val="both"/>
        <w:rPr>
          <w:rFonts w:ascii="Times New Roman" w:hAnsi="Times New Roman"/>
          <w:sz w:val="24"/>
        </w:rPr>
      </w:pPr>
      <w:r>
        <w:rPr>
          <w:rFonts w:ascii="Times New Roman" w:hAnsi="Times New Roman"/>
          <w:sz w:val="24"/>
        </w:rPr>
        <w:t>творческий проект «Озвучиваем мультфильм».</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165.6.7.2. Театр оперы и балета (2–6 часов).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Особенности музыкальных спектаклей. Балет. Опера. Солисты, хор, оркестр, дирижёр в музыкальном спектакле.</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lastRenderedPageBreak/>
        <w:t>Виды деятельности обучающихся:</w:t>
      </w:r>
    </w:p>
    <w:p w:rsidR="00B13AE2" w:rsidRDefault="000E398A">
      <w:pPr>
        <w:numPr>
          <w:ilvl w:val="0"/>
          <w:numId w:val="194"/>
        </w:numPr>
        <w:spacing w:after="0" w:line="240" w:lineRule="auto"/>
        <w:ind w:left="284" w:hanging="284"/>
        <w:contextualSpacing/>
        <w:jc w:val="both"/>
        <w:rPr>
          <w:rFonts w:ascii="Times New Roman" w:hAnsi="Times New Roman"/>
          <w:sz w:val="24"/>
        </w:rPr>
      </w:pPr>
      <w:r>
        <w:rPr>
          <w:rFonts w:ascii="Times New Roman" w:hAnsi="Times New Roman"/>
          <w:sz w:val="24"/>
        </w:rPr>
        <w:t>знакомство со знаменитыми музыкальными театрами;</w:t>
      </w:r>
    </w:p>
    <w:p w:rsidR="00B13AE2" w:rsidRDefault="000E398A">
      <w:pPr>
        <w:numPr>
          <w:ilvl w:val="0"/>
          <w:numId w:val="194"/>
        </w:numPr>
        <w:spacing w:after="0" w:line="240" w:lineRule="auto"/>
        <w:ind w:left="284" w:hanging="284"/>
        <w:contextualSpacing/>
        <w:jc w:val="both"/>
        <w:rPr>
          <w:rFonts w:ascii="Times New Roman" w:hAnsi="Times New Roman"/>
          <w:sz w:val="24"/>
        </w:rPr>
      </w:pPr>
      <w:r>
        <w:rPr>
          <w:rFonts w:ascii="Times New Roman" w:hAnsi="Times New Roman"/>
          <w:sz w:val="24"/>
        </w:rPr>
        <w:t>просмотр фрагментов музыкальных спектаклей с комментариями учителя;</w:t>
      </w:r>
    </w:p>
    <w:p w:rsidR="00B13AE2" w:rsidRDefault="000E398A">
      <w:pPr>
        <w:numPr>
          <w:ilvl w:val="0"/>
          <w:numId w:val="194"/>
        </w:numPr>
        <w:spacing w:after="0" w:line="240" w:lineRule="auto"/>
        <w:ind w:left="284" w:hanging="284"/>
        <w:contextualSpacing/>
        <w:jc w:val="both"/>
        <w:rPr>
          <w:rFonts w:ascii="Times New Roman" w:hAnsi="Times New Roman"/>
          <w:sz w:val="24"/>
        </w:rPr>
      </w:pPr>
      <w:r>
        <w:rPr>
          <w:rFonts w:ascii="Times New Roman" w:hAnsi="Times New Roman"/>
          <w:sz w:val="24"/>
        </w:rPr>
        <w:t>определение особенностей балетного и оперного спектакля;</w:t>
      </w:r>
    </w:p>
    <w:p w:rsidR="00B13AE2" w:rsidRDefault="000E398A">
      <w:pPr>
        <w:numPr>
          <w:ilvl w:val="0"/>
          <w:numId w:val="194"/>
        </w:numPr>
        <w:spacing w:after="0" w:line="240" w:lineRule="auto"/>
        <w:ind w:left="284" w:hanging="284"/>
        <w:contextualSpacing/>
        <w:jc w:val="both"/>
        <w:rPr>
          <w:rFonts w:ascii="Times New Roman" w:hAnsi="Times New Roman"/>
          <w:sz w:val="24"/>
        </w:rPr>
      </w:pPr>
      <w:r>
        <w:rPr>
          <w:rFonts w:ascii="Times New Roman" w:hAnsi="Times New Roman"/>
          <w:sz w:val="24"/>
        </w:rPr>
        <w:t>тесты или кроссворды на освоение специальных терминов;</w:t>
      </w:r>
    </w:p>
    <w:p w:rsidR="00B13AE2" w:rsidRDefault="000E398A">
      <w:pPr>
        <w:numPr>
          <w:ilvl w:val="0"/>
          <w:numId w:val="194"/>
        </w:numPr>
        <w:spacing w:after="0" w:line="240" w:lineRule="auto"/>
        <w:ind w:left="284" w:hanging="284"/>
        <w:contextualSpacing/>
        <w:jc w:val="both"/>
        <w:rPr>
          <w:rFonts w:ascii="Times New Roman" w:hAnsi="Times New Roman"/>
          <w:sz w:val="24"/>
        </w:rPr>
      </w:pPr>
      <w:r>
        <w:rPr>
          <w:rFonts w:ascii="Times New Roman" w:hAnsi="Times New Roman"/>
          <w:sz w:val="24"/>
        </w:rPr>
        <w:t>танцевальная импровизация под музыку фрагмента балета;</w:t>
      </w:r>
    </w:p>
    <w:p w:rsidR="00B13AE2" w:rsidRDefault="000E398A">
      <w:pPr>
        <w:numPr>
          <w:ilvl w:val="0"/>
          <w:numId w:val="194"/>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разучивание и исполнение доступного фрагмента, обработки песни (хора </w:t>
      </w:r>
      <w:r>
        <w:rPr>
          <w:rFonts w:ascii="Times New Roman" w:hAnsi="Times New Roman"/>
          <w:sz w:val="24"/>
        </w:rPr>
        <w:br/>
        <w:t>из оперы);</w:t>
      </w:r>
    </w:p>
    <w:p w:rsidR="00B13AE2" w:rsidRDefault="000E398A">
      <w:pPr>
        <w:numPr>
          <w:ilvl w:val="0"/>
          <w:numId w:val="194"/>
        </w:numPr>
        <w:spacing w:after="0" w:line="240" w:lineRule="auto"/>
        <w:ind w:left="284" w:hanging="284"/>
        <w:contextualSpacing/>
        <w:jc w:val="both"/>
        <w:rPr>
          <w:rFonts w:ascii="Times New Roman" w:hAnsi="Times New Roman"/>
          <w:sz w:val="24"/>
        </w:rPr>
      </w:pPr>
      <w:r>
        <w:rPr>
          <w:rFonts w:ascii="Times New Roman" w:hAnsi="Times New Roman"/>
          <w:sz w:val="24"/>
        </w:rPr>
        <w:t>«игра в дирижёра» – двигательная импровизация во время слушания оркестрового фрагмента музыкального спектакля;</w:t>
      </w:r>
    </w:p>
    <w:p w:rsidR="00B13AE2" w:rsidRDefault="000E398A">
      <w:pPr>
        <w:numPr>
          <w:ilvl w:val="0"/>
          <w:numId w:val="194"/>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numPr>
          <w:ilvl w:val="0"/>
          <w:numId w:val="194"/>
        </w:numPr>
        <w:spacing w:after="0" w:line="240" w:lineRule="auto"/>
        <w:ind w:left="284" w:hanging="284"/>
        <w:contextualSpacing/>
        <w:jc w:val="both"/>
        <w:rPr>
          <w:rFonts w:ascii="Times New Roman" w:hAnsi="Times New Roman"/>
          <w:sz w:val="24"/>
        </w:rPr>
      </w:pPr>
      <w:r>
        <w:rPr>
          <w:rFonts w:ascii="Times New Roman" w:hAnsi="Times New Roman"/>
          <w:sz w:val="24"/>
        </w:rPr>
        <w:t>посещение спектакля или экскурсия в местный музыкальный театр;</w:t>
      </w:r>
    </w:p>
    <w:p w:rsidR="00B13AE2" w:rsidRDefault="000E398A">
      <w:pPr>
        <w:numPr>
          <w:ilvl w:val="0"/>
          <w:numId w:val="194"/>
        </w:numPr>
        <w:spacing w:after="0" w:line="240" w:lineRule="auto"/>
        <w:ind w:left="284" w:hanging="284"/>
        <w:contextualSpacing/>
        <w:jc w:val="both"/>
        <w:rPr>
          <w:rFonts w:ascii="Times New Roman" w:hAnsi="Times New Roman"/>
          <w:sz w:val="24"/>
        </w:rPr>
      </w:pPr>
      <w:r>
        <w:rPr>
          <w:rFonts w:ascii="Times New Roman" w:hAnsi="Times New Roman"/>
          <w:sz w:val="24"/>
        </w:rPr>
        <w:t>виртуальная экскурсия по Большому театру;</w:t>
      </w:r>
    </w:p>
    <w:p w:rsidR="00B13AE2" w:rsidRDefault="000E398A">
      <w:pPr>
        <w:pStyle w:val="affff7"/>
        <w:widowControl/>
        <w:numPr>
          <w:ilvl w:val="0"/>
          <w:numId w:val="194"/>
        </w:numPr>
        <w:spacing w:after="0" w:line="240" w:lineRule="auto"/>
        <w:ind w:left="284" w:hanging="284"/>
        <w:jc w:val="both"/>
        <w:rPr>
          <w:rFonts w:ascii="Times New Roman" w:hAnsi="Times New Roman"/>
          <w:sz w:val="24"/>
        </w:rPr>
      </w:pPr>
      <w:r>
        <w:rPr>
          <w:rFonts w:ascii="Times New Roman" w:hAnsi="Times New Roman"/>
          <w:sz w:val="24"/>
        </w:rPr>
        <w:t>рисование по мотивам музыкального спектакля, создание афиши.</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165.6.7.3. Балет. Хореография – искусство танца (2–6 часов).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Сольные номера и массовые сцены балетного спектакля. Фрагменты, отдельные номера из балетов отечественных композиторов</w:t>
      </w:r>
      <w:r>
        <w:rPr>
          <w:rStyle w:val="afffffffffd"/>
          <w:rFonts w:ascii="Times New Roman" w:hAnsi="Times New Roman"/>
          <w:sz w:val="24"/>
        </w:rPr>
        <w:footnoteReference w:id="33"/>
      </w:r>
      <w:r>
        <w:rPr>
          <w:rFonts w:ascii="Times New Roman" w:hAnsi="Times New Roman"/>
          <w:sz w:val="24"/>
        </w:rPr>
        <w:t>.</w:t>
      </w:r>
    </w:p>
    <w:p w:rsidR="00B13AE2" w:rsidRDefault="000E398A">
      <w:pPr>
        <w:spacing w:after="0" w:line="240" w:lineRule="auto"/>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95"/>
        </w:numPr>
        <w:spacing w:after="0" w:line="240" w:lineRule="auto"/>
        <w:ind w:left="284" w:hanging="284"/>
        <w:contextualSpacing/>
        <w:jc w:val="both"/>
        <w:rPr>
          <w:rFonts w:ascii="Times New Roman" w:hAnsi="Times New Roman"/>
          <w:sz w:val="24"/>
        </w:rPr>
      </w:pPr>
      <w:r>
        <w:rPr>
          <w:rFonts w:ascii="Times New Roman" w:hAnsi="Times New Roman"/>
          <w:sz w:val="24"/>
        </w:rPr>
        <w:t>просмотр и обсуждение видеозаписей – знакомство с несколькими яркими сольными номерами и сценами из балетов русских композиторов;</w:t>
      </w:r>
    </w:p>
    <w:p w:rsidR="00B13AE2" w:rsidRDefault="000E398A">
      <w:pPr>
        <w:numPr>
          <w:ilvl w:val="0"/>
          <w:numId w:val="195"/>
        </w:numPr>
        <w:spacing w:after="0" w:line="240" w:lineRule="auto"/>
        <w:ind w:left="284" w:hanging="284"/>
        <w:contextualSpacing/>
        <w:jc w:val="both"/>
        <w:rPr>
          <w:rFonts w:ascii="Times New Roman" w:hAnsi="Times New Roman"/>
          <w:sz w:val="24"/>
        </w:rPr>
      </w:pPr>
      <w:r>
        <w:rPr>
          <w:rFonts w:ascii="Times New Roman" w:hAnsi="Times New Roman"/>
          <w:sz w:val="24"/>
        </w:rPr>
        <w:t>музыкальная викторина на знание балетной музыки;</w:t>
      </w:r>
    </w:p>
    <w:p w:rsidR="00B13AE2" w:rsidRDefault="000E398A">
      <w:pPr>
        <w:numPr>
          <w:ilvl w:val="0"/>
          <w:numId w:val="195"/>
        </w:numPr>
        <w:spacing w:after="0" w:line="240" w:lineRule="auto"/>
        <w:ind w:left="284" w:hanging="284"/>
        <w:contextualSpacing/>
        <w:jc w:val="both"/>
        <w:rPr>
          <w:rFonts w:ascii="Times New Roman" w:hAnsi="Times New Roman"/>
          <w:sz w:val="24"/>
        </w:rPr>
      </w:pPr>
      <w:r>
        <w:rPr>
          <w:rFonts w:ascii="Times New Roman" w:hAnsi="Times New Roman"/>
          <w:sz w:val="24"/>
        </w:rPr>
        <w:t>вокализация, пропевание музыкальных тем, исполнение ритмической партитуры – аккомпанемента к фрагменту балетной музыки;</w:t>
      </w:r>
    </w:p>
    <w:p w:rsidR="00B13AE2" w:rsidRDefault="000E398A">
      <w:pPr>
        <w:numPr>
          <w:ilvl w:val="0"/>
          <w:numId w:val="195"/>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numPr>
          <w:ilvl w:val="0"/>
          <w:numId w:val="195"/>
        </w:numPr>
        <w:spacing w:after="0" w:line="240" w:lineRule="auto"/>
        <w:ind w:left="284" w:hanging="284"/>
        <w:contextualSpacing/>
        <w:jc w:val="both"/>
        <w:rPr>
          <w:rFonts w:ascii="Times New Roman" w:hAnsi="Times New Roman"/>
          <w:sz w:val="24"/>
        </w:rPr>
      </w:pPr>
      <w:r>
        <w:rPr>
          <w:rFonts w:ascii="Times New Roman" w:hAnsi="Times New Roman"/>
          <w:sz w:val="24"/>
        </w:rPr>
        <w:t>посещение балетного спектакля или просмотр фильма-балета;</w:t>
      </w:r>
    </w:p>
    <w:p w:rsidR="00B13AE2" w:rsidRDefault="000E398A">
      <w:pPr>
        <w:pStyle w:val="affff7"/>
        <w:widowControl/>
        <w:numPr>
          <w:ilvl w:val="0"/>
          <w:numId w:val="195"/>
        </w:numPr>
        <w:spacing w:after="0" w:line="240" w:lineRule="auto"/>
        <w:ind w:left="284" w:hanging="284"/>
        <w:jc w:val="both"/>
        <w:rPr>
          <w:rFonts w:ascii="Times New Roman" w:hAnsi="Times New Roman"/>
          <w:sz w:val="24"/>
        </w:rPr>
      </w:pPr>
      <w:r>
        <w:rPr>
          <w:rFonts w:ascii="Times New Roman" w:hAnsi="Times New Roman"/>
          <w:sz w:val="24"/>
        </w:rPr>
        <w:t>исполнение на музыкальных инструментах мелодий из балетов.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165.6.7.4. Опера. Главные герои и номера оперного спектакля (2–6 часов).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Ария, хор, сцена, увертюра – оркестровое вступление. Отдельные номера из опер русских и зарубежных композиторов</w:t>
      </w:r>
      <w:r>
        <w:rPr>
          <w:rStyle w:val="afffffffffd"/>
          <w:rFonts w:ascii="Times New Roman" w:hAnsi="Times New Roman"/>
          <w:sz w:val="24"/>
        </w:rPr>
        <w:footnoteReference w:id="34"/>
      </w:r>
      <w:r>
        <w:rPr>
          <w:rFonts w:ascii="Times New Roman" w:hAnsi="Times New Roman"/>
          <w:sz w:val="24"/>
        </w:rPr>
        <w:t>.</w:t>
      </w:r>
    </w:p>
    <w:p w:rsidR="00B13AE2" w:rsidRDefault="000E398A">
      <w:pPr>
        <w:spacing w:after="0" w:line="240" w:lineRule="auto"/>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96"/>
        </w:numPr>
        <w:spacing w:after="0" w:line="240" w:lineRule="auto"/>
        <w:ind w:left="284" w:hanging="284"/>
        <w:contextualSpacing/>
        <w:jc w:val="both"/>
        <w:rPr>
          <w:rFonts w:ascii="Times New Roman" w:hAnsi="Times New Roman"/>
          <w:sz w:val="24"/>
        </w:rPr>
      </w:pPr>
      <w:r>
        <w:rPr>
          <w:rFonts w:ascii="Times New Roman" w:hAnsi="Times New Roman"/>
          <w:sz w:val="24"/>
        </w:rPr>
        <w:t>слушание фрагментов опер;</w:t>
      </w:r>
    </w:p>
    <w:p w:rsidR="00B13AE2" w:rsidRDefault="000E398A">
      <w:pPr>
        <w:numPr>
          <w:ilvl w:val="0"/>
          <w:numId w:val="196"/>
        </w:numPr>
        <w:spacing w:after="0" w:line="240" w:lineRule="auto"/>
        <w:ind w:left="284" w:hanging="284"/>
        <w:contextualSpacing/>
        <w:jc w:val="both"/>
        <w:rPr>
          <w:rFonts w:ascii="Times New Roman" w:hAnsi="Times New Roman"/>
          <w:sz w:val="24"/>
        </w:rPr>
      </w:pPr>
      <w:r>
        <w:rPr>
          <w:rFonts w:ascii="Times New Roman" w:hAnsi="Times New Roman"/>
          <w:sz w:val="24"/>
        </w:rPr>
        <w:t>определение характера музыки сольной партии, роли и выразительных средств оркестрового сопровождения;</w:t>
      </w:r>
    </w:p>
    <w:p w:rsidR="00B13AE2" w:rsidRDefault="000E398A">
      <w:pPr>
        <w:numPr>
          <w:ilvl w:val="0"/>
          <w:numId w:val="196"/>
        </w:numPr>
        <w:spacing w:after="0" w:line="240" w:lineRule="auto"/>
        <w:ind w:left="284" w:hanging="284"/>
        <w:contextualSpacing/>
        <w:jc w:val="both"/>
        <w:rPr>
          <w:rFonts w:ascii="Times New Roman" w:hAnsi="Times New Roman"/>
          <w:sz w:val="24"/>
        </w:rPr>
      </w:pPr>
      <w:r>
        <w:rPr>
          <w:rFonts w:ascii="Times New Roman" w:hAnsi="Times New Roman"/>
          <w:sz w:val="24"/>
        </w:rPr>
        <w:t>знакомство с тембрами голосов оперных певцов;</w:t>
      </w:r>
    </w:p>
    <w:p w:rsidR="00B13AE2" w:rsidRDefault="000E398A">
      <w:pPr>
        <w:numPr>
          <w:ilvl w:val="0"/>
          <w:numId w:val="196"/>
        </w:numPr>
        <w:spacing w:after="0" w:line="240" w:lineRule="auto"/>
        <w:ind w:left="284" w:hanging="284"/>
        <w:contextualSpacing/>
        <w:jc w:val="both"/>
        <w:rPr>
          <w:rFonts w:ascii="Times New Roman" w:hAnsi="Times New Roman"/>
          <w:sz w:val="24"/>
        </w:rPr>
      </w:pPr>
      <w:r>
        <w:rPr>
          <w:rFonts w:ascii="Times New Roman" w:hAnsi="Times New Roman"/>
          <w:sz w:val="24"/>
        </w:rPr>
        <w:t>освоение терминологии;</w:t>
      </w:r>
    </w:p>
    <w:p w:rsidR="00B13AE2" w:rsidRDefault="000E398A">
      <w:pPr>
        <w:numPr>
          <w:ilvl w:val="0"/>
          <w:numId w:val="196"/>
        </w:numPr>
        <w:spacing w:after="0" w:line="240" w:lineRule="auto"/>
        <w:ind w:left="284" w:hanging="284"/>
        <w:contextualSpacing/>
        <w:jc w:val="both"/>
        <w:rPr>
          <w:rFonts w:ascii="Times New Roman" w:hAnsi="Times New Roman"/>
          <w:sz w:val="24"/>
        </w:rPr>
      </w:pPr>
      <w:r>
        <w:rPr>
          <w:rFonts w:ascii="Times New Roman" w:hAnsi="Times New Roman"/>
          <w:sz w:val="24"/>
        </w:rPr>
        <w:t>звучащие тесты и кроссворды на проверку знаний;</w:t>
      </w:r>
    </w:p>
    <w:p w:rsidR="00B13AE2" w:rsidRDefault="000E398A">
      <w:pPr>
        <w:numPr>
          <w:ilvl w:val="0"/>
          <w:numId w:val="196"/>
        </w:numPr>
        <w:spacing w:after="0" w:line="240" w:lineRule="auto"/>
        <w:ind w:left="284" w:hanging="284"/>
        <w:contextualSpacing/>
        <w:jc w:val="both"/>
        <w:rPr>
          <w:rFonts w:ascii="Times New Roman" w:hAnsi="Times New Roman"/>
          <w:sz w:val="24"/>
        </w:rPr>
      </w:pPr>
      <w:r>
        <w:rPr>
          <w:rFonts w:ascii="Times New Roman" w:hAnsi="Times New Roman"/>
          <w:sz w:val="24"/>
        </w:rPr>
        <w:t>разучивание, исполнение песни, хора из оперы;</w:t>
      </w:r>
    </w:p>
    <w:p w:rsidR="00B13AE2" w:rsidRDefault="000E398A">
      <w:pPr>
        <w:numPr>
          <w:ilvl w:val="0"/>
          <w:numId w:val="196"/>
        </w:numPr>
        <w:spacing w:after="0" w:line="240" w:lineRule="auto"/>
        <w:ind w:left="284" w:hanging="284"/>
        <w:contextualSpacing/>
        <w:jc w:val="both"/>
        <w:rPr>
          <w:rFonts w:ascii="Times New Roman" w:hAnsi="Times New Roman"/>
          <w:sz w:val="24"/>
        </w:rPr>
      </w:pPr>
      <w:r>
        <w:rPr>
          <w:rFonts w:ascii="Times New Roman" w:hAnsi="Times New Roman"/>
          <w:sz w:val="24"/>
        </w:rPr>
        <w:t>рисование героев, сцен из опер;</w:t>
      </w:r>
    </w:p>
    <w:p w:rsidR="00B13AE2" w:rsidRDefault="000E398A">
      <w:pPr>
        <w:numPr>
          <w:ilvl w:val="0"/>
          <w:numId w:val="196"/>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numPr>
          <w:ilvl w:val="0"/>
          <w:numId w:val="196"/>
        </w:numPr>
        <w:spacing w:after="0" w:line="240" w:lineRule="auto"/>
        <w:ind w:left="284" w:hanging="284"/>
        <w:contextualSpacing/>
        <w:jc w:val="both"/>
        <w:rPr>
          <w:rFonts w:ascii="Times New Roman" w:hAnsi="Times New Roman"/>
          <w:sz w:val="24"/>
        </w:rPr>
      </w:pPr>
      <w:r>
        <w:rPr>
          <w:rFonts w:ascii="Times New Roman" w:hAnsi="Times New Roman"/>
          <w:sz w:val="24"/>
        </w:rPr>
        <w:t>просмотр фильма-оперы;</w:t>
      </w:r>
    </w:p>
    <w:p w:rsidR="00B13AE2" w:rsidRDefault="000E398A">
      <w:pPr>
        <w:pStyle w:val="affff7"/>
        <w:widowControl/>
        <w:numPr>
          <w:ilvl w:val="0"/>
          <w:numId w:val="196"/>
        </w:numPr>
        <w:spacing w:after="0" w:line="240" w:lineRule="auto"/>
        <w:ind w:left="284" w:hanging="284"/>
        <w:jc w:val="both"/>
        <w:rPr>
          <w:rFonts w:ascii="Times New Roman" w:hAnsi="Times New Roman"/>
          <w:sz w:val="24"/>
        </w:rPr>
      </w:pPr>
      <w:r>
        <w:rPr>
          <w:rFonts w:ascii="Times New Roman" w:hAnsi="Times New Roman"/>
          <w:sz w:val="24"/>
        </w:rPr>
        <w:t>постановка детской оперы.</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165.6.7.5. Сюжет музыкального спектакля (2–3 часа).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Либретто. Развитие музыки в соответствии с сюжетом. Действия и сцены в опере и балете. Контрастные образы, лейтмотивы.</w:t>
      </w:r>
    </w:p>
    <w:p w:rsidR="00B13AE2" w:rsidRDefault="000E398A">
      <w:pPr>
        <w:spacing w:after="0" w:line="240" w:lineRule="auto"/>
        <w:jc w:val="both"/>
        <w:rPr>
          <w:rFonts w:ascii="Times New Roman" w:hAnsi="Times New Roman"/>
          <w:sz w:val="24"/>
        </w:rPr>
      </w:pPr>
      <w:r>
        <w:rPr>
          <w:rFonts w:ascii="Times New Roman" w:hAnsi="Times New Roman"/>
          <w:sz w:val="24"/>
        </w:rPr>
        <w:lastRenderedPageBreak/>
        <w:t>Виды деятельности обучающихся:</w:t>
      </w:r>
    </w:p>
    <w:p w:rsidR="00B13AE2" w:rsidRDefault="000E398A">
      <w:pPr>
        <w:numPr>
          <w:ilvl w:val="0"/>
          <w:numId w:val="197"/>
        </w:numPr>
        <w:spacing w:after="0" w:line="240" w:lineRule="auto"/>
        <w:ind w:left="284" w:hanging="284"/>
        <w:contextualSpacing/>
        <w:jc w:val="both"/>
        <w:rPr>
          <w:rFonts w:ascii="Times New Roman" w:hAnsi="Times New Roman"/>
          <w:sz w:val="24"/>
        </w:rPr>
      </w:pPr>
      <w:r>
        <w:rPr>
          <w:rFonts w:ascii="Times New Roman" w:hAnsi="Times New Roman"/>
          <w:sz w:val="24"/>
        </w:rPr>
        <w:t>знакомство с либретто, структурой музыкального спектакля;</w:t>
      </w:r>
    </w:p>
    <w:p w:rsidR="00B13AE2" w:rsidRDefault="000E398A">
      <w:pPr>
        <w:numPr>
          <w:ilvl w:val="0"/>
          <w:numId w:val="197"/>
        </w:numPr>
        <w:spacing w:after="0" w:line="240" w:lineRule="auto"/>
        <w:ind w:left="284" w:hanging="284"/>
        <w:contextualSpacing/>
        <w:jc w:val="both"/>
        <w:rPr>
          <w:rFonts w:ascii="Times New Roman" w:hAnsi="Times New Roman"/>
          <w:sz w:val="24"/>
        </w:rPr>
      </w:pPr>
      <w:r>
        <w:rPr>
          <w:rFonts w:ascii="Times New Roman" w:hAnsi="Times New Roman"/>
          <w:sz w:val="24"/>
        </w:rPr>
        <w:t>пересказ либретто изученных опер и балетов;</w:t>
      </w:r>
    </w:p>
    <w:p w:rsidR="00B13AE2" w:rsidRDefault="000E398A">
      <w:pPr>
        <w:numPr>
          <w:ilvl w:val="0"/>
          <w:numId w:val="197"/>
        </w:numPr>
        <w:spacing w:after="0" w:line="240" w:lineRule="auto"/>
        <w:ind w:left="284" w:hanging="284"/>
        <w:contextualSpacing/>
        <w:jc w:val="both"/>
        <w:rPr>
          <w:rFonts w:ascii="Times New Roman" w:hAnsi="Times New Roman"/>
          <w:sz w:val="24"/>
        </w:rPr>
      </w:pPr>
      <w:r>
        <w:rPr>
          <w:rFonts w:ascii="Times New Roman" w:hAnsi="Times New Roman"/>
          <w:sz w:val="24"/>
        </w:rPr>
        <w:t>анализ выразительных средств, создающих образы главных героев, противоборствующих сторон;</w:t>
      </w:r>
    </w:p>
    <w:p w:rsidR="00B13AE2" w:rsidRDefault="000E398A">
      <w:pPr>
        <w:numPr>
          <w:ilvl w:val="0"/>
          <w:numId w:val="197"/>
        </w:numPr>
        <w:spacing w:after="0" w:line="240" w:lineRule="auto"/>
        <w:ind w:left="284" w:hanging="284"/>
        <w:contextualSpacing/>
        <w:jc w:val="both"/>
        <w:rPr>
          <w:rFonts w:ascii="Times New Roman" w:hAnsi="Times New Roman"/>
          <w:sz w:val="24"/>
        </w:rPr>
      </w:pPr>
      <w:r>
        <w:rPr>
          <w:rFonts w:ascii="Times New Roman" w:hAnsi="Times New Roman"/>
          <w:sz w:val="24"/>
        </w:rPr>
        <w:t>наблюдение за музыкальным развитием, характеристика приёмов, использованных композитором;</w:t>
      </w:r>
    </w:p>
    <w:p w:rsidR="00B13AE2" w:rsidRDefault="000E398A">
      <w:pPr>
        <w:numPr>
          <w:ilvl w:val="0"/>
          <w:numId w:val="197"/>
        </w:numPr>
        <w:spacing w:after="0" w:line="240" w:lineRule="auto"/>
        <w:ind w:left="284" w:hanging="284"/>
        <w:contextualSpacing/>
        <w:jc w:val="both"/>
        <w:rPr>
          <w:rFonts w:ascii="Times New Roman" w:hAnsi="Times New Roman"/>
          <w:sz w:val="24"/>
        </w:rPr>
      </w:pPr>
      <w:r>
        <w:rPr>
          <w:rFonts w:ascii="Times New Roman" w:hAnsi="Times New Roman"/>
          <w:sz w:val="24"/>
        </w:rPr>
        <w:t>вокализация, пропевание музыкальных тем, пластическое интонирование оркестровых фрагментов;</w:t>
      </w:r>
    </w:p>
    <w:p w:rsidR="00B13AE2" w:rsidRDefault="000E398A">
      <w:pPr>
        <w:numPr>
          <w:ilvl w:val="0"/>
          <w:numId w:val="197"/>
        </w:numPr>
        <w:spacing w:after="0" w:line="240" w:lineRule="auto"/>
        <w:ind w:left="284" w:hanging="284"/>
        <w:contextualSpacing/>
        <w:jc w:val="both"/>
        <w:rPr>
          <w:rFonts w:ascii="Times New Roman" w:hAnsi="Times New Roman"/>
          <w:sz w:val="24"/>
        </w:rPr>
      </w:pPr>
      <w:r>
        <w:rPr>
          <w:rFonts w:ascii="Times New Roman" w:hAnsi="Times New Roman"/>
          <w:sz w:val="24"/>
        </w:rPr>
        <w:t>музыкальная викторина на знание музыки;</w:t>
      </w:r>
    </w:p>
    <w:p w:rsidR="00B13AE2" w:rsidRDefault="000E398A">
      <w:pPr>
        <w:numPr>
          <w:ilvl w:val="0"/>
          <w:numId w:val="197"/>
        </w:numPr>
        <w:spacing w:after="0" w:line="240" w:lineRule="auto"/>
        <w:ind w:left="284" w:hanging="284"/>
        <w:contextualSpacing/>
        <w:jc w:val="both"/>
        <w:rPr>
          <w:rFonts w:ascii="Times New Roman" w:hAnsi="Times New Roman"/>
          <w:sz w:val="24"/>
        </w:rPr>
      </w:pPr>
      <w:r>
        <w:rPr>
          <w:rFonts w:ascii="Times New Roman" w:hAnsi="Times New Roman"/>
          <w:sz w:val="24"/>
        </w:rPr>
        <w:t>звучащие и терминологические тесты;</w:t>
      </w:r>
    </w:p>
    <w:p w:rsidR="00B13AE2" w:rsidRDefault="000E398A">
      <w:pPr>
        <w:numPr>
          <w:ilvl w:val="0"/>
          <w:numId w:val="197"/>
        </w:numPr>
        <w:spacing w:after="0" w:line="240" w:lineRule="auto"/>
        <w:ind w:left="284" w:hanging="284"/>
        <w:contextualSpacing/>
        <w:jc w:val="both"/>
        <w:rPr>
          <w:rFonts w:ascii="Times New Roman" w:hAnsi="Times New Roman"/>
          <w:sz w:val="24"/>
        </w:rPr>
      </w:pPr>
      <w:r>
        <w:rPr>
          <w:rFonts w:ascii="Times New Roman" w:hAnsi="Times New Roman"/>
          <w:sz w:val="24"/>
        </w:rPr>
        <w:t>на выбор или факультативно:</w:t>
      </w:r>
    </w:p>
    <w:p w:rsidR="00B13AE2" w:rsidRDefault="000E398A">
      <w:pPr>
        <w:numPr>
          <w:ilvl w:val="0"/>
          <w:numId w:val="197"/>
        </w:numPr>
        <w:spacing w:after="0" w:line="240" w:lineRule="auto"/>
        <w:ind w:left="284" w:hanging="284"/>
        <w:contextualSpacing/>
        <w:jc w:val="both"/>
        <w:rPr>
          <w:rFonts w:ascii="Times New Roman" w:hAnsi="Times New Roman"/>
          <w:sz w:val="24"/>
        </w:rPr>
      </w:pPr>
      <w:r>
        <w:rPr>
          <w:rFonts w:ascii="Times New Roman" w:hAnsi="Times New Roman"/>
          <w:sz w:val="24"/>
        </w:rPr>
        <w:t>коллективное чтение либретто в жанре сторителлинг;</w:t>
      </w:r>
    </w:p>
    <w:p w:rsidR="00B13AE2" w:rsidRDefault="000E398A">
      <w:pPr>
        <w:numPr>
          <w:ilvl w:val="0"/>
          <w:numId w:val="197"/>
        </w:numPr>
        <w:spacing w:after="0" w:line="240" w:lineRule="auto"/>
        <w:ind w:left="284" w:hanging="284"/>
        <w:contextualSpacing/>
        <w:jc w:val="both"/>
        <w:rPr>
          <w:rFonts w:ascii="Times New Roman" w:hAnsi="Times New Roman"/>
          <w:sz w:val="24"/>
        </w:rPr>
      </w:pPr>
      <w:r>
        <w:rPr>
          <w:rFonts w:ascii="Times New Roman" w:hAnsi="Times New Roman"/>
          <w:sz w:val="24"/>
        </w:rPr>
        <w:t>создание любительского видеофильма на основе выбранного либретто;</w:t>
      </w:r>
    </w:p>
    <w:p w:rsidR="00B13AE2" w:rsidRDefault="000E398A">
      <w:pPr>
        <w:pStyle w:val="affff7"/>
        <w:widowControl/>
        <w:numPr>
          <w:ilvl w:val="0"/>
          <w:numId w:val="197"/>
        </w:numPr>
        <w:spacing w:after="0" w:line="240" w:lineRule="auto"/>
        <w:ind w:left="284" w:hanging="284"/>
        <w:jc w:val="both"/>
        <w:rPr>
          <w:rFonts w:ascii="Times New Roman" w:hAnsi="Times New Roman"/>
          <w:sz w:val="24"/>
        </w:rPr>
      </w:pPr>
      <w:r>
        <w:rPr>
          <w:rFonts w:ascii="Times New Roman" w:hAnsi="Times New Roman"/>
          <w:sz w:val="24"/>
        </w:rPr>
        <w:t>просмотр фильма-оперы или фильма-балета.</w:t>
      </w:r>
    </w:p>
    <w:p w:rsidR="00B13AE2" w:rsidRDefault="000E398A">
      <w:pPr>
        <w:pStyle w:val="affff7"/>
        <w:widowControl/>
        <w:spacing w:after="0" w:line="240" w:lineRule="auto"/>
        <w:ind w:left="0"/>
        <w:contextualSpacing w:val="0"/>
        <w:jc w:val="both"/>
        <w:rPr>
          <w:rFonts w:ascii="Times New Roman" w:hAnsi="Times New Roman"/>
          <w:sz w:val="24"/>
        </w:rPr>
      </w:pPr>
      <w:r>
        <w:rPr>
          <w:rFonts w:ascii="Times New Roman" w:hAnsi="Times New Roman"/>
          <w:sz w:val="24"/>
        </w:rPr>
        <w:t>165.6.7.6. Оперетта, мюзикл (2–3 часа).</w:t>
      </w:r>
    </w:p>
    <w:p w:rsidR="00B13AE2" w:rsidRDefault="000E398A">
      <w:pPr>
        <w:pStyle w:val="affff7"/>
        <w:widowControl/>
        <w:spacing w:after="0" w:line="240" w:lineRule="auto"/>
        <w:ind w:left="0"/>
        <w:contextualSpacing w:val="0"/>
        <w:jc w:val="both"/>
        <w:rPr>
          <w:rFonts w:ascii="Times New Roman" w:hAnsi="Times New Roman"/>
          <w:sz w:val="24"/>
        </w:rPr>
      </w:pPr>
      <w:r>
        <w:rPr>
          <w:rFonts w:ascii="Times New Roman" w:hAnsi="Times New Roman"/>
          <w:sz w:val="24"/>
        </w:rPr>
        <w:t>Содержание: История возникновения и особенности жанра. Отдельные номера из оперетт И. Штрауса, И. Кальмана, мюзиклов Р. Роджерса, Ф. Лоу.</w:t>
      </w:r>
    </w:p>
    <w:p w:rsidR="00B13AE2" w:rsidRDefault="000E398A">
      <w:pPr>
        <w:spacing w:after="0" w:line="240" w:lineRule="auto"/>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98"/>
        </w:numPr>
        <w:spacing w:after="0" w:line="240" w:lineRule="auto"/>
        <w:ind w:left="284" w:hanging="284"/>
        <w:jc w:val="both"/>
        <w:rPr>
          <w:rFonts w:ascii="Times New Roman" w:hAnsi="Times New Roman"/>
          <w:sz w:val="24"/>
        </w:rPr>
      </w:pPr>
      <w:r>
        <w:rPr>
          <w:rFonts w:ascii="Times New Roman" w:hAnsi="Times New Roman"/>
          <w:sz w:val="24"/>
        </w:rPr>
        <w:t>знакомство с жанрами оперетты, мюзикла;</w:t>
      </w:r>
    </w:p>
    <w:p w:rsidR="00B13AE2" w:rsidRDefault="000E398A">
      <w:pPr>
        <w:numPr>
          <w:ilvl w:val="0"/>
          <w:numId w:val="198"/>
        </w:numPr>
        <w:spacing w:after="0" w:line="240" w:lineRule="auto"/>
        <w:ind w:left="284" w:hanging="284"/>
        <w:jc w:val="both"/>
        <w:rPr>
          <w:rFonts w:ascii="Times New Roman" w:hAnsi="Times New Roman"/>
          <w:sz w:val="24"/>
        </w:rPr>
      </w:pPr>
      <w:r>
        <w:rPr>
          <w:rFonts w:ascii="Times New Roman" w:hAnsi="Times New Roman"/>
          <w:sz w:val="24"/>
        </w:rPr>
        <w:t>слушание фрагментов из оперетт, анализ характерных особенностей жанра;</w:t>
      </w:r>
    </w:p>
    <w:p w:rsidR="00B13AE2" w:rsidRDefault="000E398A">
      <w:pPr>
        <w:numPr>
          <w:ilvl w:val="0"/>
          <w:numId w:val="198"/>
        </w:numPr>
        <w:spacing w:after="0" w:line="240" w:lineRule="auto"/>
        <w:ind w:left="284" w:hanging="284"/>
        <w:jc w:val="both"/>
        <w:rPr>
          <w:rFonts w:ascii="Times New Roman" w:hAnsi="Times New Roman"/>
          <w:sz w:val="24"/>
        </w:rPr>
      </w:pPr>
      <w:r>
        <w:rPr>
          <w:rFonts w:ascii="Times New Roman" w:hAnsi="Times New Roman"/>
          <w:sz w:val="24"/>
        </w:rPr>
        <w:t>разучивание, исполнение отдельных номеров из популярных музыкальных спектаклей;</w:t>
      </w:r>
    </w:p>
    <w:p w:rsidR="00B13AE2" w:rsidRDefault="000E398A">
      <w:pPr>
        <w:numPr>
          <w:ilvl w:val="0"/>
          <w:numId w:val="198"/>
        </w:numPr>
        <w:spacing w:after="0" w:line="240" w:lineRule="auto"/>
        <w:ind w:left="284" w:hanging="284"/>
        <w:jc w:val="both"/>
        <w:rPr>
          <w:rFonts w:ascii="Times New Roman" w:hAnsi="Times New Roman"/>
          <w:sz w:val="24"/>
        </w:rPr>
      </w:pPr>
      <w:r>
        <w:rPr>
          <w:rFonts w:ascii="Times New Roman" w:hAnsi="Times New Roman"/>
          <w:sz w:val="24"/>
        </w:rPr>
        <w:t>сравнение разных постановок одного и того же мюзикла;</w:t>
      </w:r>
    </w:p>
    <w:p w:rsidR="00B13AE2" w:rsidRDefault="000E398A">
      <w:pPr>
        <w:numPr>
          <w:ilvl w:val="0"/>
          <w:numId w:val="198"/>
        </w:numPr>
        <w:spacing w:after="0" w:line="240" w:lineRule="auto"/>
        <w:ind w:left="284" w:hanging="284"/>
        <w:jc w:val="both"/>
        <w:rPr>
          <w:rFonts w:ascii="Times New Roman" w:hAnsi="Times New Roman"/>
          <w:sz w:val="24"/>
        </w:rPr>
      </w:pPr>
      <w:r>
        <w:rPr>
          <w:rFonts w:ascii="Times New Roman" w:hAnsi="Times New Roman"/>
          <w:sz w:val="24"/>
        </w:rPr>
        <w:t>на выбор или факультативно:</w:t>
      </w:r>
    </w:p>
    <w:p w:rsidR="00B13AE2" w:rsidRDefault="000E398A">
      <w:pPr>
        <w:numPr>
          <w:ilvl w:val="0"/>
          <w:numId w:val="198"/>
        </w:numPr>
        <w:spacing w:after="0" w:line="240" w:lineRule="auto"/>
        <w:ind w:left="284" w:hanging="284"/>
        <w:jc w:val="both"/>
        <w:rPr>
          <w:rFonts w:ascii="Times New Roman" w:hAnsi="Times New Roman"/>
          <w:sz w:val="24"/>
        </w:rPr>
      </w:pPr>
      <w:r>
        <w:rPr>
          <w:rFonts w:ascii="Times New Roman" w:hAnsi="Times New Roman"/>
          <w:sz w:val="24"/>
        </w:rPr>
        <w:t>посещение музыкального театра: спектакль в жанре оперетты или мюзикла;</w:t>
      </w:r>
    </w:p>
    <w:p w:rsidR="00B13AE2" w:rsidRDefault="000E398A">
      <w:pPr>
        <w:pStyle w:val="affff7"/>
        <w:widowControl/>
        <w:numPr>
          <w:ilvl w:val="0"/>
          <w:numId w:val="198"/>
        </w:numPr>
        <w:spacing w:after="0" w:line="240" w:lineRule="auto"/>
        <w:ind w:left="284" w:hanging="284"/>
        <w:contextualSpacing w:val="0"/>
        <w:jc w:val="both"/>
        <w:rPr>
          <w:rFonts w:ascii="Times New Roman" w:hAnsi="Times New Roman"/>
          <w:sz w:val="24"/>
        </w:rPr>
      </w:pPr>
      <w:r>
        <w:rPr>
          <w:rFonts w:ascii="Times New Roman" w:hAnsi="Times New Roman"/>
          <w:sz w:val="24"/>
        </w:rPr>
        <w:t>постановка фрагментов, сцен из мюзикла – спектакль для родителей.</w:t>
      </w:r>
    </w:p>
    <w:p w:rsidR="00B13AE2" w:rsidRDefault="000E398A">
      <w:pPr>
        <w:pStyle w:val="affff7"/>
        <w:widowControl/>
        <w:spacing w:after="0" w:line="240" w:lineRule="auto"/>
        <w:ind w:left="0"/>
        <w:contextualSpacing w:val="0"/>
        <w:jc w:val="both"/>
        <w:rPr>
          <w:rFonts w:ascii="Times New Roman" w:hAnsi="Times New Roman"/>
          <w:sz w:val="24"/>
        </w:rPr>
      </w:pPr>
      <w:r>
        <w:rPr>
          <w:rFonts w:ascii="Times New Roman" w:hAnsi="Times New Roman"/>
          <w:sz w:val="24"/>
        </w:rPr>
        <w:t>165.6.7.7. Кто создаёт музыкальный спектакль? (2–3 часа).</w:t>
      </w:r>
    </w:p>
    <w:p w:rsidR="00B13AE2" w:rsidRDefault="000E398A">
      <w:pPr>
        <w:pStyle w:val="affff7"/>
        <w:widowControl/>
        <w:spacing w:after="0" w:line="240" w:lineRule="auto"/>
        <w:ind w:left="0"/>
        <w:contextualSpacing w:val="0"/>
        <w:jc w:val="both"/>
        <w:rPr>
          <w:rFonts w:ascii="Times New Roman" w:hAnsi="Times New Roman"/>
          <w:sz w:val="24"/>
        </w:rPr>
      </w:pPr>
      <w:r>
        <w:rPr>
          <w:rFonts w:ascii="Times New Roman" w:hAnsi="Times New Roman"/>
          <w:sz w:val="24"/>
        </w:rPr>
        <w:t>Содержание: Профессии музыкального театра: дирижёр, режиссёр, оперные певцы, балерины и танцовщики, художники и другие.</w:t>
      </w:r>
    </w:p>
    <w:p w:rsidR="00B13AE2" w:rsidRDefault="000E398A">
      <w:pPr>
        <w:spacing w:after="0" w:line="240" w:lineRule="auto"/>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199"/>
        </w:numPr>
        <w:spacing w:after="0" w:line="240" w:lineRule="auto"/>
        <w:ind w:left="284" w:hanging="284"/>
        <w:jc w:val="both"/>
        <w:rPr>
          <w:rFonts w:ascii="Times New Roman" w:hAnsi="Times New Roman"/>
          <w:sz w:val="24"/>
        </w:rPr>
      </w:pPr>
      <w:r>
        <w:rPr>
          <w:rFonts w:ascii="Times New Roman" w:hAnsi="Times New Roman"/>
          <w:sz w:val="24"/>
        </w:rPr>
        <w:t>диалог с учителем по поводу синкретичного характера музыкального спектакля;</w:t>
      </w:r>
    </w:p>
    <w:p w:rsidR="00B13AE2" w:rsidRDefault="000E398A">
      <w:pPr>
        <w:numPr>
          <w:ilvl w:val="0"/>
          <w:numId w:val="199"/>
        </w:numPr>
        <w:spacing w:after="0" w:line="240" w:lineRule="auto"/>
        <w:ind w:left="284" w:hanging="284"/>
        <w:jc w:val="both"/>
        <w:rPr>
          <w:rFonts w:ascii="Times New Roman" w:hAnsi="Times New Roman"/>
          <w:sz w:val="24"/>
        </w:rPr>
      </w:pPr>
      <w:r>
        <w:rPr>
          <w:rFonts w:ascii="Times New Roman" w:hAnsi="Times New Roman"/>
          <w:sz w:val="24"/>
        </w:rPr>
        <w:t>знакомство с миром театральных профессий, творчеством театральных режиссёров, художников;</w:t>
      </w:r>
    </w:p>
    <w:p w:rsidR="00B13AE2" w:rsidRDefault="000E398A">
      <w:pPr>
        <w:numPr>
          <w:ilvl w:val="0"/>
          <w:numId w:val="199"/>
        </w:numPr>
        <w:spacing w:after="0" w:line="240" w:lineRule="auto"/>
        <w:ind w:left="284" w:hanging="284"/>
        <w:jc w:val="both"/>
        <w:rPr>
          <w:rFonts w:ascii="Times New Roman" w:hAnsi="Times New Roman"/>
          <w:sz w:val="24"/>
        </w:rPr>
      </w:pPr>
      <w:r>
        <w:rPr>
          <w:rFonts w:ascii="Times New Roman" w:hAnsi="Times New Roman"/>
          <w:sz w:val="24"/>
        </w:rPr>
        <w:t>просмотр фрагментов одного и того же спектакля в разных постановках;</w:t>
      </w:r>
    </w:p>
    <w:p w:rsidR="00B13AE2" w:rsidRDefault="000E398A">
      <w:pPr>
        <w:numPr>
          <w:ilvl w:val="0"/>
          <w:numId w:val="199"/>
        </w:numPr>
        <w:spacing w:after="0" w:line="240" w:lineRule="auto"/>
        <w:ind w:left="284" w:hanging="284"/>
        <w:jc w:val="both"/>
        <w:rPr>
          <w:rFonts w:ascii="Times New Roman" w:hAnsi="Times New Roman"/>
          <w:sz w:val="24"/>
        </w:rPr>
      </w:pPr>
      <w:r>
        <w:rPr>
          <w:rFonts w:ascii="Times New Roman" w:hAnsi="Times New Roman"/>
          <w:sz w:val="24"/>
        </w:rPr>
        <w:t>обсуждение различий в оформлении, режиссуре;</w:t>
      </w:r>
    </w:p>
    <w:p w:rsidR="00B13AE2" w:rsidRDefault="000E398A">
      <w:pPr>
        <w:numPr>
          <w:ilvl w:val="0"/>
          <w:numId w:val="199"/>
        </w:numPr>
        <w:spacing w:after="0" w:line="240" w:lineRule="auto"/>
        <w:ind w:left="284" w:hanging="284"/>
        <w:jc w:val="both"/>
        <w:rPr>
          <w:rFonts w:ascii="Times New Roman" w:hAnsi="Times New Roman"/>
          <w:sz w:val="24"/>
        </w:rPr>
      </w:pPr>
      <w:r>
        <w:rPr>
          <w:rFonts w:ascii="Times New Roman" w:hAnsi="Times New Roman"/>
          <w:sz w:val="24"/>
        </w:rPr>
        <w:t>создание эскизов костюмов и декораций к одному из изученных музыкальных спектаклей;</w:t>
      </w:r>
    </w:p>
    <w:p w:rsidR="00B13AE2" w:rsidRDefault="000E398A">
      <w:pPr>
        <w:pStyle w:val="affff7"/>
        <w:widowControl/>
        <w:numPr>
          <w:ilvl w:val="0"/>
          <w:numId w:val="199"/>
        </w:numPr>
        <w:spacing w:after="0" w:line="240" w:lineRule="auto"/>
        <w:ind w:left="284" w:hanging="284"/>
        <w:contextualSpacing w:val="0"/>
        <w:jc w:val="both"/>
        <w:rPr>
          <w:rFonts w:ascii="Times New Roman" w:hAnsi="Times New Roman"/>
          <w:sz w:val="24"/>
        </w:rPr>
      </w:pPr>
      <w:r>
        <w:rPr>
          <w:rFonts w:ascii="Times New Roman" w:hAnsi="Times New Roman"/>
          <w:sz w:val="24"/>
        </w:rPr>
        <w:t>на выбор или факультативно:</w:t>
      </w:r>
    </w:p>
    <w:p w:rsidR="00B13AE2" w:rsidRDefault="000E398A">
      <w:pPr>
        <w:pStyle w:val="affff7"/>
        <w:widowControl/>
        <w:numPr>
          <w:ilvl w:val="0"/>
          <w:numId w:val="199"/>
        </w:numPr>
        <w:spacing w:after="0" w:line="240" w:lineRule="auto"/>
        <w:ind w:left="284" w:hanging="284"/>
        <w:contextualSpacing w:val="0"/>
        <w:jc w:val="both"/>
        <w:rPr>
          <w:rFonts w:ascii="Times New Roman" w:hAnsi="Times New Roman"/>
          <w:sz w:val="24"/>
        </w:rPr>
      </w:pPr>
      <w:r>
        <w:rPr>
          <w:rFonts w:ascii="Times New Roman" w:hAnsi="Times New Roman"/>
          <w:sz w:val="24"/>
        </w:rPr>
        <w:t>виртуальный квест по музыкальному театру.</w:t>
      </w:r>
    </w:p>
    <w:p w:rsidR="00B13AE2" w:rsidRDefault="000E398A">
      <w:pPr>
        <w:pStyle w:val="affff7"/>
        <w:widowControl/>
        <w:spacing w:after="0" w:line="240" w:lineRule="auto"/>
        <w:ind w:left="0"/>
        <w:contextualSpacing w:val="0"/>
        <w:jc w:val="both"/>
        <w:rPr>
          <w:rFonts w:ascii="Times New Roman" w:hAnsi="Times New Roman"/>
          <w:sz w:val="24"/>
        </w:rPr>
      </w:pPr>
      <w:r>
        <w:rPr>
          <w:rFonts w:ascii="Times New Roman" w:hAnsi="Times New Roman"/>
          <w:sz w:val="24"/>
        </w:rPr>
        <w:t>165.6.7.8. Патриотическая и народная тема в театре и кино (2–6 часов).</w:t>
      </w:r>
    </w:p>
    <w:p w:rsidR="00B13AE2" w:rsidRDefault="000E398A">
      <w:pPr>
        <w:pStyle w:val="affff7"/>
        <w:widowControl/>
        <w:spacing w:after="0" w:line="240" w:lineRule="auto"/>
        <w:ind w:left="0"/>
        <w:contextualSpacing w:val="0"/>
        <w:jc w:val="both"/>
        <w:rPr>
          <w:rFonts w:ascii="Times New Roman" w:hAnsi="Times New Roman"/>
          <w:sz w:val="24"/>
        </w:rPr>
      </w:pPr>
      <w:r>
        <w:rPr>
          <w:rFonts w:ascii="Times New Roman" w:hAnsi="Times New Roman"/>
          <w:sz w:val="24"/>
        </w:rPr>
        <w:t xml:space="preserve">Содержание: История создания, значение музыкально-сценических </w:t>
      </w:r>
      <w:r>
        <w:rPr>
          <w:rFonts w:ascii="Times New Roman" w:hAnsi="Times New Roman"/>
          <w:sz w:val="24"/>
        </w:rPr>
        <w:br/>
        <w:t xml:space="preserve">и экранных произведений, посвящённых нашему народу, его истории, теме служения Отечеству. Фрагменты, отдельные номера из опер, балетов, музыки </w:t>
      </w:r>
      <w:r>
        <w:rPr>
          <w:rFonts w:ascii="Times New Roman" w:hAnsi="Times New Roman"/>
          <w:sz w:val="24"/>
        </w:rPr>
        <w:br/>
        <w:t>к фильмам</w:t>
      </w:r>
      <w:r>
        <w:rPr>
          <w:rStyle w:val="afffffffffd"/>
          <w:rFonts w:ascii="Times New Roman" w:hAnsi="Times New Roman"/>
          <w:sz w:val="24"/>
        </w:rPr>
        <w:footnoteReference w:id="35"/>
      </w:r>
      <w:r>
        <w:rPr>
          <w:rFonts w:ascii="Times New Roman" w:hAnsi="Times New Roman"/>
          <w:sz w:val="24"/>
        </w:rPr>
        <w:t>.</w:t>
      </w:r>
    </w:p>
    <w:p w:rsidR="00B13AE2" w:rsidRDefault="000E398A">
      <w:pPr>
        <w:spacing w:after="0" w:line="240" w:lineRule="auto"/>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200"/>
        </w:numPr>
        <w:spacing w:after="0" w:line="240" w:lineRule="auto"/>
        <w:ind w:left="284" w:hanging="284"/>
        <w:jc w:val="both"/>
        <w:rPr>
          <w:rFonts w:ascii="Times New Roman" w:hAnsi="Times New Roman"/>
          <w:sz w:val="24"/>
        </w:rPr>
      </w:pPr>
      <w:r>
        <w:rPr>
          <w:rFonts w:ascii="Times New Roman" w:hAnsi="Times New Roman"/>
          <w:sz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B13AE2" w:rsidRDefault="000E398A">
      <w:pPr>
        <w:numPr>
          <w:ilvl w:val="0"/>
          <w:numId w:val="200"/>
        </w:numPr>
        <w:spacing w:after="0" w:line="240" w:lineRule="auto"/>
        <w:ind w:left="284" w:hanging="284"/>
        <w:jc w:val="both"/>
        <w:rPr>
          <w:rFonts w:ascii="Times New Roman" w:hAnsi="Times New Roman"/>
          <w:sz w:val="24"/>
        </w:rPr>
      </w:pPr>
      <w:r>
        <w:rPr>
          <w:rFonts w:ascii="Times New Roman" w:hAnsi="Times New Roman"/>
          <w:sz w:val="24"/>
        </w:rPr>
        <w:t>диалог с учителем;</w:t>
      </w:r>
    </w:p>
    <w:p w:rsidR="00B13AE2" w:rsidRDefault="000E398A">
      <w:pPr>
        <w:numPr>
          <w:ilvl w:val="0"/>
          <w:numId w:val="200"/>
        </w:numPr>
        <w:spacing w:after="0" w:line="240" w:lineRule="auto"/>
        <w:ind w:left="284" w:hanging="284"/>
        <w:jc w:val="both"/>
        <w:rPr>
          <w:rFonts w:ascii="Times New Roman" w:hAnsi="Times New Roman"/>
          <w:sz w:val="24"/>
        </w:rPr>
      </w:pPr>
      <w:r>
        <w:rPr>
          <w:rFonts w:ascii="Times New Roman" w:hAnsi="Times New Roman"/>
          <w:sz w:val="24"/>
        </w:rPr>
        <w:t>просмотр фрагментов крупных сценических произведений, фильмов;</w:t>
      </w:r>
    </w:p>
    <w:p w:rsidR="00B13AE2" w:rsidRDefault="000E398A">
      <w:pPr>
        <w:numPr>
          <w:ilvl w:val="0"/>
          <w:numId w:val="200"/>
        </w:numPr>
        <w:spacing w:after="0" w:line="240" w:lineRule="auto"/>
        <w:ind w:left="284" w:hanging="284"/>
        <w:jc w:val="both"/>
        <w:rPr>
          <w:rFonts w:ascii="Times New Roman" w:hAnsi="Times New Roman"/>
          <w:sz w:val="24"/>
        </w:rPr>
      </w:pPr>
      <w:r>
        <w:rPr>
          <w:rFonts w:ascii="Times New Roman" w:hAnsi="Times New Roman"/>
          <w:sz w:val="24"/>
        </w:rPr>
        <w:t>обсуждение характера героев и событий;</w:t>
      </w:r>
    </w:p>
    <w:p w:rsidR="00B13AE2" w:rsidRDefault="000E398A">
      <w:pPr>
        <w:numPr>
          <w:ilvl w:val="0"/>
          <w:numId w:val="200"/>
        </w:numPr>
        <w:spacing w:after="0" w:line="240" w:lineRule="auto"/>
        <w:ind w:left="284" w:hanging="284"/>
        <w:jc w:val="both"/>
        <w:rPr>
          <w:rFonts w:ascii="Times New Roman" w:hAnsi="Times New Roman"/>
          <w:sz w:val="24"/>
        </w:rPr>
      </w:pPr>
      <w:r>
        <w:rPr>
          <w:rFonts w:ascii="Times New Roman" w:hAnsi="Times New Roman"/>
          <w:sz w:val="24"/>
        </w:rPr>
        <w:t>проблемная ситуация: зачем нужна серьёзная музыка;</w:t>
      </w:r>
    </w:p>
    <w:p w:rsidR="00B13AE2" w:rsidRDefault="000E398A">
      <w:pPr>
        <w:numPr>
          <w:ilvl w:val="0"/>
          <w:numId w:val="200"/>
        </w:numPr>
        <w:spacing w:after="0" w:line="240" w:lineRule="auto"/>
        <w:ind w:left="284" w:hanging="284"/>
        <w:jc w:val="both"/>
        <w:rPr>
          <w:rFonts w:ascii="Times New Roman" w:hAnsi="Times New Roman"/>
          <w:sz w:val="24"/>
        </w:rPr>
      </w:pPr>
      <w:r>
        <w:rPr>
          <w:rFonts w:ascii="Times New Roman" w:hAnsi="Times New Roman"/>
          <w:sz w:val="24"/>
        </w:rPr>
        <w:t xml:space="preserve">разучивание, исполнение песен о Родине, нашей стране, исторических событиях и подвигах </w:t>
      </w:r>
      <w:r>
        <w:rPr>
          <w:rFonts w:ascii="Times New Roman" w:hAnsi="Times New Roman"/>
          <w:sz w:val="24"/>
        </w:rPr>
        <w:lastRenderedPageBreak/>
        <w:t>героев;</w:t>
      </w:r>
    </w:p>
    <w:p w:rsidR="00B13AE2" w:rsidRDefault="000E398A">
      <w:pPr>
        <w:numPr>
          <w:ilvl w:val="0"/>
          <w:numId w:val="200"/>
        </w:numPr>
        <w:spacing w:after="0" w:line="240" w:lineRule="auto"/>
        <w:ind w:left="284" w:hanging="284"/>
        <w:jc w:val="both"/>
        <w:rPr>
          <w:rFonts w:ascii="Times New Roman" w:hAnsi="Times New Roman"/>
          <w:sz w:val="24"/>
        </w:rPr>
      </w:pPr>
      <w:r>
        <w:rPr>
          <w:rFonts w:ascii="Times New Roman" w:hAnsi="Times New Roman"/>
          <w:sz w:val="24"/>
        </w:rPr>
        <w:t>на выбор или факультативно:</w:t>
      </w:r>
    </w:p>
    <w:p w:rsidR="00B13AE2" w:rsidRDefault="000E398A">
      <w:pPr>
        <w:numPr>
          <w:ilvl w:val="0"/>
          <w:numId w:val="200"/>
        </w:numPr>
        <w:spacing w:after="0" w:line="240" w:lineRule="auto"/>
        <w:ind w:left="284" w:hanging="284"/>
        <w:jc w:val="both"/>
        <w:rPr>
          <w:rFonts w:ascii="Times New Roman" w:hAnsi="Times New Roman"/>
          <w:sz w:val="24"/>
        </w:rPr>
      </w:pPr>
      <w:r>
        <w:rPr>
          <w:rFonts w:ascii="Times New Roman" w:hAnsi="Times New Roman"/>
          <w:sz w:val="24"/>
        </w:rPr>
        <w:t>посещение театра (кинотеатра) – просмотр спектакля (фильма) патриотического содержания;</w:t>
      </w:r>
    </w:p>
    <w:p w:rsidR="00B13AE2" w:rsidRDefault="000E398A">
      <w:pPr>
        <w:pStyle w:val="affff7"/>
        <w:widowControl/>
        <w:numPr>
          <w:ilvl w:val="0"/>
          <w:numId w:val="200"/>
        </w:numPr>
        <w:spacing w:after="0" w:line="240" w:lineRule="auto"/>
        <w:ind w:left="284" w:hanging="284"/>
        <w:contextualSpacing w:val="0"/>
        <w:jc w:val="both"/>
        <w:rPr>
          <w:rFonts w:ascii="Times New Roman" w:hAnsi="Times New Roman"/>
          <w:sz w:val="24"/>
        </w:rPr>
      </w:pPr>
      <w:r>
        <w:rPr>
          <w:rFonts w:ascii="Times New Roman" w:hAnsi="Times New Roman"/>
          <w:sz w:val="24"/>
        </w:rPr>
        <w:t>участие в концерте, фестивале, конференции патриотической тематики.</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165.6.8. Модуль № 8 «Музыка в жизни человека».</w:t>
      </w:r>
    </w:p>
    <w:p w:rsidR="00B13AE2" w:rsidRDefault="000E398A">
      <w:pPr>
        <w:spacing w:after="0" w:line="240" w:lineRule="auto"/>
        <w:jc w:val="both"/>
        <w:rPr>
          <w:rFonts w:ascii="Times New Roman" w:hAnsi="Times New Roman"/>
          <w:sz w:val="24"/>
        </w:rPr>
      </w:pPr>
      <w:r>
        <w:rPr>
          <w:rFonts w:ascii="Times New Roman" w:hAnsi="Times New Roman"/>
          <w:sz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w:t>
      </w:r>
      <w:r>
        <w:rPr>
          <w:rFonts w:ascii="Times New Roman" w:hAnsi="Times New Roman"/>
          <w:sz w:val="24"/>
        </w:rPr>
        <w:br/>
        <w:t>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w:t>
      </w:r>
      <w:r>
        <w:rPr>
          <w:rFonts w:ascii="Times New Roman" w:hAnsi="Times New Roman"/>
          <w:sz w:val="24"/>
        </w:rPr>
        <w:br/>
        <w:t>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165.6.8.1. Красота и вдохновение (1–3 часа).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B13AE2" w:rsidRDefault="000E398A">
      <w:pPr>
        <w:spacing w:after="0" w:line="240" w:lineRule="auto"/>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201"/>
        </w:numPr>
        <w:spacing w:after="0" w:line="240" w:lineRule="auto"/>
        <w:ind w:left="284" w:hanging="284"/>
        <w:jc w:val="both"/>
        <w:rPr>
          <w:rFonts w:ascii="Times New Roman" w:hAnsi="Times New Roman"/>
          <w:sz w:val="24"/>
        </w:rPr>
      </w:pPr>
      <w:r>
        <w:rPr>
          <w:rFonts w:ascii="Times New Roman" w:hAnsi="Times New Roman"/>
          <w:sz w:val="24"/>
        </w:rPr>
        <w:t>диалог с учителем о значении красоты и вдохновения в жизни человека;</w:t>
      </w:r>
    </w:p>
    <w:p w:rsidR="00B13AE2" w:rsidRDefault="000E398A">
      <w:pPr>
        <w:numPr>
          <w:ilvl w:val="0"/>
          <w:numId w:val="201"/>
        </w:numPr>
        <w:spacing w:after="0" w:line="240" w:lineRule="auto"/>
        <w:ind w:left="284" w:hanging="284"/>
        <w:jc w:val="both"/>
        <w:rPr>
          <w:rFonts w:ascii="Times New Roman" w:hAnsi="Times New Roman"/>
          <w:sz w:val="24"/>
        </w:rPr>
      </w:pPr>
      <w:r>
        <w:rPr>
          <w:rFonts w:ascii="Times New Roman" w:hAnsi="Times New Roman"/>
          <w:sz w:val="24"/>
        </w:rPr>
        <w:t>слушание музыки, концентрация на её восприятии, своём внутреннем состоянии;</w:t>
      </w:r>
    </w:p>
    <w:p w:rsidR="00B13AE2" w:rsidRDefault="000E398A">
      <w:pPr>
        <w:numPr>
          <w:ilvl w:val="0"/>
          <w:numId w:val="201"/>
        </w:numPr>
        <w:spacing w:after="0" w:line="240" w:lineRule="auto"/>
        <w:ind w:left="284" w:hanging="284"/>
        <w:jc w:val="both"/>
        <w:rPr>
          <w:rFonts w:ascii="Times New Roman" w:hAnsi="Times New Roman"/>
          <w:sz w:val="24"/>
        </w:rPr>
      </w:pPr>
      <w:r>
        <w:rPr>
          <w:rFonts w:ascii="Times New Roman" w:hAnsi="Times New Roman"/>
          <w:sz w:val="24"/>
        </w:rPr>
        <w:t>двигательная импровизация под музыку лирического характера «Цветы распускаются под музыку»;</w:t>
      </w:r>
    </w:p>
    <w:p w:rsidR="00B13AE2" w:rsidRDefault="000E398A">
      <w:pPr>
        <w:numPr>
          <w:ilvl w:val="0"/>
          <w:numId w:val="201"/>
        </w:numPr>
        <w:spacing w:after="0" w:line="240" w:lineRule="auto"/>
        <w:ind w:left="284" w:hanging="284"/>
        <w:jc w:val="both"/>
        <w:rPr>
          <w:rFonts w:ascii="Times New Roman" w:hAnsi="Times New Roman"/>
          <w:sz w:val="24"/>
        </w:rPr>
      </w:pPr>
      <w:r>
        <w:rPr>
          <w:rFonts w:ascii="Times New Roman" w:hAnsi="Times New Roman"/>
          <w:sz w:val="24"/>
        </w:rPr>
        <w:t>выстраивание хорового унисона – вокального и психологического;</w:t>
      </w:r>
    </w:p>
    <w:p w:rsidR="00B13AE2" w:rsidRDefault="000E398A">
      <w:pPr>
        <w:numPr>
          <w:ilvl w:val="0"/>
          <w:numId w:val="201"/>
        </w:numPr>
        <w:spacing w:after="0" w:line="240" w:lineRule="auto"/>
        <w:ind w:left="284" w:hanging="284"/>
        <w:jc w:val="both"/>
        <w:rPr>
          <w:rFonts w:ascii="Times New Roman" w:hAnsi="Times New Roman"/>
          <w:sz w:val="24"/>
        </w:rPr>
      </w:pPr>
      <w:r>
        <w:rPr>
          <w:rFonts w:ascii="Times New Roman" w:hAnsi="Times New Roman"/>
          <w:sz w:val="24"/>
        </w:rPr>
        <w:t>одновременное взятие и снятие звука, навыки певческого дыхания по руке дирижёра;</w:t>
      </w:r>
    </w:p>
    <w:p w:rsidR="00B13AE2" w:rsidRDefault="000E398A">
      <w:pPr>
        <w:numPr>
          <w:ilvl w:val="0"/>
          <w:numId w:val="201"/>
        </w:numPr>
        <w:spacing w:after="0" w:line="240" w:lineRule="auto"/>
        <w:ind w:left="284" w:hanging="284"/>
        <w:jc w:val="both"/>
        <w:rPr>
          <w:rFonts w:ascii="Times New Roman" w:hAnsi="Times New Roman"/>
          <w:sz w:val="24"/>
        </w:rPr>
      </w:pPr>
      <w:r>
        <w:rPr>
          <w:rFonts w:ascii="Times New Roman" w:hAnsi="Times New Roman"/>
          <w:sz w:val="24"/>
        </w:rPr>
        <w:t>разучивание, исполнение красивой песни;</w:t>
      </w:r>
    </w:p>
    <w:p w:rsidR="00B13AE2" w:rsidRDefault="000E398A">
      <w:pPr>
        <w:numPr>
          <w:ilvl w:val="0"/>
          <w:numId w:val="201"/>
        </w:numPr>
        <w:spacing w:after="0" w:line="240" w:lineRule="auto"/>
        <w:ind w:left="284" w:hanging="284"/>
        <w:jc w:val="both"/>
        <w:rPr>
          <w:rFonts w:ascii="Times New Roman" w:hAnsi="Times New Roman"/>
          <w:sz w:val="24"/>
        </w:rPr>
      </w:pPr>
      <w:r>
        <w:rPr>
          <w:rFonts w:ascii="Times New Roman" w:hAnsi="Times New Roman"/>
          <w:sz w:val="24"/>
        </w:rPr>
        <w:t>на выбор или факультативно:</w:t>
      </w:r>
    </w:p>
    <w:p w:rsidR="00B13AE2" w:rsidRDefault="000E398A">
      <w:pPr>
        <w:numPr>
          <w:ilvl w:val="0"/>
          <w:numId w:val="201"/>
        </w:numPr>
        <w:spacing w:after="0" w:line="240" w:lineRule="auto"/>
        <w:ind w:left="284" w:hanging="284"/>
        <w:jc w:val="both"/>
        <w:rPr>
          <w:rFonts w:ascii="Times New Roman" w:hAnsi="Times New Roman"/>
          <w:sz w:val="24"/>
        </w:rPr>
      </w:pPr>
      <w:r>
        <w:rPr>
          <w:rFonts w:ascii="Times New Roman" w:hAnsi="Times New Roman"/>
          <w:sz w:val="24"/>
        </w:rPr>
        <w:t>разучивание хоровода, социальные танцы.</w:t>
      </w:r>
    </w:p>
    <w:p w:rsidR="00B13AE2" w:rsidRDefault="000E398A">
      <w:pPr>
        <w:pStyle w:val="affff7"/>
        <w:widowControl/>
        <w:spacing w:after="0" w:line="240" w:lineRule="auto"/>
        <w:ind w:left="0"/>
        <w:contextualSpacing w:val="0"/>
        <w:jc w:val="both"/>
        <w:rPr>
          <w:rFonts w:ascii="Times New Roman" w:hAnsi="Times New Roman"/>
          <w:sz w:val="24"/>
        </w:rPr>
      </w:pPr>
      <w:r>
        <w:rPr>
          <w:rFonts w:ascii="Times New Roman" w:hAnsi="Times New Roman"/>
          <w:sz w:val="24"/>
        </w:rPr>
        <w:t>165.6.8.2. Музыкальные пейзажи (2–4 часа).</w:t>
      </w:r>
    </w:p>
    <w:p w:rsidR="00B13AE2" w:rsidRDefault="000E398A">
      <w:pPr>
        <w:pStyle w:val="affff7"/>
        <w:widowControl/>
        <w:spacing w:after="0" w:line="240" w:lineRule="auto"/>
        <w:ind w:left="0"/>
        <w:contextualSpacing w:val="0"/>
        <w:jc w:val="both"/>
        <w:rPr>
          <w:rFonts w:ascii="Times New Roman" w:hAnsi="Times New Roman"/>
          <w:sz w:val="24"/>
        </w:rPr>
      </w:pPr>
      <w:r>
        <w:rPr>
          <w:rFonts w:ascii="Times New Roman" w:hAnsi="Times New Roman"/>
          <w:sz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B13AE2" w:rsidRDefault="000E398A">
      <w:pPr>
        <w:spacing w:after="0" w:line="240" w:lineRule="auto"/>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202"/>
        </w:numPr>
        <w:spacing w:after="0" w:line="240" w:lineRule="auto"/>
        <w:ind w:left="284" w:hanging="284"/>
        <w:jc w:val="both"/>
        <w:rPr>
          <w:rFonts w:ascii="Times New Roman" w:hAnsi="Times New Roman"/>
          <w:sz w:val="24"/>
        </w:rPr>
      </w:pPr>
      <w:r>
        <w:rPr>
          <w:rFonts w:ascii="Times New Roman" w:hAnsi="Times New Roman"/>
          <w:sz w:val="24"/>
        </w:rPr>
        <w:t>слушание произведений программной музыки, посвящённой образам природы;</w:t>
      </w:r>
    </w:p>
    <w:p w:rsidR="00B13AE2" w:rsidRDefault="000E398A">
      <w:pPr>
        <w:numPr>
          <w:ilvl w:val="0"/>
          <w:numId w:val="202"/>
        </w:numPr>
        <w:spacing w:after="0" w:line="240" w:lineRule="auto"/>
        <w:ind w:left="284" w:hanging="284"/>
        <w:jc w:val="both"/>
        <w:rPr>
          <w:rFonts w:ascii="Times New Roman" w:hAnsi="Times New Roman"/>
          <w:sz w:val="24"/>
        </w:rPr>
      </w:pPr>
      <w:r>
        <w:rPr>
          <w:rFonts w:ascii="Times New Roman" w:hAnsi="Times New Roman"/>
          <w:sz w:val="24"/>
        </w:rPr>
        <w:t>подбор эпитетов для описания настроения, характера музыки;</w:t>
      </w:r>
    </w:p>
    <w:p w:rsidR="00B13AE2" w:rsidRDefault="000E398A">
      <w:pPr>
        <w:numPr>
          <w:ilvl w:val="0"/>
          <w:numId w:val="202"/>
        </w:numPr>
        <w:spacing w:after="0" w:line="240" w:lineRule="auto"/>
        <w:ind w:left="284" w:hanging="284"/>
        <w:jc w:val="both"/>
        <w:rPr>
          <w:rFonts w:ascii="Times New Roman" w:hAnsi="Times New Roman"/>
          <w:sz w:val="24"/>
        </w:rPr>
      </w:pPr>
      <w:r>
        <w:rPr>
          <w:rFonts w:ascii="Times New Roman" w:hAnsi="Times New Roman"/>
          <w:sz w:val="24"/>
        </w:rPr>
        <w:t>сопоставление музыки с произведениями изобразительного искусства;</w:t>
      </w:r>
    </w:p>
    <w:p w:rsidR="00B13AE2" w:rsidRDefault="000E398A">
      <w:pPr>
        <w:numPr>
          <w:ilvl w:val="0"/>
          <w:numId w:val="202"/>
        </w:numPr>
        <w:spacing w:after="0" w:line="240" w:lineRule="auto"/>
        <w:ind w:left="284" w:hanging="284"/>
        <w:jc w:val="both"/>
        <w:rPr>
          <w:rFonts w:ascii="Times New Roman" w:hAnsi="Times New Roman"/>
          <w:sz w:val="24"/>
        </w:rPr>
      </w:pPr>
      <w:r>
        <w:rPr>
          <w:rFonts w:ascii="Times New Roman" w:hAnsi="Times New Roman"/>
          <w:sz w:val="24"/>
        </w:rPr>
        <w:t>двигательная импровизация, пластическое интонирование;</w:t>
      </w:r>
    </w:p>
    <w:p w:rsidR="00B13AE2" w:rsidRDefault="000E398A">
      <w:pPr>
        <w:numPr>
          <w:ilvl w:val="0"/>
          <w:numId w:val="202"/>
        </w:numPr>
        <w:spacing w:after="0" w:line="240" w:lineRule="auto"/>
        <w:ind w:left="284" w:hanging="284"/>
        <w:jc w:val="both"/>
        <w:rPr>
          <w:rFonts w:ascii="Times New Roman" w:hAnsi="Times New Roman"/>
          <w:sz w:val="24"/>
        </w:rPr>
      </w:pPr>
      <w:r>
        <w:rPr>
          <w:rFonts w:ascii="Times New Roman" w:hAnsi="Times New Roman"/>
          <w:sz w:val="24"/>
        </w:rPr>
        <w:t>разучивание, одухотворенное исполнение песен о природе, её красоте;</w:t>
      </w:r>
    </w:p>
    <w:p w:rsidR="00B13AE2" w:rsidRDefault="000E398A">
      <w:pPr>
        <w:numPr>
          <w:ilvl w:val="0"/>
          <w:numId w:val="202"/>
        </w:numPr>
        <w:spacing w:after="0" w:line="240" w:lineRule="auto"/>
        <w:ind w:left="284" w:hanging="284"/>
        <w:jc w:val="both"/>
        <w:rPr>
          <w:rFonts w:ascii="Times New Roman" w:hAnsi="Times New Roman"/>
          <w:sz w:val="24"/>
        </w:rPr>
      </w:pPr>
      <w:r>
        <w:rPr>
          <w:rFonts w:ascii="Times New Roman" w:hAnsi="Times New Roman"/>
          <w:sz w:val="24"/>
        </w:rPr>
        <w:t>на выбор или факультативно:</w:t>
      </w:r>
    </w:p>
    <w:p w:rsidR="00B13AE2" w:rsidRDefault="000E398A">
      <w:pPr>
        <w:numPr>
          <w:ilvl w:val="0"/>
          <w:numId w:val="202"/>
        </w:numPr>
        <w:spacing w:after="0" w:line="240" w:lineRule="auto"/>
        <w:ind w:left="284" w:hanging="284"/>
        <w:jc w:val="both"/>
        <w:rPr>
          <w:rFonts w:ascii="Times New Roman" w:hAnsi="Times New Roman"/>
          <w:sz w:val="24"/>
        </w:rPr>
      </w:pPr>
      <w:r>
        <w:rPr>
          <w:rFonts w:ascii="Times New Roman" w:hAnsi="Times New Roman"/>
          <w:sz w:val="24"/>
        </w:rPr>
        <w:t>рисование «услышанных» пейзажей и (или) абстрактная живопись – передача настроения цветом, точками, линиями;</w:t>
      </w:r>
    </w:p>
    <w:p w:rsidR="00B13AE2" w:rsidRDefault="000E398A">
      <w:pPr>
        <w:pStyle w:val="affff7"/>
        <w:widowControl/>
        <w:numPr>
          <w:ilvl w:val="0"/>
          <w:numId w:val="202"/>
        </w:numPr>
        <w:spacing w:after="0" w:line="240" w:lineRule="auto"/>
        <w:ind w:left="284" w:hanging="284"/>
        <w:contextualSpacing w:val="0"/>
        <w:jc w:val="both"/>
        <w:rPr>
          <w:rFonts w:ascii="Times New Roman" w:hAnsi="Times New Roman"/>
          <w:sz w:val="24"/>
        </w:rPr>
      </w:pPr>
      <w:r>
        <w:rPr>
          <w:rFonts w:ascii="Times New Roman" w:hAnsi="Times New Roman"/>
          <w:sz w:val="24"/>
        </w:rPr>
        <w:t>игра-импровизация «Угадай моё настроение».</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165.6.8.3. Музыкальные портреты (2–4 часа).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Музыка, передающая образ человека, его походку, движения, характер, манеру речи. «Порреты», выраженные в музыкальных интонациях.</w:t>
      </w:r>
    </w:p>
    <w:p w:rsidR="00B13AE2" w:rsidRDefault="000E398A">
      <w:pPr>
        <w:spacing w:after="0" w:line="240" w:lineRule="auto"/>
        <w:contextualSpacing/>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203"/>
        </w:numPr>
        <w:spacing w:after="0" w:line="240" w:lineRule="auto"/>
        <w:ind w:left="284" w:hanging="284"/>
        <w:jc w:val="both"/>
        <w:rPr>
          <w:rFonts w:ascii="Times New Roman" w:hAnsi="Times New Roman"/>
          <w:sz w:val="24"/>
        </w:rPr>
      </w:pPr>
      <w:r>
        <w:rPr>
          <w:rFonts w:ascii="Times New Roman" w:hAnsi="Times New Roman"/>
          <w:sz w:val="24"/>
        </w:rPr>
        <w:t>слушание произведений вокальной, программной инструментальной музыки, посвящённой образам людей, сказочных персонажей;</w:t>
      </w:r>
    </w:p>
    <w:p w:rsidR="00B13AE2" w:rsidRDefault="000E398A">
      <w:pPr>
        <w:numPr>
          <w:ilvl w:val="0"/>
          <w:numId w:val="203"/>
        </w:numPr>
        <w:spacing w:after="0" w:line="240" w:lineRule="auto"/>
        <w:ind w:left="284" w:hanging="284"/>
        <w:jc w:val="both"/>
        <w:rPr>
          <w:rFonts w:ascii="Times New Roman" w:hAnsi="Times New Roman"/>
          <w:sz w:val="24"/>
        </w:rPr>
      </w:pPr>
      <w:r>
        <w:rPr>
          <w:rFonts w:ascii="Times New Roman" w:hAnsi="Times New Roman"/>
          <w:sz w:val="24"/>
        </w:rPr>
        <w:t>подбор эпитетов для описания настроения, характера музыки;</w:t>
      </w:r>
    </w:p>
    <w:p w:rsidR="00B13AE2" w:rsidRDefault="000E398A">
      <w:pPr>
        <w:numPr>
          <w:ilvl w:val="0"/>
          <w:numId w:val="203"/>
        </w:numPr>
        <w:spacing w:after="0" w:line="240" w:lineRule="auto"/>
        <w:ind w:left="284" w:hanging="284"/>
        <w:jc w:val="both"/>
        <w:rPr>
          <w:rFonts w:ascii="Times New Roman" w:hAnsi="Times New Roman"/>
          <w:sz w:val="24"/>
        </w:rPr>
      </w:pPr>
      <w:r>
        <w:rPr>
          <w:rFonts w:ascii="Times New Roman" w:hAnsi="Times New Roman"/>
          <w:sz w:val="24"/>
        </w:rPr>
        <w:t>сопоставление музыки с произведениями изобразительного искусства;</w:t>
      </w:r>
    </w:p>
    <w:p w:rsidR="00B13AE2" w:rsidRDefault="000E398A">
      <w:pPr>
        <w:numPr>
          <w:ilvl w:val="0"/>
          <w:numId w:val="203"/>
        </w:numPr>
        <w:spacing w:after="0" w:line="240" w:lineRule="auto"/>
        <w:ind w:left="284" w:hanging="284"/>
        <w:jc w:val="both"/>
        <w:rPr>
          <w:rFonts w:ascii="Times New Roman" w:hAnsi="Times New Roman"/>
          <w:sz w:val="24"/>
        </w:rPr>
      </w:pPr>
      <w:r>
        <w:rPr>
          <w:rFonts w:ascii="Times New Roman" w:hAnsi="Times New Roman"/>
          <w:sz w:val="24"/>
        </w:rPr>
        <w:t>двигательная импровизация в образе героя музыкального произведения;</w:t>
      </w:r>
    </w:p>
    <w:p w:rsidR="00B13AE2" w:rsidRDefault="000E398A">
      <w:pPr>
        <w:numPr>
          <w:ilvl w:val="0"/>
          <w:numId w:val="203"/>
        </w:numPr>
        <w:spacing w:after="0" w:line="240" w:lineRule="auto"/>
        <w:ind w:left="284" w:hanging="284"/>
        <w:jc w:val="both"/>
        <w:rPr>
          <w:rFonts w:ascii="Times New Roman" w:hAnsi="Times New Roman"/>
          <w:sz w:val="24"/>
        </w:rPr>
      </w:pPr>
      <w:r>
        <w:rPr>
          <w:rFonts w:ascii="Times New Roman" w:hAnsi="Times New Roman"/>
          <w:sz w:val="24"/>
        </w:rPr>
        <w:lastRenderedPageBreak/>
        <w:t>разучивание, харáктерное исполнение песни – портретной зарисовки;</w:t>
      </w:r>
    </w:p>
    <w:p w:rsidR="00B13AE2" w:rsidRDefault="000E398A">
      <w:pPr>
        <w:numPr>
          <w:ilvl w:val="0"/>
          <w:numId w:val="203"/>
        </w:numPr>
        <w:spacing w:after="0" w:line="240" w:lineRule="auto"/>
        <w:ind w:left="284" w:hanging="284"/>
        <w:jc w:val="both"/>
        <w:rPr>
          <w:rFonts w:ascii="Times New Roman" w:hAnsi="Times New Roman"/>
          <w:sz w:val="24"/>
        </w:rPr>
      </w:pPr>
      <w:r>
        <w:rPr>
          <w:rFonts w:ascii="Times New Roman" w:hAnsi="Times New Roman"/>
          <w:sz w:val="24"/>
        </w:rPr>
        <w:t>на выбор или факультативно:</w:t>
      </w:r>
    </w:p>
    <w:p w:rsidR="00B13AE2" w:rsidRDefault="000E398A">
      <w:pPr>
        <w:numPr>
          <w:ilvl w:val="0"/>
          <w:numId w:val="203"/>
        </w:numPr>
        <w:spacing w:after="0" w:line="240" w:lineRule="auto"/>
        <w:ind w:left="284" w:hanging="284"/>
        <w:jc w:val="both"/>
        <w:rPr>
          <w:rFonts w:ascii="Times New Roman" w:hAnsi="Times New Roman"/>
          <w:sz w:val="24"/>
        </w:rPr>
      </w:pPr>
      <w:r>
        <w:rPr>
          <w:rFonts w:ascii="Times New Roman" w:hAnsi="Times New Roman"/>
          <w:sz w:val="24"/>
        </w:rPr>
        <w:t>рисование, лепка героя музыкального произведения;</w:t>
      </w:r>
    </w:p>
    <w:p w:rsidR="00B13AE2" w:rsidRDefault="000E398A">
      <w:pPr>
        <w:numPr>
          <w:ilvl w:val="0"/>
          <w:numId w:val="203"/>
        </w:numPr>
        <w:spacing w:after="0" w:line="240" w:lineRule="auto"/>
        <w:ind w:left="284" w:hanging="284"/>
        <w:jc w:val="both"/>
        <w:rPr>
          <w:rFonts w:ascii="Times New Roman" w:hAnsi="Times New Roman"/>
          <w:sz w:val="24"/>
        </w:rPr>
      </w:pPr>
      <w:r>
        <w:rPr>
          <w:rFonts w:ascii="Times New Roman" w:hAnsi="Times New Roman"/>
          <w:sz w:val="24"/>
        </w:rPr>
        <w:t>игра-импровизация «Угадай мой характер»;</w:t>
      </w:r>
    </w:p>
    <w:p w:rsidR="00B13AE2" w:rsidRDefault="000E398A">
      <w:pPr>
        <w:numPr>
          <w:ilvl w:val="0"/>
          <w:numId w:val="203"/>
        </w:numPr>
        <w:spacing w:after="0" w:line="240" w:lineRule="auto"/>
        <w:ind w:left="284" w:hanging="284"/>
        <w:jc w:val="both"/>
        <w:rPr>
          <w:rFonts w:ascii="Times New Roman" w:hAnsi="Times New Roman"/>
          <w:sz w:val="24"/>
        </w:rPr>
      </w:pPr>
      <w:r>
        <w:rPr>
          <w:rFonts w:ascii="Times New Roman" w:hAnsi="Times New Roman"/>
          <w:sz w:val="24"/>
        </w:rPr>
        <w:t>инсценировка – импровизация в жанре кукольного (теневого) театра</w:t>
      </w:r>
      <w:r>
        <w:rPr>
          <w:rFonts w:ascii="Times New Roman" w:hAnsi="Times New Roman"/>
          <w:sz w:val="24"/>
        </w:rPr>
        <w:br/>
        <w:t>с помощью кукол, силуэтов.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165.6.8.4. Какой же праздник без музыки? (2–4 часа).Содержание: Музыка, создающая настроение праздника</w:t>
      </w:r>
      <w:r>
        <w:rPr>
          <w:rStyle w:val="afffffffffd"/>
          <w:rFonts w:ascii="Times New Roman" w:hAnsi="Times New Roman"/>
          <w:sz w:val="24"/>
        </w:rPr>
        <w:footnoteReference w:id="36"/>
      </w:r>
      <w:r>
        <w:rPr>
          <w:rFonts w:ascii="Times New Roman" w:hAnsi="Times New Roman"/>
          <w:sz w:val="24"/>
        </w:rPr>
        <w:t xml:space="preserve">. Музыка в цирке, </w:t>
      </w:r>
      <w:r>
        <w:rPr>
          <w:rFonts w:ascii="Times New Roman" w:hAnsi="Times New Roman"/>
          <w:sz w:val="24"/>
        </w:rPr>
        <w:br/>
        <w:t>на уличном шествии, спортивном празднике.</w:t>
      </w:r>
    </w:p>
    <w:p w:rsidR="00B13AE2" w:rsidRDefault="000E398A">
      <w:pPr>
        <w:spacing w:after="0" w:line="240" w:lineRule="auto"/>
        <w:contextualSpacing/>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204"/>
        </w:numPr>
        <w:spacing w:after="0" w:line="240" w:lineRule="auto"/>
        <w:ind w:left="284" w:hanging="284"/>
        <w:contextualSpacing/>
        <w:jc w:val="both"/>
        <w:rPr>
          <w:rFonts w:ascii="Times New Roman" w:hAnsi="Times New Roman"/>
          <w:sz w:val="24"/>
        </w:rPr>
      </w:pPr>
      <w:r>
        <w:rPr>
          <w:rFonts w:ascii="Times New Roman" w:hAnsi="Times New Roman"/>
          <w:sz w:val="24"/>
        </w:rPr>
        <w:t>диалог с учителем о значении музыки на празднике;</w:t>
      </w:r>
    </w:p>
    <w:p w:rsidR="00B13AE2" w:rsidRDefault="000E398A">
      <w:pPr>
        <w:numPr>
          <w:ilvl w:val="0"/>
          <w:numId w:val="204"/>
        </w:numPr>
        <w:spacing w:after="0" w:line="240" w:lineRule="auto"/>
        <w:ind w:left="284" w:hanging="284"/>
        <w:contextualSpacing/>
        <w:jc w:val="both"/>
        <w:rPr>
          <w:rFonts w:ascii="Times New Roman" w:hAnsi="Times New Roman"/>
          <w:sz w:val="24"/>
        </w:rPr>
      </w:pPr>
      <w:r>
        <w:rPr>
          <w:rFonts w:ascii="Times New Roman" w:hAnsi="Times New Roman"/>
          <w:sz w:val="24"/>
        </w:rPr>
        <w:t>слушание произведений торжественного, праздничного характера;</w:t>
      </w:r>
    </w:p>
    <w:p w:rsidR="00B13AE2" w:rsidRDefault="000E398A">
      <w:pPr>
        <w:numPr>
          <w:ilvl w:val="0"/>
          <w:numId w:val="204"/>
        </w:numPr>
        <w:spacing w:after="0" w:line="240" w:lineRule="auto"/>
        <w:ind w:left="284" w:hanging="284"/>
        <w:contextualSpacing/>
        <w:jc w:val="both"/>
        <w:rPr>
          <w:rFonts w:ascii="Times New Roman" w:hAnsi="Times New Roman"/>
          <w:sz w:val="24"/>
        </w:rPr>
      </w:pPr>
      <w:r>
        <w:rPr>
          <w:rFonts w:ascii="Times New Roman" w:hAnsi="Times New Roman"/>
          <w:sz w:val="24"/>
        </w:rPr>
        <w:t>«дирижирование» фрагментами произведений;</w:t>
      </w:r>
    </w:p>
    <w:p w:rsidR="00B13AE2" w:rsidRDefault="000E398A">
      <w:pPr>
        <w:numPr>
          <w:ilvl w:val="0"/>
          <w:numId w:val="204"/>
        </w:numPr>
        <w:spacing w:after="0" w:line="240" w:lineRule="auto"/>
        <w:ind w:left="284" w:hanging="284"/>
        <w:contextualSpacing/>
        <w:jc w:val="both"/>
        <w:rPr>
          <w:rFonts w:ascii="Times New Roman" w:hAnsi="Times New Roman"/>
          <w:sz w:val="24"/>
        </w:rPr>
      </w:pPr>
      <w:r>
        <w:rPr>
          <w:rFonts w:ascii="Times New Roman" w:hAnsi="Times New Roman"/>
          <w:sz w:val="24"/>
        </w:rPr>
        <w:t>конкурс на лучшего «дирижёра»;</w:t>
      </w:r>
    </w:p>
    <w:p w:rsidR="00B13AE2" w:rsidRDefault="000E398A">
      <w:pPr>
        <w:numPr>
          <w:ilvl w:val="0"/>
          <w:numId w:val="204"/>
        </w:numPr>
        <w:spacing w:after="0" w:line="240" w:lineRule="auto"/>
        <w:ind w:left="284" w:hanging="284"/>
        <w:contextualSpacing/>
        <w:jc w:val="both"/>
        <w:rPr>
          <w:rFonts w:ascii="Times New Roman" w:hAnsi="Times New Roman"/>
          <w:sz w:val="24"/>
        </w:rPr>
      </w:pPr>
      <w:r>
        <w:rPr>
          <w:rFonts w:ascii="Times New Roman" w:hAnsi="Times New Roman"/>
          <w:sz w:val="24"/>
        </w:rPr>
        <w:t>разучивание и исполнение тематических песен к ближайшему празднику;</w:t>
      </w:r>
    </w:p>
    <w:p w:rsidR="00B13AE2" w:rsidRDefault="000E398A">
      <w:pPr>
        <w:numPr>
          <w:ilvl w:val="0"/>
          <w:numId w:val="204"/>
        </w:numPr>
        <w:spacing w:after="0" w:line="240" w:lineRule="auto"/>
        <w:ind w:left="284" w:hanging="284"/>
        <w:jc w:val="both"/>
        <w:rPr>
          <w:rFonts w:ascii="Times New Roman" w:hAnsi="Times New Roman"/>
          <w:sz w:val="24"/>
        </w:rPr>
      </w:pPr>
      <w:r>
        <w:rPr>
          <w:rFonts w:ascii="Times New Roman" w:hAnsi="Times New Roman"/>
          <w:sz w:val="24"/>
        </w:rPr>
        <w:t>проблемная ситуация: почему на праздниках обязательно звучит музыка;</w:t>
      </w:r>
    </w:p>
    <w:p w:rsidR="00B13AE2" w:rsidRDefault="000E398A">
      <w:pPr>
        <w:numPr>
          <w:ilvl w:val="0"/>
          <w:numId w:val="204"/>
        </w:numPr>
        <w:spacing w:after="0" w:line="240" w:lineRule="auto"/>
        <w:ind w:left="284" w:hanging="284"/>
        <w:jc w:val="both"/>
        <w:rPr>
          <w:rFonts w:ascii="Times New Roman" w:hAnsi="Times New Roman"/>
          <w:sz w:val="24"/>
        </w:rPr>
      </w:pPr>
      <w:r>
        <w:rPr>
          <w:rFonts w:ascii="Times New Roman" w:hAnsi="Times New Roman"/>
          <w:sz w:val="24"/>
        </w:rPr>
        <w:t>на выбор или факультативно:</w:t>
      </w:r>
    </w:p>
    <w:p w:rsidR="00B13AE2" w:rsidRDefault="000E398A">
      <w:pPr>
        <w:numPr>
          <w:ilvl w:val="0"/>
          <w:numId w:val="204"/>
        </w:numPr>
        <w:spacing w:after="0" w:line="240" w:lineRule="auto"/>
        <w:ind w:left="284" w:hanging="284"/>
        <w:jc w:val="both"/>
        <w:rPr>
          <w:rFonts w:ascii="Times New Roman" w:hAnsi="Times New Roman"/>
          <w:sz w:val="24"/>
        </w:rPr>
      </w:pPr>
      <w:r>
        <w:rPr>
          <w:rFonts w:ascii="Times New Roman" w:hAnsi="Times New Roman"/>
          <w:sz w:val="24"/>
        </w:rPr>
        <w:t>запись видеооткрытки с музыкальным поздравлением;</w:t>
      </w:r>
    </w:p>
    <w:p w:rsidR="00B13AE2" w:rsidRDefault="000E398A">
      <w:pPr>
        <w:numPr>
          <w:ilvl w:val="0"/>
          <w:numId w:val="204"/>
        </w:numPr>
        <w:spacing w:after="0" w:line="240" w:lineRule="auto"/>
        <w:ind w:left="284" w:hanging="284"/>
        <w:jc w:val="both"/>
        <w:rPr>
          <w:rFonts w:ascii="Times New Roman" w:hAnsi="Times New Roman"/>
          <w:sz w:val="24"/>
        </w:rPr>
      </w:pPr>
      <w:r>
        <w:rPr>
          <w:rFonts w:ascii="Times New Roman" w:hAnsi="Times New Roman"/>
          <w:sz w:val="24"/>
        </w:rPr>
        <w:t>групповые творческие шутливые двигательные импровизации «Цирковая труппа».</w:t>
      </w:r>
    </w:p>
    <w:p w:rsidR="00B13AE2" w:rsidRDefault="000E398A">
      <w:pPr>
        <w:pStyle w:val="affff7"/>
        <w:widowControl/>
        <w:spacing w:after="0" w:line="240" w:lineRule="auto"/>
        <w:ind w:left="0"/>
        <w:contextualSpacing w:val="0"/>
        <w:jc w:val="both"/>
        <w:rPr>
          <w:rFonts w:ascii="Times New Roman" w:hAnsi="Times New Roman"/>
          <w:sz w:val="24"/>
        </w:rPr>
      </w:pPr>
      <w:r>
        <w:rPr>
          <w:rFonts w:ascii="Times New Roman" w:hAnsi="Times New Roman"/>
          <w:sz w:val="24"/>
        </w:rPr>
        <w:t>165.6.8.5. Танцы, игры и веселье (2–4 часа).</w:t>
      </w:r>
    </w:p>
    <w:p w:rsidR="00B13AE2" w:rsidRDefault="000E398A">
      <w:pPr>
        <w:pStyle w:val="affff7"/>
        <w:widowControl/>
        <w:spacing w:after="0" w:line="240" w:lineRule="auto"/>
        <w:ind w:left="0"/>
        <w:contextualSpacing w:val="0"/>
        <w:jc w:val="both"/>
        <w:rPr>
          <w:rFonts w:ascii="Times New Roman" w:hAnsi="Times New Roman"/>
          <w:sz w:val="24"/>
        </w:rPr>
      </w:pPr>
      <w:r>
        <w:rPr>
          <w:rFonts w:ascii="Times New Roman" w:hAnsi="Times New Roman"/>
          <w:sz w:val="24"/>
        </w:rPr>
        <w:t>Содержание: Музыка – игра звуками. Танец – искусство и радость движения. Примеры популярных танцев</w:t>
      </w:r>
      <w:r>
        <w:rPr>
          <w:rStyle w:val="afffffffffd"/>
          <w:rFonts w:ascii="Times New Roman" w:hAnsi="Times New Roman"/>
          <w:sz w:val="24"/>
        </w:rPr>
        <w:footnoteReference w:id="37"/>
      </w:r>
      <w:r>
        <w:rPr>
          <w:rFonts w:ascii="Times New Roman" w:hAnsi="Times New Roman"/>
          <w:sz w:val="24"/>
        </w:rPr>
        <w:t>.</w:t>
      </w:r>
    </w:p>
    <w:p w:rsidR="00B13AE2" w:rsidRDefault="000E398A">
      <w:pPr>
        <w:spacing w:after="0" w:line="240" w:lineRule="auto"/>
        <w:contextualSpacing/>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205"/>
        </w:numPr>
        <w:spacing w:after="0" w:line="240" w:lineRule="auto"/>
        <w:ind w:left="284" w:hanging="284"/>
        <w:jc w:val="both"/>
        <w:rPr>
          <w:rFonts w:ascii="Times New Roman" w:hAnsi="Times New Roman"/>
          <w:sz w:val="24"/>
        </w:rPr>
      </w:pPr>
      <w:r>
        <w:rPr>
          <w:rFonts w:ascii="Times New Roman" w:hAnsi="Times New Roman"/>
          <w:sz w:val="24"/>
        </w:rPr>
        <w:t>слушание, исполнение музыки скерцозного характера;</w:t>
      </w:r>
    </w:p>
    <w:p w:rsidR="00B13AE2" w:rsidRDefault="000E398A">
      <w:pPr>
        <w:numPr>
          <w:ilvl w:val="0"/>
          <w:numId w:val="205"/>
        </w:numPr>
        <w:spacing w:after="0" w:line="240" w:lineRule="auto"/>
        <w:ind w:left="284" w:hanging="284"/>
        <w:jc w:val="both"/>
        <w:rPr>
          <w:rFonts w:ascii="Times New Roman" w:hAnsi="Times New Roman"/>
          <w:sz w:val="24"/>
        </w:rPr>
      </w:pPr>
      <w:r>
        <w:rPr>
          <w:rFonts w:ascii="Times New Roman" w:hAnsi="Times New Roman"/>
          <w:sz w:val="24"/>
        </w:rPr>
        <w:t>разучивание, исполнение танцевальных движений;</w:t>
      </w:r>
    </w:p>
    <w:p w:rsidR="00B13AE2" w:rsidRDefault="000E398A">
      <w:pPr>
        <w:numPr>
          <w:ilvl w:val="0"/>
          <w:numId w:val="205"/>
        </w:numPr>
        <w:spacing w:after="0" w:line="240" w:lineRule="auto"/>
        <w:ind w:left="284" w:hanging="284"/>
        <w:jc w:val="both"/>
        <w:rPr>
          <w:rFonts w:ascii="Times New Roman" w:hAnsi="Times New Roman"/>
          <w:sz w:val="24"/>
        </w:rPr>
      </w:pPr>
      <w:r>
        <w:rPr>
          <w:rFonts w:ascii="Times New Roman" w:hAnsi="Times New Roman"/>
          <w:sz w:val="24"/>
        </w:rPr>
        <w:t>танец-игра;</w:t>
      </w:r>
    </w:p>
    <w:p w:rsidR="00B13AE2" w:rsidRDefault="000E398A">
      <w:pPr>
        <w:numPr>
          <w:ilvl w:val="0"/>
          <w:numId w:val="205"/>
        </w:numPr>
        <w:spacing w:after="0" w:line="240" w:lineRule="auto"/>
        <w:ind w:left="284" w:hanging="284"/>
        <w:jc w:val="both"/>
        <w:rPr>
          <w:rFonts w:ascii="Times New Roman" w:hAnsi="Times New Roman"/>
          <w:sz w:val="24"/>
        </w:rPr>
      </w:pPr>
      <w:r>
        <w:rPr>
          <w:rFonts w:ascii="Times New Roman" w:hAnsi="Times New Roman"/>
          <w:sz w:val="24"/>
        </w:rPr>
        <w:t>рефлексия собственного эмоционального состояния после участия</w:t>
      </w:r>
      <w:r>
        <w:rPr>
          <w:rFonts w:ascii="Times New Roman" w:hAnsi="Times New Roman"/>
          <w:sz w:val="24"/>
        </w:rPr>
        <w:br/>
        <w:t>в танцевальных композициях и импровизациях;</w:t>
      </w:r>
    </w:p>
    <w:p w:rsidR="00B13AE2" w:rsidRDefault="000E398A">
      <w:pPr>
        <w:numPr>
          <w:ilvl w:val="0"/>
          <w:numId w:val="205"/>
        </w:numPr>
        <w:spacing w:after="0" w:line="240" w:lineRule="auto"/>
        <w:ind w:left="284" w:hanging="284"/>
        <w:jc w:val="both"/>
        <w:rPr>
          <w:rFonts w:ascii="Times New Roman" w:hAnsi="Times New Roman"/>
          <w:sz w:val="24"/>
        </w:rPr>
      </w:pPr>
      <w:r>
        <w:rPr>
          <w:rFonts w:ascii="Times New Roman" w:hAnsi="Times New Roman"/>
          <w:sz w:val="24"/>
        </w:rPr>
        <w:t>проблемная ситуация: зачем люди танцуют;</w:t>
      </w:r>
    </w:p>
    <w:p w:rsidR="00B13AE2" w:rsidRDefault="000E398A">
      <w:pPr>
        <w:numPr>
          <w:ilvl w:val="0"/>
          <w:numId w:val="205"/>
        </w:numPr>
        <w:spacing w:after="0" w:line="240" w:lineRule="auto"/>
        <w:ind w:left="284" w:hanging="284"/>
        <w:jc w:val="both"/>
        <w:rPr>
          <w:rFonts w:ascii="Times New Roman" w:hAnsi="Times New Roman"/>
          <w:sz w:val="24"/>
        </w:rPr>
      </w:pPr>
      <w:r>
        <w:rPr>
          <w:rFonts w:ascii="Times New Roman" w:hAnsi="Times New Roman"/>
          <w:sz w:val="24"/>
        </w:rPr>
        <w:t>вокальная, инструментальная, ритмическая импровизация в стиле определённого танцевального жанра;</w:t>
      </w:r>
    </w:p>
    <w:p w:rsidR="00B13AE2" w:rsidRDefault="000E398A">
      <w:pPr>
        <w:numPr>
          <w:ilvl w:val="0"/>
          <w:numId w:val="205"/>
        </w:numPr>
        <w:spacing w:after="0" w:line="240" w:lineRule="auto"/>
        <w:ind w:left="284" w:hanging="284"/>
        <w:jc w:val="both"/>
        <w:rPr>
          <w:rFonts w:ascii="Times New Roman" w:hAnsi="Times New Roman"/>
          <w:sz w:val="24"/>
        </w:rPr>
      </w:pPr>
      <w:r>
        <w:rPr>
          <w:rFonts w:ascii="Times New Roman" w:hAnsi="Times New Roman"/>
          <w:sz w:val="24"/>
        </w:rPr>
        <w:t>на выбор или факультативно:</w:t>
      </w:r>
    </w:p>
    <w:p w:rsidR="00B13AE2" w:rsidRDefault="000E398A">
      <w:pPr>
        <w:numPr>
          <w:ilvl w:val="0"/>
          <w:numId w:val="205"/>
        </w:numPr>
        <w:spacing w:after="0" w:line="240" w:lineRule="auto"/>
        <w:ind w:left="284" w:hanging="284"/>
        <w:jc w:val="both"/>
        <w:rPr>
          <w:rFonts w:ascii="Times New Roman" w:hAnsi="Times New Roman"/>
          <w:sz w:val="24"/>
        </w:rPr>
      </w:pPr>
      <w:r>
        <w:rPr>
          <w:rFonts w:ascii="Times New Roman" w:hAnsi="Times New Roman"/>
          <w:sz w:val="24"/>
        </w:rPr>
        <w:t>звуковая комбинаторика – эксперименты со случайным сочетанием музыкальных звуков, тембров, ритмов.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165.6.8.6. Музыка на войне, музыка о войне (2–4 часа).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w:t>
      </w:r>
    </w:p>
    <w:p w:rsidR="00B13AE2" w:rsidRDefault="000E398A">
      <w:pPr>
        <w:spacing w:after="0" w:line="240" w:lineRule="auto"/>
        <w:contextualSpacing/>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206"/>
        </w:numPr>
        <w:spacing w:after="0" w:line="240" w:lineRule="auto"/>
        <w:ind w:left="284" w:hanging="284"/>
        <w:jc w:val="both"/>
        <w:rPr>
          <w:rFonts w:ascii="Times New Roman" w:hAnsi="Times New Roman"/>
          <w:sz w:val="24"/>
        </w:rPr>
      </w:pPr>
      <w:r>
        <w:rPr>
          <w:rFonts w:ascii="Times New Roman" w:hAnsi="Times New Roman"/>
          <w:sz w:val="24"/>
        </w:rPr>
        <w:t>чтение учебных и художественных текстов, посвящённых военной музыке;</w:t>
      </w:r>
    </w:p>
    <w:p w:rsidR="00B13AE2" w:rsidRDefault="000E398A">
      <w:pPr>
        <w:numPr>
          <w:ilvl w:val="0"/>
          <w:numId w:val="206"/>
        </w:numPr>
        <w:spacing w:after="0" w:line="240" w:lineRule="auto"/>
        <w:ind w:left="284" w:hanging="284"/>
        <w:jc w:val="both"/>
        <w:rPr>
          <w:rFonts w:ascii="Times New Roman" w:hAnsi="Times New Roman"/>
          <w:sz w:val="24"/>
        </w:rPr>
      </w:pPr>
      <w:r>
        <w:rPr>
          <w:rFonts w:ascii="Times New Roman" w:hAnsi="Times New Roman"/>
          <w:sz w:val="24"/>
        </w:rPr>
        <w:t>слушание, исполнение музыкальных произведений военной тематики;</w:t>
      </w:r>
    </w:p>
    <w:p w:rsidR="00B13AE2" w:rsidRDefault="000E398A">
      <w:pPr>
        <w:numPr>
          <w:ilvl w:val="0"/>
          <w:numId w:val="206"/>
        </w:numPr>
        <w:spacing w:after="0" w:line="240" w:lineRule="auto"/>
        <w:ind w:left="284" w:hanging="284"/>
        <w:jc w:val="both"/>
        <w:rPr>
          <w:rFonts w:ascii="Times New Roman" w:hAnsi="Times New Roman"/>
          <w:sz w:val="24"/>
        </w:rPr>
      </w:pPr>
      <w:r>
        <w:rPr>
          <w:rFonts w:ascii="Times New Roman" w:hAnsi="Times New Roman"/>
          <w:sz w:val="24"/>
        </w:rPr>
        <w:t>знакомство с историей их сочинения и исполнения;</w:t>
      </w:r>
    </w:p>
    <w:p w:rsidR="00B13AE2" w:rsidRDefault="000E398A">
      <w:pPr>
        <w:numPr>
          <w:ilvl w:val="0"/>
          <w:numId w:val="206"/>
        </w:numPr>
        <w:spacing w:after="0" w:line="240" w:lineRule="auto"/>
        <w:ind w:left="284" w:hanging="284"/>
        <w:jc w:val="both"/>
        <w:rPr>
          <w:rFonts w:ascii="Times New Roman" w:hAnsi="Times New Roman"/>
          <w:sz w:val="24"/>
        </w:rPr>
      </w:pPr>
      <w:r>
        <w:rPr>
          <w:rFonts w:ascii="Times New Roman" w:hAnsi="Times New Roman"/>
          <w:sz w:val="24"/>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B13AE2" w:rsidRDefault="000E398A">
      <w:pPr>
        <w:pStyle w:val="affff7"/>
        <w:widowControl/>
        <w:numPr>
          <w:ilvl w:val="0"/>
          <w:numId w:val="206"/>
        </w:numPr>
        <w:spacing w:after="0" w:line="240" w:lineRule="auto"/>
        <w:ind w:left="284" w:hanging="284"/>
        <w:contextualSpacing w:val="0"/>
        <w:jc w:val="both"/>
        <w:rPr>
          <w:rFonts w:ascii="Times New Roman" w:hAnsi="Times New Roman"/>
          <w:sz w:val="24"/>
        </w:rPr>
      </w:pPr>
      <w:r>
        <w:rPr>
          <w:rFonts w:ascii="Times New Roman" w:hAnsi="Times New Roman"/>
          <w:sz w:val="24"/>
        </w:rPr>
        <w:t xml:space="preserve">на выбор или факультативно: </w:t>
      </w:r>
    </w:p>
    <w:p w:rsidR="00B13AE2" w:rsidRDefault="000E398A">
      <w:pPr>
        <w:pStyle w:val="affff7"/>
        <w:widowControl/>
        <w:numPr>
          <w:ilvl w:val="0"/>
          <w:numId w:val="206"/>
        </w:numPr>
        <w:spacing w:after="0" w:line="240" w:lineRule="auto"/>
        <w:ind w:left="284" w:hanging="284"/>
        <w:contextualSpacing w:val="0"/>
        <w:jc w:val="both"/>
        <w:rPr>
          <w:rFonts w:ascii="Times New Roman" w:hAnsi="Times New Roman"/>
          <w:sz w:val="24"/>
        </w:rPr>
      </w:pPr>
      <w:r>
        <w:rPr>
          <w:rFonts w:ascii="Times New Roman" w:hAnsi="Times New Roman"/>
          <w:sz w:val="24"/>
        </w:rPr>
        <w:t>сочинение новой песни о войне.</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165.6.8.7. Главный музыкальный символ (2–4 часа).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lastRenderedPageBreak/>
        <w:t>Содержание: Гимн России – главный музыкальный символ нашей страны. Традиции исполнения Гимна России. Другие гимны.</w:t>
      </w:r>
    </w:p>
    <w:p w:rsidR="00B13AE2" w:rsidRDefault="000E398A">
      <w:pPr>
        <w:pStyle w:val="affff7"/>
        <w:widowControl/>
        <w:spacing w:after="0" w:line="240" w:lineRule="auto"/>
        <w:ind w:left="0"/>
        <w:contextualSpacing w:val="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206"/>
        </w:numPr>
        <w:spacing w:after="0" w:line="240" w:lineRule="auto"/>
        <w:ind w:left="284" w:hanging="284"/>
        <w:jc w:val="both"/>
        <w:rPr>
          <w:rFonts w:ascii="Times New Roman" w:hAnsi="Times New Roman"/>
          <w:sz w:val="24"/>
        </w:rPr>
      </w:pPr>
      <w:r>
        <w:rPr>
          <w:rFonts w:ascii="Times New Roman" w:hAnsi="Times New Roman"/>
          <w:sz w:val="24"/>
        </w:rPr>
        <w:t>разучивание, исполнение Гимна Российской Федерации;</w:t>
      </w:r>
    </w:p>
    <w:p w:rsidR="00B13AE2" w:rsidRDefault="000E398A">
      <w:pPr>
        <w:numPr>
          <w:ilvl w:val="0"/>
          <w:numId w:val="206"/>
        </w:numPr>
        <w:spacing w:after="0" w:line="240" w:lineRule="auto"/>
        <w:ind w:left="284" w:hanging="284"/>
        <w:jc w:val="both"/>
        <w:rPr>
          <w:rFonts w:ascii="Times New Roman" w:hAnsi="Times New Roman"/>
          <w:sz w:val="24"/>
        </w:rPr>
      </w:pPr>
      <w:r>
        <w:rPr>
          <w:rFonts w:ascii="Times New Roman" w:hAnsi="Times New Roman"/>
          <w:sz w:val="24"/>
        </w:rPr>
        <w:t>знакомство с историей создания, правилами исполнения;</w:t>
      </w:r>
    </w:p>
    <w:p w:rsidR="00B13AE2" w:rsidRDefault="000E398A">
      <w:pPr>
        <w:pStyle w:val="affff7"/>
        <w:widowControl/>
        <w:numPr>
          <w:ilvl w:val="0"/>
          <w:numId w:val="206"/>
        </w:numPr>
        <w:spacing w:after="0" w:line="240" w:lineRule="auto"/>
        <w:ind w:left="284" w:hanging="284"/>
        <w:contextualSpacing w:val="0"/>
        <w:jc w:val="both"/>
        <w:rPr>
          <w:rFonts w:ascii="Times New Roman" w:hAnsi="Times New Roman"/>
          <w:sz w:val="24"/>
        </w:rPr>
      </w:pPr>
      <w:r>
        <w:rPr>
          <w:rFonts w:ascii="Times New Roman" w:hAnsi="Times New Roman"/>
          <w:sz w:val="24"/>
        </w:rPr>
        <w:t>просмотр видеозаписей парада, церемонии награждения спортсменов;</w:t>
      </w:r>
    </w:p>
    <w:p w:rsidR="00B13AE2" w:rsidRDefault="000E398A">
      <w:pPr>
        <w:pStyle w:val="affff7"/>
        <w:widowControl/>
        <w:numPr>
          <w:ilvl w:val="0"/>
          <w:numId w:val="206"/>
        </w:numPr>
        <w:spacing w:after="0" w:line="240" w:lineRule="auto"/>
        <w:ind w:left="284" w:hanging="284"/>
        <w:contextualSpacing w:val="0"/>
        <w:jc w:val="both"/>
        <w:rPr>
          <w:rFonts w:ascii="Times New Roman" w:hAnsi="Times New Roman"/>
          <w:sz w:val="24"/>
        </w:rPr>
      </w:pPr>
      <w:r>
        <w:rPr>
          <w:rFonts w:ascii="Times New Roman" w:hAnsi="Times New Roman"/>
          <w:sz w:val="24"/>
        </w:rPr>
        <w:t>чувство гордости, понятия достоинства и чести;</w:t>
      </w:r>
    </w:p>
    <w:p w:rsidR="00B13AE2" w:rsidRDefault="000E398A">
      <w:pPr>
        <w:pStyle w:val="affff7"/>
        <w:widowControl/>
        <w:numPr>
          <w:ilvl w:val="0"/>
          <w:numId w:val="206"/>
        </w:numPr>
        <w:spacing w:after="0" w:line="240" w:lineRule="auto"/>
        <w:ind w:left="284" w:hanging="284"/>
        <w:contextualSpacing w:val="0"/>
        <w:jc w:val="both"/>
        <w:rPr>
          <w:rFonts w:ascii="Times New Roman" w:hAnsi="Times New Roman"/>
          <w:sz w:val="24"/>
        </w:rPr>
      </w:pPr>
      <w:r>
        <w:rPr>
          <w:rFonts w:ascii="Times New Roman" w:hAnsi="Times New Roman"/>
          <w:sz w:val="24"/>
        </w:rPr>
        <w:t>обсуждение этических вопросов, связанных с государственными символами страны;</w:t>
      </w:r>
    </w:p>
    <w:p w:rsidR="00B13AE2" w:rsidRDefault="000E398A">
      <w:pPr>
        <w:pStyle w:val="affff7"/>
        <w:widowControl/>
        <w:numPr>
          <w:ilvl w:val="0"/>
          <w:numId w:val="206"/>
        </w:numPr>
        <w:spacing w:after="0" w:line="240" w:lineRule="auto"/>
        <w:ind w:left="284" w:hanging="284"/>
        <w:contextualSpacing w:val="0"/>
        <w:jc w:val="both"/>
        <w:rPr>
          <w:rFonts w:ascii="Times New Roman" w:hAnsi="Times New Roman"/>
          <w:sz w:val="24"/>
        </w:rPr>
      </w:pPr>
      <w:r>
        <w:rPr>
          <w:rFonts w:ascii="Times New Roman" w:hAnsi="Times New Roman"/>
          <w:sz w:val="24"/>
        </w:rPr>
        <w:t>разучивание, исполнение Гимна своей республики, города, школы.</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165.6.8.8. Искусство времени (2–4 часа).</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Содержание: Музыка – временное искусство. Погружение в поток музыкального звучания. Музыкальные образы движения, изменения и развития.</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Виды деятельности обучающихся:</w:t>
      </w:r>
    </w:p>
    <w:p w:rsidR="00B13AE2" w:rsidRDefault="000E398A">
      <w:pPr>
        <w:numPr>
          <w:ilvl w:val="0"/>
          <w:numId w:val="207"/>
        </w:numPr>
        <w:spacing w:after="0" w:line="240" w:lineRule="auto"/>
        <w:ind w:left="284" w:hanging="284"/>
        <w:jc w:val="both"/>
        <w:rPr>
          <w:rFonts w:ascii="Times New Roman" w:hAnsi="Times New Roman"/>
          <w:sz w:val="24"/>
        </w:rPr>
      </w:pPr>
      <w:r>
        <w:rPr>
          <w:rFonts w:ascii="Times New Roman" w:hAnsi="Times New Roman"/>
          <w:sz w:val="24"/>
        </w:rPr>
        <w:t>слушание, исполнение музыкальных произведений, передающих образ непрерывного движения;</w:t>
      </w:r>
    </w:p>
    <w:p w:rsidR="00B13AE2" w:rsidRDefault="000E398A">
      <w:pPr>
        <w:numPr>
          <w:ilvl w:val="0"/>
          <w:numId w:val="207"/>
        </w:numPr>
        <w:spacing w:after="0" w:line="240" w:lineRule="auto"/>
        <w:ind w:left="284" w:hanging="284"/>
        <w:jc w:val="both"/>
        <w:rPr>
          <w:rFonts w:ascii="Times New Roman" w:hAnsi="Times New Roman"/>
          <w:sz w:val="24"/>
        </w:rPr>
      </w:pPr>
      <w:r>
        <w:rPr>
          <w:rFonts w:ascii="Times New Roman" w:hAnsi="Times New Roman"/>
          <w:sz w:val="24"/>
        </w:rPr>
        <w:t>наблюдение за своими телесными реакциями (дыхание, пульс, мышечный тонус) при восприятии музыки;</w:t>
      </w:r>
    </w:p>
    <w:p w:rsidR="00B13AE2" w:rsidRDefault="000E398A">
      <w:pPr>
        <w:numPr>
          <w:ilvl w:val="0"/>
          <w:numId w:val="207"/>
        </w:numPr>
        <w:spacing w:after="0" w:line="240" w:lineRule="auto"/>
        <w:ind w:left="284" w:hanging="284"/>
        <w:jc w:val="both"/>
        <w:rPr>
          <w:rFonts w:ascii="Times New Roman" w:hAnsi="Times New Roman"/>
          <w:sz w:val="24"/>
        </w:rPr>
      </w:pPr>
      <w:r>
        <w:rPr>
          <w:rFonts w:ascii="Times New Roman" w:hAnsi="Times New Roman"/>
          <w:sz w:val="24"/>
        </w:rPr>
        <w:t>проблемная ситуация: как музыка воздействует на человека;</w:t>
      </w:r>
    </w:p>
    <w:p w:rsidR="00B13AE2" w:rsidRDefault="000E398A">
      <w:pPr>
        <w:numPr>
          <w:ilvl w:val="0"/>
          <w:numId w:val="207"/>
        </w:numPr>
        <w:spacing w:after="0" w:line="240" w:lineRule="auto"/>
        <w:ind w:left="284" w:hanging="284"/>
        <w:jc w:val="both"/>
        <w:rPr>
          <w:rFonts w:ascii="Times New Roman" w:hAnsi="Times New Roman"/>
          <w:sz w:val="24"/>
        </w:rPr>
      </w:pPr>
      <w:r>
        <w:rPr>
          <w:rFonts w:ascii="Times New Roman" w:hAnsi="Times New Roman"/>
          <w:sz w:val="24"/>
        </w:rPr>
        <w:t>на выбор или факультативно:</w:t>
      </w:r>
    </w:p>
    <w:p w:rsidR="00B13AE2" w:rsidRDefault="000E398A">
      <w:pPr>
        <w:numPr>
          <w:ilvl w:val="0"/>
          <w:numId w:val="207"/>
        </w:numPr>
        <w:spacing w:after="0" w:line="240" w:lineRule="auto"/>
        <w:ind w:left="284" w:hanging="284"/>
        <w:jc w:val="both"/>
        <w:rPr>
          <w:rFonts w:ascii="Times New Roman" w:hAnsi="Times New Roman"/>
          <w:sz w:val="24"/>
        </w:rPr>
      </w:pPr>
      <w:r>
        <w:rPr>
          <w:rFonts w:ascii="Times New Roman" w:hAnsi="Times New Roman"/>
          <w:sz w:val="24"/>
        </w:rPr>
        <w:t>программная ритмическая или инструментальная импровизация «Поезд», «Космический корабль».</w:t>
      </w:r>
    </w:p>
    <w:p w:rsidR="00B13AE2" w:rsidRDefault="000E398A">
      <w:pPr>
        <w:pStyle w:val="affff7"/>
        <w:widowControl/>
        <w:spacing w:after="0" w:line="240" w:lineRule="auto"/>
        <w:ind w:left="0"/>
        <w:contextualSpacing w:val="0"/>
        <w:jc w:val="both"/>
        <w:rPr>
          <w:rFonts w:ascii="Times New Roman" w:hAnsi="Times New Roman"/>
          <w:sz w:val="24"/>
        </w:rPr>
      </w:pPr>
      <w:r>
        <w:rPr>
          <w:rFonts w:ascii="Times New Roman" w:hAnsi="Times New Roman"/>
          <w:sz w:val="24"/>
        </w:rPr>
        <w:t>165.10. Планируемые результаты освоения программы по музыке на уровне начального общего образования.</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165.10.1. В результате изучения музыки на уровне начального общего образования у обучающегося будут сформированы следующие личностные результаты:</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гражданско-патриотического воспитания:</w:t>
      </w:r>
    </w:p>
    <w:p w:rsidR="00B13AE2" w:rsidRDefault="000E398A">
      <w:pPr>
        <w:pStyle w:val="affff7"/>
        <w:widowControl/>
        <w:numPr>
          <w:ilvl w:val="0"/>
          <w:numId w:val="208"/>
        </w:numPr>
        <w:spacing w:after="0" w:line="240" w:lineRule="auto"/>
        <w:ind w:left="284" w:hanging="284"/>
        <w:jc w:val="both"/>
        <w:rPr>
          <w:rFonts w:ascii="Times New Roman" w:hAnsi="Times New Roman"/>
          <w:sz w:val="24"/>
        </w:rPr>
      </w:pPr>
      <w:r>
        <w:rPr>
          <w:rFonts w:ascii="Times New Roman" w:hAnsi="Times New Roman"/>
          <w:sz w:val="24"/>
        </w:rPr>
        <w:t>осознание российской гражданской идентичности;</w:t>
      </w:r>
    </w:p>
    <w:p w:rsidR="00B13AE2" w:rsidRDefault="000E398A">
      <w:pPr>
        <w:pStyle w:val="affff7"/>
        <w:widowControl/>
        <w:numPr>
          <w:ilvl w:val="0"/>
          <w:numId w:val="208"/>
        </w:numPr>
        <w:spacing w:after="0" w:line="240" w:lineRule="auto"/>
        <w:ind w:left="284" w:hanging="284"/>
        <w:jc w:val="both"/>
        <w:rPr>
          <w:rFonts w:ascii="Times New Roman" w:hAnsi="Times New Roman"/>
          <w:sz w:val="24"/>
        </w:rPr>
      </w:pPr>
      <w:r>
        <w:rPr>
          <w:rFonts w:ascii="Times New Roman" w:hAnsi="Times New Roman"/>
          <w:sz w:val="24"/>
        </w:rPr>
        <w:t>знание Гимна России и традиций его исполнения, уважение музыкальных символов и традиций республик Российской Федерации;</w:t>
      </w:r>
    </w:p>
    <w:p w:rsidR="00B13AE2" w:rsidRDefault="000E398A">
      <w:pPr>
        <w:pStyle w:val="affff7"/>
        <w:widowControl/>
        <w:numPr>
          <w:ilvl w:val="0"/>
          <w:numId w:val="208"/>
        </w:numPr>
        <w:spacing w:after="0" w:line="240" w:lineRule="auto"/>
        <w:ind w:left="284" w:hanging="284"/>
        <w:jc w:val="both"/>
        <w:rPr>
          <w:rFonts w:ascii="Times New Roman" w:hAnsi="Times New Roman"/>
          <w:sz w:val="24"/>
        </w:rPr>
      </w:pPr>
      <w:r>
        <w:rPr>
          <w:rFonts w:ascii="Times New Roman" w:hAnsi="Times New Roman"/>
          <w:sz w:val="24"/>
        </w:rPr>
        <w:t>проявление интереса к освоению музыкальных традиций своего края, музыкальной культуры народов России;</w:t>
      </w:r>
    </w:p>
    <w:p w:rsidR="00B13AE2" w:rsidRDefault="000E398A">
      <w:pPr>
        <w:pStyle w:val="affff7"/>
        <w:widowControl/>
        <w:numPr>
          <w:ilvl w:val="0"/>
          <w:numId w:val="208"/>
        </w:numPr>
        <w:spacing w:after="0" w:line="240" w:lineRule="auto"/>
        <w:ind w:left="284" w:hanging="284"/>
        <w:jc w:val="both"/>
        <w:rPr>
          <w:rFonts w:ascii="Times New Roman" w:hAnsi="Times New Roman"/>
          <w:sz w:val="24"/>
        </w:rPr>
      </w:pPr>
      <w:r>
        <w:rPr>
          <w:rFonts w:ascii="Times New Roman" w:hAnsi="Times New Roman"/>
          <w:sz w:val="24"/>
        </w:rPr>
        <w:t>уважение к достижениям отечественных мастеров культуры;</w:t>
      </w:r>
    </w:p>
    <w:p w:rsidR="00B13AE2" w:rsidRDefault="000E398A">
      <w:pPr>
        <w:pStyle w:val="affff7"/>
        <w:widowControl/>
        <w:numPr>
          <w:ilvl w:val="0"/>
          <w:numId w:val="208"/>
        </w:numPr>
        <w:spacing w:after="0" w:line="240" w:lineRule="auto"/>
        <w:ind w:left="284" w:hanging="284"/>
        <w:jc w:val="both"/>
        <w:rPr>
          <w:rFonts w:ascii="Times New Roman" w:hAnsi="Times New Roman"/>
          <w:sz w:val="24"/>
        </w:rPr>
      </w:pPr>
      <w:r>
        <w:rPr>
          <w:rFonts w:ascii="Times New Roman" w:hAnsi="Times New Roman"/>
          <w:sz w:val="24"/>
        </w:rPr>
        <w:t>стремление участвовать в творческой жизни своей школы, города, республики;</w:t>
      </w:r>
    </w:p>
    <w:p w:rsidR="00B13AE2" w:rsidRDefault="000E398A">
      <w:pPr>
        <w:spacing w:after="0" w:line="240" w:lineRule="auto"/>
        <w:contextualSpacing/>
        <w:jc w:val="both"/>
        <w:rPr>
          <w:rFonts w:ascii="Times New Roman" w:hAnsi="Times New Roman"/>
          <w:sz w:val="24"/>
        </w:rPr>
      </w:pPr>
      <w:r>
        <w:rPr>
          <w:rFonts w:ascii="Times New Roman" w:hAnsi="Times New Roman"/>
          <w:sz w:val="24"/>
        </w:rPr>
        <w:t>духовно-нравственного воспитания:</w:t>
      </w:r>
    </w:p>
    <w:p w:rsidR="00B13AE2" w:rsidRDefault="000E398A">
      <w:pPr>
        <w:numPr>
          <w:ilvl w:val="0"/>
          <w:numId w:val="208"/>
        </w:numPr>
        <w:spacing w:after="0" w:line="240" w:lineRule="auto"/>
        <w:ind w:left="284" w:hanging="284"/>
        <w:contextualSpacing/>
        <w:jc w:val="both"/>
        <w:rPr>
          <w:rFonts w:ascii="Times New Roman" w:hAnsi="Times New Roman"/>
          <w:sz w:val="24"/>
        </w:rPr>
      </w:pPr>
      <w:r>
        <w:rPr>
          <w:rFonts w:ascii="Times New Roman" w:hAnsi="Times New Roman"/>
          <w:sz w:val="24"/>
        </w:rPr>
        <w:t>признание индивидуальности каждого человека;</w:t>
      </w:r>
    </w:p>
    <w:p w:rsidR="00B13AE2" w:rsidRDefault="000E398A">
      <w:pPr>
        <w:numPr>
          <w:ilvl w:val="0"/>
          <w:numId w:val="208"/>
        </w:numPr>
        <w:spacing w:after="0" w:line="240" w:lineRule="auto"/>
        <w:ind w:left="284" w:hanging="284"/>
        <w:contextualSpacing/>
        <w:jc w:val="both"/>
        <w:rPr>
          <w:rFonts w:ascii="Times New Roman" w:hAnsi="Times New Roman"/>
          <w:sz w:val="24"/>
        </w:rPr>
      </w:pPr>
      <w:r>
        <w:rPr>
          <w:rFonts w:ascii="Times New Roman" w:hAnsi="Times New Roman"/>
          <w:sz w:val="24"/>
        </w:rPr>
        <w:t>проявление сопереживания, уважения и доброжелательности;</w:t>
      </w:r>
    </w:p>
    <w:p w:rsidR="00B13AE2" w:rsidRDefault="000E398A">
      <w:pPr>
        <w:numPr>
          <w:ilvl w:val="0"/>
          <w:numId w:val="208"/>
        </w:numPr>
        <w:spacing w:after="0" w:line="240" w:lineRule="auto"/>
        <w:ind w:left="284" w:hanging="284"/>
        <w:contextualSpacing/>
        <w:jc w:val="both"/>
        <w:rPr>
          <w:rFonts w:ascii="Times New Roman" w:hAnsi="Times New Roman"/>
          <w:sz w:val="24"/>
        </w:rPr>
      </w:pPr>
      <w:r>
        <w:rPr>
          <w:rFonts w:ascii="Times New Roman" w:hAnsi="Times New Roman"/>
          <w:sz w:val="24"/>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B13AE2" w:rsidRDefault="000E398A">
      <w:pPr>
        <w:spacing w:after="0" w:line="240" w:lineRule="auto"/>
        <w:contextualSpacing/>
        <w:jc w:val="both"/>
        <w:rPr>
          <w:rFonts w:ascii="Times New Roman" w:hAnsi="Times New Roman"/>
          <w:sz w:val="24"/>
        </w:rPr>
      </w:pPr>
      <w:r>
        <w:rPr>
          <w:rFonts w:ascii="Times New Roman" w:hAnsi="Times New Roman"/>
          <w:sz w:val="24"/>
        </w:rPr>
        <w:t>эстетического воспитания:</w:t>
      </w:r>
    </w:p>
    <w:p w:rsidR="00B13AE2" w:rsidRDefault="000E398A">
      <w:pPr>
        <w:numPr>
          <w:ilvl w:val="0"/>
          <w:numId w:val="208"/>
        </w:numPr>
        <w:spacing w:after="0" w:line="240" w:lineRule="auto"/>
        <w:ind w:left="284" w:hanging="284"/>
        <w:contextualSpacing/>
        <w:jc w:val="both"/>
        <w:rPr>
          <w:rFonts w:ascii="Times New Roman" w:hAnsi="Times New Roman"/>
          <w:sz w:val="24"/>
        </w:rPr>
      </w:pPr>
      <w:r>
        <w:rPr>
          <w:rFonts w:ascii="Times New Roman" w:hAnsi="Times New Roman"/>
          <w:sz w:val="24"/>
        </w:rPr>
        <w:t>восприимчивость к различным видам искусства, музыкальным традициям</w:t>
      </w:r>
      <w:r>
        <w:rPr>
          <w:rFonts w:ascii="Times New Roman" w:hAnsi="Times New Roman"/>
          <w:sz w:val="24"/>
        </w:rPr>
        <w:br/>
        <w:t>и творчеству своего и других народов;</w:t>
      </w:r>
    </w:p>
    <w:p w:rsidR="00B13AE2" w:rsidRDefault="000E398A">
      <w:pPr>
        <w:numPr>
          <w:ilvl w:val="0"/>
          <w:numId w:val="208"/>
        </w:numPr>
        <w:spacing w:after="0" w:line="240" w:lineRule="auto"/>
        <w:ind w:left="284" w:hanging="284"/>
        <w:contextualSpacing/>
        <w:jc w:val="both"/>
        <w:rPr>
          <w:rFonts w:ascii="Times New Roman" w:hAnsi="Times New Roman"/>
          <w:sz w:val="24"/>
        </w:rPr>
      </w:pPr>
      <w:r>
        <w:rPr>
          <w:rFonts w:ascii="Times New Roman" w:hAnsi="Times New Roman"/>
          <w:sz w:val="24"/>
        </w:rPr>
        <w:t>умение видеть прекрасное в жизни, наслаждаться красотой;</w:t>
      </w:r>
    </w:p>
    <w:p w:rsidR="00B13AE2" w:rsidRDefault="000E398A">
      <w:pPr>
        <w:numPr>
          <w:ilvl w:val="0"/>
          <w:numId w:val="208"/>
        </w:numPr>
        <w:spacing w:after="0" w:line="240" w:lineRule="auto"/>
        <w:ind w:left="284" w:hanging="284"/>
        <w:contextualSpacing/>
        <w:jc w:val="both"/>
        <w:rPr>
          <w:rFonts w:ascii="Times New Roman" w:hAnsi="Times New Roman"/>
          <w:sz w:val="24"/>
        </w:rPr>
      </w:pPr>
      <w:r>
        <w:rPr>
          <w:rFonts w:ascii="Times New Roman" w:hAnsi="Times New Roman"/>
          <w:sz w:val="24"/>
        </w:rPr>
        <w:t>стремление к самовыражению в разных видах искусства;</w:t>
      </w:r>
    </w:p>
    <w:p w:rsidR="00B13AE2" w:rsidRDefault="000E398A">
      <w:pPr>
        <w:spacing w:after="0" w:line="240" w:lineRule="auto"/>
        <w:contextualSpacing/>
        <w:jc w:val="both"/>
        <w:rPr>
          <w:rFonts w:ascii="Times New Roman" w:hAnsi="Times New Roman"/>
          <w:sz w:val="24"/>
        </w:rPr>
      </w:pPr>
      <w:r>
        <w:rPr>
          <w:rFonts w:ascii="Times New Roman" w:hAnsi="Times New Roman"/>
          <w:sz w:val="24"/>
        </w:rPr>
        <w:t>ценности научного познания:</w:t>
      </w:r>
    </w:p>
    <w:p w:rsidR="00B13AE2" w:rsidRDefault="000E398A">
      <w:pPr>
        <w:numPr>
          <w:ilvl w:val="0"/>
          <w:numId w:val="208"/>
        </w:numPr>
        <w:spacing w:after="0" w:line="240" w:lineRule="auto"/>
        <w:ind w:left="284" w:hanging="284"/>
        <w:contextualSpacing/>
        <w:jc w:val="both"/>
        <w:rPr>
          <w:rFonts w:ascii="Times New Roman" w:hAnsi="Times New Roman"/>
          <w:sz w:val="24"/>
        </w:rPr>
      </w:pPr>
      <w:r>
        <w:rPr>
          <w:rFonts w:ascii="Times New Roman" w:hAnsi="Times New Roman"/>
          <w:sz w:val="24"/>
        </w:rPr>
        <w:t>первоначальные представления о единстве и особенностях художественной</w:t>
      </w:r>
      <w:r>
        <w:rPr>
          <w:rFonts w:ascii="Times New Roman" w:hAnsi="Times New Roman"/>
          <w:sz w:val="24"/>
        </w:rPr>
        <w:br/>
        <w:t>и научной картины мира;</w:t>
      </w:r>
    </w:p>
    <w:p w:rsidR="00B13AE2" w:rsidRDefault="000E398A">
      <w:pPr>
        <w:numPr>
          <w:ilvl w:val="0"/>
          <w:numId w:val="208"/>
        </w:numPr>
        <w:spacing w:after="0" w:line="240" w:lineRule="auto"/>
        <w:ind w:left="284" w:hanging="284"/>
        <w:jc w:val="both"/>
        <w:rPr>
          <w:rFonts w:ascii="Times New Roman" w:hAnsi="Times New Roman"/>
          <w:sz w:val="24"/>
        </w:rPr>
      </w:pPr>
      <w:r>
        <w:rPr>
          <w:rFonts w:ascii="Times New Roman" w:hAnsi="Times New Roman"/>
          <w:sz w:val="24"/>
        </w:rPr>
        <w:t>познавательные интересы, активность, инициативность, любознательность</w:t>
      </w:r>
      <w:r>
        <w:rPr>
          <w:rFonts w:ascii="Times New Roman" w:hAnsi="Times New Roman"/>
          <w:sz w:val="24"/>
        </w:rPr>
        <w:br/>
        <w:t>и самостоятельность в познании;</w:t>
      </w:r>
    </w:p>
    <w:p w:rsidR="00B13AE2" w:rsidRDefault="000E398A">
      <w:pPr>
        <w:spacing w:after="0" w:line="240" w:lineRule="auto"/>
        <w:contextualSpacing/>
        <w:jc w:val="both"/>
        <w:rPr>
          <w:rFonts w:ascii="Times New Roman" w:hAnsi="Times New Roman"/>
          <w:sz w:val="24"/>
        </w:rPr>
      </w:pPr>
      <w:r>
        <w:rPr>
          <w:rFonts w:ascii="Times New Roman" w:hAnsi="Times New Roman"/>
          <w:sz w:val="24"/>
        </w:rPr>
        <w:t>физического воспитания, формирования культуры здоровья</w:t>
      </w:r>
      <w:r>
        <w:rPr>
          <w:rFonts w:ascii="Times New Roman" w:hAnsi="Times New Roman"/>
          <w:sz w:val="24"/>
        </w:rPr>
        <w:br/>
        <w:t>и эмоционального благополучия:</w:t>
      </w:r>
    </w:p>
    <w:p w:rsidR="00B13AE2" w:rsidRDefault="000E398A">
      <w:pPr>
        <w:pStyle w:val="affff7"/>
        <w:numPr>
          <w:ilvl w:val="0"/>
          <w:numId w:val="208"/>
        </w:numPr>
        <w:spacing w:after="0" w:line="240" w:lineRule="auto"/>
        <w:ind w:left="284" w:right="154" w:hanging="284"/>
        <w:jc w:val="both"/>
        <w:rPr>
          <w:rFonts w:ascii="Times New Roman" w:hAnsi="Times New Roman"/>
          <w:sz w:val="24"/>
        </w:rPr>
      </w:pPr>
      <w:r>
        <w:rPr>
          <w:rFonts w:ascii="Times New Roman" w:hAnsi="Times New Roman"/>
          <w:sz w:val="24"/>
        </w:rPr>
        <w:t>соблюдение правил здорового и безопасного (для себя и других людей) образа жизни в окружающей среде;</w:t>
      </w:r>
    </w:p>
    <w:p w:rsidR="00B13AE2" w:rsidRDefault="000E398A">
      <w:pPr>
        <w:pStyle w:val="affff7"/>
        <w:numPr>
          <w:ilvl w:val="0"/>
          <w:numId w:val="208"/>
        </w:numPr>
        <w:spacing w:after="0" w:line="240" w:lineRule="auto"/>
        <w:ind w:left="284" w:right="154" w:hanging="284"/>
        <w:jc w:val="both"/>
        <w:rPr>
          <w:rFonts w:ascii="Times New Roman" w:hAnsi="Times New Roman"/>
          <w:sz w:val="24"/>
        </w:rPr>
      </w:pPr>
      <w:r>
        <w:rPr>
          <w:rFonts w:ascii="Times New Roman" w:hAnsi="Times New Roman"/>
          <w:sz w:val="24"/>
        </w:rPr>
        <w:t>бережное отношение к физиологическим системам организма, задействованным в музыкально-</w:t>
      </w:r>
      <w:r>
        <w:rPr>
          <w:rFonts w:ascii="Times New Roman" w:hAnsi="Times New Roman"/>
          <w:sz w:val="24"/>
        </w:rPr>
        <w:lastRenderedPageBreak/>
        <w:t>исполнительской деятельности (дыхание, артикуляция, музыкальный слух, голос);</w:t>
      </w:r>
    </w:p>
    <w:p w:rsidR="00B13AE2" w:rsidRDefault="000E398A">
      <w:pPr>
        <w:numPr>
          <w:ilvl w:val="0"/>
          <w:numId w:val="208"/>
        </w:numPr>
        <w:spacing w:after="0" w:line="240" w:lineRule="auto"/>
        <w:ind w:left="284" w:hanging="284"/>
        <w:contextualSpacing/>
        <w:jc w:val="both"/>
        <w:rPr>
          <w:rFonts w:ascii="Times New Roman" w:hAnsi="Times New Roman"/>
          <w:sz w:val="24"/>
        </w:rPr>
      </w:pPr>
      <w:r>
        <w:rPr>
          <w:rFonts w:ascii="Times New Roman" w:hAnsi="Times New Roman"/>
          <w:sz w:val="24"/>
        </w:rPr>
        <w:t>профилактика умственного и физического утомления с использованием возможностей музыкотерапии;</w:t>
      </w:r>
    </w:p>
    <w:p w:rsidR="00B13AE2" w:rsidRDefault="000E398A">
      <w:pPr>
        <w:spacing w:after="0" w:line="240" w:lineRule="auto"/>
        <w:jc w:val="both"/>
        <w:rPr>
          <w:rFonts w:ascii="Times New Roman" w:hAnsi="Times New Roman"/>
          <w:sz w:val="24"/>
        </w:rPr>
      </w:pPr>
      <w:r>
        <w:rPr>
          <w:rFonts w:ascii="Times New Roman" w:hAnsi="Times New Roman"/>
          <w:sz w:val="24"/>
        </w:rPr>
        <w:t>трудового воспитания:</w:t>
      </w:r>
    </w:p>
    <w:p w:rsidR="00B13AE2" w:rsidRDefault="000E398A">
      <w:pPr>
        <w:numPr>
          <w:ilvl w:val="0"/>
          <w:numId w:val="208"/>
        </w:numPr>
        <w:spacing w:after="0" w:line="240" w:lineRule="auto"/>
        <w:ind w:left="284" w:hanging="284"/>
        <w:jc w:val="both"/>
        <w:rPr>
          <w:rFonts w:ascii="Times New Roman" w:hAnsi="Times New Roman"/>
          <w:sz w:val="24"/>
        </w:rPr>
      </w:pPr>
      <w:r>
        <w:rPr>
          <w:rFonts w:ascii="Times New Roman" w:hAnsi="Times New Roman"/>
          <w:sz w:val="24"/>
        </w:rPr>
        <w:t>установка на посильное активное участие в практической деятельности;</w:t>
      </w:r>
    </w:p>
    <w:p w:rsidR="00B13AE2" w:rsidRDefault="000E398A">
      <w:pPr>
        <w:numPr>
          <w:ilvl w:val="0"/>
          <w:numId w:val="208"/>
        </w:numPr>
        <w:spacing w:after="0" w:line="240" w:lineRule="auto"/>
        <w:ind w:left="284" w:hanging="284"/>
        <w:jc w:val="both"/>
        <w:rPr>
          <w:rFonts w:ascii="Times New Roman" w:hAnsi="Times New Roman"/>
          <w:sz w:val="24"/>
        </w:rPr>
      </w:pPr>
      <w:r>
        <w:rPr>
          <w:rFonts w:ascii="Times New Roman" w:hAnsi="Times New Roman"/>
          <w:sz w:val="24"/>
        </w:rPr>
        <w:t>трудолюбие в учёбе, настойчивость в достижении поставленных целей;</w:t>
      </w:r>
    </w:p>
    <w:p w:rsidR="00B13AE2" w:rsidRDefault="000E398A">
      <w:pPr>
        <w:numPr>
          <w:ilvl w:val="0"/>
          <w:numId w:val="208"/>
        </w:numPr>
        <w:spacing w:after="0" w:line="240" w:lineRule="auto"/>
        <w:ind w:left="284" w:hanging="284"/>
        <w:jc w:val="both"/>
        <w:rPr>
          <w:rFonts w:ascii="Times New Roman" w:hAnsi="Times New Roman"/>
          <w:sz w:val="24"/>
        </w:rPr>
      </w:pPr>
      <w:r>
        <w:rPr>
          <w:rFonts w:ascii="Times New Roman" w:hAnsi="Times New Roman"/>
          <w:sz w:val="24"/>
        </w:rPr>
        <w:t>интерес к практическому изучению профессий в сфере культуры и искусства;</w:t>
      </w:r>
    </w:p>
    <w:p w:rsidR="00B13AE2" w:rsidRDefault="000E398A">
      <w:pPr>
        <w:numPr>
          <w:ilvl w:val="0"/>
          <w:numId w:val="208"/>
        </w:numPr>
        <w:spacing w:after="0" w:line="240" w:lineRule="auto"/>
        <w:ind w:left="284" w:hanging="284"/>
        <w:jc w:val="both"/>
        <w:rPr>
          <w:rFonts w:ascii="Times New Roman" w:hAnsi="Times New Roman"/>
          <w:sz w:val="24"/>
        </w:rPr>
      </w:pPr>
      <w:r>
        <w:rPr>
          <w:rFonts w:ascii="Times New Roman" w:hAnsi="Times New Roman"/>
          <w:sz w:val="24"/>
        </w:rPr>
        <w:t>уважение к труду и результатам трудовой деятельности;</w:t>
      </w:r>
    </w:p>
    <w:p w:rsidR="00B13AE2" w:rsidRDefault="000E398A">
      <w:pPr>
        <w:numPr>
          <w:ilvl w:val="0"/>
          <w:numId w:val="208"/>
        </w:numPr>
        <w:spacing w:after="0" w:line="240" w:lineRule="auto"/>
        <w:ind w:left="284" w:hanging="284"/>
        <w:jc w:val="both"/>
        <w:rPr>
          <w:rFonts w:ascii="Times New Roman" w:hAnsi="Times New Roman"/>
          <w:sz w:val="24"/>
        </w:rPr>
      </w:pPr>
      <w:r>
        <w:rPr>
          <w:rFonts w:ascii="Times New Roman" w:hAnsi="Times New Roman"/>
          <w:sz w:val="24"/>
        </w:rPr>
        <w:t>экологического воспитания:</w:t>
      </w:r>
    </w:p>
    <w:p w:rsidR="00B13AE2" w:rsidRDefault="000E398A">
      <w:pPr>
        <w:numPr>
          <w:ilvl w:val="0"/>
          <w:numId w:val="208"/>
        </w:numPr>
        <w:spacing w:after="0" w:line="240" w:lineRule="auto"/>
        <w:ind w:left="284" w:hanging="284"/>
        <w:jc w:val="both"/>
        <w:rPr>
          <w:rFonts w:ascii="Times New Roman" w:hAnsi="Times New Roman"/>
          <w:sz w:val="24"/>
        </w:rPr>
      </w:pPr>
      <w:r>
        <w:rPr>
          <w:rFonts w:ascii="Times New Roman" w:hAnsi="Times New Roman"/>
          <w:sz w:val="24"/>
        </w:rPr>
        <w:t>бережное отношение к природе; неприятие действий, приносящих ей вред.</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165.10.2.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действия.165.10.2.1. У обучающегося будут сформированы следующие базовые логические действия как часть универсальных познавательных учебных действий:</w:t>
      </w:r>
    </w:p>
    <w:p w:rsidR="00B13AE2" w:rsidRDefault="000E398A">
      <w:pPr>
        <w:numPr>
          <w:ilvl w:val="0"/>
          <w:numId w:val="209"/>
        </w:numPr>
        <w:spacing w:after="0" w:line="240" w:lineRule="auto"/>
        <w:ind w:left="284" w:hanging="284"/>
        <w:contextualSpacing/>
        <w:jc w:val="both"/>
        <w:rPr>
          <w:rFonts w:ascii="Times New Roman" w:hAnsi="Times New Roman"/>
          <w:sz w:val="24"/>
        </w:rPr>
      </w:pPr>
      <w:r>
        <w:rPr>
          <w:rFonts w:ascii="Times New Roman" w:hAnsi="Times New Roman"/>
          <w:sz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B13AE2" w:rsidRDefault="000E398A">
      <w:pPr>
        <w:numPr>
          <w:ilvl w:val="0"/>
          <w:numId w:val="209"/>
        </w:numPr>
        <w:spacing w:after="0" w:line="240" w:lineRule="auto"/>
        <w:ind w:left="284" w:hanging="284"/>
        <w:contextualSpacing/>
        <w:jc w:val="both"/>
        <w:rPr>
          <w:rFonts w:ascii="Times New Roman" w:hAnsi="Times New Roman"/>
          <w:sz w:val="24"/>
        </w:rPr>
      </w:pPr>
      <w:r>
        <w:rPr>
          <w:rFonts w:ascii="Times New Roman" w:hAnsi="Times New Roman"/>
          <w:sz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B13AE2" w:rsidRDefault="000E398A">
      <w:pPr>
        <w:numPr>
          <w:ilvl w:val="0"/>
          <w:numId w:val="209"/>
        </w:numPr>
        <w:spacing w:after="0" w:line="240" w:lineRule="auto"/>
        <w:ind w:left="284" w:hanging="284"/>
        <w:contextualSpacing/>
        <w:jc w:val="both"/>
        <w:rPr>
          <w:rFonts w:ascii="Times New Roman" w:hAnsi="Times New Roman"/>
          <w:sz w:val="24"/>
        </w:rPr>
      </w:pPr>
      <w:r>
        <w:rPr>
          <w:rFonts w:ascii="Times New Roman" w:hAnsi="Times New Roman"/>
          <w:sz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B13AE2" w:rsidRDefault="000E398A">
      <w:pPr>
        <w:numPr>
          <w:ilvl w:val="0"/>
          <w:numId w:val="209"/>
        </w:numPr>
        <w:spacing w:after="0" w:line="240" w:lineRule="auto"/>
        <w:ind w:left="284" w:hanging="284"/>
        <w:contextualSpacing/>
        <w:jc w:val="both"/>
        <w:rPr>
          <w:rFonts w:ascii="Times New Roman" w:hAnsi="Times New Roman"/>
          <w:sz w:val="24"/>
        </w:rPr>
      </w:pPr>
      <w:r>
        <w:rPr>
          <w:rFonts w:ascii="Times New Roman" w:hAnsi="Times New Roman"/>
          <w:sz w:val="24"/>
        </w:rPr>
        <w:t>выявлять недостаток информации, в том числе слуховой, акустической</w:t>
      </w:r>
      <w:r>
        <w:rPr>
          <w:rFonts w:ascii="Times New Roman" w:hAnsi="Times New Roman"/>
          <w:sz w:val="24"/>
        </w:rPr>
        <w:br/>
        <w:t>для решения учебной (практической) задачи на основе предложенного алгоритма;</w:t>
      </w:r>
    </w:p>
    <w:p w:rsidR="00B13AE2" w:rsidRDefault="000E398A">
      <w:pPr>
        <w:numPr>
          <w:ilvl w:val="0"/>
          <w:numId w:val="209"/>
        </w:numPr>
        <w:spacing w:after="0" w:line="240" w:lineRule="auto"/>
        <w:ind w:left="284" w:hanging="284"/>
        <w:jc w:val="both"/>
        <w:rPr>
          <w:rFonts w:ascii="Times New Roman" w:hAnsi="Times New Roman"/>
          <w:sz w:val="24"/>
        </w:rPr>
      </w:pPr>
      <w:r>
        <w:rPr>
          <w:rFonts w:ascii="Times New Roman" w:hAnsi="Times New Roman"/>
          <w:sz w:val="24"/>
        </w:rPr>
        <w:t>устанавливать причинно-следственные связи в ситуациях музыкального восприятия и исполнения, делать выводы.</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165.10.2.2. У обучающегося будут сформированы следующие базовые исследовательские действия как часть универсальных познавательных учебных действий:</w:t>
      </w:r>
    </w:p>
    <w:p w:rsidR="00B13AE2" w:rsidRDefault="000E398A">
      <w:pPr>
        <w:numPr>
          <w:ilvl w:val="0"/>
          <w:numId w:val="210"/>
        </w:numPr>
        <w:spacing w:after="0" w:line="240" w:lineRule="auto"/>
        <w:ind w:left="284" w:hanging="284"/>
        <w:contextualSpacing/>
        <w:jc w:val="both"/>
        <w:rPr>
          <w:rFonts w:ascii="Times New Roman" w:hAnsi="Times New Roman"/>
          <w:sz w:val="24"/>
        </w:rPr>
      </w:pPr>
      <w:r>
        <w:rPr>
          <w:rFonts w:ascii="Times New Roman" w:hAnsi="Times New Roman"/>
          <w:sz w:val="24"/>
        </w:rPr>
        <w:t>на основе предложенных учителем вопросов определять разрыв между реальным и желательным состоянием музыкальных явлений, в том числе</w:t>
      </w:r>
      <w:r>
        <w:rPr>
          <w:rFonts w:ascii="Times New Roman" w:hAnsi="Times New Roman"/>
          <w:sz w:val="24"/>
        </w:rPr>
        <w:br/>
        <w:t>в отношении собственных музыкально-исполнительских навыков;</w:t>
      </w:r>
    </w:p>
    <w:p w:rsidR="00B13AE2" w:rsidRDefault="000E398A">
      <w:pPr>
        <w:numPr>
          <w:ilvl w:val="0"/>
          <w:numId w:val="210"/>
        </w:numPr>
        <w:spacing w:after="0" w:line="240" w:lineRule="auto"/>
        <w:ind w:left="284" w:hanging="284"/>
        <w:contextualSpacing/>
        <w:jc w:val="both"/>
        <w:rPr>
          <w:rFonts w:ascii="Times New Roman" w:hAnsi="Times New Roman"/>
          <w:sz w:val="24"/>
        </w:rPr>
      </w:pPr>
      <w:r>
        <w:rPr>
          <w:rFonts w:ascii="Times New Roman" w:hAnsi="Times New Roman"/>
          <w:sz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B13AE2" w:rsidRDefault="000E398A">
      <w:pPr>
        <w:numPr>
          <w:ilvl w:val="0"/>
          <w:numId w:val="210"/>
        </w:numPr>
        <w:spacing w:after="0" w:line="240" w:lineRule="auto"/>
        <w:ind w:left="284" w:hanging="284"/>
        <w:contextualSpacing/>
        <w:jc w:val="both"/>
        <w:rPr>
          <w:rFonts w:ascii="Times New Roman" w:hAnsi="Times New Roman"/>
          <w:sz w:val="24"/>
        </w:rPr>
      </w:pPr>
      <w:r>
        <w:rPr>
          <w:rFonts w:ascii="Times New Roman" w:hAnsi="Times New Roman"/>
          <w:sz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B13AE2" w:rsidRDefault="000E398A">
      <w:pPr>
        <w:numPr>
          <w:ilvl w:val="0"/>
          <w:numId w:val="210"/>
        </w:numPr>
        <w:spacing w:after="0" w:line="240" w:lineRule="auto"/>
        <w:ind w:left="284" w:hanging="284"/>
        <w:contextualSpacing/>
        <w:jc w:val="both"/>
        <w:rPr>
          <w:rFonts w:ascii="Times New Roman" w:hAnsi="Times New Roman"/>
          <w:sz w:val="24"/>
        </w:rPr>
      </w:pPr>
      <w:r>
        <w:rPr>
          <w:rFonts w:ascii="Times New Roman" w:hAnsi="Times New Roman"/>
          <w:sz w:val="24"/>
        </w:rPr>
        <w:t>проводить по предложенному плану опыт, несложное исследование</w:t>
      </w:r>
      <w:r>
        <w:rPr>
          <w:rFonts w:ascii="Times New Roman" w:hAnsi="Times New Roman"/>
          <w:sz w:val="24"/>
        </w:rPr>
        <w:br/>
        <w:t>по установлению особенностей предмета изучения и связей между музыкальными объектами и явлениями (часть – целое, причина – следствие);</w:t>
      </w:r>
    </w:p>
    <w:p w:rsidR="00B13AE2" w:rsidRDefault="000E398A">
      <w:pPr>
        <w:numPr>
          <w:ilvl w:val="0"/>
          <w:numId w:val="210"/>
        </w:numPr>
        <w:spacing w:after="0" w:line="240" w:lineRule="auto"/>
        <w:ind w:left="284" w:hanging="284"/>
        <w:contextualSpacing/>
        <w:jc w:val="both"/>
        <w:rPr>
          <w:rFonts w:ascii="Times New Roman" w:hAnsi="Times New Roman"/>
          <w:sz w:val="24"/>
        </w:rPr>
      </w:pPr>
      <w:r>
        <w:rPr>
          <w:rFonts w:ascii="Times New Roman" w:hAnsi="Times New Roman"/>
          <w:sz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B13AE2" w:rsidRDefault="000E398A">
      <w:pPr>
        <w:numPr>
          <w:ilvl w:val="0"/>
          <w:numId w:val="210"/>
        </w:numPr>
        <w:spacing w:after="0" w:line="240" w:lineRule="auto"/>
        <w:ind w:left="284" w:hanging="284"/>
        <w:contextualSpacing/>
        <w:jc w:val="both"/>
        <w:rPr>
          <w:rFonts w:ascii="Times New Roman" w:hAnsi="Times New Roman"/>
          <w:sz w:val="24"/>
        </w:rPr>
      </w:pPr>
      <w:r>
        <w:rPr>
          <w:rFonts w:ascii="Times New Roman" w:hAnsi="Times New Roman"/>
          <w:sz w:val="24"/>
        </w:rPr>
        <w:t>прогнозировать возможное развитие музыкального процесса, эволюции культурных явлений в различных условиях.</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165.10.2.3. У обучающегося будут сформированы следующие умения работать </w:t>
      </w:r>
      <w:r>
        <w:rPr>
          <w:rFonts w:ascii="Times New Roman" w:hAnsi="Times New Roman"/>
          <w:sz w:val="24"/>
        </w:rPr>
        <w:br/>
        <w:t>с информацией как часть универсальных познавательных учебных действий:</w:t>
      </w:r>
    </w:p>
    <w:p w:rsidR="00B13AE2" w:rsidRDefault="000E398A">
      <w:pPr>
        <w:numPr>
          <w:ilvl w:val="0"/>
          <w:numId w:val="211"/>
        </w:numPr>
        <w:spacing w:after="0" w:line="240" w:lineRule="auto"/>
        <w:ind w:left="284" w:hanging="284"/>
        <w:contextualSpacing/>
        <w:jc w:val="both"/>
        <w:rPr>
          <w:rFonts w:ascii="Times New Roman" w:hAnsi="Times New Roman"/>
          <w:sz w:val="24"/>
        </w:rPr>
      </w:pPr>
      <w:r>
        <w:rPr>
          <w:rFonts w:ascii="Times New Roman" w:hAnsi="Times New Roman"/>
          <w:sz w:val="24"/>
        </w:rPr>
        <w:t>выбирать источник получения информации;</w:t>
      </w:r>
    </w:p>
    <w:p w:rsidR="00B13AE2" w:rsidRDefault="000E398A">
      <w:pPr>
        <w:numPr>
          <w:ilvl w:val="0"/>
          <w:numId w:val="211"/>
        </w:numPr>
        <w:spacing w:after="0" w:line="240" w:lineRule="auto"/>
        <w:ind w:left="284" w:hanging="284"/>
        <w:contextualSpacing/>
        <w:jc w:val="both"/>
        <w:rPr>
          <w:rFonts w:ascii="Times New Roman" w:hAnsi="Times New Roman"/>
          <w:sz w:val="24"/>
        </w:rPr>
      </w:pPr>
      <w:r>
        <w:rPr>
          <w:rFonts w:ascii="Times New Roman" w:hAnsi="Times New Roman"/>
          <w:sz w:val="24"/>
        </w:rPr>
        <w:t>согласно заданному алгоритму находить в предложенном источнике информацию, представленную в явном виде;</w:t>
      </w:r>
    </w:p>
    <w:p w:rsidR="00B13AE2" w:rsidRDefault="000E398A">
      <w:pPr>
        <w:numPr>
          <w:ilvl w:val="0"/>
          <w:numId w:val="211"/>
        </w:numPr>
        <w:spacing w:after="0" w:line="240" w:lineRule="auto"/>
        <w:ind w:left="284" w:hanging="284"/>
        <w:contextualSpacing/>
        <w:jc w:val="both"/>
        <w:rPr>
          <w:rFonts w:ascii="Times New Roman" w:hAnsi="Times New Roman"/>
          <w:sz w:val="24"/>
        </w:rPr>
      </w:pPr>
      <w:r>
        <w:rPr>
          <w:rFonts w:ascii="Times New Roman" w:hAnsi="Times New Roman"/>
          <w:sz w:val="24"/>
        </w:rPr>
        <w:t>распознавать достоверную и недостоверную информацию самостоятельно</w:t>
      </w:r>
      <w:r>
        <w:rPr>
          <w:rFonts w:ascii="Times New Roman" w:hAnsi="Times New Roman"/>
          <w:sz w:val="24"/>
        </w:rPr>
        <w:br/>
      </w:r>
      <w:r>
        <w:rPr>
          <w:rFonts w:ascii="Times New Roman" w:hAnsi="Times New Roman"/>
          <w:sz w:val="24"/>
        </w:rPr>
        <w:lastRenderedPageBreak/>
        <w:t>или на основании предложенного учителем способа её проверки;</w:t>
      </w:r>
    </w:p>
    <w:p w:rsidR="00B13AE2" w:rsidRDefault="000E398A">
      <w:pPr>
        <w:numPr>
          <w:ilvl w:val="0"/>
          <w:numId w:val="211"/>
        </w:numPr>
        <w:spacing w:after="0" w:line="240" w:lineRule="auto"/>
        <w:ind w:left="284" w:hanging="284"/>
        <w:contextualSpacing/>
        <w:jc w:val="both"/>
        <w:rPr>
          <w:rFonts w:ascii="Times New Roman" w:hAnsi="Times New Roman"/>
          <w:sz w:val="24"/>
        </w:rPr>
      </w:pPr>
      <w:r>
        <w:rPr>
          <w:rFonts w:ascii="Times New Roman" w:hAnsi="Times New Roman"/>
          <w:sz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B13AE2" w:rsidRDefault="000E398A">
      <w:pPr>
        <w:numPr>
          <w:ilvl w:val="0"/>
          <w:numId w:val="211"/>
        </w:numPr>
        <w:spacing w:after="0" w:line="240" w:lineRule="auto"/>
        <w:ind w:left="284" w:hanging="284"/>
        <w:contextualSpacing/>
        <w:jc w:val="both"/>
        <w:rPr>
          <w:rFonts w:ascii="Times New Roman" w:hAnsi="Times New Roman"/>
          <w:sz w:val="24"/>
        </w:rPr>
      </w:pPr>
      <w:r>
        <w:rPr>
          <w:rFonts w:ascii="Times New Roman" w:hAnsi="Times New Roman"/>
          <w:sz w:val="24"/>
        </w:rPr>
        <w:t>анализировать текстовую, видео-, графическую, звуковую, информацию</w:t>
      </w:r>
      <w:r>
        <w:rPr>
          <w:rFonts w:ascii="Times New Roman" w:hAnsi="Times New Roman"/>
          <w:sz w:val="24"/>
        </w:rPr>
        <w:br/>
        <w:t>в соответствии с учебной задачей;</w:t>
      </w:r>
    </w:p>
    <w:p w:rsidR="00B13AE2" w:rsidRDefault="000E398A">
      <w:pPr>
        <w:numPr>
          <w:ilvl w:val="0"/>
          <w:numId w:val="211"/>
        </w:numPr>
        <w:spacing w:after="0" w:line="240" w:lineRule="auto"/>
        <w:ind w:left="284" w:hanging="284"/>
        <w:contextualSpacing/>
        <w:jc w:val="both"/>
        <w:rPr>
          <w:rFonts w:ascii="Times New Roman" w:hAnsi="Times New Roman"/>
          <w:sz w:val="24"/>
        </w:rPr>
      </w:pPr>
      <w:r>
        <w:rPr>
          <w:rFonts w:ascii="Times New Roman" w:hAnsi="Times New Roman"/>
          <w:sz w:val="24"/>
        </w:rPr>
        <w:t>анализировать музыкальные тексты (акустические и нотные)</w:t>
      </w:r>
      <w:r>
        <w:rPr>
          <w:rFonts w:ascii="Times New Roman" w:hAnsi="Times New Roman"/>
          <w:sz w:val="24"/>
        </w:rPr>
        <w:br/>
        <w:t>по предложенному учителем алгоритму;</w:t>
      </w:r>
    </w:p>
    <w:p w:rsidR="00B13AE2" w:rsidRDefault="000E398A">
      <w:pPr>
        <w:pStyle w:val="affff7"/>
        <w:widowControl/>
        <w:numPr>
          <w:ilvl w:val="0"/>
          <w:numId w:val="211"/>
        </w:numPr>
        <w:spacing w:after="0" w:line="240" w:lineRule="auto"/>
        <w:ind w:left="284" w:hanging="284"/>
        <w:jc w:val="both"/>
        <w:rPr>
          <w:rFonts w:ascii="Times New Roman" w:hAnsi="Times New Roman"/>
          <w:sz w:val="24"/>
        </w:rPr>
      </w:pPr>
      <w:r>
        <w:rPr>
          <w:rFonts w:ascii="Times New Roman" w:hAnsi="Times New Roman"/>
          <w:sz w:val="24"/>
        </w:rPr>
        <w:t>самостоятельно создавать схемы, таблицы для представления информации.</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165.10.2.4. У обучающегося будут сформированы следующие умения как часть универсальных коммуникативных учебных действий:</w:t>
      </w:r>
    </w:p>
    <w:p w:rsidR="00B13AE2" w:rsidRDefault="000E398A">
      <w:pPr>
        <w:spacing w:after="0" w:line="240" w:lineRule="auto"/>
        <w:contextualSpacing/>
        <w:jc w:val="both"/>
        <w:rPr>
          <w:rFonts w:ascii="Times New Roman" w:hAnsi="Times New Roman"/>
          <w:sz w:val="24"/>
        </w:rPr>
      </w:pPr>
      <w:r>
        <w:rPr>
          <w:rFonts w:ascii="Times New Roman" w:hAnsi="Times New Roman"/>
          <w:sz w:val="24"/>
        </w:rPr>
        <w:t>1) невербальная коммуникация:</w:t>
      </w:r>
    </w:p>
    <w:p w:rsidR="00B13AE2" w:rsidRDefault="000E398A">
      <w:pPr>
        <w:spacing w:after="0" w:line="240" w:lineRule="auto"/>
        <w:contextualSpacing/>
        <w:jc w:val="both"/>
        <w:rPr>
          <w:rFonts w:ascii="Times New Roman" w:hAnsi="Times New Roman"/>
          <w:sz w:val="24"/>
        </w:rPr>
      </w:pPr>
      <w:r>
        <w:rPr>
          <w:rFonts w:ascii="Times New Roman" w:hAnsi="Times New Roman"/>
          <w:sz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B13AE2" w:rsidRDefault="000E398A">
      <w:pPr>
        <w:spacing w:after="0" w:line="240" w:lineRule="auto"/>
        <w:contextualSpacing/>
        <w:jc w:val="both"/>
        <w:rPr>
          <w:rFonts w:ascii="Times New Roman" w:hAnsi="Times New Roman"/>
          <w:sz w:val="24"/>
        </w:rPr>
      </w:pPr>
      <w:r>
        <w:rPr>
          <w:rFonts w:ascii="Times New Roman" w:hAnsi="Times New Roman"/>
          <w:sz w:val="24"/>
        </w:rPr>
        <w:t>выступать перед публикой в качестве исполнителя музыки (соло</w:t>
      </w:r>
      <w:r>
        <w:rPr>
          <w:rFonts w:ascii="Times New Roman" w:hAnsi="Times New Roman"/>
          <w:sz w:val="24"/>
        </w:rPr>
        <w:br/>
        <w:t>или в коллективе);</w:t>
      </w:r>
    </w:p>
    <w:p w:rsidR="00B13AE2" w:rsidRDefault="000E398A">
      <w:pPr>
        <w:spacing w:after="0" w:line="240" w:lineRule="auto"/>
        <w:contextualSpacing/>
        <w:jc w:val="both"/>
        <w:rPr>
          <w:rFonts w:ascii="Times New Roman" w:hAnsi="Times New Roman"/>
          <w:sz w:val="24"/>
        </w:rPr>
      </w:pPr>
      <w:r>
        <w:rPr>
          <w:rFonts w:ascii="Times New Roman" w:hAnsi="Times New Roman"/>
          <w:sz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13AE2" w:rsidRDefault="000E398A">
      <w:pPr>
        <w:spacing w:after="0" w:line="240" w:lineRule="auto"/>
        <w:contextualSpacing/>
        <w:jc w:val="both"/>
        <w:rPr>
          <w:rFonts w:ascii="Times New Roman" w:hAnsi="Times New Roman"/>
          <w:sz w:val="24"/>
        </w:rPr>
      </w:pPr>
      <w:r>
        <w:rPr>
          <w:rFonts w:ascii="Times New Roman" w:hAnsi="Times New Roman"/>
          <w:sz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13AE2" w:rsidRDefault="000E398A">
      <w:pPr>
        <w:spacing w:after="0" w:line="240" w:lineRule="auto"/>
        <w:contextualSpacing/>
        <w:jc w:val="both"/>
        <w:rPr>
          <w:rFonts w:ascii="Times New Roman" w:hAnsi="Times New Roman"/>
          <w:sz w:val="24"/>
        </w:rPr>
      </w:pPr>
      <w:r>
        <w:rPr>
          <w:rFonts w:ascii="Times New Roman" w:hAnsi="Times New Roman"/>
          <w:sz w:val="24"/>
        </w:rPr>
        <w:t>2) вербальная коммуникация:</w:t>
      </w:r>
    </w:p>
    <w:p w:rsidR="00B13AE2" w:rsidRDefault="000E398A">
      <w:pPr>
        <w:spacing w:after="0" w:line="240" w:lineRule="auto"/>
        <w:contextualSpacing/>
        <w:jc w:val="both"/>
        <w:rPr>
          <w:rFonts w:ascii="Times New Roman" w:hAnsi="Times New Roman"/>
          <w:sz w:val="24"/>
        </w:rPr>
      </w:pPr>
      <w:r>
        <w:rPr>
          <w:rFonts w:ascii="Times New Roman" w:hAnsi="Times New Roman"/>
          <w:sz w:val="24"/>
        </w:rPr>
        <w:t>воспринимать и формулировать суждения, выражать эмоции в соответствии</w:t>
      </w:r>
      <w:r>
        <w:rPr>
          <w:rFonts w:ascii="Times New Roman" w:hAnsi="Times New Roman"/>
          <w:sz w:val="24"/>
        </w:rPr>
        <w:br/>
        <w:t>с целями и условиями общения в знакомой среде;</w:t>
      </w:r>
    </w:p>
    <w:p w:rsidR="00B13AE2" w:rsidRDefault="000E398A">
      <w:pPr>
        <w:spacing w:after="0" w:line="240" w:lineRule="auto"/>
        <w:contextualSpacing/>
        <w:jc w:val="both"/>
        <w:rPr>
          <w:rFonts w:ascii="Times New Roman" w:hAnsi="Times New Roman"/>
          <w:sz w:val="24"/>
        </w:rPr>
      </w:pPr>
      <w:r>
        <w:rPr>
          <w:rFonts w:ascii="Times New Roman" w:hAnsi="Times New Roman"/>
          <w:sz w:val="24"/>
        </w:rPr>
        <w:t>проявлять уважительное отношение к собеседнику, соблюдать правила ведения диалога и дискуссии;</w:t>
      </w:r>
    </w:p>
    <w:p w:rsidR="00B13AE2" w:rsidRDefault="000E398A">
      <w:pPr>
        <w:spacing w:after="0" w:line="240" w:lineRule="auto"/>
        <w:contextualSpacing/>
        <w:jc w:val="both"/>
        <w:rPr>
          <w:rFonts w:ascii="Times New Roman" w:hAnsi="Times New Roman"/>
          <w:sz w:val="24"/>
        </w:rPr>
      </w:pPr>
      <w:r>
        <w:rPr>
          <w:rFonts w:ascii="Times New Roman" w:hAnsi="Times New Roman"/>
          <w:sz w:val="24"/>
        </w:rPr>
        <w:t>признавать возможность существования разных точек зрения;</w:t>
      </w:r>
    </w:p>
    <w:p w:rsidR="00B13AE2" w:rsidRDefault="000E398A">
      <w:pPr>
        <w:spacing w:after="0" w:line="240" w:lineRule="auto"/>
        <w:contextualSpacing/>
        <w:jc w:val="both"/>
        <w:rPr>
          <w:rFonts w:ascii="Times New Roman" w:hAnsi="Times New Roman"/>
          <w:sz w:val="24"/>
        </w:rPr>
      </w:pPr>
      <w:r>
        <w:rPr>
          <w:rFonts w:ascii="Times New Roman" w:hAnsi="Times New Roman"/>
          <w:sz w:val="24"/>
        </w:rPr>
        <w:t>корректно и аргументированно высказывать своё мнение;</w:t>
      </w:r>
    </w:p>
    <w:p w:rsidR="00B13AE2" w:rsidRDefault="000E398A">
      <w:pPr>
        <w:spacing w:after="0" w:line="240" w:lineRule="auto"/>
        <w:contextualSpacing/>
        <w:jc w:val="both"/>
        <w:rPr>
          <w:rFonts w:ascii="Times New Roman" w:hAnsi="Times New Roman"/>
          <w:sz w:val="24"/>
        </w:rPr>
      </w:pPr>
      <w:r>
        <w:rPr>
          <w:rFonts w:ascii="Times New Roman" w:hAnsi="Times New Roman"/>
          <w:sz w:val="24"/>
        </w:rPr>
        <w:t>строить речевое высказывание в соответствии с поставленной задачей;</w:t>
      </w:r>
    </w:p>
    <w:p w:rsidR="00B13AE2" w:rsidRDefault="000E398A">
      <w:pPr>
        <w:spacing w:after="0" w:line="240" w:lineRule="auto"/>
        <w:contextualSpacing/>
        <w:jc w:val="both"/>
        <w:rPr>
          <w:rFonts w:ascii="Times New Roman" w:hAnsi="Times New Roman"/>
          <w:sz w:val="24"/>
        </w:rPr>
      </w:pPr>
      <w:r>
        <w:rPr>
          <w:rFonts w:ascii="Times New Roman" w:hAnsi="Times New Roman"/>
          <w:sz w:val="24"/>
        </w:rPr>
        <w:t>создавать устные и письменные тексты (описание, рассуждение, повествование);</w:t>
      </w:r>
    </w:p>
    <w:p w:rsidR="00B13AE2" w:rsidRDefault="000E398A">
      <w:pPr>
        <w:spacing w:after="0" w:line="240" w:lineRule="auto"/>
        <w:contextualSpacing/>
        <w:jc w:val="both"/>
        <w:rPr>
          <w:rFonts w:ascii="Times New Roman" w:hAnsi="Times New Roman"/>
          <w:sz w:val="24"/>
        </w:rPr>
      </w:pPr>
      <w:r>
        <w:rPr>
          <w:rFonts w:ascii="Times New Roman" w:hAnsi="Times New Roman"/>
          <w:sz w:val="24"/>
        </w:rPr>
        <w:t>готовить небольшие публичные выступления;</w:t>
      </w:r>
    </w:p>
    <w:p w:rsidR="00B13AE2" w:rsidRDefault="000E398A">
      <w:pPr>
        <w:spacing w:after="0" w:line="240" w:lineRule="auto"/>
        <w:jc w:val="both"/>
        <w:rPr>
          <w:rFonts w:ascii="Times New Roman" w:hAnsi="Times New Roman"/>
          <w:sz w:val="24"/>
        </w:rPr>
      </w:pPr>
      <w:r>
        <w:rPr>
          <w:rFonts w:ascii="Times New Roman" w:hAnsi="Times New Roman"/>
          <w:sz w:val="24"/>
        </w:rPr>
        <w:t>подбирать иллюстративный материал (рисунки, фото, плакаты) к тексту выступления;</w:t>
      </w:r>
    </w:p>
    <w:p w:rsidR="00B13AE2" w:rsidRDefault="000E398A">
      <w:pPr>
        <w:spacing w:after="0" w:line="240" w:lineRule="auto"/>
        <w:contextualSpacing/>
        <w:jc w:val="both"/>
        <w:rPr>
          <w:rFonts w:ascii="Times New Roman" w:hAnsi="Times New Roman"/>
          <w:sz w:val="24"/>
        </w:rPr>
      </w:pPr>
      <w:r>
        <w:rPr>
          <w:rFonts w:ascii="Times New Roman" w:hAnsi="Times New Roman"/>
          <w:sz w:val="24"/>
        </w:rPr>
        <w:t>3) совместная деятельность (сотрудничество):</w:t>
      </w:r>
    </w:p>
    <w:p w:rsidR="00B13AE2" w:rsidRDefault="000E398A">
      <w:pPr>
        <w:spacing w:after="0" w:line="240" w:lineRule="auto"/>
        <w:contextualSpacing/>
        <w:jc w:val="both"/>
        <w:rPr>
          <w:rFonts w:ascii="Times New Roman" w:hAnsi="Times New Roman"/>
          <w:sz w:val="24"/>
        </w:rPr>
      </w:pPr>
      <w:r>
        <w:rPr>
          <w:rFonts w:ascii="Times New Roman" w:hAnsi="Times New Roman"/>
          <w:sz w:val="24"/>
        </w:rPr>
        <w:t>стремиться к объединению усилий, эмоциональной эмпатии в ситуациях совместного восприятия, исполнения музыки;</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переключаться между различными формами коллективной, групповой</w:t>
      </w:r>
      <w:r>
        <w:rPr>
          <w:rFonts w:ascii="Times New Roman" w:hAnsi="Times New Roman"/>
          <w:sz w:val="24"/>
        </w:rPr>
        <w:br/>
        <w:t>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формулировать краткосрочные и долгосрочные цели (индивидуальные</w:t>
      </w:r>
      <w:r>
        <w:rPr>
          <w:rFonts w:ascii="Times New Roman" w:hAnsi="Times New Roman"/>
          <w:sz w:val="24"/>
        </w:rPr>
        <w:br/>
        <w:t>с учётом участия в коллективных задачах) в стандартной (типовой) ситуации</w:t>
      </w:r>
      <w:r>
        <w:rPr>
          <w:rFonts w:ascii="Times New Roman" w:hAnsi="Times New Roman"/>
          <w:sz w:val="24"/>
        </w:rPr>
        <w:br/>
        <w:t>на основе предложенного формата планирования, распределения промежуточных шагов и сроков;</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ответственно выполнять свою часть работы; оценивать свой вклад в общий результат;</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выполнять совместные проектные, творческие задания с опорой</w:t>
      </w:r>
      <w:r>
        <w:rPr>
          <w:rFonts w:ascii="Times New Roman" w:hAnsi="Times New Roman"/>
          <w:sz w:val="24"/>
        </w:rPr>
        <w:br/>
        <w:t>на предложенные образцы.</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165.10.2.5. У обучающегося будут сформированы следующие умения самоорганизации как части универсальных регулятивных учебных действий:</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планировать действия по решению учебной задачи для получения результата;</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выстраивать последовательность выбранных действий.</w:t>
      </w:r>
    </w:p>
    <w:p w:rsidR="00B13AE2" w:rsidRDefault="000E398A">
      <w:pPr>
        <w:spacing w:after="0" w:line="240" w:lineRule="auto"/>
        <w:contextualSpacing/>
        <w:jc w:val="both"/>
        <w:rPr>
          <w:rFonts w:ascii="Times New Roman" w:hAnsi="Times New Roman"/>
          <w:sz w:val="24"/>
        </w:rPr>
      </w:pPr>
      <w:r>
        <w:rPr>
          <w:rFonts w:ascii="Times New Roman" w:hAnsi="Times New Roman"/>
          <w:sz w:val="24"/>
        </w:rPr>
        <w:t>165.10.2.6. У обучающегося будут регулятивных сформированы следующие умения самоконтроля как части универсальных учебных действий:</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устанавливать причины успеха (неудач) учебной деятельности;</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корректировать свои учебные действия для преодоления ошибок.</w:t>
      </w:r>
    </w:p>
    <w:p w:rsidR="00B13AE2" w:rsidRDefault="000E398A">
      <w:pPr>
        <w:spacing w:after="0" w:line="240" w:lineRule="auto"/>
        <w:contextualSpacing/>
        <w:jc w:val="both"/>
        <w:rPr>
          <w:rFonts w:ascii="Times New Roman" w:hAnsi="Times New Roman"/>
          <w:sz w:val="24"/>
        </w:rPr>
      </w:pPr>
      <w:r>
        <w:rPr>
          <w:rFonts w:ascii="Times New Roman" w:hAnsi="Times New Roman"/>
          <w:sz w:val="24"/>
        </w:rPr>
        <w:t xml:space="preserve">165.10.2.7. Овладение системой универсальных учебных регулятивных учебных действий </w:t>
      </w:r>
      <w:r>
        <w:rPr>
          <w:rFonts w:ascii="Times New Roman" w:hAnsi="Times New Roman"/>
          <w:sz w:val="24"/>
        </w:rPr>
        <w:lastRenderedPageBreak/>
        <w:t xml:space="preserve">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w:t>
      </w:r>
      <w:r>
        <w:rPr>
          <w:rFonts w:ascii="Times New Roman" w:hAnsi="Times New Roman"/>
          <w:sz w:val="24"/>
        </w:rPr>
        <w:br/>
        <w:t>и так далее).</w:t>
      </w:r>
    </w:p>
    <w:p w:rsidR="00B13AE2" w:rsidRDefault="000E398A">
      <w:pPr>
        <w:spacing w:after="0" w:line="240" w:lineRule="auto"/>
        <w:jc w:val="both"/>
        <w:rPr>
          <w:rFonts w:ascii="Times New Roman" w:hAnsi="Times New Roman"/>
          <w:sz w:val="24"/>
        </w:rPr>
      </w:pPr>
      <w:r>
        <w:rPr>
          <w:rFonts w:ascii="Times New Roman" w:hAnsi="Times New Roman"/>
          <w:sz w:val="24"/>
        </w:rPr>
        <w:t>165.10.3. Предметные результаты изучения музыки.</w:t>
      </w:r>
    </w:p>
    <w:p w:rsidR="00B13AE2" w:rsidRDefault="000E398A">
      <w:pPr>
        <w:spacing w:after="0" w:line="240" w:lineRule="auto"/>
        <w:jc w:val="both"/>
        <w:rPr>
          <w:rFonts w:ascii="Times New Roman" w:hAnsi="Times New Roman"/>
          <w:sz w:val="24"/>
        </w:rPr>
      </w:pPr>
      <w:r>
        <w:rPr>
          <w:rFonts w:ascii="Times New Roman" w:hAnsi="Times New Roman"/>
          <w:sz w:val="24"/>
        </w:rPr>
        <w:t>165.10.3.1. Предметные результаты характеризуют начальный этап формирования у обучающихся основ музыкальной культуры и проявляются</w:t>
      </w:r>
      <w:r>
        <w:rPr>
          <w:rFonts w:ascii="Times New Roman" w:hAnsi="Times New Roman"/>
          <w:sz w:val="24"/>
        </w:rPr>
        <w:br/>
        <w:t>в способности к музыкальной деятельности, потребности в регулярном общении</w:t>
      </w:r>
      <w:r>
        <w:rPr>
          <w:rFonts w:ascii="Times New Roman" w:hAnsi="Times New Roman"/>
          <w:sz w:val="24"/>
        </w:rPr>
        <w:br/>
        <w:t>с музыкальным искусством, позитивном ценностном отношении к музыке</w:t>
      </w:r>
      <w:r>
        <w:rPr>
          <w:rFonts w:ascii="Times New Roman" w:hAnsi="Times New Roman"/>
          <w:sz w:val="24"/>
        </w:rPr>
        <w:br/>
        <w:t>как важному элементу своей жизни.</w:t>
      </w:r>
    </w:p>
    <w:p w:rsidR="00B13AE2" w:rsidRDefault="000E398A">
      <w:pPr>
        <w:spacing w:after="0" w:line="240" w:lineRule="auto"/>
        <w:jc w:val="both"/>
        <w:rPr>
          <w:rFonts w:ascii="Times New Roman" w:hAnsi="Times New Roman"/>
          <w:sz w:val="24"/>
        </w:rPr>
      </w:pPr>
      <w:r>
        <w:rPr>
          <w:rFonts w:ascii="Times New Roman" w:hAnsi="Times New Roman"/>
          <w:sz w:val="24"/>
        </w:rPr>
        <w:t>Обучающиеся, освоившие основную образовательную программу по музыке:</w:t>
      </w:r>
    </w:p>
    <w:p w:rsidR="00B13AE2" w:rsidRDefault="000E398A">
      <w:pPr>
        <w:numPr>
          <w:ilvl w:val="0"/>
          <w:numId w:val="212"/>
        </w:numPr>
        <w:spacing w:after="0" w:line="240" w:lineRule="auto"/>
        <w:ind w:left="284" w:hanging="284"/>
        <w:jc w:val="both"/>
        <w:rPr>
          <w:rFonts w:ascii="Times New Roman" w:hAnsi="Times New Roman"/>
          <w:sz w:val="24"/>
        </w:rPr>
      </w:pPr>
      <w:r>
        <w:rPr>
          <w:rFonts w:ascii="Times New Roman" w:hAnsi="Times New Roman"/>
          <w:sz w:val="24"/>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B13AE2" w:rsidRDefault="000E398A">
      <w:pPr>
        <w:numPr>
          <w:ilvl w:val="0"/>
          <w:numId w:val="212"/>
        </w:numPr>
        <w:spacing w:after="0" w:line="240" w:lineRule="auto"/>
        <w:ind w:left="284" w:hanging="284"/>
        <w:jc w:val="both"/>
        <w:rPr>
          <w:rFonts w:ascii="Times New Roman" w:hAnsi="Times New Roman"/>
          <w:sz w:val="24"/>
        </w:rPr>
      </w:pPr>
      <w:r>
        <w:rPr>
          <w:rFonts w:ascii="Times New Roman" w:hAnsi="Times New Roman"/>
          <w:sz w:val="24"/>
        </w:rPr>
        <w:t>сознательно стремятся к развитию своих музыкальных способностей;</w:t>
      </w:r>
    </w:p>
    <w:p w:rsidR="00B13AE2" w:rsidRDefault="000E398A">
      <w:pPr>
        <w:numPr>
          <w:ilvl w:val="0"/>
          <w:numId w:val="212"/>
        </w:numPr>
        <w:spacing w:after="0" w:line="240" w:lineRule="auto"/>
        <w:ind w:left="284" w:hanging="284"/>
        <w:jc w:val="both"/>
        <w:rPr>
          <w:rFonts w:ascii="Times New Roman" w:hAnsi="Times New Roman"/>
          <w:sz w:val="24"/>
        </w:rPr>
      </w:pPr>
      <w:r>
        <w:rPr>
          <w:rFonts w:ascii="Times New Roman" w:hAnsi="Times New Roman"/>
          <w:sz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B13AE2" w:rsidRDefault="000E398A">
      <w:pPr>
        <w:numPr>
          <w:ilvl w:val="0"/>
          <w:numId w:val="212"/>
        </w:numPr>
        <w:spacing w:after="0" w:line="240" w:lineRule="auto"/>
        <w:ind w:left="284" w:hanging="284"/>
        <w:jc w:val="both"/>
        <w:rPr>
          <w:rFonts w:ascii="Times New Roman" w:hAnsi="Times New Roman"/>
          <w:sz w:val="24"/>
        </w:rPr>
      </w:pPr>
      <w:r>
        <w:rPr>
          <w:rFonts w:ascii="Times New Roman" w:hAnsi="Times New Roman"/>
          <w:sz w:val="24"/>
        </w:rPr>
        <w:t>имеют опыт восприятия, исполнения музыки разных жанров, творческой деятельности в различных смежных видах искусства;</w:t>
      </w:r>
    </w:p>
    <w:p w:rsidR="00B13AE2" w:rsidRDefault="000E398A">
      <w:pPr>
        <w:numPr>
          <w:ilvl w:val="0"/>
          <w:numId w:val="212"/>
        </w:numPr>
        <w:spacing w:after="0" w:line="240" w:lineRule="auto"/>
        <w:ind w:left="284" w:hanging="284"/>
        <w:jc w:val="both"/>
        <w:rPr>
          <w:rFonts w:ascii="Times New Roman" w:hAnsi="Times New Roman"/>
          <w:sz w:val="24"/>
        </w:rPr>
      </w:pPr>
      <w:r>
        <w:rPr>
          <w:rFonts w:ascii="Times New Roman" w:hAnsi="Times New Roman"/>
          <w:sz w:val="24"/>
        </w:rPr>
        <w:t>с уважением относятся к достижениям отечественной музыкальной культуры;</w:t>
      </w:r>
    </w:p>
    <w:p w:rsidR="00B13AE2" w:rsidRDefault="000E398A">
      <w:pPr>
        <w:numPr>
          <w:ilvl w:val="0"/>
          <w:numId w:val="212"/>
        </w:numPr>
        <w:spacing w:after="0" w:line="240" w:lineRule="auto"/>
        <w:ind w:left="284" w:hanging="284"/>
        <w:jc w:val="both"/>
        <w:rPr>
          <w:rFonts w:ascii="Times New Roman" w:hAnsi="Times New Roman"/>
          <w:sz w:val="24"/>
        </w:rPr>
      </w:pPr>
      <w:r>
        <w:rPr>
          <w:rFonts w:ascii="Times New Roman" w:hAnsi="Times New Roman"/>
          <w:sz w:val="24"/>
        </w:rPr>
        <w:t>стремятся к расширению своего музыкального кругозора.</w:t>
      </w:r>
    </w:p>
    <w:p w:rsidR="00B13AE2" w:rsidRDefault="000E398A">
      <w:pPr>
        <w:spacing w:after="0" w:line="240" w:lineRule="auto"/>
        <w:jc w:val="both"/>
        <w:rPr>
          <w:rFonts w:ascii="Times New Roman" w:hAnsi="Times New Roman"/>
          <w:sz w:val="24"/>
        </w:rPr>
      </w:pPr>
      <w:r>
        <w:rPr>
          <w:rFonts w:ascii="Times New Roman" w:hAnsi="Times New Roman"/>
          <w:sz w:val="24"/>
        </w:rPr>
        <w:t>165.10.3.2. К концу изучения модуля № 1 «Музыкальная грамота» обучающийся научится:</w:t>
      </w:r>
    </w:p>
    <w:p w:rsidR="00B13AE2" w:rsidRDefault="000E398A">
      <w:pPr>
        <w:numPr>
          <w:ilvl w:val="0"/>
          <w:numId w:val="213"/>
        </w:numPr>
        <w:spacing w:after="0" w:line="240" w:lineRule="auto"/>
        <w:ind w:left="284" w:hanging="284"/>
        <w:jc w:val="both"/>
        <w:rPr>
          <w:rFonts w:ascii="Times New Roman" w:hAnsi="Times New Roman"/>
          <w:sz w:val="24"/>
        </w:rPr>
      </w:pPr>
      <w:r>
        <w:rPr>
          <w:rFonts w:ascii="Times New Roman" w:hAnsi="Times New Roman"/>
          <w:sz w:val="24"/>
        </w:rPr>
        <w:t>классифицировать звуки: шумовые и музыкальные, длинные, короткие, тихие, громкие, низкие, высокие;</w:t>
      </w:r>
    </w:p>
    <w:p w:rsidR="00B13AE2" w:rsidRDefault="000E398A">
      <w:pPr>
        <w:numPr>
          <w:ilvl w:val="0"/>
          <w:numId w:val="213"/>
        </w:numPr>
        <w:spacing w:after="0" w:line="240" w:lineRule="auto"/>
        <w:ind w:left="284" w:hanging="284"/>
        <w:jc w:val="both"/>
        <w:rPr>
          <w:rFonts w:ascii="Times New Roman" w:hAnsi="Times New Roman"/>
          <w:sz w:val="24"/>
        </w:rPr>
      </w:pPr>
      <w:r>
        <w:rPr>
          <w:rFonts w:ascii="Times New Roman" w:hAnsi="Times New Roman"/>
          <w:sz w:val="24"/>
        </w:rP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rsidR="00B13AE2" w:rsidRDefault="000E398A">
      <w:pPr>
        <w:numPr>
          <w:ilvl w:val="0"/>
          <w:numId w:val="213"/>
        </w:numPr>
        <w:spacing w:after="0" w:line="240" w:lineRule="auto"/>
        <w:ind w:left="284" w:hanging="284"/>
        <w:jc w:val="both"/>
        <w:rPr>
          <w:rFonts w:ascii="Times New Roman" w:hAnsi="Times New Roman"/>
          <w:sz w:val="24"/>
        </w:rPr>
      </w:pPr>
      <w:r>
        <w:rPr>
          <w:rFonts w:ascii="Times New Roman" w:hAnsi="Times New Roman"/>
          <w:sz w:val="24"/>
        </w:rPr>
        <w:t>различать изобразительные и выразительные интонации, находить признаки сходства и различия музыкальных и речевых интонаций;</w:t>
      </w:r>
    </w:p>
    <w:p w:rsidR="00B13AE2" w:rsidRDefault="000E398A">
      <w:pPr>
        <w:numPr>
          <w:ilvl w:val="0"/>
          <w:numId w:val="213"/>
        </w:numPr>
        <w:spacing w:after="0" w:line="240" w:lineRule="auto"/>
        <w:ind w:left="284" w:hanging="284"/>
        <w:jc w:val="both"/>
        <w:rPr>
          <w:rFonts w:ascii="Times New Roman" w:hAnsi="Times New Roman"/>
          <w:sz w:val="24"/>
        </w:rPr>
      </w:pPr>
      <w:r>
        <w:rPr>
          <w:rFonts w:ascii="Times New Roman" w:hAnsi="Times New Roman"/>
          <w:sz w:val="24"/>
        </w:rPr>
        <w:t>различать на слух принципы развития: повтор, контраст, варьирование;</w:t>
      </w:r>
    </w:p>
    <w:p w:rsidR="00B13AE2" w:rsidRDefault="000E398A">
      <w:pPr>
        <w:numPr>
          <w:ilvl w:val="0"/>
          <w:numId w:val="213"/>
        </w:numPr>
        <w:spacing w:after="0" w:line="240" w:lineRule="auto"/>
        <w:ind w:left="284" w:hanging="284"/>
        <w:jc w:val="both"/>
        <w:rPr>
          <w:rFonts w:ascii="Times New Roman" w:hAnsi="Times New Roman"/>
          <w:sz w:val="24"/>
        </w:rPr>
      </w:pPr>
      <w:r>
        <w:rPr>
          <w:rFonts w:ascii="Times New Roman" w:hAnsi="Times New Roman"/>
          <w:sz w:val="24"/>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B13AE2" w:rsidRDefault="000E398A">
      <w:pPr>
        <w:numPr>
          <w:ilvl w:val="0"/>
          <w:numId w:val="213"/>
        </w:numPr>
        <w:spacing w:after="0" w:line="240" w:lineRule="auto"/>
        <w:ind w:left="284" w:hanging="284"/>
        <w:jc w:val="both"/>
        <w:rPr>
          <w:rFonts w:ascii="Times New Roman" w:hAnsi="Times New Roman"/>
          <w:sz w:val="24"/>
        </w:rPr>
      </w:pPr>
      <w:r>
        <w:rPr>
          <w:rFonts w:ascii="Times New Roman" w:hAnsi="Times New Roman"/>
          <w:sz w:val="24"/>
        </w:rPr>
        <w:t>ориентироваться в нотной записи в пределах певческого диапазона;</w:t>
      </w:r>
    </w:p>
    <w:p w:rsidR="00B13AE2" w:rsidRDefault="000E398A">
      <w:pPr>
        <w:numPr>
          <w:ilvl w:val="0"/>
          <w:numId w:val="213"/>
        </w:numPr>
        <w:spacing w:after="0" w:line="240" w:lineRule="auto"/>
        <w:ind w:left="284" w:hanging="284"/>
        <w:jc w:val="both"/>
        <w:rPr>
          <w:rFonts w:ascii="Times New Roman" w:hAnsi="Times New Roman"/>
          <w:sz w:val="24"/>
        </w:rPr>
      </w:pPr>
      <w:r>
        <w:rPr>
          <w:rFonts w:ascii="Times New Roman" w:hAnsi="Times New Roman"/>
          <w:sz w:val="24"/>
        </w:rPr>
        <w:t>исполнять и создавать различные ритмические рисунки;</w:t>
      </w:r>
    </w:p>
    <w:p w:rsidR="00B13AE2" w:rsidRDefault="000E398A">
      <w:pPr>
        <w:numPr>
          <w:ilvl w:val="0"/>
          <w:numId w:val="213"/>
        </w:numPr>
        <w:spacing w:after="0" w:line="240" w:lineRule="auto"/>
        <w:ind w:left="284" w:hanging="284"/>
        <w:jc w:val="both"/>
        <w:rPr>
          <w:rFonts w:ascii="Times New Roman" w:hAnsi="Times New Roman"/>
          <w:sz w:val="24"/>
        </w:rPr>
      </w:pPr>
      <w:r>
        <w:rPr>
          <w:rFonts w:ascii="Times New Roman" w:hAnsi="Times New Roman"/>
          <w:sz w:val="24"/>
        </w:rPr>
        <w:t>исполнять песни с простым мелодическим рисунком.</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165.10.3.3. К концу изучения модуля № 2 «Народная музыка России» обучающийся научится:</w:t>
      </w:r>
    </w:p>
    <w:p w:rsidR="00B13AE2" w:rsidRDefault="000E398A">
      <w:pPr>
        <w:numPr>
          <w:ilvl w:val="0"/>
          <w:numId w:val="214"/>
        </w:numPr>
        <w:spacing w:after="0" w:line="240" w:lineRule="auto"/>
        <w:ind w:left="284" w:hanging="142"/>
        <w:jc w:val="both"/>
        <w:rPr>
          <w:rFonts w:ascii="Times New Roman" w:hAnsi="Times New Roman"/>
          <w:sz w:val="24"/>
        </w:rPr>
      </w:pPr>
      <w:r>
        <w:rPr>
          <w:rFonts w:ascii="Times New Roman" w:hAnsi="Times New Roman"/>
          <w:sz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B13AE2" w:rsidRDefault="000E398A">
      <w:pPr>
        <w:numPr>
          <w:ilvl w:val="0"/>
          <w:numId w:val="214"/>
        </w:numPr>
        <w:spacing w:after="0" w:line="240" w:lineRule="auto"/>
        <w:ind w:left="284" w:hanging="142"/>
        <w:jc w:val="both"/>
        <w:rPr>
          <w:rFonts w:ascii="Times New Roman" w:hAnsi="Times New Roman"/>
          <w:sz w:val="24"/>
        </w:rPr>
      </w:pPr>
      <w:r>
        <w:rPr>
          <w:rFonts w:ascii="Times New Roman" w:hAnsi="Times New Roman"/>
          <w:sz w:val="24"/>
        </w:rPr>
        <w:t>определять на слух и называть знакомые народные музыкальные инструменты;</w:t>
      </w:r>
    </w:p>
    <w:p w:rsidR="00B13AE2" w:rsidRDefault="000E398A">
      <w:pPr>
        <w:numPr>
          <w:ilvl w:val="0"/>
          <w:numId w:val="214"/>
        </w:numPr>
        <w:spacing w:after="0" w:line="240" w:lineRule="auto"/>
        <w:ind w:left="284" w:hanging="142"/>
        <w:jc w:val="both"/>
        <w:rPr>
          <w:rFonts w:ascii="Times New Roman" w:hAnsi="Times New Roman"/>
          <w:sz w:val="24"/>
        </w:rPr>
      </w:pPr>
      <w:r>
        <w:rPr>
          <w:rFonts w:ascii="Times New Roman" w:hAnsi="Times New Roman"/>
          <w:sz w:val="24"/>
        </w:rPr>
        <w:t>группировать народные музыкальные инструменты по принципу звукоизвлечения: духовые, ударные, струнные;</w:t>
      </w:r>
    </w:p>
    <w:p w:rsidR="00B13AE2" w:rsidRDefault="000E398A">
      <w:pPr>
        <w:numPr>
          <w:ilvl w:val="0"/>
          <w:numId w:val="214"/>
        </w:numPr>
        <w:spacing w:after="0" w:line="240" w:lineRule="auto"/>
        <w:ind w:left="284" w:hanging="142"/>
        <w:jc w:val="both"/>
        <w:rPr>
          <w:rFonts w:ascii="Times New Roman" w:hAnsi="Times New Roman"/>
          <w:sz w:val="24"/>
        </w:rPr>
      </w:pPr>
      <w:r>
        <w:rPr>
          <w:rFonts w:ascii="Times New Roman" w:hAnsi="Times New Roman"/>
          <w:sz w:val="24"/>
        </w:rPr>
        <w:t>определять принадлежность музыкальных произведений и их фрагментов</w:t>
      </w:r>
      <w:r>
        <w:rPr>
          <w:rFonts w:ascii="Times New Roman" w:hAnsi="Times New Roman"/>
          <w:sz w:val="24"/>
        </w:rPr>
        <w:br/>
        <w:t>к композиторскому или народному творчеству;</w:t>
      </w:r>
    </w:p>
    <w:p w:rsidR="00B13AE2" w:rsidRDefault="000E398A">
      <w:pPr>
        <w:numPr>
          <w:ilvl w:val="0"/>
          <w:numId w:val="214"/>
        </w:numPr>
        <w:spacing w:after="0" w:line="240" w:lineRule="auto"/>
        <w:ind w:left="284" w:hanging="142"/>
        <w:jc w:val="both"/>
        <w:rPr>
          <w:rFonts w:ascii="Times New Roman" w:hAnsi="Times New Roman"/>
          <w:sz w:val="24"/>
        </w:rPr>
      </w:pPr>
      <w:r>
        <w:rPr>
          <w:rFonts w:ascii="Times New Roman" w:hAnsi="Times New Roman"/>
          <w:sz w:val="24"/>
        </w:rPr>
        <w:t>различать манеру пения, инструментального исполнения, типы солистов</w:t>
      </w:r>
      <w:r>
        <w:rPr>
          <w:rFonts w:ascii="Times New Roman" w:hAnsi="Times New Roman"/>
          <w:sz w:val="24"/>
        </w:rPr>
        <w:br/>
        <w:t>и коллективов – народных и академических;</w:t>
      </w:r>
    </w:p>
    <w:p w:rsidR="00B13AE2" w:rsidRDefault="000E398A">
      <w:pPr>
        <w:numPr>
          <w:ilvl w:val="0"/>
          <w:numId w:val="214"/>
        </w:numPr>
        <w:spacing w:after="0" w:line="240" w:lineRule="auto"/>
        <w:ind w:left="284" w:hanging="142"/>
        <w:jc w:val="both"/>
        <w:rPr>
          <w:rFonts w:ascii="Times New Roman" w:hAnsi="Times New Roman"/>
          <w:sz w:val="24"/>
        </w:rPr>
      </w:pPr>
      <w:r>
        <w:rPr>
          <w:rFonts w:ascii="Times New Roman" w:hAnsi="Times New Roman"/>
          <w:sz w:val="24"/>
        </w:rPr>
        <w:t>создавать ритмический аккомпанемент на ударных инструментах</w:t>
      </w:r>
      <w:r>
        <w:rPr>
          <w:rFonts w:ascii="Times New Roman" w:hAnsi="Times New Roman"/>
          <w:sz w:val="24"/>
        </w:rPr>
        <w:br/>
        <w:t>при исполнении народной песни;</w:t>
      </w:r>
    </w:p>
    <w:p w:rsidR="00B13AE2" w:rsidRDefault="000E398A">
      <w:pPr>
        <w:numPr>
          <w:ilvl w:val="0"/>
          <w:numId w:val="214"/>
        </w:numPr>
        <w:spacing w:after="0" w:line="240" w:lineRule="auto"/>
        <w:ind w:left="284" w:hanging="142"/>
        <w:jc w:val="both"/>
        <w:rPr>
          <w:rFonts w:ascii="Times New Roman" w:hAnsi="Times New Roman"/>
          <w:sz w:val="24"/>
        </w:rPr>
      </w:pPr>
      <w:r>
        <w:rPr>
          <w:rFonts w:ascii="Times New Roman" w:hAnsi="Times New Roman"/>
          <w:sz w:val="24"/>
        </w:rPr>
        <w:t>исполнять народные произведения различных жанров с сопровождением</w:t>
      </w:r>
      <w:r>
        <w:rPr>
          <w:rFonts w:ascii="Times New Roman" w:hAnsi="Times New Roman"/>
          <w:sz w:val="24"/>
        </w:rPr>
        <w:br/>
        <w:t>и без сопровождения;</w:t>
      </w:r>
    </w:p>
    <w:p w:rsidR="00B13AE2" w:rsidRDefault="000E398A">
      <w:pPr>
        <w:numPr>
          <w:ilvl w:val="0"/>
          <w:numId w:val="214"/>
        </w:numPr>
        <w:spacing w:after="0" w:line="240" w:lineRule="auto"/>
        <w:ind w:left="284" w:hanging="142"/>
        <w:jc w:val="both"/>
        <w:rPr>
          <w:rFonts w:ascii="Times New Roman" w:hAnsi="Times New Roman"/>
          <w:sz w:val="24"/>
        </w:rPr>
      </w:pPr>
      <w:r>
        <w:rPr>
          <w:rFonts w:ascii="Times New Roman" w:hAnsi="Times New Roman"/>
          <w:sz w:val="24"/>
        </w:rPr>
        <w:t>участвовать в коллективной игре (импровизации) (вокальной, инструментальной, танцевальной) на основе освоенных фольклорных жанров.</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165.10.3.4. К концу изучения модуля № 3 «Музыка народов мира» обучающийся научится:</w:t>
      </w:r>
    </w:p>
    <w:p w:rsidR="00B13AE2" w:rsidRDefault="000E398A">
      <w:pPr>
        <w:numPr>
          <w:ilvl w:val="0"/>
          <w:numId w:val="215"/>
        </w:numPr>
        <w:spacing w:after="0" w:line="240" w:lineRule="auto"/>
        <w:ind w:left="284" w:hanging="284"/>
        <w:jc w:val="both"/>
        <w:rPr>
          <w:rFonts w:ascii="Times New Roman" w:hAnsi="Times New Roman"/>
          <w:sz w:val="24"/>
        </w:rPr>
      </w:pPr>
      <w:r>
        <w:rPr>
          <w:rFonts w:ascii="Times New Roman" w:hAnsi="Times New Roman"/>
          <w:sz w:val="24"/>
        </w:rPr>
        <w:t>различать на слух и исполнять произведения народной и композиторской музыки других стран;</w:t>
      </w:r>
    </w:p>
    <w:p w:rsidR="00B13AE2" w:rsidRDefault="000E398A">
      <w:pPr>
        <w:numPr>
          <w:ilvl w:val="0"/>
          <w:numId w:val="215"/>
        </w:numPr>
        <w:spacing w:after="0" w:line="240" w:lineRule="auto"/>
        <w:ind w:left="284" w:hanging="284"/>
        <w:jc w:val="both"/>
        <w:rPr>
          <w:rFonts w:ascii="Times New Roman" w:hAnsi="Times New Roman"/>
          <w:sz w:val="24"/>
        </w:rPr>
      </w:pPr>
      <w:r>
        <w:rPr>
          <w:rFonts w:ascii="Times New Roman" w:hAnsi="Times New Roman"/>
          <w:sz w:val="24"/>
        </w:rPr>
        <w:t>определять на слух принадлежность народных музыкальных инструментов</w:t>
      </w:r>
      <w:r>
        <w:rPr>
          <w:rFonts w:ascii="Times New Roman" w:hAnsi="Times New Roman"/>
          <w:sz w:val="24"/>
        </w:rPr>
        <w:br/>
      </w:r>
      <w:r>
        <w:rPr>
          <w:rFonts w:ascii="Times New Roman" w:hAnsi="Times New Roman"/>
          <w:sz w:val="24"/>
        </w:rPr>
        <w:lastRenderedPageBreak/>
        <w:t>к группам духовых, струнных, ударно-шумовых инструментов;</w:t>
      </w:r>
    </w:p>
    <w:p w:rsidR="00B13AE2" w:rsidRDefault="000E398A">
      <w:pPr>
        <w:numPr>
          <w:ilvl w:val="0"/>
          <w:numId w:val="215"/>
        </w:numPr>
        <w:spacing w:after="0" w:line="240" w:lineRule="auto"/>
        <w:ind w:left="284" w:hanging="284"/>
        <w:jc w:val="both"/>
        <w:rPr>
          <w:rFonts w:ascii="Times New Roman" w:hAnsi="Times New Roman"/>
          <w:sz w:val="24"/>
        </w:rPr>
      </w:pPr>
      <w:r>
        <w:rPr>
          <w:rFonts w:ascii="Times New Roman" w:hAnsi="Times New Roman"/>
          <w:sz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B13AE2" w:rsidRDefault="000E398A">
      <w:pPr>
        <w:numPr>
          <w:ilvl w:val="0"/>
          <w:numId w:val="215"/>
        </w:numPr>
        <w:spacing w:after="0" w:line="240" w:lineRule="auto"/>
        <w:ind w:left="284" w:hanging="284"/>
        <w:jc w:val="both"/>
        <w:rPr>
          <w:rFonts w:ascii="Times New Roman" w:hAnsi="Times New Roman"/>
          <w:sz w:val="24"/>
        </w:rPr>
      </w:pPr>
      <w:r>
        <w:rPr>
          <w:rFonts w:ascii="Times New Roman" w:hAnsi="Times New Roman"/>
          <w:sz w:val="24"/>
        </w:rPr>
        <w:t>различать и характеризовать фольклорные жанры музыки (песенные, танцевальные), вычленять и называть типичные жанровые признаки.</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165.10.3.5. К концу изучения модуля № 4 «Духовная музыка» обучающийся научится:</w:t>
      </w:r>
    </w:p>
    <w:p w:rsidR="00B13AE2" w:rsidRDefault="000E398A">
      <w:pPr>
        <w:numPr>
          <w:ilvl w:val="0"/>
          <w:numId w:val="216"/>
        </w:numPr>
        <w:spacing w:after="0" w:line="240" w:lineRule="auto"/>
        <w:ind w:left="295" w:hanging="295"/>
        <w:jc w:val="both"/>
        <w:rPr>
          <w:rFonts w:ascii="Times New Roman" w:hAnsi="Times New Roman"/>
          <w:sz w:val="24"/>
        </w:rPr>
      </w:pPr>
      <w:r>
        <w:rPr>
          <w:rFonts w:ascii="Times New Roman" w:hAnsi="Times New Roman"/>
          <w:sz w:val="24"/>
        </w:rPr>
        <w:t>определять характер, настроение музыкальных произведений духовной музыки, характеризовать её жизненное предназначение;</w:t>
      </w:r>
    </w:p>
    <w:p w:rsidR="00B13AE2" w:rsidRDefault="000E398A">
      <w:pPr>
        <w:numPr>
          <w:ilvl w:val="0"/>
          <w:numId w:val="216"/>
        </w:numPr>
        <w:spacing w:after="0" w:line="240" w:lineRule="auto"/>
        <w:ind w:left="295" w:hanging="295"/>
        <w:jc w:val="both"/>
        <w:rPr>
          <w:rFonts w:ascii="Times New Roman" w:hAnsi="Times New Roman"/>
          <w:sz w:val="24"/>
        </w:rPr>
      </w:pPr>
      <w:r>
        <w:rPr>
          <w:rFonts w:ascii="Times New Roman" w:hAnsi="Times New Roman"/>
          <w:sz w:val="24"/>
        </w:rPr>
        <w:t>исполнять доступные образцы духовной музыки;</w:t>
      </w:r>
    </w:p>
    <w:p w:rsidR="00B13AE2" w:rsidRDefault="000E398A">
      <w:pPr>
        <w:numPr>
          <w:ilvl w:val="0"/>
          <w:numId w:val="216"/>
        </w:numPr>
        <w:spacing w:after="0" w:line="240" w:lineRule="auto"/>
        <w:ind w:left="295" w:hanging="295"/>
        <w:jc w:val="both"/>
        <w:rPr>
          <w:rFonts w:ascii="Times New Roman" w:hAnsi="Times New Roman"/>
          <w:sz w:val="24"/>
        </w:rPr>
      </w:pPr>
      <w:r>
        <w:rPr>
          <w:rFonts w:ascii="Times New Roman" w:hAnsi="Times New Roman"/>
          <w:sz w:val="24"/>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B13AE2" w:rsidRDefault="000E398A">
      <w:pPr>
        <w:spacing w:after="0" w:line="240" w:lineRule="auto"/>
        <w:jc w:val="both"/>
        <w:rPr>
          <w:rFonts w:ascii="Times New Roman" w:hAnsi="Times New Roman"/>
          <w:sz w:val="24"/>
        </w:rPr>
      </w:pPr>
      <w:r>
        <w:rPr>
          <w:rFonts w:ascii="Times New Roman" w:hAnsi="Times New Roman"/>
          <w:sz w:val="24"/>
        </w:rPr>
        <w:t>165.10.3.6. К концу изучения модуля № 5 «Классическая музыка» обучающийся научится:</w:t>
      </w:r>
    </w:p>
    <w:p w:rsidR="00B13AE2" w:rsidRDefault="000E398A">
      <w:pPr>
        <w:numPr>
          <w:ilvl w:val="0"/>
          <w:numId w:val="216"/>
        </w:numPr>
        <w:spacing w:after="0" w:line="240" w:lineRule="auto"/>
        <w:ind w:left="295" w:hanging="295"/>
        <w:jc w:val="both"/>
        <w:rPr>
          <w:rFonts w:ascii="Times New Roman" w:hAnsi="Times New Roman"/>
          <w:sz w:val="24"/>
        </w:rPr>
      </w:pPr>
      <w:r>
        <w:rPr>
          <w:rFonts w:ascii="Times New Roman" w:hAnsi="Times New Roman"/>
          <w:sz w:val="24"/>
        </w:rPr>
        <w:t xml:space="preserve">различать на слух произведения классической музыки, называть автора </w:t>
      </w:r>
      <w:r>
        <w:rPr>
          <w:rFonts w:ascii="Times New Roman" w:hAnsi="Times New Roman"/>
          <w:sz w:val="24"/>
        </w:rPr>
        <w:br/>
        <w:t>и произведение, исполнительский состав;</w:t>
      </w:r>
    </w:p>
    <w:p w:rsidR="00B13AE2" w:rsidRDefault="000E398A">
      <w:pPr>
        <w:numPr>
          <w:ilvl w:val="0"/>
          <w:numId w:val="216"/>
        </w:numPr>
        <w:spacing w:after="0" w:line="240" w:lineRule="auto"/>
        <w:ind w:left="295" w:hanging="295"/>
        <w:jc w:val="both"/>
        <w:rPr>
          <w:rFonts w:ascii="Times New Roman" w:hAnsi="Times New Roman"/>
          <w:sz w:val="24"/>
        </w:rPr>
      </w:pPr>
      <w:r>
        <w:rPr>
          <w:rFonts w:ascii="Times New Roman" w:hAnsi="Times New Roman"/>
          <w:sz w:val="24"/>
        </w:rPr>
        <w:t>различать и характеризовать простейшие жанры музыки (песня, танец, марш), вычленять и называть типичные жанровые признаки песни, танца и марша</w:t>
      </w:r>
      <w:r>
        <w:rPr>
          <w:rFonts w:ascii="Times New Roman" w:hAnsi="Times New Roman"/>
          <w:sz w:val="24"/>
        </w:rPr>
        <w:br/>
        <w:t>в сочинениях композиторов-классиков;</w:t>
      </w:r>
    </w:p>
    <w:p w:rsidR="00B13AE2" w:rsidRDefault="000E398A">
      <w:pPr>
        <w:numPr>
          <w:ilvl w:val="0"/>
          <w:numId w:val="216"/>
        </w:numPr>
        <w:spacing w:after="0" w:line="240" w:lineRule="auto"/>
        <w:ind w:left="295" w:hanging="295"/>
        <w:jc w:val="both"/>
        <w:rPr>
          <w:rFonts w:ascii="Times New Roman" w:hAnsi="Times New Roman"/>
          <w:sz w:val="24"/>
        </w:rPr>
      </w:pPr>
      <w:r>
        <w:rPr>
          <w:rFonts w:ascii="Times New Roman" w:hAnsi="Times New Roman"/>
          <w:sz w:val="24"/>
        </w:rPr>
        <w:t>различать концертные жанры по особенностям исполнения (камерные</w:t>
      </w:r>
      <w:r>
        <w:rPr>
          <w:rFonts w:ascii="Times New Roman" w:hAnsi="Times New Roman"/>
          <w:sz w:val="24"/>
        </w:rPr>
        <w:br/>
        <w:t>и симфонические, вокальные и инструментальные), знать их разновидности, приводить примеры;</w:t>
      </w:r>
    </w:p>
    <w:p w:rsidR="00B13AE2" w:rsidRDefault="000E398A">
      <w:pPr>
        <w:numPr>
          <w:ilvl w:val="0"/>
          <w:numId w:val="216"/>
        </w:numPr>
        <w:spacing w:after="0" w:line="240" w:lineRule="auto"/>
        <w:ind w:left="295" w:hanging="295"/>
        <w:jc w:val="both"/>
        <w:rPr>
          <w:rFonts w:ascii="Times New Roman" w:hAnsi="Times New Roman"/>
          <w:sz w:val="24"/>
        </w:rPr>
      </w:pPr>
      <w:r>
        <w:rPr>
          <w:rFonts w:ascii="Times New Roman" w:hAnsi="Times New Roman"/>
          <w:sz w:val="24"/>
        </w:rPr>
        <w:t>исполнять (в том числе фрагментарно, отдельными темами) сочинения композиторов-классиков;</w:t>
      </w:r>
    </w:p>
    <w:p w:rsidR="00B13AE2" w:rsidRDefault="000E398A">
      <w:pPr>
        <w:numPr>
          <w:ilvl w:val="0"/>
          <w:numId w:val="216"/>
        </w:numPr>
        <w:spacing w:after="0" w:line="240" w:lineRule="auto"/>
        <w:ind w:left="295" w:hanging="295"/>
        <w:jc w:val="both"/>
        <w:rPr>
          <w:rFonts w:ascii="Times New Roman" w:hAnsi="Times New Roman"/>
          <w:sz w:val="24"/>
        </w:rPr>
      </w:pPr>
      <w:r>
        <w:rPr>
          <w:rFonts w:ascii="Times New Roman" w:hAnsi="Times New Roman"/>
          <w:sz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B13AE2" w:rsidRDefault="000E398A">
      <w:pPr>
        <w:numPr>
          <w:ilvl w:val="0"/>
          <w:numId w:val="216"/>
        </w:numPr>
        <w:spacing w:after="0" w:line="240" w:lineRule="auto"/>
        <w:ind w:left="295" w:hanging="295"/>
        <w:jc w:val="both"/>
        <w:rPr>
          <w:rFonts w:ascii="Times New Roman" w:hAnsi="Times New Roman"/>
          <w:sz w:val="24"/>
        </w:rPr>
      </w:pPr>
      <w:r>
        <w:rPr>
          <w:rFonts w:ascii="Times New Roman" w:hAnsi="Times New Roman"/>
          <w:sz w:val="24"/>
        </w:rPr>
        <w:t>характеризовать выразительные средства, использованные композитором</w:t>
      </w:r>
      <w:r>
        <w:rPr>
          <w:rFonts w:ascii="Times New Roman" w:hAnsi="Times New Roman"/>
          <w:sz w:val="24"/>
        </w:rPr>
        <w:br/>
        <w:t>для создания музыкального образа;</w:t>
      </w:r>
    </w:p>
    <w:p w:rsidR="00B13AE2" w:rsidRDefault="000E398A">
      <w:pPr>
        <w:numPr>
          <w:ilvl w:val="0"/>
          <w:numId w:val="216"/>
        </w:numPr>
        <w:spacing w:after="0" w:line="240" w:lineRule="auto"/>
        <w:ind w:left="295" w:hanging="295"/>
        <w:jc w:val="both"/>
        <w:rPr>
          <w:rFonts w:ascii="Times New Roman" w:hAnsi="Times New Roman"/>
          <w:sz w:val="24"/>
        </w:rPr>
      </w:pPr>
      <w:r>
        <w:rPr>
          <w:rFonts w:ascii="Times New Roman" w:hAnsi="Times New Roman"/>
          <w:sz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B13AE2" w:rsidRDefault="000E398A">
      <w:pPr>
        <w:spacing w:after="0" w:line="240" w:lineRule="auto"/>
        <w:jc w:val="both"/>
        <w:rPr>
          <w:rFonts w:ascii="Times New Roman" w:hAnsi="Times New Roman"/>
          <w:sz w:val="24"/>
        </w:rPr>
      </w:pPr>
      <w:r>
        <w:rPr>
          <w:rFonts w:ascii="Times New Roman" w:hAnsi="Times New Roman"/>
          <w:sz w:val="24"/>
        </w:rPr>
        <w:t>165.10.3.7. К концу изучения модуля № 6 «Современная музыкальная культура» обучающийся научится:</w:t>
      </w:r>
    </w:p>
    <w:p w:rsidR="00B13AE2" w:rsidRDefault="000E398A">
      <w:pPr>
        <w:numPr>
          <w:ilvl w:val="0"/>
          <w:numId w:val="217"/>
        </w:numPr>
        <w:spacing w:after="0" w:line="240" w:lineRule="auto"/>
        <w:ind w:left="284" w:hanging="284"/>
        <w:contextualSpacing/>
        <w:jc w:val="both"/>
        <w:rPr>
          <w:rFonts w:ascii="Times New Roman" w:hAnsi="Times New Roman"/>
          <w:sz w:val="24"/>
        </w:rPr>
      </w:pPr>
      <w:r>
        <w:rPr>
          <w:rFonts w:ascii="Times New Roman" w:hAnsi="Times New Roman"/>
          <w:sz w:val="24"/>
        </w:rPr>
        <w:t>иметь представление о разнообразии современной музыкальной культуры, стремиться к расширению музыкального кругозора;</w:t>
      </w:r>
    </w:p>
    <w:p w:rsidR="00B13AE2" w:rsidRDefault="000E398A">
      <w:pPr>
        <w:numPr>
          <w:ilvl w:val="0"/>
          <w:numId w:val="217"/>
        </w:numPr>
        <w:spacing w:after="0" w:line="240" w:lineRule="auto"/>
        <w:ind w:left="284" w:hanging="284"/>
        <w:contextualSpacing/>
        <w:jc w:val="both"/>
        <w:rPr>
          <w:rFonts w:ascii="Times New Roman" w:hAnsi="Times New Roman"/>
          <w:sz w:val="24"/>
        </w:rPr>
      </w:pPr>
      <w:r>
        <w:rPr>
          <w:rFonts w:ascii="Times New Roman" w:hAnsi="Times New Roman"/>
          <w:sz w:val="24"/>
        </w:rP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w:t>
      </w:r>
      <w:r>
        <w:rPr>
          <w:rFonts w:ascii="Times New Roman" w:hAnsi="Times New Roman"/>
          <w:sz w:val="24"/>
        </w:rPr>
        <w:br/>
        <w:t>(в том числе эстрады, мюзикла, джаза);</w:t>
      </w:r>
    </w:p>
    <w:p w:rsidR="00B13AE2" w:rsidRDefault="000E398A">
      <w:pPr>
        <w:numPr>
          <w:ilvl w:val="0"/>
          <w:numId w:val="217"/>
        </w:numPr>
        <w:spacing w:after="0" w:line="240" w:lineRule="auto"/>
        <w:ind w:left="284" w:hanging="284"/>
        <w:contextualSpacing/>
        <w:jc w:val="both"/>
        <w:rPr>
          <w:rFonts w:ascii="Times New Roman" w:hAnsi="Times New Roman"/>
          <w:sz w:val="24"/>
        </w:rPr>
      </w:pPr>
      <w:r>
        <w:rPr>
          <w:rFonts w:ascii="Times New Roman" w:hAnsi="Times New Roman"/>
          <w:sz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B13AE2" w:rsidRDefault="000E398A">
      <w:pPr>
        <w:numPr>
          <w:ilvl w:val="0"/>
          <w:numId w:val="217"/>
        </w:numPr>
        <w:spacing w:after="0" w:line="240" w:lineRule="auto"/>
        <w:ind w:left="284" w:hanging="284"/>
        <w:contextualSpacing/>
        <w:jc w:val="both"/>
        <w:rPr>
          <w:rFonts w:ascii="Times New Roman" w:hAnsi="Times New Roman"/>
          <w:sz w:val="24"/>
        </w:rPr>
      </w:pPr>
      <w:r>
        <w:rPr>
          <w:rFonts w:ascii="Times New Roman" w:hAnsi="Times New Roman"/>
          <w:sz w:val="24"/>
        </w:rPr>
        <w:t>исполнять современные музыкальные произведения, соблюдая певческую культуру звука.</w:t>
      </w:r>
    </w:p>
    <w:p w:rsidR="00B13AE2" w:rsidRDefault="000E398A">
      <w:pPr>
        <w:spacing w:after="0" w:line="240" w:lineRule="auto"/>
        <w:jc w:val="both"/>
        <w:rPr>
          <w:rFonts w:ascii="Times New Roman" w:hAnsi="Times New Roman"/>
          <w:sz w:val="24"/>
        </w:rPr>
      </w:pPr>
      <w:r>
        <w:rPr>
          <w:rFonts w:ascii="Times New Roman" w:hAnsi="Times New Roman"/>
          <w:sz w:val="24"/>
        </w:rPr>
        <w:t>165.10.3.8. К концу изучения модуля № 7 «Музыка театра и кино» обучающийся научится:</w:t>
      </w:r>
    </w:p>
    <w:p w:rsidR="00B13AE2" w:rsidRDefault="000E398A">
      <w:pPr>
        <w:numPr>
          <w:ilvl w:val="0"/>
          <w:numId w:val="217"/>
        </w:numPr>
        <w:spacing w:after="0" w:line="240" w:lineRule="auto"/>
        <w:ind w:left="284" w:hanging="284"/>
        <w:contextualSpacing/>
        <w:jc w:val="both"/>
        <w:rPr>
          <w:rFonts w:ascii="Times New Roman" w:hAnsi="Times New Roman"/>
          <w:sz w:val="24"/>
        </w:rPr>
      </w:pPr>
      <w:r>
        <w:rPr>
          <w:rFonts w:ascii="Times New Roman" w:hAnsi="Times New Roman"/>
          <w:sz w:val="24"/>
        </w:rPr>
        <w:t>определять и называть особенности музыкально-сценических жанров (опера, балет, оперетта, мюзикл);</w:t>
      </w:r>
    </w:p>
    <w:p w:rsidR="00B13AE2" w:rsidRDefault="000E398A">
      <w:pPr>
        <w:numPr>
          <w:ilvl w:val="0"/>
          <w:numId w:val="217"/>
        </w:numPr>
        <w:spacing w:after="0" w:line="240" w:lineRule="auto"/>
        <w:ind w:left="284" w:hanging="284"/>
        <w:contextualSpacing/>
        <w:jc w:val="both"/>
        <w:rPr>
          <w:rFonts w:ascii="Times New Roman" w:hAnsi="Times New Roman"/>
          <w:sz w:val="24"/>
        </w:rPr>
      </w:pPr>
      <w:r>
        <w:rPr>
          <w:rFonts w:ascii="Times New Roman" w:hAnsi="Times New Roman"/>
          <w:sz w:val="24"/>
        </w:rPr>
        <w:t>различать отдельные номера музыкального спектакля (ария, хор, увертюра</w:t>
      </w:r>
      <w:r>
        <w:rPr>
          <w:rFonts w:ascii="Times New Roman" w:hAnsi="Times New Roman"/>
          <w:sz w:val="24"/>
        </w:rPr>
        <w:br/>
        <w:t>и так далее), узнавать на слух и называть освоенные музыкальные произведения (фрагменты) и их авторов;</w:t>
      </w:r>
    </w:p>
    <w:p w:rsidR="00B13AE2" w:rsidRDefault="000E398A">
      <w:pPr>
        <w:numPr>
          <w:ilvl w:val="0"/>
          <w:numId w:val="217"/>
        </w:numPr>
        <w:spacing w:after="0" w:line="240" w:lineRule="auto"/>
        <w:ind w:left="284" w:hanging="284"/>
        <w:contextualSpacing/>
        <w:jc w:val="both"/>
        <w:rPr>
          <w:rFonts w:ascii="Times New Roman" w:hAnsi="Times New Roman"/>
          <w:sz w:val="24"/>
        </w:rPr>
      </w:pPr>
      <w:r>
        <w:rPr>
          <w:rFonts w:ascii="Times New Roman" w:hAnsi="Times New Roman"/>
          <w:sz w:val="24"/>
        </w:rPr>
        <w:t>различать виды музыкальных коллективов (ансамблей, оркестров, хоров), тембры человеческих голосов и музыкальных инструментов, уметь определять их</w:t>
      </w:r>
      <w:r>
        <w:rPr>
          <w:rFonts w:ascii="Times New Roman" w:hAnsi="Times New Roman"/>
          <w:sz w:val="24"/>
        </w:rPr>
        <w:br/>
        <w:t>на слух;</w:t>
      </w:r>
    </w:p>
    <w:p w:rsidR="00B13AE2" w:rsidRDefault="000E398A">
      <w:pPr>
        <w:numPr>
          <w:ilvl w:val="0"/>
          <w:numId w:val="217"/>
        </w:numPr>
        <w:spacing w:after="0" w:line="240" w:lineRule="auto"/>
        <w:ind w:left="284" w:hanging="284"/>
        <w:contextualSpacing/>
        <w:jc w:val="both"/>
        <w:rPr>
          <w:rFonts w:ascii="Times New Roman" w:hAnsi="Times New Roman"/>
          <w:sz w:val="24"/>
        </w:rPr>
      </w:pPr>
      <w:r>
        <w:rPr>
          <w:rFonts w:ascii="Times New Roman" w:hAnsi="Times New Roman"/>
          <w:sz w:val="24"/>
        </w:rPr>
        <w:t>отличать черты профессий, связанных с созданием музыкального спектакля,</w:t>
      </w:r>
      <w:r>
        <w:rPr>
          <w:rFonts w:ascii="Times New Roman" w:hAnsi="Times New Roman"/>
          <w:sz w:val="24"/>
        </w:rPr>
        <w:br/>
        <w:t>и их роли в творческом процессе: композитор, музыкант, дирижёр, сценарист, режиссёр, хореограф, певец, художник и другие.</w:t>
      </w:r>
    </w:p>
    <w:p w:rsidR="00B13AE2" w:rsidRDefault="000E398A">
      <w:pPr>
        <w:spacing w:after="0" w:line="240" w:lineRule="auto"/>
        <w:jc w:val="both"/>
        <w:rPr>
          <w:rFonts w:ascii="Times New Roman" w:hAnsi="Times New Roman"/>
          <w:sz w:val="24"/>
        </w:rPr>
      </w:pPr>
      <w:r>
        <w:rPr>
          <w:rFonts w:ascii="Times New Roman" w:hAnsi="Times New Roman"/>
          <w:sz w:val="24"/>
        </w:rPr>
        <w:lastRenderedPageBreak/>
        <w:t>165.10.3.9. К концу изучения модуля № 8 «Музыка в жизни человека» обучающийся научится:</w:t>
      </w:r>
    </w:p>
    <w:p w:rsidR="00B13AE2" w:rsidRDefault="000E398A">
      <w:pPr>
        <w:numPr>
          <w:ilvl w:val="0"/>
          <w:numId w:val="217"/>
        </w:numPr>
        <w:spacing w:after="0" w:line="240" w:lineRule="auto"/>
        <w:ind w:left="284" w:hanging="284"/>
        <w:contextualSpacing/>
        <w:jc w:val="both"/>
        <w:rPr>
          <w:rFonts w:ascii="Times New Roman" w:hAnsi="Times New Roman"/>
          <w:sz w:val="24"/>
        </w:rPr>
      </w:pPr>
      <w:r>
        <w:rPr>
          <w:rFonts w:ascii="Times New Roman" w:hAnsi="Times New Roman"/>
          <w:sz w:val="24"/>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w:t>
      </w:r>
      <w:r>
        <w:rPr>
          <w:rFonts w:ascii="Times New Roman" w:hAnsi="Times New Roman"/>
          <w:sz w:val="24"/>
        </w:rPr>
        <w:br/>
        <w:t>и настроения;</w:t>
      </w:r>
    </w:p>
    <w:p w:rsidR="00B13AE2" w:rsidRDefault="000E398A">
      <w:pPr>
        <w:numPr>
          <w:ilvl w:val="0"/>
          <w:numId w:val="217"/>
        </w:numPr>
        <w:spacing w:after="0" w:line="240" w:lineRule="auto"/>
        <w:ind w:left="284" w:hanging="284"/>
        <w:contextualSpacing/>
        <w:jc w:val="both"/>
        <w:rPr>
          <w:rFonts w:ascii="Times New Roman" w:hAnsi="Times New Roman"/>
          <w:sz w:val="24"/>
        </w:rPr>
      </w:pPr>
      <w:r>
        <w:rPr>
          <w:rFonts w:ascii="Times New Roman" w:hAnsi="Times New Roman"/>
          <w:sz w:val="24"/>
        </w:rPr>
        <w:t>воспринимать музыкальное искусство как отражение многообразия жизни, различать обобщённые жанровые сферы: напевность (лирика), танцевальность</w:t>
      </w:r>
      <w:r>
        <w:rPr>
          <w:rFonts w:ascii="Times New Roman" w:hAnsi="Times New Roman"/>
          <w:sz w:val="24"/>
        </w:rPr>
        <w:br/>
        <w:t>и маршевость (связь с движением), декламационность, эпос (связь со словом);</w:t>
      </w:r>
    </w:p>
    <w:p w:rsidR="00B13AE2" w:rsidRDefault="000E398A">
      <w:pPr>
        <w:numPr>
          <w:ilvl w:val="0"/>
          <w:numId w:val="217"/>
        </w:numPr>
        <w:spacing w:after="0" w:line="240" w:lineRule="auto"/>
        <w:ind w:left="284" w:hanging="284"/>
        <w:contextualSpacing/>
        <w:jc w:val="both"/>
        <w:rPr>
          <w:rFonts w:ascii="Times New Roman" w:hAnsi="Times New Roman"/>
          <w:sz w:val="24"/>
        </w:rPr>
      </w:pPr>
      <w:r>
        <w:rPr>
          <w:rFonts w:ascii="Times New Roman" w:hAnsi="Times New Roman"/>
          <w:sz w:val="24"/>
        </w:rPr>
        <w:t>осознавать собственные чувства и мысли, эстетические переживания, замечать прекрасное в окружающем мире и в человеке, стремиться к развитию</w:t>
      </w:r>
      <w:r>
        <w:rPr>
          <w:rFonts w:ascii="Times New Roman" w:hAnsi="Times New Roman"/>
          <w:sz w:val="24"/>
        </w:rPr>
        <w:br/>
        <w:t>и удовлетворению эстетических потребностей.</w:t>
      </w:r>
    </w:p>
    <w:p w:rsidR="00B13AE2" w:rsidRDefault="00B13AE2">
      <w:pPr>
        <w:pStyle w:val="10"/>
        <w:spacing w:before="0" w:line="240" w:lineRule="auto"/>
        <w:ind w:firstLine="708"/>
        <w:jc w:val="both"/>
        <w:rPr>
          <w:sz w:val="24"/>
        </w:rPr>
      </w:pPr>
    </w:p>
    <w:p w:rsidR="00B13AE2" w:rsidRDefault="00B13AE2">
      <w:pPr>
        <w:pStyle w:val="10"/>
        <w:spacing w:before="0" w:line="240" w:lineRule="auto"/>
        <w:ind w:firstLine="708"/>
        <w:jc w:val="both"/>
        <w:rPr>
          <w:sz w:val="24"/>
        </w:rPr>
      </w:pPr>
    </w:p>
    <w:p w:rsidR="00B13AE2" w:rsidRDefault="000E398A">
      <w:pPr>
        <w:pStyle w:val="10"/>
        <w:spacing w:before="0" w:line="240" w:lineRule="auto"/>
        <w:ind w:firstLine="708"/>
        <w:jc w:val="both"/>
        <w:rPr>
          <w:sz w:val="24"/>
        </w:rPr>
      </w:pPr>
      <w:r>
        <w:rPr>
          <w:sz w:val="24"/>
        </w:rPr>
        <w:t>166. Федеральная рабочая программа по учебному предмету «Труд (технология)».</w:t>
      </w:r>
    </w:p>
    <w:p w:rsidR="00B13AE2" w:rsidRDefault="000E398A">
      <w:pPr>
        <w:pStyle w:val="affff7"/>
        <w:widowControl/>
        <w:spacing w:after="0" w:line="240" w:lineRule="auto"/>
        <w:ind w:left="0" w:firstLine="709"/>
        <w:jc w:val="both"/>
        <w:rPr>
          <w:rFonts w:ascii="Times New Roman" w:hAnsi="Times New Roman"/>
          <w:sz w:val="24"/>
        </w:rPr>
      </w:pPr>
      <w:r>
        <w:rPr>
          <w:rFonts w:ascii="Times New Roman" w:hAnsi="Times New Roman"/>
          <w:sz w:val="24"/>
        </w:rPr>
        <w:t xml:space="preserve">Федеральная рабочая программа по учебному предмету «Труд (технология)» (предметная область «Технология») (далее соответственно – программа по труду (технологии), труд (технология) включает пояснительную записку, содержание обучения, планируемые результаты освоения программы по предмету «Труд (технология)», тематическое планирование. </w:t>
      </w:r>
    </w:p>
    <w:p w:rsidR="00B13AE2" w:rsidRDefault="000E398A">
      <w:pPr>
        <w:pStyle w:val="affff7"/>
        <w:widowControl/>
        <w:spacing w:after="0" w:line="240" w:lineRule="auto"/>
        <w:ind w:left="0" w:firstLine="709"/>
        <w:jc w:val="both"/>
        <w:rPr>
          <w:rFonts w:ascii="Times New Roman" w:hAnsi="Times New Roman"/>
          <w:sz w:val="24"/>
        </w:rPr>
      </w:pPr>
      <w:r>
        <w:rPr>
          <w:rFonts w:ascii="Times New Roman" w:hAnsi="Times New Roman"/>
          <w:sz w:val="24"/>
        </w:rPr>
        <w:t xml:space="preserve">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 Планируемые результаты освоения программы по предмету «Труд (технология)»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B13AE2" w:rsidRDefault="000E398A">
      <w:pPr>
        <w:pStyle w:val="affff7"/>
        <w:widowControl/>
        <w:spacing w:after="0" w:line="240" w:lineRule="auto"/>
        <w:ind w:left="0" w:firstLine="709"/>
        <w:jc w:val="both"/>
        <w:rPr>
          <w:rFonts w:ascii="Times New Roman" w:hAnsi="Times New Roman"/>
          <w:sz w:val="24"/>
        </w:rPr>
      </w:pPr>
      <w:r>
        <w:rPr>
          <w:rFonts w:ascii="Times New Roman" w:hAnsi="Times New Roman"/>
          <w:sz w:val="24"/>
        </w:rPr>
        <w:t xml:space="preserve">ПОЯСНИТЕЛЬНАЯ ЗАПИСКА Программа по предмету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B13AE2" w:rsidRDefault="000E398A">
      <w:pPr>
        <w:pStyle w:val="affff7"/>
        <w:widowControl/>
        <w:spacing w:after="0" w:line="240" w:lineRule="auto"/>
        <w:ind w:left="0" w:firstLine="709"/>
        <w:jc w:val="both"/>
        <w:rPr>
          <w:rFonts w:ascii="Times New Roman" w:hAnsi="Times New Roman"/>
          <w:sz w:val="24"/>
        </w:rPr>
      </w:pPr>
      <w:r>
        <w:rPr>
          <w:rFonts w:ascii="Times New Roman" w:hAnsi="Times New Roman"/>
          <w:sz w:val="24"/>
        </w:rPr>
        <w:t xml:space="preserve">Основной </w:t>
      </w:r>
      <w:r>
        <w:rPr>
          <w:rFonts w:ascii="Times New Roman" w:hAnsi="Times New Roman"/>
          <w:b/>
          <w:sz w:val="24"/>
        </w:rPr>
        <w:t>целью</w:t>
      </w:r>
      <w:r>
        <w:rPr>
          <w:rFonts w:ascii="Times New Roman" w:hAnsi="Times New Roman"/>
          <w:sz w:val="24"/>
        </w:rPr>
        <w:t xml:space="preserve">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 </w:t>
      </w:r>
    </w:p>
    <w:p w:rsidR="00B13AE2" w:rsidRDefault="000E398A">
      <w:pPr>
        <w:pStyle w:val="affff7"/>
        <w:widowControl/>
        <w:spacing w:after="0" w:line="240" w:lineRule="auto"/>
        <w:ind w:left="0" w:firstLine="709"/>
        <w:jc w:val="both"/>
        <w:rPr>
          <w:rFonts w:ascii="Times New Roman" w:hAnsi="Times New Roman"/>
          <w:sz w:val="24"/>
        </w:rPr>
      </w:pPr>
      <w:r>
        <w:rPr>
          <w:rFonts w:ascii="Times New Roman" w:hAnsi="Times New Roman"/>
          <w:sz w:val="24"/>
        </w:rPr>
        <w:t xml:space="preserve">Программа по труду (технологии) направлена на </w:t>
      </w:r>
      <w:r>
        <w:rPr>
          <w:rFonts w:ascii="Times New Roman" w:hAnsi="Times New Roman"/>
          <w:b/>
          <w:sz w:val="24"/>
        </w:rPr>
        <w:t>решение системы задач</w:t>
      </w:r>
      <w:r>
        <w:rPr>
          <w:rFonts w:ascii="Times New Roman" w:hAnsi="Times New Roman"/>
          <w:sz w:val="24"/>
        </w:rPr>
        <w:t xml:space="preserve">: </w:t>
      </w:r>
    </w:p>
    <w:p w:rsidR="00B13AE2" w:rsidRDefault="000E398A">
      <w:pPr>
        <w:pStyle w:val="affff7"/>
        <w:widowControl/>
        <w:numPr>
          <w:ilvl w:val="0"/>
          <w:numId w:val="218"/>
        </w:numPr>
        <w:spacing w:after="0" w:line="240" w:lineRule="auto"/>
        <w:ind w:left="284" w:hanging="284"/>
        <w:jc w:val="both"/>
        <w:rPr>
          <w:rFonts w:ascii="Times New Roman" w:hAnsi="Times New Roman"/>
          <w:sz w:val="24"/>
        </w:rPr>
      </w:pPr>
      <w:r>
        <w:rPr>
          <w:rFonts w:ascii="Times New Roman" w:hAnsi="Times New Roman"/>
          <w:sz w:val="24"/>
        </w:rPr>
        <w:t xml:space="preserve">формирование общих представлений о культуре и организации трудовой деятельности как важной части общей культуры человека; </w:t>
      </w:r>
    </w:p>
    <w:p w:rsidR="00B13AE2" w:rsidRDefault="000E398A">
      <w:pPr>
        <w:pStyle w:val="affff7"/>
        <w:widowControl/>
        <w:numPr>
          <w:ilvl w:val="0"/>
          <w:numId w:val="218"/>
        </w:numPr>
        <w:spacing w:after="0" w:line="240" w:lineRule="auto"/>
        <w:ind w:left="284" w:hanging="284"/>
        <w:jc w:val="both"/>
        <w:rPr>
          <w:rFonts w:ascii="Times New Roman" w:hAnsi="Times New Roman"/>
          <w:sz w:val="24"/>
        </w:rPr>
      </w:pPr>
      <w:r>
        <w:rPr>
          <w:rFonts w:ascii="Times New Roman" w:hAnsi="Times New Roman"/>
          <w:sz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B13AE2" w:rsidRDefault="000E398A">
      <w:pPr>
        <w:pStyle w:val="affff7"/>
        <w:widowControl/>
        <w:numPr>
          <w:ilvl w:val="0"/>
          <w:numId w:val="218"/>
        </w:numPr>
        <w:spacing w:after="0" w:line="240" w:lineRule="auto"/>
        <w:ind w:left="284" w:hanging="284"/>
        <w:jc w:val="both"/>
        <w:rPr>
          <w:rFonts w:ascii="Times New Roman" w:hAnsi="Times New Roman"/>
          <w:sz w:val="24"/>
        </w:rPr>
      </w:pPr>
      <w:r>
        <w:rPr>
          <w:rFonts w:ascii="Times New Roman" w:hAnsi="Times New Roman"/>
          <w:sz w:val="24"/>
        </w:rPr>
        <w:t xml:space="preserve">формирование основ чертежно-графической грамотности, умения работать с простейшей технологической документацией (рисунок, чертеж, эскиз, схема); </w:t>
      </w:r>
    </w:p>
    <w:p w:rsidR="00B13AE2" w:rsidRDefault="000E398A">
      <w:pPr>
        <w:pStyle w:val="affff7"/>
        <w:widowControl/>
        <w:numPr>
          <w:ilvl w:val="0"/>
          <w:numId w:val="218"/>
        </w:numPr>
        <w:spacing w:after="0" w:line="240" w:lineRule="auto"/>
        <w:ind w:left="284" w:hanging="284"/>
        <w:jc w:val="both"/>
        <w:rPr>
          <w:rFonts w:ascii="Times New Roman" w:hAnsi="Times New Roman"/>
          <w:sz w:val="24"/>
        </w:rPr>
      </w:pPr>
      <w:r>
        <w:rPr>
          <w:rFonts w:ascii="Times New Roman" w:hAnsi="Times New Roman"/>
          <w:sz w:val="24"/>
        </w:rPr>
        <w:t xml:space="preserve">формирование элементарных знаний и представлений о различных материалах, технологиях их обработки и соответствующих умений; </w:t>
      </w:r>
    </w:p>
    <w:p w:rsidR="00B13AE2" w:rsidRDefault="000E398A">
      <w:pPr>
        <w:pStyle w:val="affff7"/>
        <w:widowControl/>
        <w:numPr>
          <w:ilvl w:val="0"/>
          <w:numId w:val="218"/>
        </w:numPr>
        <w:spacing w:after="0" w:line="240" w:lineRule="auto"/>
        <w:ind w:left="284" w:hanging="284"/>
        <w:jc w:val="both"/>
        <w:rPr>
          <w:rFonts w:ascii="Times New Roman" w:hAnsi="Times New Roman"/>
          <w:sz w:val="24"/>
        </w:rPr>
      </w:pPr>
      <w:r>
        <w:rPr>
          <w:rFonts w:ascii="Times New Roman" w:hAnsi="Times New Roman"/>
          <w:sz w:val="24"/>
        </w:rPr>
        <w:t>развитие сенсомоторных процессов, психомоторной координации, глазомера через формирование практических умений;</w:t>
      </w:r>
    </w:p>
    <w:p w:rsidR="00B13AE2" w:rsidRDefault="000E398A">
      <w:pPr>
        <w:pStyle w:val="affff7"/>
        <w:widowControl/>
        <w:numPr>
          <w:ilvl w:val="0"/>
          <w:numId w:val="218"/>
        </w:numPr>
        <w:spacing w:after="0" w:line="240" w:lineRule="auto"/>
        <w:ind w:left="284" w:hanging="284"/>
        <w:jc w:val="both"/>
        <w:rPr>
          <w:rFonts w:ascii="Times New Roman" w:hAnsi="Times New Roman"/>
          <w:sz w:val="24"/>
        </w:rPr>
      </w:pPr>
      <w:r>
        <w:rPr>
          <w:rFonts w:ascii="Times New Roman" w:hAnsi="Times New Roman"/>
          <w:sz w:val="24"/>
        </w:rPr>
        <w:lastRenderedPageBreak/>
        <w:t xml:space="preserve">расширение культурного кругозора, развитие способности творческого использования полученных знаний и умений в практической деятельности; </w:t>
      </w:r>
    </w:p>
    <w:p w:rsidR="00B13AE2" w:rsidRDefault="000E398A">
      <w:pPr>
        <w:pStyle w:val="affff7"/>
        <w:widowControl/>
        <w:numPr>
          <w:ilvl w:val="0"/>
          <w:numId w:val="218"/>
        </w:numPr>
        <w:spacing w:after="0" w:line="240" w:lineRule="auto"/>
        <w:ind w:left="284" w:hanging="284"/>
        <w:jc w:val="both"/>
        <w:rPr>
          <w:rFonts w:ascii="Times New Roman" w:hAnsi="Times New Roman"/>
          <w:sz w:val="24"/>
        </w:rPr>
      </w:pPr>
      <w:r>
        <w:rPr>
          <w:rFonts w:ascii="Times New Roman" w:hAnsi="Times New Roman"/>
          <w:sz w:val="24"/>
        </w:rPr>
        <w:t>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w:t>
      </w:r>
    </w:p>
    <w:p w:rsidR="00B13AE2" w:rsidRDefault="000E398A">
      <w:pPr>
        <w:pStyle w:val="affff7"/>
        <w:widowControl/>
        <w:numPr>
          <w:ilvl w:val="0"/>
          <w:numId w:val="218"/>
        </w:numPr>
        <w:spacing w:after="0" w:line="240" w:lineRule="auto"/>
        <w:ind w:left="284" w:hanging="284"/>
        <w:jc w:val="both"/>
        <w:rPr>
          <w:rFonts w:ascii="Times New Roman" w:hAnsi="Times New Roman"/>
          <w:sz w:val="24"/>
        </w:rPr>
      </w:pPr>
      <w:r>
        <w:rPr>
          <w:rFonts w:ascii="Times New Roman" w:hAnsi="Times New Roman"/>
          <w:sz w:val="24"/>
        </w:rPr>
        <w:t>развитие гибкости и вариативности мышления, способностей к изобретательской деятельности;</w:t>
      </w:r>
    </w:p>
    <w:p w:rsidR="00B13AE2" w:rsidRDefault="000E398A">
      <w:pPr>
        <w:pStyle w:val="affff7"/>
        <w:widowControl/>
        <w:numPr>
          <w:ilvl w:val="0"/>
          <w:numId w:val="218"/>
        </w:numPr>
        <w:spacing w:after="0" w:line="240" w:lineRule="auto"/>
        <w:ind w:left="284" w:hanging="284"/>
        <w:jc w:val="both"/>
        <w:rPr>
          <w:rFonts w:ascii="Times New Roman" w:hAnsi="Times New Roman"/>
          <w:sz w:val="24"/>
        </w:rPr>
      </w:pPr>
      <w:r>
        <w:rPr>
          <w:rFonts w:ascii="Times New Roman" w:hAnsi="Times New Roman"/>
          <w:sz w:val="24"/>
        </w:rPr>
        <w:t xml:space="preserve">воспитание уважительного отношения к людям труда, к культурным традициям, понимания ценности предшествующих культур, отраженных в материальном мире; </w:t>
      </w:r>
    </w:p>
    <w:p w:rsidR="00B13AE2" w:rsidRDefault="000E398A">
      <w:pPr>
        <w:pStyle w:val="affff7"/>
        <w:widowControl/>
        <w:numPr>
          <w:ilvl w:val="0"/>
          <w:numId w:val="218"/>
        </w:numPr>
        <w:spacing w:after="0" w:line="240" w:lineRule="auto"/>
        <w:ind w:left="284" w:hanging="284"/>
        <w:jc w:val="both"/>
        <w:rPr>
          <w:rFonts w:ascii="Times New Roman" w:hAnsi="Times New Roman"/>
          <w:sz w:val="24"/>
        </w:rPr>
      </w:pPr>
      <w:r>
        <w:rPr>
          <w:rFonts w:ascii="Times New Roman" w:hAnsi="Times New Roman"/>
          <w:sz w:val="24"/>
        </w:rPr>
        <w:t xml:space="preserve">воспитание понимания социального значения разных профессий, важности ответственного отношения каждого за результаты труда; </w:t>
      </w:r>
    </w:p>
    <w:p w:rsidR="00B13AE2" w:rsidRDefault="000E398A">
      <w:pPr>
        <w:pStyle w:val="affff7"/>
        <w:widowControl/>
        <w:numPr>
          <w:ilvl w:val="0"/>
          <w:numId w:val="218"/>
        </w:numPr>
        <w:spacing w:after="0" w:line="240" w:lineRule="auto"/>
        <w:ind w:left="284" w:hanging="284"/>
        <w:jc w:val="both"/>
        <w:rPr>
          <w:rFonts w:ascii="Times New Roman" w:hAnsi="Times New Roman"/>
          <w:sz w:val="24"/>
        </w:rPr>
      </w:pPr>
      <w:r>
        <w:rPr>
          <w:rFonts w:ascii="Times New Roman" w:hAnsi="Times New Roman"/>
          <w:sz w:val="24"/>
        </w:rPr>
        <w:t xml:space="preserve">воспитание готовности участия в трудовых делах школьного коллектива; </w:t>
      </w:r>
    </w:p>
    <w:p w:rsidR="00B13AE2" w:rsidRDefault="000E398A">
      <w:pPr>
        <w:pStyle w:val="affff7"/>
        <w:widowControl/>
        <w:numPr>
          <w:ilvl w:val="0"/>
          <w:numId w:val="218"/>
        </w:numPr>
        <w:spacing w:after="0" w:line="240" w:lineRule="auto"/>
        <w:ind w:left="284" w:hanging="284"/>
        <w:jc w:val="both"/>
        <w:rPr>
          <w:rFonts w:ascii="Times New Roman" w:hAnsi="Times New Roman"/>
          <w:sz w:val="24"/>
        </w:rPr>
      </w:pPr>
      <w:r>
        <w:rPr>
          <w:rFonts w:ascii="Times New Roman" w:hAnsi="Times New Roman"/>
          <w:sz w:val="24"/>
        </w:rPr>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w:t>
      </w:r>
    </w:p>
    <w:p w:rsidR="00B13AE2" w:rsidRDefault="000E398A">
      <w:pPr>
        <w:pStyle w:val="affff7"/>
        <w:widowControl/>
        <w:numPr>
          <w:ilvl w:val="0"/>
          <w:numId w:val="218"/>
        </w:numPr>
        <w:spacing w:after="0" w:line="240" w:lineRule="auto"/>
        <w:ind w:left="284" w:hanging="284"/>
        <w:jc w:val="both"/>
        <w:rPr>
          <w:rFonts w:ascii="Times New Roman" w:hAnsi="Times New Roman"/>
          <w:sz w:val="24"/>
        </w:rPr>
      </w:pPr>
      <w:r>
        <w:rPr>
          <w:rFonts w:ascii="Times New Roman" w:hAnsi="Times New Roman"/>
          <w:sz w:val="24"/>
        </w:rP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 </w:t>
      </w:r>
    </w:p>
    <w:p w:rsidR="00B13AE2" w:rsidRDefault="000E398A">
      <w:pPr>
        <w:pStyle w:val="affff7"/>
        <w:widowControl/>
        <w:numPr>
          <w:ilvl w:val="0"/>
          <w:numId w:val="218"/>
        </w:numPr>
        <w:spacing w:after="0" w:line="240" w:lineRule="auto"/>
        <w:ind w:left="284" w:hanging="284"/>
        <w:jc w:val="both"/>
        <w:rPr>
          <w:rFonts w:ascii="Times New Roman" w:hAnsi="Times New Roman"/>
          <w:sz w:val="24"/>
        </w:rPr>
      </w:pPr>
      <w:r>
        <w:rPr>
          <w:rFonts w:ascii="Times New Roman" w:hAnsi="Times New Roman"/>
          <w:sz w:val="24"/>
        </w:rPr>
        <w:t xml:space="preserve">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 </w:t>
      </w:r>
    </w:p>
    <w:p w:rsidR="00B13AE2" w:rsidRDefault="000E398A">
      <w:pPr>
        <w:pStyle w:val="affff7"/>
        <w:widowControl/>
        <w:numPr>
          <w:ilvl w:val="0"/>
          <w:numId w:val="218"/>
        </w:numPr>
        <w:spacing w:after="0" w:line="240" w:lineRule="auto"/>
        <w:ind w:left="284" w:hanging="284"/>
        <w:jc w:val="both"/>
        <w:rPr>
          <w:rFonts w:ascii="Times New Roman" w:hAnsi="Times New Roman"/>
          <w:sz w:val="24"/>
        </w:rPr>
      </w:pPr>
      <w:r>
        <w:rPr>
          <w:rFonts w:ascii="Times New Roman" w:hAnsi="Times New Roman"/>
          <w:sz w:val="24"/>
        </w:rPr>
        <w:t xml:space="preserve">воспитание положительного отношения к коллективному труду, применение правил культуры общения, проявление уважения к взглядам и мнению других людей. </w:t>
      </w:r>
    </w:p>
    <w:p w:rsidR="00B13AE2" w:rsidRDefault="000E398A">
      <w:pPr>
        <w:pStyle w:val="affff7"/>
        <w:widowControl/>
        <w:spacing w:after="0" w:line="240" w:lineRule="auto"/>
        <w:ind w:left="0" w:firstLine="567"/>
        <w:jc w:val="both"/>
        <w:rPr>
          <w:rFonts w:ascii="Times New Roman" w:hAnsi="Times New Roman"/>
          <w:sz w:val="24"/>
        </w:rPr>
      </w:pPr>
      <w:r>
        <w:rPr>
          <w:rFonts w:ascii="Times New Roman" w:hAnsi="Times New Roman"/>
          <w:sz w:val="24"/>
        </w:rPr>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1. Технологии, профессии и производства.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2. 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3. 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4. ИКТ (с учетом возможностей материально-технической базы образовательной организации). </w:t>
      </w:r>
    </w:p>
    <w:p w:rsidR="00B13AE2" w:rsidRDefault="000E398A">
      <w:pPr>
        <w:pStyle w:val="affff7"/>
        <w:widowControl/>
        <w:spacing w:after="0" w:line="240" w:lineRule="auto"/>
        <w:ind w:left="0" w:firstLine="708"/>
        <w:jc w:val="both"/>
        <w:rPr>
          <w:rFonts w:ascii="Times New Roman" w:hAnsi="Times New Roman"/>
          <w:sz w:val="24"/>
        </w:rPr>
      </w:pPr>
      <w:r>
        <w:rPr>
          <w:rFonts w:ascii="Times New Roman" w:hAnsi="Times New Roman"/>
          <w:sz w:val="24"/>
        </w:rPr>
        <w:t xml:space="preserve">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B13AE2" w:rsidRDefault="000E398A">
      <w:pPr>
        <w:pStyle w:val="affff7"/>
        <w:widowControl/>
        <w:spacing w:after="0" w:line="240" w:lineRule="auto"/>
        <w:ind w:left="0" w:firstLine="708"/>
        <w:jc w:val="both"/>
        <w:rPr>
          <w:rFonts w:ascii="Times New Roman" w:hAnsi="Times New Roman"/>
          <w:sz w:val="24"/>
        </w:rPr>
      </w:pPr>
      <w:r>
        <w:rPr>
          <w:rFonts w:ascii="Times New Roman" w:hAnsi="Times New Roman"/>
          <w:sz w:val="24"/>
        </w:rPr>
        <w:t xml:space="preserve">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 </w:t>
      </w:r>
    </w:p>
    <w:p w:rsidR="00B13AE2" w:rsidRDefault="000E398A">
      <w:pPr>
        <w:pStyle w:val="affff7"/>
        <w:widowControl/>
        <w:spacing w:after="0" w:line="240" w:lineRule="auto"/>
        <w:ind w:left="0" w:firstLine="708"/>
        <w:jc w:val="both"/>
        <w:rPr>
          <w:rFonts w:ascii="Times New Roman" w:hAnsi="Times New Roman"/>
          <w:sz w:val="24"/>
        </w:rPr>
      </w:pPr>
      <w:r>
        <w:rPr>
          <w:rFonts w:ascii="Times New Roman" w:hAnsi="Times New Roman"/>
          <w:sz w:val="24"/>
        </w:rPr>
        <w:t xml:space="preserve">Общее число часов, рекомендованных для изучения по предмету «Труд (технология)» – 135 часов: в 1 классе – 33 часа (1 час в неделю), во 2 классе – 34 часа (1 час в неделю), в 3 классе – 34 часа (1 час в неделю), в 4 классе – 34 часа (1 час в неделю). </w:t>
      </w:r>
    </w:p>
    <w:p w:rsidR="00B13AE2" w:rsidRDefault="000E398A">
      <w:pPr>
        <w:pStyle w:val="affff7"/>
        <w:widowControl/>
        <w:spacing w:after="0" w:line="240" w:lineRule="auto"/>
        <w:ind w:left="0" w:firstLine="708"/>
        <w:jc w:val="both"/>
        <w:rPr>
          <w:rFonts w:ascii="Times New Roman" w:hAnsi="Times New Roman"/>
          <w:b/>
          <w:sz w:val="24"/>
        </w:rPr>
      </w:pPr>
      <w:r>
        <w:rPr>
          <w:rFonts w:ascii="Times New Roman" w:hAnsi="Times New Roman"/>
          <w:b/>
          <w:sz w:val="24"/>
        </w:rPr>
        <w:t xml:space="preserve">СОДЕРЖАНИЕ ОБУЧЕНИЯ </w:t>
      </w:r>
    </w:p>
    <w:p w:rsidR="00B13AE2" w:rsidRDefault="000E398A">
      <w:pPr>
        <w:pStyle w:val="affff7"/>
        <w:widowControl/>
        <w:spacing w:after="0" w:line="240" w:lineRule="auto"/>
        <w:ind w:left="0" w:firstLine="708"/>
        <w:jc w:val="both"/>
        <w:rPr>
          <w:rFonts w:ascii="Times New Roman" w:hAnsi="Times New Roman"/>
          <w:sz w:val="24"/>
        </w:rPr>
      </w:pPr>
      <w:r>
        <w:rPr>
          <w:rFonts w:ascii="Times New Roman" w:hAnsi="Times New Roman"/>
          <w:b/>
          <w:sz w:val="24"/>
        </w:rPr>
        <w:t>1 КЛАСС</w:t>
      </w:r>
      <w:r>
        <w:rPr>
          <w:rFonts w:ascii="Times New Roman" w:hAnsi="Times New Roman"/>
          <w:sz w:val="24"/>
        </w:rPr>
        <w:t xml:space="preserve"> </w:t>
      </w:r>
    </w:p>
    <w:p w:rsidR="00B13AE2" w:rsidRDefault="000E398A">
      <w:pPr>
        <w:pStyle w:val="affff7"/>
        <w:widowControl/>
        <w:spacing w:after="0" w:line="240" w:lineRule="auto"/>
        <w:ind w:left="0" w:firstLine="708"/>
        <w:jc w:val="both"/>
        <w:rPr>
          <w:rFonts w:ascii="Times New Roman" w:hAnsi="Times New Roman"/>
          <w:b/>
          <w:i/>
          <w:sz w:val="24"/>
        </w:rPr>
      </w:pPr>
      <w:r>
        <w:rPr>
          <w:rFonts w:ascii="Times New Roman" w:hAnsi="Times New Roman"/>
          <w:b/>
          <w:i/>
          <w:sz w:val="24"/>
        </w:rPr>
        <w:t xml:space="preserve">Технологии, профессии и производства </w:t>
      </w:r>
    </w:p>
    <w:p w:rsidR="00B13AE2" w:rsidRDefault="000E398A">
      <w:pPr>
        <w:pStyle w:val="affff7"/>
        <w:widowControl/>
        <w:spacing w:after="0" w:line="240" w:lineRule="auto"/>
        <w:ind w:left="0" w:firstLine="708"/>
        <w:jc w:val="both"/>
        <w:rPr>
          <w:rFonts w:ascii="Times New Roman" w:hAnsi="Times New Roman"/>
          <w:sz w:val="24"/>
        </w:rPr>
      </w:pPr>
      <w:r>
        <w:rPr>
          <w:rFonts w:ascii="Times New Roman" w:hAnsi="Times New Roman"/>
          <w:sz w:val="24"/>
        </w:rPr>
        <w:t xml:space="preserve">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w:t>
      </w:r>
      <w:r>
        <w:rPr>
          <w:rFonts w:ascii="Times New Roman" w:hAnsi="Times New Roman"/>
          <w:sz w:val="24"/>
        </w:rPr>
        <w:lastRenderedPageBreak/>
        <w:t xml:space="preserve">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Мир профессий. Профессии родных и знакомых. Профессии, связанные с изучаемыми материалами и производствами. Профессии сферы обслуживания. Традиции и праздники народов России, ремесла, обычаи. </w:t>
      </w:r>
    </w:p>
    <w:p w:rsidR="00B13AE2" w:rsidRDefault="000E398A">
      <w:pPr>
        <w:pStyle w:val="affff7"/>
        <w:widowControl/>
        <w:spacing w:after="0" w:line="240" w:lineRule="auto"/>
        <w:ind w:left="0" w:firstLine="708"/>
        <w:jc w:val="both"/>
        <w:rPr>
          <w:rFonts w:ascii="Times New Roman" w:hAnsi="Times New Roman"/>
          <w:sz w:val="24"/>
        </w:rPr>
      </w:pPr>
      <w:r>
        <w:rPr>
          <w:rFonts w:ascii="Times New Roman" w:hAnsi="Times New Roman"/>
          <w:b/>
          <w:i/>
          <w:sz w:val="24"/>
        </w:rPr>
        <w:t>Технологии ручной обработки материалов</w:t>
      </w:r>
      <w:r>
        <w:rPr>
          <w:rFonts w:ascii="Times New Roman" w:hAnsi="Times New Roman"/>
          <w:sz w:val="24"/>
        </w:rPr>
        <w:t xml:space="preserve"> </w:t>
      </w:r>
    </w:p>
    <w:p w:rsidR="00B13AE2" w:rsidRDefault="000E398A">
      <w:pPr>
        <w:pStyle w:val="affff7"/>
        <w:widowControl/>
        <w:spacing w:after="0" w:line="240" w:lineRule="auto"/>
        <w:ind w:left="0" w:firstLine="708"/>
        <w:jc w:val="both"/>
        <w:rPr>
          <w:rFonts w:ascii="Times New Roman" w:hAnsi="Times New Roman"/>
          <w:sz w:val="24"/>
        </w:rPr>
      </w:pPr>
      <w:r>
        <w:rPr>
          <w:rFonts w:ascii="Times New Roman" w:hAnsi="Times New Roman"/>
          <w:sz w:val="24"/>
        </w:rPr>
        <w:t xml:space="preserve">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Способы разметки деталей: «на глаз»и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Приемы и правила аккуратной работы с клеем. Отделка изделия или его деталей (окрашивание, вышивка, аппликация и другое).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 Пластические массы, их виды (пластилин, пластика и другое). Приемы изготовления изделий доступной по сложности формы из них: разметка «на глаз», отделение части (стекой, отрыванием), придание формы. 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ножниц.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w:t>
      </w:r>
    </w:p>
    <w:p w:rsidR="00B13AE2" w:rsidRDefault="000E398A">
      <w:pPr>
        <w:pStyle w:val="affff7"/>
        <w:widowControl/>
        <w:spacing w:after="0" w:line="240" w:lineRule="auto"/>
        <w:ind w:left="0" w:firstLine="708"/>
        <w:jc w:val="both"/>
        <w:rPr>
          <w:rFonts w:ascii="Times New Roman" w:hAnsi="Times New Roman"/>
          <w:sz w:val="24"/>
        </w:rPr>
      </w:pPr>
      <w:r>
        <w:rPr>
          <w:rFonts w:ascii="Times New Roman" w:hAnsi="Times New Roman"/>
          <w:sz w:val="24"/>
        </w:rPr>
        <w:t xml:space="preserve">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 Использование дополнительных отделочных материалов. Конструирование и моделирование Простые и объемные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 </w:t>
      </w:r>
    </w:p>
    <w:p w:rsidR="00B13AE2" w:rsidRDefault="000E398A">
      <w:pPr>
        <w:pStyle w:val="affff7"/>
        <w:widowControl/>
        <w:spacing w:after="0" w:line="240" w:lineRule="auto"/>
        <w:ind w:left="0" w:firstLine="708"/>
        <w:jc w:val="both"/>
        <w:rPr>
          <w:rFonts w:ascii="Times New Roman" w:hAnsi="Times New Roman"/>
          <w:sz w:val="24"/>
        </w:rPr>
      </w:pPr>
      <w:r>
        <w:rPr>
          <w:rFonts w:ascii="Times New Roman" w:hAnsi="Times New Roman"/>
          <w:b/>
          <w:i/>
          <w:sz w:val="24"/>
        </w:rPr>
        <w:t>ИКТ</w:t>
      </w:r>
      <w:r>
        <w:rPr>
          <w:rFonts w:ascii="Times New Roman" w:hAnsi="Times New Roman"/>
          <w:sz w:val="24"/>
        </w:rPr>
        <w:t xml:space="preserve"> Демонстрация учителем готовых материалов на информационных носителях. Информация. Виды информации. </w:t>
      </w:r>
    </w:p>
    <w:p w:rsidR="00B13AE2" w:rsidRDefault="00B13AE2">
      <w:pPr>
        <w:pStyle w:val="affff7"/>
        <w:widowControl/>
        <w:spacing w:after="0" w:line="240" w:lineRule="auto"/>
        <w:ind w:left="0" w:firstLine="708"/>
        <w:jc w:val="both"/>
        <w:rPr>
          <w:rFonts w:ascii="Times New Roman" w:hAnsi="Times New Roman"/>
          <w:sz w:val="24"/>
        </w:rPr>
      </w:pPr>
    </w:p>
    <w:p w:rsidR="00B13AE2" w:rsidRDefault="000E398A">
      <w:pPr>
        <w:pStyle w:val="affff7"/>
        <w:widowControl/>
        <w:spacing w:after="0" w:line="240" w:lineRule="auto"/>
        <w:ind w:left="0" w:firstLine="708"/>
        <w:jc w:val="both"/>
        <w:rPr>
          <w:rFonts w:ascii="Times New Roman" w:hAnsi="Times New Roman"/>
          <w:sz w:val="24"/>
        </w:rPr>
      </w:pPr>
      <w:r>
        <w:rPr>
          <w:rFonts w:ascii="Times New Roman" w:hAnsi="Times New Roman"/>
          <w:b/>
          <w:sz w:val="24"/>
        </w:rPr>
        <w:t>УНИВЕРСАЛЬНЫЕ УЧЕБНЫЕ ДЕЙСТВИЯ (ПРОПЕДЕВТИЧЕСКИЙ УРОВЕНЬ)</w:t>
      </w:r>
      <w:r>
        <w:rPr>
          <w:rFonts w:ascii="Times New Roman" w:hAnsi="Times New Roman"/>
          <w:sz w:val="24"/>
        </w:rPr>
        <w:t xml:space="preserve">     </w:t>
      </w:r>
    </w:p>
    <w:p w:rsidR="00B13AE2" w:rsidRDefault="000E398A">
      <w:pPr>
        <w:pStyle w:val="affff7"/>
        <w:widowControl/>
        <w:spacing w:after="0" w:line="240" w:lineRule="auto"/>
        <w:ind w:left="0" w:firstLine="708"/>
        <w:jc w:val="both"/>
        <w:rPr>
          <w:rFonts w:ascii="Times New Roman" w:hAnsi="Times New Roman"/>
          <w:sz w:val="24"/>
        </w:rPr>
      </w:pPr>
      <w:r>
        <w:rPr>
          <w:rFonts w:ascii="Times New Roman" w:hAnsi="Times New Roman"/>
          <w:sz w:val="24"/>
        </w:rPr>
        <w:t xml:space="preserve">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Познавательные универсальные учебные действия Базовые логические и исследовательские действия: ориентироваться в терминах, используемых в технологии (в пределах изученного); воспринимать и использовать предложенную инструкцию (устную, графическую); анализировать устройство простых изделий по образцу, рисунку, выделять основные </w:t>
      </w:r>
      <w:r>
        <w:rPr>
          <w:rFonts w:ascii="Times New Roman" w:hAnsi="Times New Roman"/>
          <w:sz w:val="24"/>
        </w:rPr>
        <w:lastRenderedPageBreak/>
        <w:t xml:space="preserve">и второстепенные составляющие конструкции; сравнивать отдельные изделия (конструкции), находить сходство и различия в их устройстве. </w:t>
      </w:r>
    </w:p>
    <w:p w:rsidR="00B13AE2" w:rsidRDefault="000E398A">
      <w:pPr>
        <w:pStyle w:val="affff7"/>
        <w:widowControl/>
        <w:spacing w:after="0" w:line="240" w:lineRule="auto"/>
        <w:ind w:left="0" w:firstLine="708"/>
        <w:jc w:val="both"/>
        <w:rPr>
          <w:rFonts w:ascii="Times New Roman" w:hAnsi="Times New Roman"/>
          <w:sz w:val="24"/>
        </w:rPr>
      </w:pPr>
      <w:r>
        <w:rPr>
          <w:rFonts w:ascii="Times New Roman" w:hAnsi="Times New Roman"/>
          <w:sz w:val="24"/>
        </w:rPr>
        <w:t xml:space="preserve">Работа с информацией: воспринимать информацию (представленную в объяснении учителя или в учебнике), использовать ее в работе; понимать и анализировать простейшую знаково-символическую информацию (схема, рисунок) и строить работу в соответствии с ней. </w:t>
      </w:r>
      <w:r>
        <w:rPr>
          <w:rFonts w:ascii="Times New Roman" w:hAnsi="Times New Roman"/>
          <w:b/>
          <w:sz w:val="24"/>
        </w:rPr>
        <w:t>Коммуникативные универсальные учебные действия</w:t>
      </w:r>
      <w:r>
        <w:rPr>
          <w:rFonts w:ascii="Times New Roman" w:hAnsi="Times New Roman"/>
          <w:sz w:val="24"/>
        </w:rPr>
        <w:t xml:space="preserve"> </w:t>
      </w:r>
    </w:p>
    <w:p w:rsidR="00B13AE2" w:rsidRDefault="000E398A">
      <w:pPr>
        <w:pStyle w:val="affff7"/>
        <w:widowControl/>
        <w:spacing w:after="0" w:line="240" w:lineRule="auto"/>
        <w:ind w:left="0" w:firstLine="708"/>
        <w:jc w:val="both"/>
        <w:rPr>
          <w:rFonts w:ascii="Times New Roman" w:hAnsi="Times New Roman"/>
          <w:sz w:val="24"/>
        </w:rPr>
      </w:pPr>
      <w:r>
        <w:rPr>
          <w:rFonts w:ascii="Times New Roman" w:hAnsi="Times New Roman"/>
          <w:sz w:val="24"/>
        </w:rPr>
        <w:t xml:space="preserve">Общение: 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строить несложные высказывания, сообщения в устной форме (по содержанию изученных тем). </w:t>
      </w:r>
    </w:p>
    <w:p w:rsidR="00B13AE2" w:rsidRDefault="000E398A">
      <w:pPr>
        <w:pStyle w:val="affff7"/>
        <w:widowControl/>
        <w:spacing w:after="0" w:line="240" w:lineRule="auto"/>
        <w:ind w:left="0"/>
        <w:jc w:val="both"/>
        <w:rPr>
          <w:rFonts w:ascii="Times New Roman" w:hAnsi="Times New Roman"/>
          <w:b/>
          <w:sz w:val="24"/>
        </w:rPr>
      </w:pPr>
      <w:r>
        <w:rPr>
          <w:rFonts w:ascii="Times New Roman" w:hAnsi="Times New Roman"/>
          <w:b/>
          <w:sz w:val="24"/>
        </w:rPr>
        <w:t xml:space="preserve">Регулятивные универсальные учебные действия </w:t>
      </w:r>
    </w:p>
    <w:p w:rsidR="00B13AE2" w:rsidRDefault="000E398A">
      <w:pPr>
        <w:pStyle w:val="affff7"/>
        <w:widowControl/>
        <w:spacing w:after="0" w:line="240" w:lineRule="auto"/>
        <w:ind w:left="0" w:firstLine="708"/>
        <w:jc w:val="both"/>
        <w:rPr>
          <w:rFonts w:ascii="Times New Roman" w:hAnsi="Times New Roman"/>
          <w:sz w:val="24"/>
        </w:rPr>
      </w:pPr>
      <w:r>
        <w:rPr>
          <w:rFonts w:ascii="Times New Roman" w:hAnsi="Times New Roman"/>
          <w:sz w:val="24"/>
        </w:rPr>
        <w:t xml:space="preserve">Самоорганизация и самоконтроль: принимать и удерживать в процессе деятельности предложенную учебную задачу; 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 понимать и принимать критерии оценки качества работы, руководствоваться ими в процессе анализа и оценки выполненных работ; 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 выполнять несложные действия контроля и оценки по предложенным критериям.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b/>
          <w:sz w:val="24"/>
        </w:rPr>
        <w:t>Совместная деятельность:</w:t>
      </w:r>
      <w:r>
        <w:rPr>
          <w:rFonts w:ascii="Times New Roman" w:hAnsi="Times New Roman"/>
          <w:sz w:val="24"/>
        </w:rPr>
        <w:t xml:space="preserve"> проявлять положительное отношение к включению в совместную работу, к простым видам сотрудничества; принимать участие в парных, групповых, коллективных видах работы, в процессе изготовления изделий осуществлять элементарное сотрудничество. </w:t>
      </w:r>
    </w:p>
    <w:p w:rsidR="00B13AE2" w:rsidRDefault="00B13AE2">
      <w:pPr>
        <w:pStyle w:val="affff7"/>
        <w:widowControl/>
        <w:spacing w:after="0" w:line="240" w:lineRule="auto"/>
        <w:ind w:left="0"/>
        <w:jc w:val="both"/>
        <w:rPr>
          <w:rFonts w:ascii="Times New Roman" w:hAnsi="Times New Roman"/>
          <w:sz w:val="24"/>
        </w:rPr>
      </w:pP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b/>
          <w:sz w:val="24"/>
        </w:rPr>
        <w:t>2 КЛАСС</w:t>
      </w:r>
      <w:r>
        <w:rPr>
          <w:rFonts w:ascii="Times New Roman" w:hAnsi="Times New Roman"/>
          <w:sz w:val="24"/>
        </w:rPr>
        <w:t xml:space="preserve">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b/>
          <w:i/>
          <w:sz w:val="24"/>
        </w:rPr>
        <w:t>Технологии, профессии и производства</w:t>
      </w:r>
      <w:r>
        <w:rPr>
          <w:rFonts w:ascii="Times New Roman" w:hAnsi="Times New Roman"/>
          <w:sz w:val="24"/>
        </w:rPr>
        <w:t xml:space="preserve">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b/>
          <w:i/>
          <w:sz w:val="24"/>
        </w:rPr>
        <w:t>Элементарная творческая и проектная деятельность</w:t>
      </w:r>
      <w:r>
        <w:rPr>
          <w:rFonts w:ascii="Times New Roman" w:hAnsi="Times New Roman"/>
          <w:sz w:val="24"/>
        </w:rPr>
        <w:t xml:space="preserve"> (создание замысла, его детализация и воплощение). Несложные коллективные, групповые проекты.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b/>
          <w:i/>
          <w:sz w:val="24"/>
        </w:rPr>
        <w:t>Технологии ручной обработки материалов</w:t>
      </w:r>
      <w:r>
        <w:rPr>
          <w:rFonts w:ascii="Times New Roman" w:hAnsi="Times New Roman"/>
          <w:sz w:val="24"/>
        </w:rPr>
        <w:t xml:space="preserve">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 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(циркуль) инструментами.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чертеж, эскиз. Изготовление изделий по рисунку, </w:t>
      </w:r>
      <w:r>
        <w:rPr>
          <w:rFonts w:ascii="Times New Roman" w:hAnsi="Times New Roman"/>
          <w:sz w:val="24"/>
        </w:rPr>
        <w:lastRenderedPageBreak/>
        <w:t xml:space="preserve">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b/>
          <w:i/>
          <w:sz w:val="24"/>
        </w:rPr>
        <w:t>Технология обработки текстильных материалов.</w:t>
      </w:r>
      <w:r>
        <w:rPr>
          <w:rFonts w:ascii="Times New Roman" w:hAnsi="Times New Roman"/>
          <w:sz w:val="24"/>
        </w:rP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Использование дополнительных материалов (например, проволока, пряжа, бусины и другие). Конструирование и моделирование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b/>
          <w:i/>
          <w:sz w:val="24"/>
        </w:rPr>
        <w:t>ИКТ</w:t>
      </w:r>
      <w:r>
        <w:rPr>
          <w:rFonts w:ascii="Times New Roman" w:hAnsi="Times New Roman"/>
          <w:sz w:val="24"/>
        </w:rPr>
        <w:t xml:space="preserve"> Демонстрация учителем готовых материалов на информационных носителях. Поиск информации. Интернет как источник информации. </w:t>
      </w:r>
    </w:p>
    <w:p w:rsidR="00B13AE2" w:rsidRDefault="00B13AE2">
      <w:pPr>
        <w:pStyle w:val="affff7"/>
        <w:widowControl/>
        <w:spacing w:after="0" w:line="240" w:lineRule="auto"/>
        <w:ind w:left="0"/>
        <w:jc w:val="both"/>
        <w:rPr>
          <w:rFonts w:ascii="Times New Roman" w:hAnsi="Times New Roman"/>
          <w:sz w:val="24"/>
        </w:rPr>
      </w:pP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b/>
          <w:sz w:val="24"/>
        </w:rPr>
        <w:t xml:space="preserve">УНИВЕРСАЛЬНЫЕ УЧЕБНЫЕ ДЕЙСТВИЯ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r>
        <w:rPr>
          <w:rFonts w:ascii="Times New Roman" w:hAnsi="Times New Roman"/>
          <w:b/>
          <w:i/>
          <w:sz w:val="24"/>
        </w:rPr>
        <w:t>Познавательные универсальные учебные действия</w:t>
      </w:r>
      <w:r>
        <w:rPr>
          <w:rFonts w:ascii="Times New Roman" w:hAnsi="Times New Roman"/>
          <w:sz w:val="24"/>
        </w:rPr>
        <w:t xml:space="preserve">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Базовые логические и исследовательские действия: ориентироваться в терминах, используемых в технологии (в пределах изученного); выполнять работу в соответствии с образцом, инструкцией, устной или письменной; выполнять действия анализа и синтеза, сравнения, группировки с учетом указанных критериев; строить рассуждения, делать умозаключения, проверять их в практической работе; воспроизводить порядок действий при решении учебной (практической) задачи; осуществлять решение простых задач в умственной и материализованной форме.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Работа с информацией: получать информацию из учебника и других дидактических материалов, использовать ее в работе; понимать и анализировать знаково-символическую информацию (чертеж, эскиз, рисунок, схема) и строить работу в соответствии с ней. Коммуникативные универсальные учебные действия </w:t>
      </w:r>
    </w:p>
    <w:p w:rsidR="00B13AE2" w:rsidRDefault="000E398A">
      <w:pPr>
        <w:pStyle w:val="affff7"/>
        <w:widowControl/>
        <w:spacing w:after="0" w:line="240" w:lineRule="auto"/>
        <w:ind w:left="0"/>
        <w:jc w:val="both"/>
        <w:rPr>
          <w:rFonts w:ascii="Times New Roman" w:hAnsi="Times New Roman"/>
          <w:b/>
          <w:i/>
          <w:sz w:val="24"/>
        </w:rPr>
      </w:pPr>
      <w:r>
        <w:rPr>
          <w:rFonts w:ascii="Times New Roman" w:hAnsi="Times New Roman"/>
          <w:sz w:val="24"/>
        </w:rPr>
        <w:t xml:space="preserve">Общение: 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делиться впечатлениями о прослушанном (прочитанном) тексте, рассказе учителя, о выполненной работе, созданном изделии. </w:t>
      </w:r>
      <w:r>
        <w:rPr>
          <w:rFonts w:ascii="Times New Roman" w:hAnsi="Times New Roman"/>
          <w:b/>
          <w:i/>
          <w:sz w:val="24"/>
        </w:rPr>
        <w:t xml:space="preserve">Регулятивные универсальные учебные действия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Самоорганизация и самоконтроль: понимать и принимать учебную задачу; организовывать свою деятельность; понимать предлагаемый план действий, действовать по плану; прогнозировать необходимые действия для получения практического результата, планировать работу; выполнять действия контроля и оценки; воспринимать советы, оценку учителя и других обучающихся, стараться учитывать их в работе.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Совместная деятельность: выполнять элементарную совместную деятельность в процессе изготовления изделий, осуществлять взаимопомощь; 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B13AE2" w:rsidRDefault="00B13AE2">
      <w:pPr>
        <w:pStyle w:val="affff7"/>
        <w:widowControl/>
        <w:spacing w:after="0" w:line="240" w:lineRule="auto"/>
        <w:ind w:left="0"/>
        <w:jc w:val="both"/>
        <w:rPr>
          <w:rFonts w:ascii="Times New Roman" w:hAnsi="Times New Roman"/>
          <w:sz w:val="24"/>
        </w:rPr>
      </w:pPr>
    </w:p>
    <w:p w:rsidR="00B13AE2" w:rsidRDefault="000E398A">
      <w:pPr>
        <w:pStyle w:val="affff7"/>
        <w:widowControl/>
        <w:spacing w:after="0" w:line="240" w:lineRule="auto"/>
        <w:ind w:left="0"/>
        <w:jc w:val="both"/>
        <w:rPr>
          <w:rFonts w:ascii="Times New Roman" w:hAnsi="Times New Roman"/>
          <w:b/>
          <w:sz w:val="24"/>
        </w:rPr>
      </w:pPr>
      <w:r>
        <w:rPr>
          <w:rFonts w:ascii="Times New Roman" w:hAnsi="Times New Roman"/>
          <w:sz w:val="24"/>
        </w:rPr>
        <w:t xml:space="preserve"> </w:t>
      </w:r>
      <w:r>
        <w:rPr>
          <w:rFonts w:ascii="Times New Roman" w:hAnsi="Times New Roman"/>
          <w:b/>
          <w:sz w:val="24"/>
        </w:rPr>
        <w:t xml:space="preserve">3 КЛАСС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b/>
          <w:i/>
          <w:sz w:val="24"/>
        </w:rPr>
        <w:t>Технологии, профессии и производства</w:t>
      </w:r>
      <w:r>
        <w:rPr>
          <w:rFonts w:ascii="Times New Roman" w:hAnsi="Times New Roman"/>
          <w:sz w:val="24"/>
        </w:rPr>
        <w:t xml:space="preserve">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Разнообразие </w:t>
      </w:r>
      <w:r>
        <w:rPr>
          <w:rFonts w:ascii="Times New Roman" w:hAnsi="Times New Roman"/>
          <w:sz w:val="24"/>
        </w:rPr>
        <w:lastRenderedPageBreak/>
        <w:t xml:space="preserve">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B13AE2" w:rsidRDefault="000E398A">
      <w:pPr>
        <w:pStyle w:val="affff7"/>
        <w:widowControl/>
        <w:spacing w:after="0" w:line="240" w:lineRule="auto"/>
        <w:ind w:left="0"/>
        <w:jc w:val="both"/>
        <w:rPr>
          <w:rFonts w:ascii="Times New Roman" w:hAnsi="Times New Roman"/>
          <w:b/>
          <w:i/>
          <w:sz w:val="24"/>
        </w:rPr>
      </w:pPr>
      <w:r>
        <w:rPr>
          <w:rFonts w:ascii="Times New Roman" w:hAnsi="Times New Roman"/>
          <w:b/>
          <w:i/>
          <w:sz w:val="24"/>
        </w:rPr>
        <w:t xml:space="preserve">Мир современной техники.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 Бережное и внимательное отношение к природе как источнику сырьевых ресурсов и идей для технологий будущего.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 </w:t>
      </w:r>
    </w:p>
    <w:p w:rsidR="00B13AE2" w:rsidRDefault="000E398A">
      <w:pPr>
        <w:pStyle w:val="affff7"/>
        <w:widowControl/>
        <w:spacing w:after="0" w:line="240" w:lineRule="auto"/>
        <w:ind w:left="0"/>
        <w:jc w:val="both"/>
        <w:rPr>
          <w:rFonts w:ascii="Times New Roman" w:hAnsi="Times New Roman"/>
          <w:b/>
          <w:i/>
          <w:sz w:val="24"/>
        </w:rPr>
      </w:pPr>
      <w:r>
        <w:rPr>
          <w:rFonts w:ascii="Times New Roman" w:hAnsi="Times New Roman"/>
          <w:b/>
          <w:i/>
          <w:sz w:val="24"/>
        </w:rPr>
        <w:t xml:space="preserve">Технологии ручной обработки материалов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Инструменты и приспособления (циркуль, угольник, канцелярский нож, шило и другие), знание приемов их рационального и безопасного использования.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Рицовка. Изготовление объемных изделий из разверток. Преобразование разверток несложных форм. </w:t>
      </w:r>
    </w:p>
    <w:p w:rsidR="00B13AE2" w:rsidRDefault="000E398A">
      <w:pPr>
        <w:pStyle w:val="affff7"/>
        <w:widowControl/>
        <w:spacing w:after="0" w:line="240" w:lineRule="auto"/>
        <w:ind w:left="0"/>
        <w:jc w:val="both"/>
        <w:rPr>
          <w:rFonts w:ascii="Times New Roman" w:hAnsi="Times New Roman"/>
          <w:b/>
          <w:i/>
          <w:sz w:val="24"/>
        </w:rPr>
      </w:pPr>
      <w:r>
        <w:rPr>
          <w:rFonts w:ascii="Times New Roman" w:hAnsi="Times New Roman"/>
          <w:b/>
          <w:i/>
          <w:sz w:val="24"/>
        </w:rPr>
        <w:t xml:space="preserve">Технология обработки бумаги и картона.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Виды картона (гофрированный, толстый, тонкий, цветной и другой). Чтение и построение простого чертежа (эскиза) развертки изделия. Разметка деталей с опорой на простейший чертеж, эскиз. Решение задач на внесение необходимых дополнений и изменений в схему, чертеж, эскиз. Выполнение измерений, расчетов, несложных построений. Выполнение рицовки на картоне с помощью канцелярского ножа, выполнение отверстий шилом. </w:t>
      </w:r>
    </w:p>
    <w:p w:rsidR="00B13AE2" w:rsidRDefault="000E398A">
      <w:pPr>
        <w:pStyle w:val="affff7"/>
        <w:widowControl/>
        <w:spacing w:after="0" w:line="240" w:lineRule="auto"/>
        <w:ind w:left="0"/>
        <w:jc w:val="both"/>
        <w:rPr>
          <w:rFonts w:ascii="Times New Roman" w:hAnsi="Times New Roman"/>
          <w:b/>
          <w:i/>
          <w:sz w:val="24"/>
        </w:rPr>
      </w:pPr>
      <w:r>
        <w:rPr>
          <w:rFonts w:ascii="Times New Roman" w:hAnsi="Times New Roman"/>
          <w:b/>
          <w:i/>
          <w:sz w:val="24"/>
        </w:rPr>
        <w:t xml:space="preserve">Технология обработки текстильных материалов.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 Использование дополнительных материалов. Комбинирование разных материалов в одном изделии. </w:t>
      </w:r>
    </w:p>
    <w:p w:rsidR="00B13AE2" w:rsidRDefault="000E398A">
      <w:pPr>
        <w:pStyle w:val="affff7"/>
        <w:widowControl/>
        <w:spacing w:after="0" w:line="240" w:lineRule="auto"/>
        <w:ind w:left="0"/>
        <w:jc w:val="both"/>
        <w:rPr>
          <w:rFonts w:ascii="Times New Roman" w:hAnsi="Times New Roman"/>
          <w:b/>
          <w:i/>
          <w:sz w:val="24"/>
        </w:rPr>
      </w:pPr>
      <w:r>
        <w:rPr>
          <w:rFonts w:ascii="Times New Roman" w:hAnsi="Times New Roman"/>
          <w:b/>
          <w:i/>
          <w:sz w:val="24"/>
        </w:rPr>
        <w:t xml:space="preserve">Конструирование и моделирование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жесткость и устойчивость конструкции.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 ехмерной конструкции в развертку (и наоборот). </w:t>
      </w:r>
    </w:p>
    <w:p w:rsidR="00B13AE2" w:rsidRDefault="000E398A">
      <w:pPr>
        <w:pStyle w:val="affff7"/>
        <w:widowControl/>
        <w:spacing w:after="0" w:line="240" w:lineRule="auto"/>
        <w:ind w:left="0"/>
        <w:jc w:val="both"/>
        <w:rPr>
          <w:rFonts w:ascii="Times New Roman" w:hAnsi="Times New Roman"/>
          <w:b/>
          <w:i/>
          <w:sz w:val="24"/>
        </w:rPr>
      </w:pPr>
      <w:r>
        <w:rPr>
          <w:rFonts w:ascii="Times New Roman" w:hAnsi="Times New Roman"/>
          <w:b/>
          <w:i/>
          <w:sz w:val="24"/>
        </w:rPr>
        <w:t xml:space="preserve">ИКТ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w:t>
      </w:r>
      <w:r>
        <w:rPr>
          <w:rFonts w:ascii="Times New Roman" w:hAnsi="Times New Roman"/>
          <w:sz w:val="24"/>
        </w:rPr>
        <w:lastRenderedPageBreak/>
        <w:t xml:space="preserve">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 -классы) с мастерами, Интернет, видео, DVD). Работа с текстовым редактором Microsoft Word или другим. </w:t>
      </w:r>
    </w:p>
    <w:p w:rsidR="00B13AE2" w:rsidRDefault="00B13AE2">
      <w:pPr>
        <w:pStyle w:val="affff7"/>
        <w:widowControl/>
        <w:spacing w:after="0" w:line="240" w:lineRule="auto"/>
        <w:ind w:left="0"/>
        <w:jc w:val="both"/>
        <w:rPr>
          <w:rFonts w:ascii="Times New Roman" w:hAnsi="Times New Roman"/>
          <w:sz w:val="24"/>
        </w:rPr>
      </w:pP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b/>
          <w:sz w:val="24"/>
        </w:rPr>
        <w:t>УНИВЕРСАЛЬНЫЕ УЧЕБНЫЕ ДЕЙСТВИЯ</w:t>
      </w:r>
      <w:r>
        <w:rPr>
          <w:rFonts w:ascii="Times New Roman" w:hAnsi="Times New Roman"/>
          <w:sz w:val="24"/>
        </w:rPr>
        <w:t xml:space="preserve">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r>
        <w:rPr>
          <w:rFonts w:ascii="Times New Roman" w:hAnsi="Times New Roman"/>
          <w:b/>
          <w:i/>
          <w:sz w:val="24"/>
        </w:rPr>
        <w:t>Познавательные универсальные учебные действия</w:t>
      </w:r>
      <w:r>
        <w:rPr>
          <w:rFonts w:ascii="Times New Roman" w:hAnsi="Times New Roman"/>
          <w:sz w:val="24"/>
        </w:rPr>
        <w:t xml:space="preserve">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Базовые логические и исследовательские действия: ориентироваться в терминах, используемых в технологии, использовать их в ответах на вопросы и высказываниях (в пределах изученного); осуществлять анализ предложенных образцов с выделением существенных и несущественных признаков; выполнять работу в соответствии с инструкцией, устной или письменной, а также графически представленной в схеме, таблице; определять способы доработки конструкций с учетом предложенных условий; классифицировать изделия по самостоятельно предложенному существенному признаку (используемый материал, форма, размер, назначение, способ сборки); читать и воспроизводить простой чертеж (эскиз) развертки изделия; восстанавливать нарушенную последовательность выполнения изделия.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b/>
          <w:i/>
          <w:sz w:val="24"/>
        </w:rPr>
        <w:t>Работа с информацией:</w:t>
      </w:r>
      <w:r>
        <w:rPr>
          <w:rFonts w:ascii="Times New Roman" w:hAnsi="Times New Roman"/>
          <w:sz w:val="24"/>
        </w:rPr>
        <w:t xml:space="preserve"> анализировать и использовать знаково-символические средства представления информации для создания моделей и макетов изучаемых объектов; на основе анализа информации производить выбор наиболее эффективных способов работы; осуществлять поиск необходимой информации для выполнения учебных заданий с использованием учебной литературы;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r>
        <w:rPr>
          <w:rFonts w:ascii="Times New Roman" w:hAnsi="Times New Roman"/>
          <w:b/>
          <w:i/>
          <w:sz w:val="24"/>
        </w:rPr>
        <w:t>Коммуникативные универсальные учебные действия</w:t>
      </w:r>
      <w:r>
        <w:rPr>
          <w:rFonts w:ascii="Times New Roman" w:hAnsi="Times New Roman"/>
          <w:sz w:val="24"/>
        </w:rPr>
        <w:t xml:space="preserve">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Общение: строить монологическое высказывание, владеть диалогической формой коммуникации; строить рассуждения в форме связи простых суждений об объекте, его строении, свойствах и способах создания; описывать предметы рукотворного мира, оценивать их достоинства; формулировать собственное мнение, аргументировать выбор вариантов и способов выполнения задания. </w:t>
      </w:r>
    </w:p>
    <w:p w:rsidR="00B13AE2" w:rsidRDefault="000E398A">
      <w:pPr>
        <w:pStyle w:val="affff7"/>
        <w:widowControl/>
        <w:spacing w:after="0" w:line="240" w:lineRule="auto"/>
        <w:ind w:left="0"/>
        <w:jc w:val="both"/>
        <w:rPr>
          <w:rFonts w:ascii="Times New Roman" w:hAnsi="Times New Roman"/>
          <w:b/>
          <w:i/>
          <w:sz w:val="24"/>
        </w:rPr>
      </w:pPr>
      <w:r>
        <w:rPr>
          <w:rFonts w:ascii="Times New Roman" w:hAnsi="Times New Roman"/>
          <w:b/>
          <w:i/>
          <w:sz w:val="24"/>
        </w:rPr>
        <w:t xml:space="preserve">Регулятивные универсальные учебные действия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Самоорганизация и самоконтроль: принимать и сохранять учебную задачу, осуществлять поиск средств для ее решения;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выполнять действия контроля и оценки, выявлять ошибки и недочеты по результатам работы, устанавливать их причины и искать способы устранения; проявлять волевую саморегуляцию при выполнении задания.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Совместная деятельность: выбирать себе партнеров по совместной деятельности не только по симпатии, но и по деловым качествам; справедливо распределять работу, договариваться, приходить к общему решению, отвечать за общий результат работы; выполнять роли лидера, подчиненного, соблюдать равноправие и дружелюбие; осуществлять взаимопомощь, проявлять ответственность при выполнении своей части работы. </w:t>
      </w:r>
    </w:p>
    <w:p w:rsidR="00B13AE2" w:rsidRDefault="00B13AE2">
      <w:pPr>
        <w:pStyle w:val="affff7"/>
        <w:widowControl/>
        <w:spacing w:after="0" w:line="240" w:lineRule="auto"/>
        <w:ind w:left="0"/>
        <w:jc w:val="both"/>
        <w:rPr>
          <w:rFonts w:ascii="Times New Roman" w:hAnsi="Times New Roman"/>
          <w:sz w:val="24"/>
        </w:rPr>
      </w:pPr>
    </w:p>
    <w:p w:rsidR="00B13AE2" w:rsidRDefault="000E398A">
      <w:pPr>
        <w:pStyle w:val="affff7"/>
        <w:widowControl/>
        <w:spacing w:after="0" w:line="240" w:lineRule="auto"/>
        <w:ind w:left="0"/>
        <w:jc w:val="both"/>
        <w:rPr>
          <w:rFonts w:ascii="Times New Roman" w:hAnsi="Times New Roman"/>
          <w:b/>
          <w:sz w:val="24"/>
        </w:rPr>
      </w:pPr>
      <w:r>
        <w:rPr>
          <w:rFonts w:ascii="Times New Roman" w:hAnsi="Times New Roman"/>
          <w:b/>
          <w:sz w:val="24"/>
        </w:rPr>
        <w:t xml:space="preserve">4 КЛАСС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b/>
          <w:i/>
          <w:sz w:val="24"/>
        </w:rPr>
        <w:t>Технологии, профессии и производства</w:t>
      </w:r>
      <w:r>
        <w:rPr>
          <w:rFonts w:ascii="Times New Roman" w:hAnsi="Times New Roman"/>
          <w:sz w:val="24"/>
        </w:rPr>
        <w:t xml:space="preserve">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 Мир профессий. Профессии, связанные с опасностями (пожарные, космонавты, химики и другие). Информационный мир, его место и влияние на жизнь и деятельность людей. Влияние современных технологий и </w:t>
      </w:r>
      <w:r>
        <w:rPr>
          <w:rFonts w:ascii="Times New Roman" w:hAnsi="Times New Roman"/>
          <w:sz w:val="24"/>
        </w:rPr>
        <w:lastRenderedPageBreak/>
        <w:t xml:space="preserve">преобразующей деятельности человека на окружающую среду, способы ее защиты.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другое).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B13AE2" w:rsidRDefault="000E398A">
      <w:pPr>
        <w:pStyle w:val="affff7"/>
        <w:widowControl/>
        <w:spacing w:after="0" w:line="240" w:lineRule="auto"/>
        <w:ind w:left="0"/>
        <w:jc w:val="both"/>
        <w:rPr>
          <w:rFonts w:ascii="Times New Roman" w:hAnsi="Times New Roman"/>
          <w:b/>
          <w:i/>
          <w:sz w:val="24"/>
        </w:rPr>
      </w:pPr>
      <w:r>
        <w:rPr>
          <w:rFonts w:ascii="Times New Roman" w:hAnsi="Times New Roman"/>
          <w:b/>
          <w:i/>
          <w:sz w:val="24"/>
        </w:rPr>
        <w:t xml:space="preserve">Технологии ручной обработки материалов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Синтетические материалы – ткани, полимеры (пластик, поролон). Их свойства. Создание синтетических материалов с заданными свойствами.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 </w:t>
      </w:r>
    </w:p>
    <w:p w:rsidR="00B13AE2" w:rsidRDefault="000E398A">
      <w:pPr>
        <w:pStyle w:val="affff7"/>
        <w:widowControl/>
        <w:spacing w:after="0" w:line="240" w:lineRule="auto"/>
        <w:ind w:left="0"/>
        <w:jc w:val="both"/>
        <w:rPr>
          <w:rFonts w:ascii="Times New Roman" w:hAnsi="Times New Roman"/>
          <w:b/>
          <w:i/>
          <w:sz w:val="24"/>
        </w:rPr>
      </w:pPr>
      <w:r>
        <w:rPr>
          <w:rFonts w:ascii="Times New Roman" w:hAnsi="Times New Roman"/>
          <w:b/>
          <w:i/>
          <w:sz w:val="24"/>
        </w:rPr>
        <w:t xml:space="preserve">Технология обработки бумаги и картона.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Совершенствование умений выполнять разные способы разметки с помощью чертежных инструментов. Освоение доступных художественных техник. </w:t>
      </w:r>
    </w:p>
    <w:p w:rsidR="00B13AE2" w:rsidRDefault="000E398A">
      <w:pPr>
        <w:pStyle w:val="affff7"/>
        <w:widowControl/>
        <w:spacing w:after="0" w:line="240" w:lineRule="auto"/>
        <w:ind w:left="0"/>
        <w:jc w:val="both"/>
        <w:rPr>
          <w:rFonts w:ascii="Times New Roman" w:hAnsi="Times New Roman"/>
          <w:b/>
          <w:i/>
          <w:sz w:val="24"/>
        </w:rPr>
      </w:pPr>
      <w:r>
        <w:rPr>
          <w:rFonts w:ascii="Times New Roman" w:hAnsi="Times New Roman"/>
          <w:b/>
          <w:i/>
          <w:sz w:val="24"/>
        </w:rPr>
        <w:t xml:space="preserve">Технология обработки текстильных материалов.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Обобщенное представление о видах тканей (натуральные, искусственные, синтетические), их свойствах и областях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 </w:t>
      </w:r>
    </w:p>
    <w:p w:rsidR="00B13AE2" w:rsidRDefault="000E398A">
      <w:pPr>
        <w:pStyle w:val="affff7"/>
        <w:widowControl/>
        <w:spacing w:after="0" w:line="240" w:lineRule="auto"/>
        <w:ind w:left="0"/>
        <w:jc w:val="both"/>
        <w:rPr>
          <w:rFonts w:ascii="Times New Roman" w:hAnsi="Times New Roman"/>
          <w:b/>
          <w:i/>
          <w:sz w:val="24"/>
        </w:rPr>
      </w:pPr>
      <w:r>
        <w:rPr>
          <w:rFonts w:ascii="Times New Roman" w:hAnsi="Times New Roman"/>
          <w:b/>
          <w:i/>
          <w:sz w:val="24"/>
        </w:rPr>
        <w:t xml:space="preserve">Технология обработки синтетических материалов.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Комбинированное использование разных материалов. Конструирование и моделирование Современные требования к техническим устройствам (экологичность, безопасность, эргономичность и другие). 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r>
        <w:rPr>
          <w:rFonts w:ascii="Times New Roman" w:hAnsi="Times New Roman"/>
          <w:b/>
          <w:i/>
          <w:sz w:val="24"/>
        </w:rPr>
        <w:t>Робототехника.</w:t>
      </w:r>
      <w:r>
        <w:rPr>
          <w:rFonts w:ascii="Times New Roman" w:hAnsi="Times New Roman"/>
          <w:sz w:val="24"/>
        </w:rPr>
        <w:t xml:space="preserve">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b/>
          <w:i/>
          <w:sz w:val="24"/>
        </w:rPr>
        <w:t>ИКТ</w:t>
      </w:r>
      <w:r>
        <w:rPr>
          <w:rFonts w:ascii="Times New Roman" w:hAnsi="Times New Roman"/>
          <w:sz w:val="24"/>
        </w:rPr>
        <w:t xml:space="preserve"> Работа с доступной информацией в Интернете и на цифровых носителях информации.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 </w:t>
      </w:r>
    </w:p>
    <w:p w:rsidR="00B13AE2" w:rsidRDefault="000E398A">
      <w:pPr>
        <w:pStyle w:val="affff7"/>
        <w:widowControl/>
        <w:spacing w:after="0" w:line="240" w:lineRule="auto"/>
        <w:ind w:left="0"/>
        <w:jc w:val="both"/>
        <w:rPr>
          <w:rFonts w:ascii="Times New Roman" w:hAnsi="Times New Roman"/>
          <w:b/>
          <w:sz w:val="24"/>
        </w:rPr>
      </w:pPr>
      <w:r>
        <w:rPr>
          <w:rFonts w:ascii="Times New Roman" w:hAnsi="Times New Roman"/>
          <w:b/>
          <w:sz w:val="24"/>
        </w:rPr>
        <w:t xml:space="preserve">УНИВЕРСАЛЬНЫЕ УЧЕБНЫЕ ДЕЙСТВИЯ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r>
        <w:rPr>
          <w:rFonts w:ascii="Times New Roman" w:hAnsi="Times New Roman"/>
          <w:b/>
          <w:i/>
          <w:sz w:val="24"/>
        </w:rPr>
        <w:t>Познавательные универсальные учебные</w:t>
      </w:r>
      <w:r>
        <w:rPr>
          <w:rFonts w:ascii="Times New Roman" w:hAnsi="Times New Roman"/>
          <w:sz w:val="24"/>
        </w:rPr>
        <w:t xml:space="preserve"> действия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lastRenderedPageBreak/>
        <w:t xml:space="preserve">Базовые логические и исследовательские действия: ориентироваться в терминах, используемых в технологии, использовать их в ответах на вопросы и высказываниях (в пределах изученного); анализировать конструкции предложенных образцов изделий; 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 классифицировать изделия по самостоятельно предложенному существенному признаку (используемый материал, форма, размер, назначение, способ сборки); выполнять действия анализа и синтеза, сравнения, классификации предметов (изделий) с учетом указанных критериев; анализировать устройство простых изделий по образцу, рисунку, выделять основные и второстепенные составляющие конструкции.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b/>
          <w:i/>
          <w:sz w:val="24"/>
        </w:rPr>
        <w:t>Работа с информацией:</w:t>
      </w:r>
      <w:r>
        <w:rPr>
          <w:rFonts w:ascii="Times New Roman" w:hAnsi="Times New Roman"/>
          <w:sz w:val="24"/>
        </w:rPr>
        <w:t xml:space="preserve"> находить необходимую для выполнения работы информацию, пользуясь различными источниками, анализировать ее и отбирать в соответствии с решаемой задачей; на основе анализа информации производить выбор наиболее эффективных способов работы; 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осуществлять поиск дополнительной информации по тематике творческих и проектных работ; использовать рисунки из ресурса компьютера в оформлении изделий и другое;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B13AE2" w:rsidRDefault="000E398A">
      <w:pPr>
        <w:pStyle w:val="affff7"/>
        <w:widowControl/>
        <w:spacing w:after="0" w:line="240" w:lineRule="auto"/>
        <w:ind w:left="0"/>
        <w:jc w:val="both"/>
        <w:rPr>
          <w:rFonts w:ascii="Times New Roman" w:hAnsi="Times New Roman"/>
          <w:b/>
          <w:i/>
          <w:sz w:val="24"/>
        </w:rPr>
      </w:pPr>
      <w:r>
        <w:rPr>
          <w:rFonts w:ascii="Times New Roman" w:hAnsi="Times New Roman"/>
          <w:b/>
          <w:i/>
          <w:sz w:val="24"/>
        </w:rPr>
        <w:t xml:space="preserve">Коммуникативные универсальные учебные действия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Общение: соблюдать правила участия в диалоге: ставить вопросы, аргументировать и доказывать свою точку зрения, уважительно относиться к чужому мнению; 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 создавать тексты-рассуждения: раскрывать последовательность операций при работе с разными материалами; 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rsidR="00B13AE2" w:rsidRDefault="000E398A">
      <w:pPr>
        <w:pStyle w:val="affff7"/>
        <w:widowControl/>
        <w:spacing w:after="0" w:line="240" w:lineRule="auto"/>
        <w:ind w:left="0"/>
        <w:jc w:val="both"/>
        <w:rPr>
          <w:rFonts w:ascii="Times New Roman" w:hAnsi="Times New Roman"/>
          <w:b/>
          <w:i/>
          <w:sz w:val="24"/>
        </w:rPr>
      </w:pPr>
      <w:r>
        <w:rPr>
          <w:rFonts w:ascii="Times New Roman" w:hAnsi="Times New Roman"/>
          <w:b/>
          <w:i/>
          <w:sz w:val="24"/>
        </w:rPr>
        <w:t xml:space="preserve">Регулятивные универсальные учебные действия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Самоорганизация и самоконтроль: понимать и принимать учебную задачу, самостоятельно определять цели учебно-познавательной деятельности; планировать практическую работу в соответствии с поставленной целью и выполнять ее в соответствии с планом; 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выполнять действия контроля (самоконтроля) и оценки, процесса и результата деятельности, при необходимости вносить кор рективы в выполняемые действия; проявлять волевую саморегуляцию при выполнении задания.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Совместная деятельность: 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 проявлять интерес к деятельности своих товарищей и результатам их работы, в доброжелательной форме комментировать и оценивать их достижения; 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B13AE2" w:rsidRDefault="00B13AE2">
      <w:pPr>
        <w:pStyle w:val="affff7"/>
        <w:widowControl/>
        <w:spacing w:after="0" w:line="240" w:lineRule="auto"/>
        <w:ind w:left="0" w:firstLine="709"/>
        <w:jc w:val="both"/>
        <w:rPr>
          <w:rFonts w:ascii="Times New Roman" w:hAnsi="Times New Roman"/>
          <w:sz w:val="24"/>
        </w:rPr>
      </w:pPr>
    </w:p>
    <w:p w:rsidR="00B13AE2" w:rsidRDefault="000E398A">
      <w:pPr>
        <w:pStyle w:val="affff7"/>
        <w:widowControl/>
        <w:spacing w:after="0" w:line="240" w:lineRule="auto"/>
        <w:ind w:left="0" w:firstLine="709"/>
        <w:jc w:val="both"/>
        <w:rPr>
          <w:rFonts w:ascii="Times New Roman" w:hAnsi="Times New Roman"/>
          <w:sz w:val="24"/>
        </w:rPr>
      </w:pPr>
      <w:r>
        <w:rPr>
          <w:rFonts w:ascii="Times New Roman" w:hAnsi="Times New Roman"/>
          <w:b/>
          <w:sz w:val="24"/>
        </w:rPr>
        <w:t>ПЛАНИРУЕМЫЕ РЕЗУЛЬТАТЫ ОСВОЕНИЯ ПРОГРАММЫ ПО ТРУДУ (ТЕХНОЛОГИИ)НА УРОВНЕ НАЧАЛЬНОГО ОБЩЕГО ОБРАЗОВАНИЯ</w:t>
      </w:r>
      <w:r>
        <w:rPr>
          <w:rFonts w:ascii="Times New Roman" w:hAnsi="Times New Roman"/>
          <w:sz w:val="24"/>
        </w:rPr>
        <w:t xml:space="preserve"> </w:t>
      </w:r>
    </w:p>
    <w:p w:rsidR="00B13AE2" w:rsidRDefault="00B13AE2">
      <w:pPr>
        <w:pStyle w:val="affff7"/>
        <w:widowControl/>
        <w:spacing w:after="0" w:line="240" w:lineRule="auto"/>
        <w:ind w:left="0" w:firstLine="709"/>
        <w:jc w:val="both"/>
        <w:rPr>
          <w:rFonts w:ascii="Times New Roman" w:hAnsi="Times New Roman"/>
          <w:sz w:val="24"/>
        </w:rPr>
      </w:pPr>
    </w:p>
    <w:p w:rsidR="00B13AE2" w:rsidRDefault="000E398A">
      <w:pPr>
        <w:pStyle w:val="affff7"/>
        <w:widowControl/>
        <w:spacing w:after="0" w:line="240" w:lineRule="auto"/>
        <w:ind w:left="0" w:firstLine="709"/>
        <w:jc w:val="both"/>
        <w:rPr>
          <w:rFonts w:ascii="Times New Roman" w:hAnsi="Times New Roman"/>
          <w:sz w:val="24"/>
        </w:rPr>
      </w:pPr>
      <w:r>
        <w:rPr>
          <w:rFonts w:ascii="Times New Roman" w:hAnsi="Times New Roman"/>
          <w:b/>
          <w:sz w:val="24"/>
        </w:rPr>
        <w:t>ЛИЧНОСТНЫЕ РЕЗУЛЬТАТЫ</w:t>
      </w:r>
      <w:r>
        <w:rPr>
          <w:rFonts w:ascii="Times New Roman" w:hAnsi="Times New Roman"/>
          <w:sz w:val="24"/>
        </w:rPr>
        <w:t xml:space="preserve"> 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w:t>
      </w:r>
      <w:r>
        <w:rPr>
          <w:rFonts w:ascii="Times New Roman" w:hAnsi="Times New Roman"/>
          <w:sz w:val="24"/>
        </w:rPr>
        <w:lastRenderedPageBreak/>
        <w:t xml:space="preserve">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В результате изучения труда (технологии) на уровне начального общего образования у обучающегося будут сформированы следующие личностные результаты: 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 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 готовность вступать в сотрудничество с другими людьми с учетом этики общения, проявление толерантности и доброжелательности. </w:t>
      </w:r>
    </w:p>
    <w:p w:rsidR="00B13AE2" w:rsidRDefault="000E398A">
      <w:pPr>
        <w:pStyle w:val="affff7"/>
        <w:widowControl/>
        <w:spacing w:after="0" w:line="240" w:lineRule="auto"/>
        <w:ind w:left="0"/>
        <w:jc w:val="both"/>
        <w:rPr>
          <w:rFonts w:ascii="Times New Roman" w:hAnsi="Times New Roman"/>
          <w:b/>
          <w:sz w:val="24"/>
        </w:rPr>
      </w:pPr>
      <w:r>
        <w:rPr>
          <w:rFonts w:ascii="Times New Roman" w:hAnsi="Times New Roman"/>
          <w:b/>
          <w:sz w:val="24"/>
        </w:rPr>
        <w:t xml:space="preserve">МЕТАПРЕДМЕТНЫЕ РЕЗУЛЬТАТЫ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b/>
          <w:i/>
          <w:sz w:val="24"/>
        </w:rPr>
        <w:t>Познавательные универсальные учебные действия</w:t>
      </w:r>
      <w:r>
        <w:rPr>
          <w:rFonts w:ascii="Times New Roman" w:hAnsi="Times New Roman"/>
          <w:sz w:val="24"/>
        </w:rPr>
        <w:t xml:space="preserve">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Базовые логические и исследовательские действия: 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осуществлять анализ объектов и изделий с выделением существенных и несущественных признаков; сравнивать группы объектов (изделий), выделять в них общее и различия; делать обобщения (технико-технологического и декоративно-художественного характера) по изучаемой тематике; использовать схемы, модели и простейшие чертежи в собственной практической творческой деятельности; 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 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Работа с информацией: 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 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 следовать при выполнении работы инструкциям учителя или представленным в других информационных источниках.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b/>
          <w:i/>
          <w:sz w:val="24"/>
        </w:rPr>
        <w:t>Коммуникативные универсальные учебные действия</w:t>
      </w:r>
      <w:r>
        <w:rPr>
          <w:rFonts w:ascii="Times New Roman" w:hAnsi="Times New Roman"/>
          <w:sz w:val="24"/>
        </w:rPr>
        <w:t xml:space="preserve">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Общение: 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 создавать тексты-описания на основе наблюдений (рассматривания) изделий декоративно-прикладного искусства народов России; строить рассуждения о связях природного и предметного мира, простые суждения (небольшие тексты) об </w:t>
      </w:r>
      <w:r>
        <w:rPr>
          <w:rFonts w:ascii="Times New Roman" w:hAnsi="Times New Roman"/>
          <w:sz w:val="24"/>
        </w:rPr>
        <w:lastRenderedPageBreak/>
        <w:t xml:space="preserve">объекте, его строении, свойствах и способах создания; объяснять последовательность совершаемых действий при создании изделия. </w:t>
      </w:r>
    </w:p>
    <w:p w:rsidR="00B13AE2" w:rsidRDefault="000E398A">
      <w:pPr>
        <w:pStyle w:val="affff7"/>
        <w:widowControl/>
        <w:spacing w:after="0" w:line="240" w:lineRule="auto"/>
        <w:ind w:left="0"/>
        <w:jc w:val="both"/>
        <w:rPr>
          <w:rFonts w:ascii="Times New Roman" w:hAnsi="Times New Roman"/>
          <w:b/>
          <w:i/>
          <w:sz w:val="24"/>
        </w:rPr>
      </w:pPr>
      <w:r>
        <w:rPr>
          <w:rFonts w:ascii="Times New Roman" w:hAnsi="Times New Roman"/>
          <w:b/>
          <w:i/>
          <w:sz w:val="24"/>
        </w:rPr>
        <w:t xml:space="preserve">Регулятивные универсальные учебные действия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Самоорганизация и самоконтроль: рационально организовывать свою работу (подготовка рабочего места, поддержание и наведение порядка, уборка после работы); выполнять правила безопасности труда при выполнении работы; планировать работу, соотносить свои действия с поставленной целью; 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 проявлять волевую саморегуляцию при выполнении работы.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Совместная деятельность: 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 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 </w:t>
      </w:r>
    </w:p>
    <w:p w:rsidR="00B13AE2" w:rsidRDefault="00B13AE2">
      <w:pPr>
        <w:pStyle w:val="affff7"/>
        <w:widowControl/>
        <w:spacing w:after="0" w:line="240" w:lineRule="auto"/>
        <w:ind w:left="0"/>
        <w:jc w:val="both"/>
        <w:rPr>
          <w:rFonts w:ascii="Times New Roman" w:hAnsi="Times New Roman"/>
          <w:sz w:val="24"/>
        </w:rPr>
      </w:pPr>
    </w:p>
    <w:p w:rsidR="00B13AE2" w:rsidRDefault="000E398A">
      <w:pPr>
        <w:pStyle w:val="affff7"/>
        <w:widowControl/>
        <w:spacing w:after="0" w:line="240" w:lineRule="auto"/>
        <w:ind w:left="142"/>
        <w:jc w:val="both"/>
        <w:rPr>
          <w:rFonts w:ascii="Times New Roman" w:hAnsi="Times New Roman"/>
          <w:sz w:val="24"/>
        </w:rPr>
      </w:pPr>
      <w:r>
        <w:rPr>
          <w:rFonts w:ascii="Times New Roman" w:hAnsi="Times New Roman"/>
          <w:sz w:val="24"/>
        </w:rPr>
        <w:t xml:space="preserve">К концу обучения в 1 классе обучающийся получит следующие </w:t>
      </w:r>
      <w:r>
        <w:rPr>
          <w:rFonts w:ascii="Times New Roman" w:hAnsi="Times New Roman"/>
          <w:b/>
          <w:sz w:val="24"/>
        </w:rPr>
        <w:t>предметные результаты</w:t>
      </w:r>
      <w:r>
        <w:rPr>
          <w:rFonts w:ascii="Times New Roman" w:hAnsi="Times New Roman"/>
          <w:sz w:val="24"/>
        </w:rPr>
        <w:t xml:space="preserve"> по отдельным темам программы по труду (технологии): правильно организовывать свой труд: </w:t>
      </w:r>
    </w:p>
    <w:p w:rsidR="00B13AE2" w:rsidRDefault="000E398A">
      <w:pPr>
        <w:pStyle w:val="affff7"/>
        <w:widowControl/>
        <w:numPr>
          <w:ilvl w:val="0"/>
          <w:numId w:val="219"/>
        </w:numPr>
        <w:spacing w:after="0" w:line="240" w:lineRule="auto"/>
        <w:ind w:left="142" w:hanging="142"/>
        <w:jc w:val="both"/>
        <w:rPr>
          <w:rFonts w:ascii="Times New Roman" w:hAnsi="Times New Roman"/>
          <w:sz w:val="24"/>
        </w:rPr>
      </w:pPr>
      <w:r>
        <w:rPr>
          <w:rFonts w:ascii="Times New Roman" w:hAnsi="Times New Roman"/>
          <w:sz w:val="24"/>
        </w:rPr>
        <w:t xml:space="preserve">своевременно подготавливать и убирать рабочее место, поддерживать порядок на нем в процессе труда; </w:t>
      </w:r>
    </w:p>
    <w:p w:rsidR="00B13AE2" w:rsidRDefault="000E398A">
      <w:pPr>
        <w:pStyle w:val="affff7"/>
        <w:widowControl/>
        <w:numPr>
          <w:ilvl w:val="0"/>
          <w:numId w:val="220"/>
        </w:numPr>
        <w:spacing w:after="0" w:line="240" w:lineRule="auto"/>
        <w:ind w:left="142" w:hanging="142"/>
        <w:jc w:val="both"/>
        <w:rPr>
          <w:rFonts w:ascii="Times New Roman" w:hAnsi="Times New Roman"/>
          <w:sz w:val="24"/>
        </w:rPr>
      </w:pPr>
      <w:r>
        <w:rPr>
          <w:rFonts w:ascii="Times New Roman" w:hAnsi="Times New Roman"/>
          <w:sz w:val="24"/>
        </w:rPr>
        <w:t xml:space="preserve">применять правила безопасной работы ножницами, иглой и аккуратной работы с клеем; 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B13AE2" w:rsidRDefault="000E398A">
      <w:pPr>
        <w:pStyle w:val="affff7"/>
        <w:widowControl/>
        <w:numPr>
          <w:ilvl w:val="0"/>
          <w:numId w:val="220"/>
        </w:numPr>
        <w:spacing w:after="0" w:line="240" w:lineRule="auto"/>
        <w:ind w:left="142" w:hanging="142"/>
        <w:jc w:val="both"/>
        <w:rPr>
          <w:rFonts w:ascii="Times New Roman" w:hAnsi="Times New Roman"/>
          <w:sz w:val="24"/>
        </w:rPr>
      </w:pPr>
      <w:r>
        <w:rPr>
          <w:rFonts w:ascii="Times New Roman" w:hAnsi="Times New Roman"/>
          <w:sz w:val="24"/>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 </w:t>
      </w:r>
    </w:p>
    <w:p w:rsidR="00B13AE2" w:rsidRDefault="000E398A">
      <w:pPr>
        <w:pStyle w:val="affff7"/>
        <w:widowControl/>
        <w:numPr>
          <w:ilvl w:val="0"/>
          <w:numId w:val="220"/>
        </w:numPr>
        <w:spacing w:after="0" w:line="240" w:lineRule="auto"/>
        <w:ind w:left="142" w:hanging="142"/>
        <w:jc w:val="both"/>
        <w:rPr>
          <w:rFonts w:ascii="Times New Roman" w:hAnsi="Times New Roman"/>
          <w:sz w:val="24"/>
        </w:rPr>
      </w:pPr>
      <w:r>
        <w:rPr>
          <w:rFonts w:ascii="Times New Roman" w:hAnsi="Times New Roman"/>
          <w:sz w:val="24"/>
        </w:rPr>
        <w:t xml:space="preserve">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 </w:t>
      </w:r>
    </w:p>
    <w:p w:rsidR="00B13AE2" w:rsidRDefault="000E398A">
      <w:pPr>
        <w:pStyle w:val="affff7"/>
        <w:widowControl/>
        <w:numPr>
          <w:ilvl w:val="0"/>
          <w:numId w:val="220"/>
        </w:numPr>
        <w:spacing w:after="0" w:line="240" w:lineRule="auto"/>
        <w:ind w:left="142" w:hanging="142"/>
        <w:jc w:val="both"/>
        <w:rPr>
          <w:rFonts w:ascii="Times New Roman" w:hAnsi="Times New Roman"/>
          <w:sz w:val="24"/>
        </w:rPr>
      </w:pPr>
      <w:r>
        <w:rPr>
          <w:rFonts w:ascii="Times New Roman" w:hAnsi="Times New Roman"/>
          <w:sz w:val="24"/>
        </w:rPr>
        <w:t xml:space="preserve">ориентироваться в наименованиях основных технологических операций: разметка деталей, выделение деталей, сборка изделия; </w:t>
      </w:r>
    </w:p>
    <w:p w:rsidR="00B13AE2" w:rsidRDefault="000E398A">
      <w:pPr>
        <w:pStyle w:val="affff7"/>
        <w:widowControl/>
        <w:numPr>
          <w:ilvl w:val="0"/>
          <w:numId w:val="220"/>
        </w:numPr>
        <w:spacing w:after="0" w:line="240" w:lineRule="auto"/>
        <w:ind w:left="142" w:hanging="142"/>
        <w:jc w:val="both"/>
        <w:rPr>
          <w:rFonts w:ascii="Times New Roman" w:hAnsi="Times New Roman"/>
          <w:sz w:val="24"/>
        </w:rPr>
      </w:pPr>
      <w:r>
        <w:rPr>
          <w:rFonts w:ascii="Times New Roman" w:hAnsi="Times New Roman"/>
          <w:sz w:val="24"/>
        </w:rPr>
        <w:t xml:space="preserve">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 оформлять изделия строчкой прямого стежка; </w:t>
      </w:r>
    </w:p>
    <w:p w:rsidR="00B13AE2" w:rsidRDefault="000E398A">
      <w:pPr>
        <w:pStyle w:val="affff7"/>
        <w:widowControl/>
        <w:numPr>
          <w:ilvl w:val="0"/>
          <w:numId w:val="220"/>
        </w:numPr>
        <w:spacing w:after="0" w:line="240" w:lineRule="auto"/>
        <w:ind w:left="142" w:hanging="142"/>
        <w:jc w:val="both"/>
        <w:rPr>
          <w:rFonts w:ascii="Times New Roman" w:hAnsi="Times New Roman"/>
          <w:sz w:val="24"/>
        </w:rPr>
      </w:pPr>
      <w:r>
        <w:rPr>
          <w:rFonts w:ascii="Times New Roman" w:hAnsi="Times New Roman"/>
          <w:sz w:val="24"/>
        </w:rPr>
        <w:t xml:space="preserve">понимать смысл понятий «изделие», «деталь изделия», «образец», «заготовка», «материал», «инструмент», «приспособление», «конструирование», «аппликация»; выполнять задания с опорой на готовый план; обслуживать себя во время работы: соблюдать порядок на рабочем месте, </w:t>
      </w:r>
    </w:p>
    <w:p w:rsidR="00B13AE2" w:rsidRDefault="000E398A">
      <w:pPr>
        <w:pStyle w:val="affff7"/>
        <w:widowControl/>
        <w:numPr>
          <w:ilvl w:val="0"/>
          <w:numId w:val="220"/>
        </w:numPr>
        <w:spacing w:after="0" w:line="240" w:lineRule="auto"/>
        <w:ind w:left="142" w:hanging="142"/>
        <w:jc w:val="both"/>
        <w:rPr>
          <w:rFonts w:ascii="Times New Roman" w:hAnsi="Times New Roman"/>
          <w:sz w:val="24"/>
        </w:rPr>
      </w:pPr>
      <w:r>
        <w:rPr>
          <w:rFonts w:ascii="Times New Roman" w:hAnsi="Times New Roman"/>
          <w:sz w:val="24"/>
        </w:rPr>
        <w:t xml:space="preserve">ухаживать за инструментами и правильно хранить их, соблюдать правила гигиены труда; </w:t>
      </w:r>
    </w:p>
    <w:p w:rsidR="00B13AE2" w:rsidRDefault="000E398A">
      <w:pPr>
        <w:pStyle w:val="affff7"/>
        <w:widowControl/>
        <w:numPr>
          <w:ilvl w:val="0"/>
          <w:numId w:val="220"/>
        </w:numPr>
        <w:spacing w:after="0" w:line="240" w:lineRule="auto"/>
        <w:ind w:left="142" w:hanging="142"/>
        <w:jc w:val="both"/>
        <w:rPr>
          <w:rFonts w:ascii="Times New Roman" w:hAnsi="Times New Roman"/>
          <w:sz w:val="24"/>
        </w:rPr>
      </w:pPr>
      <w:r>
        <w:rPr>
          <w:rFonts w:ascii="Times New Roman" w:hAnsi="Times New Roman"/>
          <w:sz w:val="24"/>
        </w:rPr>
        <w:t xml:space="preserve">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 </w:t>
      </w:r>
    </w:p>
    <w:p w:rsidR="00B13AE2" w:rsidRDefault="000E398A">
      <w:pPr>
        <w:pStyle w:val="affff7"/>
        <w:widowControl/>
        <w:numPr>
          <w:ilvl w:val="0"/>
          <w:numId w:val="220"/>
        </w:numPr>
        <w:spacing w:after="0" w:line="240" w:lineRule="auto"/>
        <w:ind w:left="142" w:hanging="142"/>
        <w:jc w:val="both"/>
        <w:rPr>
          <w:rFonts w:ascii="Times New Roman" w:hAnsi="Times New Roman"/>
          <w:sz w:val="24"/>
        </w:rPr>
      </w:pPr>
      <w:r>
        <w:rPr>
          <w:rFonts w:ascii="Times New Roman" w:hAnsi="Times New Roman"/>
          <w:sz w:val="24"/>
        </w:rPr>
        <w:t xml:space="preserve">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 </w:t>
      </w:r>
    </w:p>
    <w:p w:rsidR="00B13AE2" w:rsidRDefault="000E398A">
      <w:pPr>
        <w:pStyle w:val="affff7"/>
        <w:widowControl/>
        <w:numPr>
          <w:ilvl w:val="0"/>
          <w:numId w:val="220"/>
        </w:numPr>
        <w:spacing w:after="0" w:line="240" w:lineRule="auto"/>
        <w:ind w:left="142" w:hanging="142"/>
        <w:jc w:val="both"/>
        <w:rPr>
          <w:rFonts w:ascii="Times New Roman" w:hAnsi="Times New Roman"/>
          <w:sz w:val="24"/>
        </w:rPr>
      </w:pPr>
      <w:r>
        <w:rPr>
          <w:rFonts w:ascii="Times New Roman" w:hAnsi="Times New Roman"/>
          <w:sz w:val="24"/>
        </w:rPr>
        <w:t xml:space="preserve">называть ручные инструменты (ножницы, игла, линейка) и приспособления (шаблон, стека, булавки и другие), безопасно хранить и работать ими; </w:t>
      </w:r>
    </w:p>
    <w:p w:rsidR="00B13AE2" w:rsidRDefault="000E398A">
      <w:pPr>
        <w:pStyle w:val="affff7"/>
        <w:widowControl/>
        <w:numPr>
          <w:ilvl w:val="0"/>
          <w:numId w:val="220"/>
        </w:numPr>
        <w:spacing w:after="0" w:line="240" w:lineRule="auto"/>
        <w:ind w:left="142" w:hanging="142"/>
        <w:jc w:val="both"/>
        <w:rPr>
          <w:rFonts w:ascii="Times New Roman" w:hAnsi="Times New Roman"/>
          <w:sz w:val="24"/>
        </w:rPr>
      </w:pPr>
      <w:r>
        <w:rPr>
          <w:rFonts w:ascii="Times New Roman" w:hAnsi="Times New Roman"/>
          <w:sz w:val="24"/>
        </w:rPr>
        <w:t xml:space="preserve">различать материалы и инструменты по их назначению; называть и выполнять последовательность изготовления несложных изделий: разметка, резание, сборка, отделка; </w:t>
      </w:r>
    </w:p>
    <w:p w:rsidR="00B13AE2" w:rsidRDefault="000E398A">
      <w:pPr>
        <w:pStyle w:val="affff7"/>
        <w:widowControl/>
        <w:numPr>
          <w:ilvl w:val="0"/>
          <w:numId w:val="220"/>
        </w:numPr>
        <w:spacing w:after="0" w:line="240" w:lineRule="auto"/>
        <w:ind w:left="142" w:hanging="142"/>
        <w:jc w:val="both"/>
        <w:rPr>
          <w:rFonts w:ascii="Times New Roman" w:hAnsi="Times New Roman"/>
          <w:sz w:val="24"/>
        </w:rPr>
      </w:pPr>
      <w:r>
        <w:rPr>
          <w:rFonts w:ascii="Times New Roman" w:hAnsi="Times New Roman"/>
          <w:sz w:val="24"/>
        </w:rPr>
        <w:t xml:space="preserve">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w:t>
      </w:r>
      <w:r>
        <w:rPr>
          <w:rFonts w:ascii="Times New Roman" w:hAnsi="Times New Roman"/>
          <w:sz w:val="24"/>
        </w:rPr>
        <w:lastRenderedPageBreak/>
        <w:t xml:space="preserve">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 </w:t>
      </w:r>
    </w:p>
    <w:p w:rsidR="00B13AE2" w:rsidRDefault="000E398A">
      <w:pPr>
        <w:pStyle w:val="affff7"/>
        <w:widowControl/>
        <w:numPr>
          <w:ilvl w:val="0"/>
          <w:numId w:val="220"/>
        </w:numPr>
        <w:spacing w:after="0" w:line="240" w:lineRule="auto"/>
        <w:ind w:left="142" w:hanging="142"/>
        <w:jc w:val="both"/>
        <w:rPr>
          <w:rFonts w:ascii="Times New Roman" w:hAnsi="Times New Roman"/>
          <w:sz w:val="24"/>
        </w:rPr>
      </w:pPr>
      <w:r>
        <w:rPr>
          <w:rFonts w:ascii="Times New Roman" w:hAnsi="Times New Roman"/>
          <w:sz w:val="24"/>
        </w:rPr>
        <w:t xml:space="preserve">использовать для сушки плоских изделий пресс; </w:t>
      </w:r>
    </w:p>
    <w:p w:rsidR="00B13AE2" w:rsidRDefault="000E398A">
      <w:pPr>
        <w:pStyle w:val="affff7"/>
        <w:widowControl/>
        <w:numPr>
          <w:ilvl w:val="0"/>
          <w:numId w:val="220"/>
        </w:numPr>
        <w:spacing w:after="0" w:line="240" w:lineRule="auto"/>
        <w:ind w:left="142" w:hanging="142"/>
        <w:jc w:val="both"/>
        <w:rPr>
          <w:rFonts w:ascii="Times New Roman" w:hAnsi="Times New Roman"/>
          <w:sz w:val="24"/>
        </w:rPr>
      </w:pPr>
      <w:r>
        <w:rPr>
          <w:rFonts w:ascii="Times New Roman" w:hAnsi="Times New Roman"/>
          <w:sz w:val="24"/>
        </w:rPr>
        <w:t xml:space="preserve">с помощью учителя выполнять практическую работу и самоконтроль с опорой на инструкционную карту, образец, шаблон; различать разборные и неразборные конструкции несложных изделий; </w:t>
      </w:r>
    </w:p>
    <w:p w:rsidR="00B13AE2" w:rsidRDefault="000E398A">
      <w:pPr>
        <w:pStyle w:val="affff7"/>
        <w:widowControl/>
        <w:numPr>
          <w:ilvl w:val="0"/>
          <w:numId w:val="220"/>
        </w:numPr>
        <w:spacing w:after="0" w:line="240" w:lineRule="auto"/>
        <w:ind w:left="142" w:hanging="142"/>
        <w:jc w:val="both"/>
        <w:rPr>
          <w:rFonts w:ascii="Times New Roman" w:hAnsi="Times New Roman"/>
          <w:sz w:val="24"/>
        </w:rPr>
      </w:pPr>
      <w:r>
        <w:rPr>
          <w:rFonts w:ascii="Times New Roman" w:hAnsi="Times New Roman"/>
          <w:sz w:val="24"/>
        </w:rPr>
        <w:t xml:space="preserve">понимать простейшие виды технической документации (рисунок, схема), конструировать и моделировать изделия из различных материалов по образцу, рисунку; </w:t>
      </w:r>
    </w:p>
    <w:p w:rsidR="00B13AE2" w:rsidRDefault="000E398A">
      <w:pPr>
        <w:pStyle w:val="affff7"/>
        <w:widowControl/>
        <w:numPr>
          <w:ilvl w:val="0"/>
          <w:numId w:val="220"/>
        </w:numPr>
        <w:spacing w:after="0" w:line="240" w:lineRule="auto"/>
        <w:ind w:left="142" w:hanging="142"/>
        <w:jc w:val="both"/>
        <w:rPr>
          <w:rFonts w:ascii="Times New Roman" w:hAnsi="Times New Roman"/>
          <w:sz w:val="24"/>
        </w:rPr>
      </w:pPr>
      <w:r>
        <w:rPr>
          <w:rFonts w:ascii="Times New Roman" w:hAnsi="Times New Roman"/>
          <w:sz w:val="24"/>
        </w:rPr>
        <w:t xml:space="preserve">осуществлять элементарное сотрудничество, участвовать в коллективных работах под руководством учителя; </w:t>
      </w:r>
    </w:p>
    <w:p w:rsidR="00B13AE2" w:rsidRDefault="000E398A">
      <w:pPr>
        <w:pStyle w:val="affff7"/>
        <w:widowControl/>
        <w:numPr>
          <w:ilvl w:val="0"/>
          <w:numId w:val="220"/>
        </w:numPr>
        <w:spacing w:after="0" w:line="240" w:lineRule="auto"/>
        <w:ind w:left="142" w:hanging="142"/>
        <w:jc w:val="both"/>
        <w:rPr>
          <w:rFonts w:ascii="Times New Roman" w:hAnsi="Times New Roman"/>
          <w:sz w:val="24"/>
        </w:rPr>
      </w:pPr>
      <w:r>
        <w:rPr>
          <w:rFonts w:ascii="Times New Roman" w:hAnsi="Times New Roman"/>
          <w:sz w:val="24"/>
        </w:rPr>
        <w:t xml:space="preserve">выполнять несложные коллективные работы проектного характера; </w:t>
      </w:r>
    </w:p>
    <w:p w:rsidR="00B13AE2" w:rsidRDefault="000E398A">
      <w:pPr>
        <w:pStyle w:val="affff7"/>
        <w:widowControl/>
        <w:numPr>
          <w:ilvl w:val="0"/>
          <w:numId w:val="220"/>
        </w:numPr>
        <w:spacing w:after="0" w:line="240" w:lineRule="auto"/>
        <w:ind w:left="142" w:hanging="142"/>
        <w:jc w:val="both"/>
        <w:rPr>
          <w:rFonts w:ascii="Times New Roman" w:hAnsi="Times New Roman"/>
          <w:sz w:val="24"/>
        </w:rPr>
      </w:pPr>
      <w:r>
        <w:rPr>
          <w:rFonts w:ascii="Times New Roman" w:hAnsi="Times New Roman"/>
          <w:sz w:val="24"/>
        </w:rPr>
        <w:t xml:space="preserve">называть профессии, связанные с изучаемыми материалами и производствами, их социальное значение.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К концу обучения </w:t>
      </w:r>
      <w:r>
        <w:rPr>
          <w:rFonts w:ascii="Times New Roman" w:hAnsi="Times New Roman"/>
          <w:b/>
          <w:sz w:val="24"/>
        </w:rPr>
        <w:t>во 2 классе</w:t>
      </w:r>
      <w:r>
        <w:rPr>
          <w:rFonts w:ascii="Times New Roman" w:hAnsi="Times New Roman"/>
          <w:sz w:val="24"/>
        </w:rPr>
        <w:t xml:space="preserve"> обучающийся получит следующие </w:t>
      </w:r>
      <w:r>
        <w:rPr>
          <w:rFonts w:ascii="Times New Roman" w:hAnsi="Times New Roman"/>
          <w:b/>
          <w:sz w:val="24"/>
        </w:rPr>
        <w:t>предметные результаты</w:t>
      </w:r>
      <w:r>
        <w:rPr>
          <w:rFonts w:ascii="Times New Roman" w:hAnsi="Times New Roman"/>
          <w:sz w:val="24"/>
        </w:rPr>
        <w:t xml:space="preserve"> по отдельным темам программы по труду (технологии): </w:t>
      </w:r>
    </w:p>
    <w:p w:rsidR="00B13AE2" w:rsidRDefault="000E398A">
      <w:pPr>
        <w:pStyle w:val="affff7"/>
        <w:widowControl/>
        <w:numPr>
          <w:ilvl w:val="0"/>
          <w:numId w:val="221"/>
        </w:numPr>
        <w:spacing w:after="0" w:line="240" w:lineRule="auto"/>
        <w:ind w:left="142" w:hanging="142"/>
        <w:jc w:val="both"/>
        <w:rPr>
          <w:rFonts w:ascii="Times New Roman" w:hAnsi="Times New Roman"/>
          <w:sz w:val="24"/>
        </w:rPr>
      </w:pPr>
      <w:r>
        <w:rPr>
          <w:rFonts w:ascii="Times New Roman" w:hAnsi="Times New Roman"/>
          <w:sz w:val="24"/>
        </w:rPr>
        <w:t xml:space="preserve">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 </w:t>
      </w:r>
    </w:p>
    <w:p w:rsidR="00B13AE2" w:rsidRDefault="000E398A">
      <w:pPr>
        <w:pStyle w:val="affff7"/>
        <w:widowControl/>
        <w:numPr>
          <w:ilvl w:val="0"/>
          <w:numId w:val="221"/>
        </w:numPr>
        <w:spacing w:after="0" w:line="240" w:lineRule="auto"/>
        <w:ind w:left="142" w:hanging="142"/>
        <w:jc w:val="both"/>
        <w:rPr>
          <w:rFonts w:ascii="Times New Roman" w:hAnsi="Times New Roman"/>
          <w:sz w:val="24"/>
        </w:rPr>
      </w:pPr>
      <w:r>
        <w:rPr>
          <w:rFonts w:ascii="Times New Roman" w:hAnsi="Times New Roman"/>
          <w:sz w:val="24"/>
        </w:rPr>
        <w:t xml:space="preserve">выполнять задания по самостоятельно составленному плану; </w:t>
      </w:r>
    </w:p>
    <w:p w:rsidR="00B13AE2" w:rsidRDefault="000E398A">
      <w:pPr>
        <w:pStyle w:val="affff7"/>
        <w:widowControl/>
        <w:numPr>
          <w:ilvl w:val="0"/>
          <w:numId w:val="221"/>
        </w:numPr>
        <w:spacing w:after="0" w:line="240" w:lineRule="auto"/>
        <w:ind w:left="142" w:hanging="142"/>
        <w:jc w:val="both"/>
        <w:rPr>
          <w:rFonts w:ascii="Times New Roman" w:hAnsi="Times New Roman"/>
          <w:sz w:val="24"/>
        </w:rPr>
      </w:pPr>
      <w:r>
        <w:rPr>
          <w:rFonts w:ascii="Times New Roman" w:hAnsi="Times New Roman"/>
          <w:sz w:val="24"/>
        </w:rP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w:t>
      </w:r>
    </w:p>
    <w:p w:rsidR="00B13AE2" w:rsidRDefault="000E398A">
      <w:pPr>
        <w:pStyle w:val="affff7"/>
        <w:widowControl/>
        <w:numPr>
          <w:ilvl w:val="0"/>
          <w:numId w:val="221"/>
        </w:numPr>
        <w:spacing w:after="0" w:line="240" w:lineRule="auto"/>
        <w:ind w:left="142" w:hanging="142"/>
        <w:jc w:val="both"/>
        <w:rPr>
          <w:rFonts w:ascii="Times New Roman" w:hAnsi="Times New Roman"/>
          <w:sz w:val="24"/>
        </w:rPr>
      </w:pPr>
      <w:r>
        <w:rPr>
          <w:rFonts w:ascii="Times New Roman" w:hAnsi="Times New Roman"/>
          <w:sz w:val="24"/>
        </w:rPr>
        <w:t xml:space="preserve">выделять, называть и применять изученные общие правила создания рукотворного мира в своей предметно-творческой деятельности; </w:t>
      </w:r>
    </w:p>
    <w:p w:rsidR="00B13AE2" w:rsidRDefault="000E398A">
      <w:pPr>
        <w:pStyle w:val="affff7"/>
        <w:widowControl/>
        <w:numPr>
          <w:ilvl w:val="0"/>
          <w:numId w:val="221"/>
        </w:numPr>
        <w:spacing w:after="0" w:line="240" w:lineRule="auto"/>
        <w:ind w:left="142" w:hanging="142"/>
        <w:jc w:val="both"/>
        <w:rPr>
          <w:rFonts w:ascii="Times New Roman" w:hAnsi="Times New Roman"/>
          <w:sz w:val="24"/>
        </w:rPr>
      </w:pPr>
      <w:r>
        <w:rPr>
          <w:rFonts w:ascii="Times New Roman" w:hAnsi="Times New Roman"/>
          <w:sz w:val="24"/>
        </w:rPr>
        <w:t xml:space="preserve">самостоятельно готовить рабочее место в соответствии с видом деятельности, поддерживать порядок во время работы, убирать рабочее место; </w:t>
      </w:r>
    </w:p>
    <w:p w:rsidR="00B13AE2" w:rsidRDefault="000E398A">
      <w:pPr>
        <w:pStyle w:val="affff7"/>
        <w:widowControl/>
        <w:numPr>
          <w:ilvl w:val="0"/>
          <w:numId w:val="221"/>
        </w:numPr>
        <w:spacing w:after="0" w:line="240" w:lineRule="auto"/>
        <w:ind w:left="142" w:hanging="142"/>
        <w:jc w:val="both"/>
        <w:rPr>
          <w:rFonts w:ascii="Times New Roman" w:hAnsi="Times New Roman"/>
          <w:sz w:val="24"/>
        </w:rPr>
      </w:pPr>
      <w:r>
        <w:rPr>
          <w:rFonts w:ascii="Times New Roman" w:hAnsi="Times New Roman"/>
          <w:sz w:val="24"/>
        </w:rPr>
        <w:t xml:space="preserve">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 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 </w:t>
      </w:r>
    </w:p>
    <w:p w:rsidR="00B13AE2" w:rsidRDefault="000E398A">
      <w:pPr>
        <w:pStyle w:val="affff7"/>
        <w:widowControl/>
        <w:numPr>
          <w:ilvl w:val="0"/>
          <w:numId w:val="221"/>
        </w:numPr>
        <w:spacing w:after="0" w:line="240" w:lineRule="auto"/>
        <w:ind w:left="142" w:hanging="142"/>
        <w:jc w:val="both"/>
        <w:rPr>
          <w:rFonts w:ascii="Times New Roman" w:hAnsi="Times New Roman"/>
          <w:sz w:val="24"/>
        </w:rPr>
      </w:pPr>
      <w:r>
        <w:rPr>
          <w:rFonts w:ascii="Times New Roman" w:hAnsi="Times New Roman"/>
          <w:sz w:val="24"/>
        </w:rPr>
        <w:t xml:space="preserve">читать простейшие чертежи (эскизы), называть линии чертежа (линия контура и надреза, линия выносная и размерная, линия сгиба, линия симметрии); </w:t>
      </w:r>
    </w:p>
    <w:p w:rsidR="00B13AE2" w:rsidRDefault="000E398A">
      <w:pPr>
        <w:pStyle w:val="affff7"/>
        <w:widowControl/>
        <w:numPr>
          <w:ilvl w:val="0"/>
          <w:numId w:val="221"/>
        </w:numPr>
        <w:spacing w:after="0" w:line="240" w:lineRule="auto"/>
        <w:ind w:left="142" w:hanging="142"/>
        <w:jc w:val="both"/>
        <w:rPr>
          <w:rFonts w:ascii="Times New Roman" w:hAnsi="Times New Roman"/>
          <w:sz w:val="24"/>
        </w:rPr>
      </w:pPr>
      <w:r>
        <w:rPr>
          <w:rFonts w:ascii="Times New Roman" w:hAnsi="Times New Roman"/>
          <w:sz w:val="24"/>
        </w:rPr>
        <w:t xml:space="preserve">выполнять экономную разметку прямоугольника (от двух прямых углов и одного прямого угла) с помощью чертежных инструментов (линейки, угольника) с опорой на простейший чертеж (эскиз), чертить окружность с помощью циркуля; </w:t>
      </w:r>
    </w:p>
    <w:p w:rsidR="00B13AE2" w:rsidRDefault="000E398A">
      <w:pPr>
        <w:pStyle w:val="affff7"/>
        <w:widowControl/>
        <w:numPr>
          <w:ilvl w:val="0"/>
          <w:numId w:val="221"/>
        </w:numPr>
        <w:spacing w:after="0" w:line="240" w:lineRule="auto"/>
        <w:ind w:left="142" w:hanging="142"/>
        <w:jc w:val="both"/>
        <w:rPr>
          <w:rFonts w:ascii="Times New Roman" w:hAnsi="Times New Roman"/>
          <w:sz w:val="24"/>
        </w:rPr>
      </w:pPr>
      <w:r>
        <w:rPr>
          <w:rFonts w:ascii="Times New Roman" w:hAnsi="Times New Roman"/>
          <w:sz w:val="24"/>
        </w:rPr>
        <w:t xml:space="preserve">выполнять биговку; </w:t>
      </w:r>
    </w:p>
    <w:p w:rsidR="00B13AE2" w:rsidRDefault="000E398A">
      <w:pPr>
        <w:pStyle w:val="affff7"/>
        <w:widowControl/>
        <w:numPr>
          <w:ilvl w:val="0"/>
          <w:numId w:val="221"/>
        </w:numPr>
        <w:spacing w:after="0" w:line="240" w:lineRule="auto"/>
        <w:ind w:left="142" w:hanging="142"/>
        <w:jc w:val="both"/>
        <w:rPr>
          <w:rFonts w:ascii="Times New Roman" w:hAnsi="Times New Roman"/>
          <w:sz w:val="24"/>
        </w:rPr>
      </w:pPr>
      <w:r>
        <w:rPr>
          <w:rFonts w:ascii="Times New Roman" w:hAnsi="Times New Roman"/>
          <w:sz w:val="24"/>
        </w:rPr>
        <w:t xml:space="preserve">выполнять построение простейшего лекала (выкройки) правильной геометрической формы и разметку деталей кроя на ткани по нему/ней; </w:t>
      </w:r>
    </w:p>
    <w:p w:rsidR="00B13AE2" w:rsidRDefault="000E398A">
      <w:pPr>
        <w:pStyle w:val="affff7"/>
        <w:widowControl/>
        <w:numPr>
          <w:ilvl w:val="0"/>
          <w:numId w:val="221"/>
        </w:numPr>
        <w:spacing w:after="0" w:line="240" w:lineRule="auto"/>
        <w:ind w:left="142" w:hanging="142"/>
        <w:jc w:val="both"/>
        <w:rPr>
          <w:rFonts w:ascii="Times New Roman" w:hAnsi="Times New Roman"/>
          <w:sz w:val="24"/>
        </w:rPr>
      </w:pPr>
      <w:r>
        <w:rPr>
          <w:rFonts w:ascii="Times New Roman" w:hAnsi="Times New Roman"/>
          <w:sz w:val="24"/>
        </w:rPr>
        <w:t xml:space="preserve">оформлять изделия и соединять детали освоенными ручными строчками; </w:t>
      </w:r>
    </w:p>
    <w:p w:rsidR="00B13AE2" w:rsidRDefault="000E398A">
      <w:pPr>
        <w:pStyle w:val="affff7"/>
        <w:widowControl/>
        <w:numPr>
          <w:ilvl w:val="0"/>
          <w:numId w:val="221"/>
        </w:numPr>
        <w:spacing w:after="0" w:line="240" w:lineRule="auto"/>
        <w:ind w:left="142" w:hanging="142"/>
        <w:jc w:val="both"/>
        <w:rPr>
          <w:rFonts w:ascii="Times New Roman" w:hAnsi="Times New Roman"/>
          <w:sz w:val="24"/>
        </w:rPr>
      </w:pPr>
      <w:r>
        <w:rPr>
          <w:rFonts w:ascii="Times New Roman" w:hAnsi="Times New Roman"/>
          <w:sz w:val="24"/>
        </w:rPr>
        <w:t xml:space="preserve">понимать смысл понятия «развертка» (трехмерного предмета), соотносить объемную конструкцию с изображениями ее развертки; </w:t>
      </w:r>
    </w:p>
    <w:p w:rsidR="00B13AE2" w:rsidRDefault="000E398A">
      <w:pPr>
        <w:pStyle w:val="affff7"/>
        <w:widowControl/>
        <w:numPr>
          <w:ilvl w:val="0"/>
          <w:numId w:val="221"/>
        </w:numPr>
        <w:spacing w:after="0" w:line="240" w:lineRule="auto"/>
        <w:ind w:left="142" w:hanging="142"/>
        <w:jc w:val="both"/>
        <w:rPr>
          <w:rFonts w:ascii="Times New Roman" w:hAnsi="Times New Roman"/>
          <w:sz w:val="24"/>
        </w:rPr>
      </w:pPr>
      <w:r>
        <w:rPr>
          <w:rFonts w:ascii="Times New Roman" w:hAnsi="Times New Roman"/>
          <w:sz w:val="24"/>
        </w:rPr>
        <w:t xml:space="preserve">отличать макет от модели, строить трехмерный макет из готовой развертки; </w:t>
      </w:r>
    </w:p>
    <w:p w:rsidR="00B13AE2" w:rsidRDefault="000E398A">
      <w:pPr>
        <w:pStyle w:val="affff7"/>
        <w:widowControl/>
        <w:numPr>
          <w:ilvl w:val="0"/>
          <w:numId w:val="221"/>
        </w:numPr>
        <w:spacing w:after="0" w:line="240" w:lineRule="auto"/>
        <w:ind w:left="142" w:hanging="142"/>
        <w:jc w:val="both"/>
        <w:rPr>
          <w:rFonts w:ascii="Times New Roman" w:hAnsi="Times New Roman"/>
          <w:sz w:val="24"/>
        </w:rPr>
      </w:pPr>
      <w:r>
        <w:rPr>
          <w:rFonts w:ascii="Times New Roman" w:hAnsi="Times New Roman"/>
          <w:sz w:val="24"/>
        </w:rPr>
        <w:t xml:space="preserve">определять неподвижный и подвижный способ соединения деталей и выполнять подвижное и неподвижное соединения известными способами; </w:t>
      </w:r>
    </w:p>
    <w:p w:rsidR="00B13AE2" w:rsidRDefault="000E398A">
      <w:pPr>
        <w:pStyle w:val="affff7"/>
        <w:widowControl/>
        <w:numPr>
          <w:ilvl w:val="0"/>
          <w:numId w:val="221"/>
        </w:numPr>
        <w:spacing w:after="0" w:line="240" w:lineRule="auto"/>
        <w:ind w:left="142" w:hanging="142"/>
        <w:jc w:val="both"/>
        <w:rPr>
          <w:rFonts w:ascii="Times New Roman" w:hAnsi="Times New Roman"/>
          <w:sz w:val="24"/>
        </w:rPr>
      </w:pPr>
      <w:r>
        <w:rPr>
          <w:rFonts w:ascii="Times New Roman" w:hAnsi="Times New Roman"/>
          <w:sz w:val="24"/>
        </w:rPr>
        <w:t xml:space="preserve">конструировать и моделировать изделия из различных материалов по модели, простейшему чертежу или эскизу; </w:t>
      </w:r>
    </w:p>
    <w:p w:rsidR="00B13AE2" w:rsidRDefault="000E398A">
      <w:pPr>
        <w:pStyle w:val="affff7"/>
        <w:widowControl/>
        <w:numPr>
          <w:ilvl w:val="0"/>
          <w:numId w:val="221"/>
        </w:numPr>
        <w:spacing w:after="0" w:line="240" w:lineRule="auto"/>
        <w:ind w:left="142" w:hanging="142"/>
        <w:jc w:val="both"/>
        <w:rPr>
          <w:rFonts w:ascii="Times New Roman" w:hAnsi="Times New Roman"/>
          <w:sz w:val="24"/>
        </w:rPr>
      </w:pPr>
      <w:r>
        <w:rPr>
          <w:rFonts w:ascii="Times New Roman" w:hAnsi="Times New Roman"/>
          <w:sz w:val="24"/>
        </w:rPr>
        <w:t xml:space="preserve">решать несложные конструкторско-технологические задачи; </w:t>
      </w:r>
    </w:p>
    <w:p w:rsidR="00B13AE2" w:rsidRDefault="000E398A">
      <w:pPr>
        <w:pStyle w:val="affff7"/>
        <w:widowControl/>
        <w:numPr>
          <w:ilvl w:val="0"/>
          <w:numId w:val="221"/>
        </w:numPr>
        <w:spacing w:after="0" w:line="240" w:lineRule="auto"/>
        <w:ind w:left="142" w:hanging="142"/>
        <w:jc w:val="both"/>
        <w:rPr>
          <w:rFonts w:ascii="Times New Roman" w:hAnsi="Times New Roman"/>
          <w:sz w:val="24"/>
        </w:rPr>
      </w:pPr>
      <w:r>
        <w:rPr>
          <w:rFonts w:ascii="Times New Roman" w:hAnsi="Times New Roman"/>
          <w:sz w:val="24"/>
        </w:rPr>
        <w:t xml:space="preserve">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 </w:t>
      </w:r>
    </w:p>
    <w:p w:rsidR="00B13AE2" w:rsidRDefault="000E398A">
      <w:pPr>
        <w:pStyle w:val="affff7"/>
        <w:widowControl/>
        <w:numPr>
          <w:ilvl w:val="0"/>
          <w:numId w:val="221"/>
        </w:numPr>
        <w:spacing w:after="0" w:line="240" w:lineRule="auto"/>
        <w:ind w:left="142" w:hanging="142"/>
        <w:jc w:val="both"/>
        <w:rPr>
          <w:rFonts w:ascii="Times New Roman" w:hAnsi="Times New Roman"/>
          <w:sz w:val="24"/>
        </w:rPr>
      </w:pPr>
      <w:r>
        <w:rPr>
          <w:rFonts w:ascii="Times New Roman" w:hAnsi="Times New Roman"/>
          <w:sz w:val="24"/>
        </w:rPr>
        <w:lastRenderedPageBreak/>
        <w:t xml:space="preserve">делать выбор, какое мнение принять – свое или другое, высказанное в ходе обсуждения; выполнять работу в малых группах, осуществлять сотрудничество; </w:t>
      </w:r>
    </w:p>
    <w:p w:rsidR="00B13AE2" w:rsidRDefault="000E398A">
      <w:pPr>
        <w:pStyle w:val="affff7"/>
        <w:widowControl/>
        <w:numPr>
          <w:ilvl w:val="0"/>
          <w:numId w:val="221"/>
        </w:numPr>
        <w:spacing w:after="0" w:line="240" w:lineRule="auto"/>
        <w:ind w:left="142" w:hanging="142"/>
        <w:jc w:val="both"/>
        <w:rPr>
          <w:rFonts w:ascii="Times New Roman" w:hAnsi="Times New Roman"/>
          <w:sz w:val="24"/>
        </w:rPr>
      </w:pPr>
      <w:r>
        <w:rPr>
          <w:rFonts w:ascii="Times New Roman" w:hAnsi="Times New Roman"/>
          <w:sz w:val="24"/>
        </w:rPr>
        <w:t xml:space="preserve">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w:t>
      </w:r>
    </w:p>
    <w:p w:rsidR="00B13AE2" w:rsidRDefault="000E398A">
      <w:pPr>
        <w:pStyle w:val="affff7"/>
        <w:widowControl/>
        <w:numPr>
          <w:ilvl w:val="0"/>
          <w:numId w:val="221"/>
        </w:numPr>
        <w:spacing w:after="0" w:line="240" w:lineRule="auto"/>
        <w:ind w:left="142" w:hanging="142"/>
        <w:jc w:val="both"/>
        <w:rPr>
          <w:rFonts w:ascii="Times New Roman" w:hAnsi="Times New Roman"/>
          <w:sz w:val="24"/>
        </w:rPr>
      </w:pPr>
      <w:r>
        <w:rPr>
          <w:rFonts w:ascii="Times New Roman" w:hAnsi="Times New Roman"/>
          <w:sz w:val="24"/>
        </w:rPr>
        <w:t xml:space="preserve">знать профессии людей, работающих в сфере обслуживания. </w:t>
      </w:r>
    </w:p>
    <w:p w:rsidR="00B13AE2" w:rsidRDefault="000E398A">
      <w:pPr>
        <w:pStyle w:val="affff7"/>
        <w:widowControl/>
        <w:spacing w:after="0" w:line="240" w:lineRule="auto"/>
        <w:ind w:left="142"/>
        <w:jc w:val="both"/>
        <w:rPr>
          <w:rFonts w:ascii="Times New Roman" w:hAnsi="Times New Roman"/>
          <w:sz w:val="24"/>
        </w:rPr>
      </w:pPr>
      <w:r>
        <w:rPr>
          <w:rFonts w:ascii="Times New Roman" w:hAnsi="Times New Roman"/>
          <w:sz w:val="24"/>
        </w:rPr>
        <w:t xml:space="preserve">К концу обучения в </w:t>
      </w:r>
      <w:r>
        <w:rPr>
          <w:rFonts w:ascii="Times New Roman" w:hAnsi="Times New Roman"/>
          <w:b/>
          <w:sz w:val="24"/>
        </w:rPr>
        <w:t>3 классе</w:t>
      </w:r>
      <w:r>
        <w:rPr>
          <w:rFonts w:ascii="Times New Roman" w:hAnsi="Times New Roman"/>
          <w:sz w:val="24"/>
        </w:rPr>
        <w:t xml:space="preserve"> обучающийся получит следующие </w:t>
      </w:r>
      <w:r>
        <w:rPr>
          <w:rFonts w:ascii="Times New Roman" w:hAnsi="Times New Roman"/>
          <w:b/>
          <w:sz w:val="24"/>
        </w:rPr>
        <w:t>предметные результаты</w:t>
      </w:r>
      <w:r>
        <w:rPr>
          <w:rFonts w:ascii="Times New Roman" w:hAnsi="Times New Roman"/>
          <w:sz w:val="24"/>
        </w:rPr>
        <w:t xml:space="preserve"> по отдельным темам программы по труду (технологии): </w:t>
      </w:r>
    </w:p>
    <w:p w:rsidR="00B13AE2" w:rsidRDefault="000E398A">
      <w:pPr>
        <w:pStyle w:val="affff7"/>
        <w:widowControl/>
        <w:numPr>
          <w:ilvl w:val="0"/>
          <w:numId w:val="221"/>
        </w:numPr>
        <w:spacing w:after="0" w:line="240" w:lineRule="auto"/>
        <w:ind w:left="142" w:hanging="142"/>
        <w:jc w:val="both"/>
        <w:rPr>
          <w:rFonts w:ascii="Times New Roman" w:hAnsi="Times New Roman"/>
          <w:sz w:val="24"/>
        </w:rPr>
      </w:pPr>
      <w:r>
        <w:rPr>
          <w:rFonts w:ascii="Times New Roman" w:hAnsi="Times New Roman"/>
          <w:sz w:val="24"/>
        </w:rPr>
        <w:t xml:space="preserve">понимать смысл понятий «чертеж развертки», «канцелярский нож», «шило», «искусственный материал»; </w:t>
      </w:r>
    </w:p>
    <w:p w:rsidR="00B13AE2" w:rsidRDefault="000E398A">
      <w:pPr>
        <w:pStyle w:val="affff7"/>
        <w:widowControl/>
        <w:numPr>
          <w:ilvl w:val="0"/>
          <w:numId w:val="221"/>
        </w:numPr>
        <w:spacing w:after="0" w:line="240" w:lineRule="auto"/>
        <w:ind w:left="142" w:hanging="142"/>
        <w:jc w:val="both"/>
        <w:rPr>
          <w:rFonts w:ascii="Times New Roman" w:hAnsi="Times New Roman"/>
          <w:sz w:val="24"/>
        </w:rPr>
      </w:pPr>
      <w:r>
        <w:rPr>
          <w:rFonts w:ascii="Times New Roman" w:hAnsi="Times New Roman"/>
          <w:sz w:val="24"/>
        </w:rPr>
        <w:t xml:space="preserve">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 </w:t>
      </w:r>
    </w:p>
    <w:p w:rsidR="00B13AE2" w:rsidRDefault="000E398A">
      <w:pPr>
        <w:pStyle w:val="affff7"/>
        <w:widowControl/>
        <w:numPr>
          <w:ilvl w:val="0"/>
          <w:numId w:val="221"/>
        </w:numPr>
        <w:spacing w:after="0" w:line="240" w:lineRule="auto"/>
        <w:ind w:left="142" w:hanging="142"/>
        <w:jc w:val="both"/>
        <w:rPr>
          <w:rFonts w:ascii="Times New Roman" w:hAnsi="Times New Roman"/>
          <w:sz w:val="24"/>
        </w:rPr>
      </w:pPr>
      <w:r>
        <w:rPr>
          <w:rFonts w:ascii="Times New Roman" w:hAnsi="Times New Roman"/>
          <w:sz w:val="24"/>
        </w:rPr>
        <w:t xml:space="preserve">узнавать и называть по характерным особенностям образцов или по описанию изученные и распространенные в крае ремесла; </w:t>
      </w:r>
    </w:p>
    <w:p w:rsidR="00B13AE2" w:rsidRDefault="000E398A">
      <w:pPr>
        <w:pStyle w:val="affff7"/>
        <w:widowControl/>
        <w:numPr>
          <w:ilvl w:val="0"/>
          <w:numId w:val="221"/>
        </w:numPr>
        <w:spacing w:after="0" w:line="240" w:lineRule="auto"/>
        <w:ind w:left="142" w:hanging="142"/>
        <w:jc w:val="both"/>
        <w:rPr>
          <w:rFonts w:ascii="Times New Roman" w:hAnsi="Times New Roman"/>
          <w:sz w:val="24"/>
        </w:rPr>
      </w:pPr>
      <w:r>
        <w:rPr>
          <w:rFonts w:ascii="Times New Roman" w:hAnsi="Times New Roman"/>
          <w:sz w:val="24"/>
        </w:rPr>
        <w:t xml:space="preserve">называть и описывать свойства наиболее распространенных изучаемых искусственных и синтетических материалов (бумага, металлы, текстиль и другие); </w:t>
      </w:r>
    </w:p>
    <w:p w:rsidR="00B13AE2" w:rsidRDefault="000E398A">
      <w:pPr>
        <w:pStyle w:val="affff7"/>
        <w:widowControl/>
        <w:numPr>
          <w:ilvl w:val="0"/>
          <w:numId w:val="221"/>
        </w:numPr>
        <w:spacing w:after="0" w:line="240" w:lineRule="auto"/>
        <w:ind w:left="142" w:hanging="142"/>
        <w:jc w:val="both"/>
        <w:rPr>
          <w:rFonts w:ascii="Times New Roman" w:hAnsi="Times New Roman"/>
          <w:sz w:val="24"/>
        </w:rPr>
      </w:pPr>
      <w:r>
        <w:rPr>
          <w:rFonts w:ascii="Times New Roman" w:hAnsi="Times New Roman"/>
          <w:sz w:val="24"/>
        </w:rPr>
        <w:t xml:space="preserve">читать чертеж развертки и выполнять разметку разверток с помощью чертежных инструментов (линейка, угольник, циркуль); </w:t>
      </w:r>
    </w:p>
    <w:p w:rsidR="00B13AE2" w:rsidRDefault="000E398A">
      <w:pPr>
        <w:pStyle w:val="affff7"/>
        <w:widowControl/>
        <w:numPr>
          <w:ilvl w:val="0"/>
          <w:numId w:val="221"/>
        </w:numPr>
        <w:spacing w:after="0" w:line="240" w:lineRule="auto"/>
        <w:ind w:left="142" w:hanging="142"/>
        <w:jc w:val="both"/>
        <w:rPr>
          <w:rFonts w:ascii="Times New Roman" w:hAnsi="Times New Roman"/>
          <w:sz w:val="24"/>
        </w:rPr>
      </w:pPr>
      <w:r>
        <w:rPr>
          <w:rFonts w:ascii="Times New Roman" w:hAnsi="Times New Roman"/>
          <w:sz w:val="24"/>
        </w:rPr>
        <w:t xml:space="preserve">узнавать и называть линии чертежа (осевая и центровая); безопасно пользоваться канцелярским ножом, шилом; выполнять рицовку; </w:t>
      </w:r>
    </w:p>
    <w:p w:rsidR="00B13AE2" w:rsidRDefault="000E398A">
      <w:pPr>
        <w:pStyle w:val="affff7"/>
        <w:widowControl/>
        <w:numPr>
          <w:ilvl w:val="0"/>
          <w:numId w:val="221"/>
        </w:numPr>
        <w:spacing w:after="0" w:line="240" w:lineRule="auto"/>
        <w:ind w:left="142" w:hanging="142"/>
        <w:jc w:val="both"/>
        <w:rPr>
          <w:rFonts w:ascii="Times New Roman" w:hAnsi="Times New Roman"/>
          <w:sz w:val="24"/>
        </w:rPr>
      </w:pPr>
      <w:r>
        <w:rPr>
          <w:rFonts w:ascii="Times New Roman" w:hAnsi="Times New Roman"/>
          <w:sz w:val="24"/>
        </w:rPr>
        <w:t xml:space="preserve">выполнять соединение деталей и отделку изделия освоенными ручными строчками; </w:t>
      </w:r>
    </w:p>
    <w:p w:rsidR="00B13AE2" w:rsidRDefault="000E398A">
      <w:pPr>
        <w:pStyle w:val="affff7"/>
        <w:widowControl/>
        <w:numPr>
          <w:ilvl w:val="0"/>
          <w:numId w:val="221"/>
        </w:numPr>
        <w:spacing w:after="0" w:line="240" w:lineRule="auto"/>
        <w:ind w:left="142" w:hanging="142"/>
        <w:jc w:val="both"/>
        <w:rPr>
          <w:rFonts w:ascii="Times New Roman" w:hAnsi="Times New Roman"/>
          <w:sz w:val="24"/>
        </w:rPr>
      </w:pPr>
      <w:r>
        <w:rPr>
          <w:rFonts w:ascii="Times New Roman" w:hAnsi="Times New Roman"/>
          <w:sz w:val="24"/>
        </w:rPr>
        <w:t xml:space="preserve">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w:t>
      </w:r>
    </w:p>
    <w:p w:rsidR="00B13AE2" w:rsidRDefault="000E398A">
      <w:pPr>
        <w:pStyle w:val="affff7"/>
        <w:widowControl/>
        <w:numPr>
          <w:ilvl w:val="0"/>
          <w:numId w:val="221"/>
        </w:numPr>
        <w:spacing w:after="0" w:line="240" w:lineRule="auto"/>
        <w:ind w:left="142" w:hanging="142"/>
        <w:jc w:val="both"/>
        <w:rPr>
          <w:rFonts w:ascii="Times New Roman" w:hAnsi="Times New Roman"/>
          <w:sz w:val="24"/>
        </w:rPr>
      </w:pPr>
      <w:r>
        <w:rPr>
          <w:rFonts w:ascii="Times New Roman" w:hAnsi="Times New Roman"/>
          <w:sz w:val="24"/>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B13AE2" w:rsidRDefault="000E398A">
      <w:pPr>
        <w:pStyle w:val="affff7"/>
        <w:widowControl/>
        <w:numPr>
          <w:ilvl w:val="0"/>
          <w:numId w:val="221"/>
        </w:numPr>
        <w:spacing w:after="0" w:line="240" w:lineRule="auto"/>
        <w:ind w:left="142" w:hanging="142"/>
        <w:jc w:val="both"/>
        <w:rPr>
          <w:rFonts w:ascii="Times New Roman" w:hAnsi="Times New Roman"/>
          <w:sz w:val="24"/>
        </w:rPr>
      </w:pPr>
      <w:r>
        <w:rPr>
          <w:rFonts w:ascii="Times New Roman" w:hAnsi="Times New Roman"/>
          <w:sz w:val="24"/>
        </w:rPr>
        <w:t xml:space="preserve">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 </w:t>
      </w:r>
    </w:p>
    <w:p w:rsidR="00B13AE2" w:rsidRDefault="000E398A">
      <w:pPr>
        <w:pStyle w:val="affff7"/>
        <w:widowControl/>
        <w:numPr>
          <w:ilvl w:val="0"/>
          <w:numId w:val="221"/>
        </w:numPr>
        <w:spacing w:after="0" w:line="240" w:lineRule="auto"/>
        <w:ind w:left="142" w:hanging="142"/>
        <w:jc w:val="both"/>
        <w:rPr>
          <w:rFonts w:ascii="Times New Roman" w:hAnsi="Times New Roman"/>
          <w:sz w:val="24"/>
        </w:rPr>
      </w:pPr>
      <w:r>
        <w:rPr>
          <w:rFonts w:ascii="Times New Roman" w:hAnsi="Times New Roman"/>
          <w:sz w:val="24"/>
        </w:rPr>
        <w:t xml:space="preserve">изменять конструкцию изделия по заданным условиям; </w:t>
      </w:r>
    </w:p>
    <w:p w:rsidR="00B13AE2" w:rsidRDefault="000E398A">
      <w:pPr>
        <w:pStyle w:val="affff7"/>
        <w:widowControl/>
        <w:numPr>
          <w:ilvl w:val="0"/>
          <w:numId w:val="221"/>
        </w:numPr>
        <w:spacing w:after="0" w:line="240" w:lineRule="auto"/>
        <w:ind w:left="142" w:hanging="142"/>
        <w:jc w:val="both"/>
        <w:rPr>
          <w:rFonts w:ascii="Times New Roman" w:hAnsi="Times New Roman"/>
          <w:sz w:val="24"/>
        </w:rPr>
      </w:pPr>
      <w:r>
        <w:rPr>
          <w:rFonts w:ascii="Times New Roman" w:hAnsi="Times New Roman"/>
          <w:sz w:val="24"/>
        </w:rPr>
        <w:t xml:space="preserve">выбирать способ соединения и соединительный материал в зависимости от требований конструкции; </w:t>
      </w:r>
    </w:p>
    <w:p w:rsidR="00B13AE2" w:rsidRDefault="000E398A">
      <w:pPr>
        <w:pStyle w:val="affff7"/>
        <w:widowControl/>
        <w:numPr>
          <w:ilvl w:val="0"/>
          <w:numId w:val="221"/>
        </w:numPr>
        <w:spacing w:after="0" w:line="240" w:lineRule="auto"/>
        <w:ind w:left="142" w:hanging="142"/>
        <w:jc w:val="both"/>
        <w:rPr>
          <w:rFonts w:ascii="Times New Roman" w:hAnsi="Times New Roman"/>
          <w:sz w:val="24"/>
        </w:rPr>
      </w:pPr>
      <w:r>
        <w:rPr>
          <w:rFonts w:ascii="Times New Roman" w:hAnsi="Times New Roman"/>
          <w:sz w:val="24"/>
        </w:rPr>
        <w:t xml:space="preserve">называть несколько видов информационных технологий и соответствующих способов передачи информации (из реального окружения обучающихся); </w:t>
      </w:r>
    </w:p>
    <w:p w:rsidR="00B13AE2" w:rsidRDefault="000E398A">
      <w:pPr>
        <w:pStyle w:val="affff7"/>
        <w:widowControl/>
        <w:numPr>
          <w:ilvl w:val="0"/>
          <w:numId w:val="221"/>
        </w:numPr>
        <w:spacing w:after="0" w:line="240" w:lineRule="auto"/>
        <w:ind w:left="142" w:hanging="142"/>
        <w:jc w:val="both"/>
        <w:rPr>
          <w:rFonts w:ascii="Times New Roman" w:hAnsi="Times New Roman"/>
          <w:sz w:val="24"/>
        </w:rPr>
      </w:pPr>
      <w:r>
        <w:rPr>
          <w:rFonts w:ascii="Times New Roman" w:hAnsi="Times New Roman"/>
          <w:sz w:val="24"/>
        </w:rPr>
        <w:t xml:space="preserve">понимать назначение основных устройств персонального компьютера для ввода, вывода и обработки информации; </w:t>
      </w:r>
    </w:p>
    <w:p w:rsidR="00B13AE2" w:rsidRDefault="000E398A">
      <w:pPr>
        <w:pStyle w:val="affff7"/>
        <w:widowControl/>
        <w:numPr>
          <w:ilvl w:val="0"/>
          <w:numId w:val="221"/>
        </w:numPr>
        <w:spacing w:after="0" w:line="240" w:lineRule="auto"/>
        <w:ind w:left="142" w:hanging="142"/>
        <w:jc w:val="both"/>
        <w:rPr>
          <w:rFonts w:ascii="Times New Roman" w:hAnsi="Times New Roman"/>
          <w:sz w:val="24"/>
        </w:rPr>
      </w:pPr>
      <w:r>
        <w:rPr>
          <w:rFonts w:ascii="Times New Roman" w:hAnsi="Times New Roman"/>
          <w:sz w:val="24"/>
        </w:rPr>
        <w:t xml:space="preserve">выполнять основные правила безопасной работы на компьютере; </w:t>
      </w:r>
    </w:p>
    <w:p w:rsidR="00B13AE2" w:rsidRDefault="000E398A">
      <w:pPr>
        <w:pStyle w:val="affff7"/>
        <w:widowControl/>
        <w:numPr>
          <w:ilvl w:val="0"/>
          <w:numId w:val="221"/>
        </w:numPr>
        <w:spacing w:after="0" w:line="240" w:lineRule="auto"/>
        <w:ind w:left="142" w:hanging="142"/>
        <w:jc w:val="both"/>
        <w:rPr>
          <w:rFonts w:ascii="Times New Roman" w:hAnsi="Times New Roman"/>
          <w:sz w:val="24"/>
        </w:rPr>
      </w:pPr>
      <w:r>
        <w:rPr>
          <w:rFonts w:ascii="Times New Roman" w:hAnsi="Times New Roman"/>
          <w:sz w:val="24"/>
        </w:rPr>
        <w:t xml:space="preserve">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 </w:t>
      </w:r>
    </w:p>
    <w:p w:rsidR="00B13AE2" w:rsidRDefault="000E398A">
      <w:pPr>
        <w:pStyle w:val="affff7"/>
        <w:widowControl/>
        <w:numPr>
          <w:ilvl w:val="0"/>
          <w:numId w:val="221"/>
        </w:numPr>
        <w:spacing w:after="0" w:line="240" w:lineRule="auto"/>
        <w:ind w:left="142" w:hanging="142"/>
        <w:jc w:val="both"/>
        <w:rPr>
          <w:rFonts w:ascii="Times New Roman" w:hAnsi="Times New Roman"/>
          <w:sz w:val="24"/>
        </w:rPr>
      </w:pPr>
      <w:r>
        <w:rPr>
          <w:rFonts w:ascii="Times New Roman" w:hAnsi="Times New Roman"/>
          <w:sz w:val="24"/>
        </w:rPr>
        <w:t xml:space="preserve">выполнять проектные задания в соответствии с содержанием изученного материала на основе полученных знаний и умений. </w:t>
      </w:r>
    </w:p>
    <w:p w:rsidR="00B13AE2" w:rsidRDefault="000E398A">
      <w:pPr>
        <w:pStyle w:val="affff7"/>
        <w:widowControl/>
        <w:spacing w:after="0" w:line="240" w:lineRule="auto"/>
        <w:ind w:left="0"/>
        <w:jc w:val="both"/>
        <w:rPr>
          <w:rFonts w:ascii="Times New Roman" w:hAnsi="Times New Roman"/>
          <w:sz w:val="24"/>
        </w:rPr>
      </w:pPr>
      <w:r>
        <w:rPr>
          <w:rFonts w:ascii="Times New Roman" w:hAnsi="Times New Roman"/>
          <w:sz w:val="24"/>
        </w:rPr>
        <w:t xml:space="preserve">К концу обучения </w:t>
      </w:r>
      <w:r>
        <w:rPr>
          <w:rFonts w:ascii="Times New Roman" w:hAnsi="Times New Roman"/>
          <w:b/>
          <w:sz w:val="24"/>
        </w:rPr>
        <w:t>в 4 классе</w:t>
      </w:r>
      <w:r>
        <w:rPr>
          <w:rFonts w:ascii="Times New Roman" w:hAnsi="Times New Roman"/>
          <w:sz w:val="24"/>
        </w:rPr>
        <w:t xml:space="preserve"> обучающийся получит следующие </w:t>
      </w:r>
      <w:r>
        <w:rPr>
          <w:rFonts w:ascii="Times New Roman" w:hAnsi="Times New Roman"/>
          <w:b/>
          <w:sz w:val="24"/>
        </w:rPr>
        <w:t>предметные результаты</w:t>
      </w:r>
      <w:r>
        <w:rPr>
          <w:rFonts w:ascii="Times New Roman" w:hAnsi="Times New Roman"/>
          <w:sz w:val="24"/>
        </w:rPr>
        <w:t xml:space="preserve"> по отдельным темам программы по труду (технологии): </w:t>
      </w:r>
    </w:p>
    <w:p w:rsidR="00B13AE2" w:rsidRDefault="000E398A">
      <w:pPr>
        <w:pStyle w:val="affff7"/>
        <w:widowControl/>
        <w:numPr>
          <w:ilvl w:val="0"/>
          <w:numId w:val="222"/>
        </w:numPr>
        <w:spacing w:after="0" w:line="240" w:lineRule="auto"/>
        <w:ind w:left="142" w:hanging="142"/>
        <w:jc w:val="both"/>
        <w:rPr>
          <w:rFonts w:ascii="Times New Roman" w:hAnsi="Times New Roman"/>
          <w:sz w:val="24"/>
        </w:rPr>
      </w:pPr>
      <w:r>
        <w:rPr>
          <w:rFonts w:ascii="Times New Roman" w:hAnsi="Times New Roman"/>
          <w:sz w:val="24"/>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B13AE2" w:rsidRDefault="000E398A">
      <w:pPr>
        <w:pStyle w:val="affff7"/>
        <w:widowControl/>
        <w:numPr>
          <w:ilvl w:val="0"/>
          <w:numId w:val="222"/>
        </w:numPr>
        <w:spacing w:after="0" w:line="240" w:lineRule="auto"/>
        <w:ind w:left="142" w:hanging="142"/>
        <w:jc w:val="both"/>
        <w:rPr>
          <w:rFonts w:ascii="Times New Roman" w:hAnsi="Times New Roman"/>
          <w:sz w:val="24"/>
        </w:rPr>
      </w:pPr>
      <w:r>
        <w:rPr>
          <w:rFonts w:ascii="Times New Roman" w:hAnsi="Times New Roman"/>
          <w:sz w:val="24"/>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rsidR="00B13AE2" w:rsidRDefault="000E398A">
      <w:pPr>
        <w:pStyle w:val="affff7"/>
        <w:widowControl/>
        <w:numPr>
          <w:ilvl w:val="0"/>
          <w:numId w:val="222"/>
        </w:numPr>
        <w:spacing w:after="0" w:line="240" w:lineRule="auto"/>
        <w:ind w:left="142" w:hanging="142"/>
        <w:jc w:val="both"/>
        <w:rPr>
          <w:rFonts w:ascii="Times New Roman" w:hAnsi="Times New Roman"/>
          <w:sz w:val="24"/>
        </w:rPr>
      </w:pPr>
      <w:r>
        <w:rPr>
          <w:rFonts w:ascii="Times New Roman" w:hAnsi="Times New Roman"/>
          <w:sz w:val="24"/>
        </w:rPr>
        <w:t xml:space="preserve">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w:t>
      </w:r>
      <w:r>
        <w:rPr>
          <w:rFonts w:ascii="Times New Roman" w:hAnsi="Times New Roman"/>
          <w:sz w:val="24"/>
        </w:rPr>
        <w:lastRenderedPageBreak/>
        <w:t>коррективы в выполняемые действия; понимать элементарные</w:t>
      </w:r>
      <w:r>
        <w:t xml:space="preserve"> </w:t>
      </w:r>
      <w:r>
        <w:rPr>
          <w:rFonts w:ascii="Times New Roman" w:hAnsi="Times New Roman"/>
          <w:sz w:val="24"/>
        </w:rPr>
        <w:t xml:space="preserve">основы бытовой культуры, выполнять доступные действия по самообслуживанию и доступные виды домашнего труда; </w:t>
      </w:r>
    </w:p>
    <w:p w:rsidR="00B13AE2" w:rsidRDefault="000E398A">
      <w:pPr>
        <w:pStyle w:val="affff7"/>
        <w:widowControl/>
        <w:numPr>
          <w:ilvl w:val="0"/>
          <w:numId w:val="222"/>
        </w:numPr>
        <w:spacing w:after="0" w:line="240" w:lineRule="auto"/>
        <w:ind w:left="142" w:hanging="142"/>
        <w:jc w:val="both"/>
        <w:rPr>
          <w:rFonts w:ascii="Times New Roman" w:hAnsi="Times New Roman"/>
          <w:sz w:val="24"/>
        </w:rPr>
      </w:pPr>
      <w:r>
        <w:rPr>
          <w:rFonts w:ascii="Times New Roman" w:hAnsi="Times New Roman"/>
          <w:sz w:val="24"/>
        </w:rPr>
        <w:t xml:space="preserve">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от поставленной задачи, оформлять изделия и соединять детали освоенными ручными строчками; </w:t>
      </w:r>
    </w:p>
    <w:p w:rsidR="00B13AE2" w:rsidRDefault="000E398A">
      <w:pPr>
        <w:pStyle w:val="affff7"/>
        <w:widowControl/>
        <w:numPr>
          <w:ilvl w:val="0"/>
          <w:numId w:val="222"/>
        </w:numPr>
        <w:spacing w:after="0" w:line="240" w:lineRule="auto"/>
        <w:ind w:left="142" w:hanging="142"/>
        <w:jc w:val="both"/>
        <w:rPr>
          <w:rFonts w:ascii="Times New Roman" w:hAnsi="Times New Roman"/>
          <w:sz w:val="24"/>
        </w:rPr>
      </w:pPr>
      <w:r>
        <w:rPr>
          <w:rFonts w:ascii="Times New Roman" w:hAnsi="Times New Roman"/>
          <w:sz w:val="24"/>
        </w:rPr>
        <w:t xml:space="preserve">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 </w:t>
      </w:r>
    </w:p>
    <w:p w:rsidR="00B13AE2" w:rsidRDefault="000E398A">
      <w:pPr>
        <w:pStyle w:val="affff7"/>
        <w:widowControl/>
        <w:numPr>
          <w:ilvl w:val="0"/>
          <w:numId w:val="222"/>
        </w:numPr>
        <w:spacing w:after="0" w:line="240" w:lineRule="auto"/>
        <w:ind w:left="142" w:hanging="142"/>
        <w:jc w:val="both"/>
        <w:rPr>
          <w:rFonts w:ascii="Times New Roman" w:hAnsi="Times New Roman"/>
          <w:sz w:val="24"/>
        </w:rPr>
      </w:pPr>
      <w:r>
        <w:rPr>
          <w:rFonts w:ascii="Times New Roman" w:hAnsi="Times New Roman"/>
          <w:sz w:val="24"/>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на основе усвоенных правил дизайна решать простейшие художественно-конструкторские задачи по созданию изделий с заданной функцией; </w:t>
      </w:r>
    </w:p>
    <w:p w:rsidR="00B13AE2" w:rsidRDefault="000E398A">
      <w:pPr>
        <w:pStyle w:val="affff7"/>
        <w:widowControl/>
        <w:numPr>
          <w:ilvl w:val="0"/>
          <w:numId w:val="222"/>
        </w:numPr>
        <w:spacing w:after="0" w:line="240" w:lineRule="auto"/>
        <w:ind w:left="142" w:hanging="142"/>
        <w:jc w:val="both"/>
        <w:rPr>
          <w:rFonts w:ascii="Times New Roman" w:hAnsi="Times New Roman"/>
          <w:sz w:val="24"/>
        </w:rPr>
      </w:pPr>
      <w:r>
        <w:rPr>
          <w:rFonts w:ascii="Times New Roman" w:hAnsi="Times New Roman"/>
          <w:sz w:val="24"/>
        </w:rPr>
        <w:t xml:space="preserve">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w:t>
      </w:r>
    </w:p>
    <w:p w:rsidR="00B13AE2" w:rsidRDefault="000E398A">
      <w:pPr>
        <w:pStyle w:val="affff7"/>
        <w:widowControl/>
        <w:numPr>
          <w:ilvl w:val="0"/>
          <w:numId w:val="222"/>
        </w:numPr>
        <w:spacing w:after="0" w:line="240" w:lineRule="auto"/>
        <w:ind w:left="142" w:hanging="142"/>
        <w:jc w:val="both"/>
        <w:rPr>
          <w:rFonts w:ascii="Times New Roman" w:hAnsi="Times New Roman"/>
          <w:sz w:val="24"/>
        </w:rPr>
      </w:pPr>
      <w:r>
        <w:rPr>
          <w:rFonts w:ascii="Times New Roman" w:hAnsi="Times New Roman"/>
          <w:sz w:val="24"/>
        </w:rPr>
        <w:t xml:space="preserve">работать с доступной информацией, работать в программах Word, PowerPoint; </w:t>
      </w:r>
    </w:p>
    <w:p w:rsidR="00B13AE2" w:rsidRDefault="000E398A">
      <w:pPr>
        <w:pStyle w:val="affff7"/>
        <w:widowControl/>
        <w:numPr>
          <w:ilvl w:val="0"/>
          <w:numId w:val="222"/>
        </w:numPr>
        <w:spacing w:after="0" w:line="240" w:lineRule="auto"/>
        <w:ind w:left="142" w:hanging="142"/>
        <w:jc w:val="both"/>
        <w:rPr>
          <w:rFonts w:ascii="Times New Roman" w:hAnsi="Times New Roman"/>
          <w:sz w:val="24"/>
        </w:rPr>
      </w:pPr>
      <w:r>
        <w:rPr>
          <w:rFonts w:ascii="Times New Roman" w:hAnsi="Times New Roman"/>
          <w:sz w:val="24"/>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B13AE2" w:rsidRDefault="000E398A">
      <w:pPr>
        <w:pStyle w:val="affff7"/>
        <w:widowControl/>
        <w:numPr>
          <w:ilvl w:val="0"/>
          <w:numId w:val="222"/>
        </w:numPr>
        <w:spacing w:after="0" w:line="240" w:lineRule="auto"/>
        <w:ind w:left="142" w:hanging="142"/>
        <w:jc w:val="both"/>
        <w:rPr>
          <w:rFonts w:ascii="Times New Roman" w:hAnsi="Times New Roman"/>
          <w:sz w:val="24"/>
        </w:rPr>
      </w:pPr>
      <w:r>
        <w:rPr>
          <w:rFonts w:ascii="Times New Roman" w:hAnsi="Times New Roman"/>
          <w:sz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B13AE2" w:rsidRDefault="00B13AE2">
      <w:pPr>
        <w:pStyle w:val="affff7"/>
        <w:widowControl/>
        <w:spacing w:after="0" w:line="240" w:lineRule="auto"/>
        <w:ind w:left="0" w:firstLine="709"/>
        <w:jc w:val="both"/>
        <w:rPr>
          <w:rFonts w:ascii="Times New Roman" w:hAnsi="Times New Roman"/>
          <w:sz w:val="24"/>
        </w:rPr>
      </w:pPr>
    </w:p>
    <w:p w:rsidR="00B13AE2" w:rsidRDefault="00B13AE2">
      <w:pPr>
        <w:pStyle w:val="affff7"/>
        <w:widowControl/>
        <w:spacing w:after="0" w:line="240" w:lineRule="auto"/>
        <w:ind w:left="0" w:firstLine="709"/>
        <w:jc w:val="both"/>
        <w:rPr>
          <w:rFonts w:ascii="Times New Roman" w:hAnsi="Times New Roman"/>
          <w:sz w:val="24"/>
        </w:rPr>
      </w:pPr>
    </w:p>
    <w:p w:rsidR="00B13AE2" w:rsidRDefault="000E398A">
      <w:pPr>
        <w:pStyle w:val="10"/>
        <w:spacing w:before="0" w:line="240" w:lineRule="auto"/>
        <w:ind w:firstLine="708"/>
        <w:jc w:val="both"/>
        <w:rPr>
          <w:sz w:val="24"/>
        </w:rPr>
      </w:pPr>
      <w:r>
        <w:rPr>
          <w:sz w:val="24"/>
        </w:rPr>
        <w:t>167. Федеральная рабочая программа по учебному предмету «Физическая культура».</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167.1.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w:t>
      </w:r>
      <w:r>
        <w:rPr>
          <w:rFonts w:ascii="Times New Roman" w:hAnsi="Times New Roman"/>
          <w:sz w:val="24"/>
        </w:rPr>
        <w:br/>
        <w:t>по физической культуре.</w:t>
      </w:r>
    </w:p>
    <w:p w:rsidR="00B13AE2" w:rsidRDefault="000E398A">
      <w:pPr>
        <w:pStyle w:val="body"/>
        <w:spacing w:line="240" w:lineRule="auto"/>
        <w:ind w:firstLine="709"/>
        <w:contextualSpacing/>
        <w:rPr>
          <w:rFonts w:ascii="Times New Roman" w:hAnsi="Times New Roman"/>
          <w:b/>
          <w:sz w:val="24"/>
        </w:rPr>
      </w:pPr>
      <w:r>
        <w:rPr>
          <w:rFonts w:ascii="Times New Roman" w:hAnsi="Times New Roman"/>
          <w:b/>
          <w:sz w:val="24"/>
        </w:rPr>
        <w:t>167.2. Вариант № 1.</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167.2.1. Пояснительная записка.</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167.2.1.1.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 xml:space="preserve">Программа по физической культуре составлена на основе требований </w:t>
      </w:r>
      <w:r>
        <w:rPr>
          <w:rFonts w:ascii="Times New Roman" w:hAnsi="Times New Roman"/>
          <w:sz w:val="24"/>
        </w:rPr>
        <w:br/>
        <w:t>к результатам освоения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167.2.1.2.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167.2.1.3.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B13AE2" w:rsidRDefault="000E398A">
      <w:pPr>
        <w:pStyle w:val="body"/>
        <w:spacing w:line="240" w:lineRule="auto"/>
        <w:ind w:firstLine="709"/>
        <w:contextualSpacing/>
        <w:rPr>
          <w:rFonts w:ascii="Times New Roman" w:hAnsi="Times New Roman"/>
          <w:spacing w:val="1"/>
          <w:sz w:val="24"/>
        </w:rPr>
      </w:pPr>
      <w:r>
        <w:rPr>
          <w:rFonts w:ascii="Times New Roman" w:hAnsi="Times New Roman"/>
          <w:spacing w:val="1"/>
          <w:sz w:val="24"/>
        </w:rPr>
        <w:lastRenderedPageBreak/>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167.2.1.4. Основные предметные результаты по учебному предмету «Физическая культура» в соответствии с Федеральным государственным образовательным стандартом начального общего образования (далее –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167.2.1.5.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w:t>
      </w:r>
      <w:r>
        <w:rPr>
          <w:rFonts w:ascii="Times New Roman" w:hAnsi="Times New Roman"/>
          <w:sz w:val="24"/>
        </w:rPr>
        <w:br/>
        <w:t xml:space="preserve">по физической культуре включает упражнения для развития гибкости </w:t>
      </w:r>
      <w:r>
        <w:rPr>
          <w:rFonts w:ascii="Times New Roman" w:hAnsi="Times New Roman"/>
          <w:sz w:val="24"/>
        </w:rPr>
        <w:br/>
        <w:t>и координации, эффективность развития которых приходится на возрастной период начальной школы. Целенаправленные физические упражнения позволяют избирательно и значительно их развить.</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167.2.1.6.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167.2.1.7. Освоение программы по физической культуре обеспечивает выполнение обучающимися нормативов Всероссийского физкультурно-спортивного комплекса ГТО и другие предметные результаты ФГОС НОО, а также позволяет решить воспитательные задачи, изложенные в федеральной программе воспитания.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167.2.1.8. Согласно своему назначению федеральная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в рамках учебного предмета «Физическая культура»,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w:t>
      </w:r>
      <w:r>
        <w:rPr>
          <w:rFonts w:ascii="Times New Roman" w:hAnsi="Times New Roman"/>
          <w:sz w:val="24"/>
        </w:rPr>
        <w:br/>
        <w:t xml:space="preserve">и рекомендуемую последовательность их изучения с учётом межпредметных </w:t>
      </w:r>
      <w:r>
        <w:rPr>
          <w:rFonts w:ascii="Times New Roman" w:hAnsi="Times New Roman"/>
          <w:sz w:val="24"/>
        </w:rPr>
        <w:br/>
        <w:t xml:space="preserve">и внутрипредметных связей, логики учебного процесса, возрастных особенностей обучающихся, определяет возможности предмета для реализации требований </w:t>
      </w:r>
      <w:r>
        <w:rPr>
          <w:rFonts w:ascii="Times New Roman" w:hAnsi="Times New Roman"/>
          <w:sz w:val="24"/>
        </w:rPr>
        <w:br/>
        <w:t xml:space="preserve">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 </w:t>
      </w:r>
      <w:r>
        <w:rPr>
          <w:rFonts w:ascii="Times New Roman" w:hAnsi="Times New Roman"/>
          <w:sz w:val="24"/>
        </w:rPr>
        <w:br/>
        <w:t>на уровне целей изучения предмета и основных видов учебно-познавательной деятельности/учебных действий обучающегося по освоению учебного содержания.</w:t>
      </w:r>
    </w:p>
    <w:p w:rsidR="00B13AE2" w:rsidRDefault="000E398A">
      <w:pPr>
        <w:pStyle w:val="body"/>
        <w:spacing w:line="240" w:lineRule="auto"/>
        <w:ind w:firstLine="709"/>
        <w:contextualSpacing/>
        <w:rPr>
          <w:rFonts w:ascii="Times New Roman" w:hAnsi="Times New Roman"/>
          <w:spacing w:val="-1"/>
          <w:sz w:val="24"/>
        </w:rPr>
      </w:pPr>
      <w:r>
        <w:rPr>
          <w:rFonts w:ascii="Times New Roman" w:hAnsi="Times New Roman"/>
          <w:sz w:val="24"/>
        </w:rPr>
        <w:t>167.2.1.9. </w:t>
      </w:r>
      <w:r>
        <w:rPr>
          <w:rFonts w:ascii="Times New Roman" w:hAnsi="Times New Roman"/>
          <w:spacing w:val="-1"/>
          <w:sz w:val="24"/>
        </w:rPr>
        <w:t xml:space="preserve">В программе </w:t>
      </w:r>
      <w:r>
        <w:rPr>
          <w:rFonts w:ascii="Times New Roman" w:hAnsi="Times New Roman"/>
          <w:sz w:val="24"/>
        </w:rPr>
        <w:t xml:space="preserve">по физической культуре </w:t>
      </w:r>
      <w:r>
        <w:rPr>
          <w:rFonts w:ascii="Times New Roman" w:hAnsi="Times New Roman"/>
          <w:spacing w:val="-1"/>
          <w:sz w:val="24"/>
        </w:rPr>
        <w:t xml:space="preserve">нашли своё отражение: Поручение Президента Российской Федерации об обеспечении внесения </w:t>
      </w:r>
      <w:r>
        <w:rPr>
          <w:rFonts w:ascii="Times New Roman" w:hAnsi="Times New Roman"/>
          <w:spacing w:val="-1"/>
          <w:sz w:val="24"/>
        </w:rPr>
        <w:br/>
        <w:t xml:space="preserve">в примерные основные образовательные программы дошкольного, начального общего, основного общего и среднего общего образования изменений, предусматривающих обязательное выполнение </w:t>
      </w:r>
      <w:r>
        <w:rPr>
          <w:rFonts w:ascii="Times New Roman" w:hAnsi="Times New Roman"/>
          <w:spacing w:val="-1"/>
          <w:sz w:val="24"/>
        </w:rPr>
        <w:lastRenderedPageBreak/>
        <w:t xml:space="preserve">воспитанниками и учащимися упражнений основной гимнастики в целях их физического развития (с учётом ограничений, обусловленных состоянием здоровья), условия Концепции модернизации преподавания учебного предмета «Физическая культура» </w:t>
      </w:r>
      <w:r>
        <w:rPr>
          <w:rFonts w:ascii="Times New Roman" w:hAnsi="Times New Roman"/>
          <w:spacing w:val="-1"/>
          <w:sz w:val="24"/>
        </w:rPr>
        <w:br/>
        <w:t>в образовательных организациях Российской Федерации, реализующих основные общеобразовательные программы, научные и методологические подходы к изучению физической культуры в начальной школе.</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167.2.1.10. Предметом обучения физической культуре в начальной школе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в начальной школе.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167.2.1.11. Учебный предмет «Физическая культура» обладает широкими возможностями в использовании форм, средств и методов обучения. Существенным компонентом содержания учебного предмета «Физическая культура» является физическое воспитание граждан России. Учебный предмет «Физическая культура» обогащает обучающихся системой знаний о сущности и общественном значении физической культуры и её влиянии на всестороннее развитие личности. Такие знания обеспечивают развитие гармоничной личности, мотивацию и способность обучающихся к различным видам деятельности, повышают их общую культуру.</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167.2.1.12. 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w:t>
      </w:r>
      <w:r>
        <w:rPr>
          <w:rFonts w:ascii="Times New Roman" w:hAnsi="Times New Roman"/>
          <w:sz w:val="24"/>
        </w:rPr>
        <w:br/>
        <w:t>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167.2.1.13. В программе по физической культуре учтены приоритеты </w:t>
      </w:r>
      <w:r>
        <w:rPr>
          <w:rFonts w:ascii="Times New Roman" w:hAnsi="Times New Roman"/>
          <w:sz w:val="24"/>
        </w:rPr>
        <w:br/>
        <w:t xml:space="preserve">в обучении на уровне начального образования, изложенные в Концепции модернизации преподавания учебного предмета «Физическая культура» </w:t>
      </w:r>
      <w:r>
        <w:rPr>
          <w:rFonts w:ascii="Times New Roman" w:hAnsi="Times New Roman"/>
          <w:sz w:val="24"/>
        </w:rPr>
        <w:br/>
        <w:t xml:space="preserve">в образовательных организациях Российской Федерации, которые нашли отражение в содержании программы по физической культуре в части получения знаний </w:t>
      </w:r>
      <w:r>
        <w:rPr>
          <w:rFonts w:ascii="Times New Roman" w:hAnsi="Times New Roman"/>
          <w:sz w:val="24"/>
        </w:rPr>
        <w:br/>
        <w:t>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B13AE2" w:rsidRDefault="000E398A">
      <w:pPr>
        <w:pStyle w:val="body"/>
        <w:spacing w:line="240" w:lineRule="auto"/>
        <w:ind w:firstLine="709"/>
        <w:contextualSpacing/>
        <w:rPr>
          <w:rFonts w:ascii="Times New Roman" w:hAnsi="Times New Roman"/>
          <w:spacing w:val="1"/>
          <w:sz w:val="24"/>
        </w:rPr>
      </w:pPr>
      <w:r>
        <w:rPr>
          <w:rFonts w:ascii="Times New Roman" w:hAnsi="Times New Roman"/>
          <w:sz w:val="24"/>
        </w:rPr>
        <w:t>167.2.1.14. </w:t>
      </w:r>
      <w:r>
        <w:rPr>
          <w:rFonts w:ascii="Times New Roman" w:hAnsi="Times New Roman"/>
          <w:spacing w:val="1"/>
          <w:sz w:val="24"/>
        </w:rPr>
        <w:t xml:space="preserve">Программа </w:t>
      </w:r>
      <w:r>
        <w:rPr>
          <w:rFonts w:ascii="Times New Roman" w:hAnsi="Times New Roman"/>
          <w:sz w:val="24"/>
        </w:rPr>
        <w:t xml:space="preserve">по физической культуре </w:t>
      </w:r>
      <w:r>
        <w:rPr>
          <w:rFonts w:ascii="Times New Roman" w:hAnsi="Times New Roman"/>
          <w:spacing w:val="1"/>
          <w:sz w:val="24"/>
        </w:rPr>
        <w:t xml:space="preserve">обеспечивает создание условий для высокого качества преподавания учебного предмета «Физическая культура» на уровне начального общего образования, выполнение требований, определённых статьёй 41 Федерального закона «Об образовании в Российской Федерации» «Охрана здоровья обучающихся»,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программе развития школьного спорта до 2024 г., и направлена на достижение национальных целей развития Российской Федерации, а именно: а) сохранение населения, здоровье </w:t>
      </w:r>
      <w:r>
        <w:rPr>
          <w:rFonts w:ascii="Times New Roman" w:hAnsi="Times New Roman"/>
          <w:spacing w:val="1"/>
          <w:sz w:val="24"/>
        </w:rPr>
        <w:br/>
        <w:t>и благополучие людей, б) создание возможностей для самореализации и развития талантов.</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167.2.1.15. Программа по физической культуре разработана в соответствии </w:t>
      </w:r>
      <w:r>
        <w:rPr>
          <w:rFonts w:ascii="Times New Roman" w:hAnsi="Times New Roman"/>
          <w:sz w:val="24"/>
        </w:rPr>
        <w:br/>
        <w:t>с требованиями Федерального государственного образовательного стандарта начального общего образования.</w:t>
      </w:r>
    </w:p>
    <w:p w:rsidR="00B13AE2" w:rsidRDefault="000E398A">
      <w:pPr>
        <w:pStyle w:val="body"/>
        <w:spacing w:line="240" w:lineRule="auto"/>
        <w:ind w:firstLine="709"/>
        <w:contextualSpacing/>
        <w:rPr>
          <w:rFonts w:ascii="Times New Roman" w:hAnsi="Times New Roman"/>
          <w:spacing w:val="2"/>
          <w:sz w:val="24"/>
        </w:rPr>
      </w:pPr>
      <w:r>
        <w:rPr>
          <w:rFonts w:ascii="Times New Roman" w:hAnsi="Times New Roman"/>
          <w:sz w:val="24"/>
        </w:rPr>
        <w:t>167.2.1.16. </w:t>
      </w:r>
      <w:r>
        <w:rPr>
          <w:rFonts w:ascii="Times New Roman" w:hAnsi="Times New Roman"/>
          <w:spacing w:val="2"/>
          <w:sz w:val="24"/>
        </w:rPr>
        <w:t xml:space="preserve">В основе программы </w:t>
      </w:r>
      <w:r>
        <w:rPr>
          <w:rFonts w:ascii="Times New Roman" w:hAnsi="Times New Roman"/>
          <w:sz w:val="24"/>
        </w:rPr>
        <w:t xml:space="preserve">по физической культуре </w:t>
      </w:r>
      <w:r>
        <w:rPr>
          <w:rFonts w:ascii="Times New Roman" w:hAnsi="Times New Roman"/>
          <w:spacing w:val="2"/>
          <w:sz w:val="24"/>
        </w:rPr>
        <w:t xml:space="preserve">лежат представления об уникальности личности каждого обучающегося начальной школы,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w:t>
      </w:r>
      <w:r>
        <w:rPr>
          <w:rFonts w:ascii="Times New Roman" w:hAnsi="Times New Roman"/>
          <w:spacing w:val="2"/>
          <w:sz w:val="24"/>
        </w:rPr>
        <w:lastRenderedPageBreak/>
        <w:t>обеспечения образовательных возможностей обучающихся в рамках единого образовательного пространства Российской Федерации.</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167.2.1.17.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w:t>
      </w:r>
      <w:r>
        <w:rPr>
          <w:rFonts w:ascii="Times New Roman" w:hAnsi="Times New Roman"/>
          <w:sz w:val="24"/>
        </w:rPr>
        <w:br/>
        <w:t xml:space="preserve">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w:t>
      </w:r>
      <w:r>
        <w:rPr>
          <w:rFonts w:ascii="Times New Roman" w:hAnsi="Times New Roman"/>
          <w:sz w:val="24"/>
        </w:rPr>
        <w:br/>
        <w:t>и укрепление здоровья, освоить умения, навыки ведения здорового и безопасного образа жизни, выполнить нормы ГТО.</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167.2.1.18. Содержание программы по физической культуре направлено </w:t>
      </w:r>
      <w:r>
        <w:rPr>
          <w:rFonts w:ascii="Times New Roman" w:hAnsi="Times New Roman"/>
          <w:sz w:val="24"/>
        </w:rPr>
        <w:br/>
        <w:t xml:space="preserve">на эффективное развитие физических качеств и способностей обучающихся начальной школы,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w:t>
      </w:r>
      <w:r>
        <w:rPr>
          <w:rFonts w:ascii="Times New Roman" w:hAnsi="Times New Roman"/>
          <w:sz w:val="24"/>
        </w:rPr>
        <w:br/>
        <w:t xml:space="preserve">и эмоционально-нравственной отзывчивости, понимания и сопереживания чувствам других людей, учит взаимодействовать с окружающими людьми и работать </w:t>
      </w:r>
      <w:r>
        <w:rPr>
          <w:rFonts w:ascii="Times New Roman" w:hAnsi="Times New Roman"/>
          <w:sz w:val="24"/>
        </w:rPr>
        <w:br/>
        <w:t>в команде, проявлять лидерские качества.</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167.2.1.19. Содержание программы по физической культуре строится </w:t>
      </w:r>
      <w:r>
        <w:rPr>
          <w:rFonts w:ascii="Times New Roman" w:hAnsi="Times New Roman"/>
          <w:sz w:val="24"/>
        </w:rPr>
        <w:br/>
        <w:t>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167.2.1.20.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w:t>
      </w:r>
      <w:r>
        <w:rPr>
          <w:rFonts w:ascii="Times New Roman" w:hAnsi="Times New Roman"/>
          <w:sz w:val="24"/>
        </w:rPr>
        <w:br/>
        <w:t xml:space="preserve">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w:t>
      </w:r>
      <w:r>
        <w:rPr>
          <w:rFonts w:ascii="Times New Roman" w:hAnsi="Times New Roman"/>
          <w:sz w:val="24"/>
        </w:rPr>
        <w:br/>
        <w:t>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167.2.1.21. В соответствии с ФГОС НОО содержание программы учебного предмета «Физическая культура» состоит из следующих компонентов:</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знания о физической культуре (информационный компонент деятельности);</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способы физкультурной деятельности (операциональный компонент деятельности);</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физическое совершенствование (мотивационно-процессуальный компонент деятельности), которое подразделяется на физкультурно-оздоровительную </w:t>
      </w:r>
      <w:r>
        <w:rPr>
          <w:rFonts w:ascii="Times New Roman" w:hAnsi="Times New Roman"/>
          <w:sz w:val="24"/>
        </w:rPr>
        <w:br/>
        <w:t>и спортивно-оздоровительную деятельность.</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167.2.1.22. Концепция программы по физической культуре основана </w:t>
      </w:r>
      <w:r>
        <w:rPr>
          <w:rFonts w:ascii="Times New Roman" w:hAnsi="Times New Roman"/>
          <w:sz w:val="24"/>
        </w:rPr>
        <w:br/>
        <w:t>на следующих принципах:</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167.2.1.22.1. </w:t>
      </w:r>
      <w:r>
        <w:rPr>
          <w:rStyle w:val="Italic0"/>
          <w:rFonts w:ascii="Times New Roman" w:hAnsi="Times New Roman"/>
          <w:i w:val="0"/>
          <w:sz w:val="24"/>
        </w:rPr>
        <w:t xml:space="preserve">Принцип систематичности и последовательности. </w:t>
      </w:r>
      <w:r>
        <w:rPr>
          <w:rFonts w:ascii="Times New Roman" w:hAnsi="Times New Roman"/>
          <w:sz w:val="24"/>
        </w:rPr>
        <w:t xml:space="preserve">Принцип систематичности и последовательности предполагает регулярность занятий </w:t>
      </w:r>
      <w:r>
        <w:rPr>
          <w:rFonts w:ascii="Times New Roman" w:hAnsi="Times New Roman"/>
          <w:sz w:val="24"/>
        </w:rPr>
        <w:br/>
        <w:t xml:space="preserve">и систему чередования нагрузок с отдыхом, а также определённую последовательность занятий и взаимосвязь между различными сторонами </w:t>
      </w:r>
      <w:r>
        <w:rPr>
          <w:rFonts w:ascii="Times New Roman" w:hAnsi="Times New Roman"/>
          <w:sz w:val="24"/>
        </w:rPr>
        <w:br/>
        <w:t xml:space="preserve">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w:t>
      </w:r>
      <w:r>
        <w:rPr>
          <w:rFonts w:ascii="Times New Roman" w:hAnsi="Times New Roman"/>
          <w:sz w:val="24"/>
        </w:rPr>
        <w:br/>
        <w:t xml:space="preserve">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w:t>
      </w:r>
      <w:r>
        <w:rPr>
          <w:rFonts w:ascii="Times New Roman" w:hAnsi="Times New Roman"/>
          <w:sz w:val="24"/>
        </w:rPr>
        <w:br/>
        <w:t xml:space="preserve">на протяжении недельных, месячных и других циклов. Принцип систематичности </w:t>
      </w:r>
      <w:r>
        <w:rPr>
          <w:rFonts w:ascii="Times New Roman" w:hAnsi="Times New Roman"/>
          <w:sz w:val="24"/>
        </w:rPr>
        <w:br/>
        <w:t xml:space="preserve">и последовательности повышает эффективность динамики развития основных физических качеств </w:t>
      </w:r>
      <w:r>
        <w:rPr>
          <w:rFonts w:ascii="Times New Roman" w:hAnsi="Times New Roman"/>
          <w:sz w:val="24"/>
        </w:rPr>
        <w:lastRenderedPageBreak/>
        <w:t>обучающихся с учётом их сенситивного периода развития: гибкости, координации, быстроты.</w:t>
      </w:r>
    </w:p>
    <w:p w:rsidR="00B13AE2" w:rsidRDefault="000E398A">
      <w:pPr>
        <w:pStyle w:val="body"/>
        <w:spacing w:line="240" w:lineRule="auto"/>
        <w:ind w:firstLine="709"/>
        <w:contextualSpacing/>
        <w:rPr>
          <w:rFonts w:ascii="Times New Roman" w:hAnsi="Times New Roman"/>
          <w:spacing w:val="1"/>
          <w:sz w:val="24"/>
        </w:rPr>
      </w:pPr>
      <w:r>
        <w:rPr>
          <w:rFonts w:ascii="Times New Roman" w:hAnsi="Times New Roman"/>
          <w:sz w:val="24"/>
        </w:rPr>
        <w:t>167.2.1.22.2. </w:t>
      </w:r>
      <w:r>
        <w:rPr>
          <w:rStyle w:val="Italic0"/>
          <w:rFonts w:ascii="Times New Roman" w:hAnsi="Times New Roman"/>
          <w:i w:val="0"/>
          <w:spacing w:val="1"/>
          <w:sz w:val="24"/>
        </w:rPr>
        <w:t>Принципы непрерывности и цикличности.</w:t>
      </w:r>
      <w:r>
        <w:rPr>
          <w:rFonts w:ascii="Times New Roman" w:hAnsi="Times New Roman"/>
          <w:spacing w:val="1"/>
          <w:sz w:val="24"/>
        </w:rPr>
        <w:t xml:space="preserve"> Эти принципы выражают основные закономерности построения занятий в физическом воспитании. Они обеспечивает преемственность между занятиями, частоту </w:t>
      </w:r>
      <w:r>
        <w:rPr>
          <w:rFonts w:ascii="Times New Roman" w:hAnsi="Times New Roman"/>
          <w:spacing w:val="1"/>
          <w:sz w:val="24"/>
        </w:rPr>
        <w:br/>
        <w:t xml:space="preserve">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w:t>
      </w:r>
      <w:r>
        <w:rPr>
          <w:rFonts w:ascii="Times New Roman" w:hAnsi="Times New Roman"/>
          <w:spacing w:val="1"/>
          <w:sz w:val="24"/>
        </w:rPr>
        <w:br/>
        <w:t>что обеспечивает повышение тренированности, улучшает физическую подготовленность обучающегося.</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167.2.1.22.3. </w:t>
      </w:r>
      <w:r>
        <w:rPr>
          <w:rStyle w:val="Italic0"/>
          <w:rFonts w:ascii="Times New Roman" w:hAnsi="Times New Roman"/>
          <w:i w:val="0"/>
          <w:sz w:val="24"/>
        </w:rPr>
        <w:t>Принцип возрастной адекватности направлений физического воспитания.</w:t>
      </w:r>
      <w:r>
        <w:rPr>
          <w:rFonts w:ascii="Times New Roman" w:hAnsi="Times New Roman"/>
          <w:sz w:val="24"/>
        </w:rPr>
        <w:t xml:space="preserve"> Программа по физической культуре учитывает возрастные </w:t>
      </w:r>
      <w:r>
        <w:rPr>
          <w:rFonts w:ascii="Times New Roman" w:hAnsi="Times New Roman"/>
          <w:sz w:val="24"/>
        </w:rPr>
        <w:br/>
        <w:t>и индивидуальные особенности обучающихся, что способствует гармоничному формированию двигательных умений и навыков.</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167.2.1.22.4. </w:t>
      </w:r>
      <w:r>
        <w:rPr>
          <w:rStyle w:val="Italic0"/>
          <w:rFonts w:ascii="Times New Roman" w:hAnsi="Times New Roman"/>
          <w:i w:val="0"/>
          <w:sz w:val="24"/>
        </w:rPr>
        <w:t>Принцип наглядности.</w:t>
      </w:r>
      <w:r>
        <w:rPr>
          <w:rFonts w:ascii="Times New Roman" w:hAnsi="Times New Roman"/>
          <w:sz w:val="24"/>
        </w:rPr>
        <w:t xml:space="preserve"> Наглядность обучения и воспитания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167.2.1.22.5. </w:t>
      </w:r>
      <w:r>
        <w:rPr>
          <w:rStyle w:val="Italic0"/>
          <w:rFonts w:ascii="Times New Roman" w:hAnsi="Times New Roman"/>
          <w:i w:val="0"/>
          <w:sz w:val="24"/>
        </w:rPr>
        <w:t>Принцип доступности и индивидуализации.</w:t>
      </w:r>
      <w:r>
        <w:rPr>
          <w:rFonts w:ascii="Times New Roman" w:hAnsi="Times New Roman"/>
          <w:sz w:val="24"/>
        </w:rPr>
        <w:t xml:space="preserve">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167.2.1.22.6. </w:t>
      </w:r>
      <w:r>
        <w:rPr>
          <w:rStyle w:val="Italic0"/>
          <w:rFonts w:ascii="Times New Roman" w:hAnsi="Times New Roman"/>
          <w:i w:val="0"/>
          <w:sz w:val="24"/>
        </w:rPr>
        <w:t>Принцип осознанности и активности.</w:t>
      </w:r>
      <w:r>
        <w:rPr>
          <w:rFonts w:ascii="Times New Roman" w:hAnsi="Times New Roman"/>
          <w:sz w:val="24"/>
        </w:rPr>
        <w:t xml:space="preserve"> Принцип осознанности </w:t>
      </w:r>
      <w:r>
        <w:rPr>
          <w:rFonts w:ascii="Times New Roman" w:hAnsi="Times New Roman"/>
          <w:sz w:val="24"/>
        </w:rPr>
        <w:br/>
        <w:t xml:space="preserve">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w:t>
      </w:r>
      <w:r>
        <w:rPr>
          <w:rFonts w:ascii="Times New Roman" w:hAnsi="Times New Roman"/>
          <w:sz w:val="24"/>
        </w:rPr>
        <w:br/>
        <w:t>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167.2.1.22.7. </w:t>
      </w:r>
      <w:r>
        <w:rPr>
          <w:rStyle w:val="Italic0"/>
          <w:rFonts w:ascii="Times New Roman" w:hAnsi="Times New Roman"/>
          <w:i w:val="0"/>
          <w:sz w:val="24"/>
        </w:rPr>
        <w:t>Принцип динамичности.</w:t>
      </w:r>
      <w:r>
        <w:rPr>
          <w:rFonts w:ascii="Times New Roman" w:hAnsi="Times New Roman"/>
          <w:sz w:val="24"/>
        </w:rPr>
        <w:t xml:space="preserve"> Принцип динамичности выражает общую тенденцию требований, предъявляемых к обучающимся в соответствии </w:t>
      </w:r>
      <w:r>
        <w:rPr>
          <w:rFonts w:ascii="Times New Roman" w:hAnsi="Times New Roman"/>
          <w:sz w:val="24"/>
        </w:rPr>
        <w:br/>
        <w:t xml:space="preserve">с программой по физической культуре, которая заключается в постановке </w:t>
      </w:r>
      <w:r>
        <w:rPr>
          <w:rFonts w:ascii="Times New Roman" w:hAnsi="Times New Roman"/>
          <w:sz w:val="24"/>
        </w:rPr>
        <w:br/>
        <w:t>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167.2.1.22.8. </w:t>
      </w:r>
      <w:r>
        <w:rPr>
          <w:rStyle w:val="Italic0"/>
          <w:rFonts w:ascii="Times New Roman" w:hAnsi="Times New Roman"/>
          <w:i w:val="0"/>
          <w:sz w:val="24"/>
        </w:rPr>
        <w:t>Принцип вариативности.</w:t>
      </w:r>
      <w:r>
        <w:rPr>
          <w:rFonts w:ascii="Times New Roman" w:hAnsi="Times New Roman"/>
          <w:sz w:val="24"/>
        </w:rPr>
        <w:t xml:space="preserve"> Принцип вариативности программы </w:t>
      </w:r>
      <w:r>
        <w:rPr>
          <w:rFonts w:ascii="Times New Roman" w:hAnsi="Times New Roman"/>
          <w:sz w:val="24"/>
        </w:rPr>
        <w:br/>
        <w:t xml:space="preserve">по физической культуре предполагает многообразие и гибкость используемых </w:t>
      </w:r>
      <w:r>
        <w:rPr>
          <w:rFonts w:ascii="Times New Roman" w:hAnsi="Times New Roman"/>
          <w:sz w:val="24"/>
        </w:rPr>
        <w:br/>
        <w:t xml:space="preserve">в программе по физической культуре форм, средств и методов обучения </w:t>
      </w:r>
      <w:r>
        <w:rPr>
          <w:rFonts w:ascii="Times New Roman" w:hAnsi="Times New Roman"/>
          <w:sz w:val="24"/>
        </w:rPr>
        <w:br/>
        <w:t xml:space="preserve">в зависимости от физического развития, индивидуальных особенностей </w:t>
      </w:r>
      <w:r>
        <w:rPr>
          <w:rFonts w:ascii="Times New Roman" w:hAnsi="Times New Roman"/>
          <w:sz w:val="24"/>
        </w:rPr>
        <w:br/>
        <w:t xml:space="preserve">и функциональных возможностей обучающихся, которые описаны в программе </w:t>
      </w:r>
      <w:r>
        <w:rPr>
          <w:rFonts w:ascii="Times New Roman" w:hAnsi="Times New Roman"/>
          <w:sz w:val="24"/>
        </w:rPr>
        <w:br/>
        <w:t>по физической культуре. Соблюдение этих принципов позволит обучающимся достичь наиболее эффективных результатов.</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167.2.1.23. Освоение программы по физической культуре предполагает соблюдение главных педагогических правил: от известного к неизвестному, </w:t>
      </w:r>
      <w:r>
        <w:rPr>
          <w:rFonts w:ascii="Times New Roman" w:hAnsi="Times New Roman"/>
          <w:sz w:val="24"/>
        </w:rPr>
        <w:br/>
        <w:t>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167.2.1.24. В основе программы по физической культуре лежит системно-деятельностный </w:t>
      </w:r>
      <w:r>
        <w:rPr>
          <w:rFonts w:ascii="Times New Roman" w:hAnsi="Times New Roman"/>
          <w:sz w:val="24"/>
        </w:rPr>
        <w:lastRenderedPageBreak/>
        <w:t xml:space="preserve">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w:t>
      </w:r>
      <w:r>
        <w:rPr>
          <w:rFonts w:ascii="Times New Roman" w:hAnsi="Times New Roman"/>
          <w:sz w:val="24"/>
        </w:rPr>
        <w:br/>
        <w:t>и процессов, что позволит успешно достигнуть планируемых результатов – предметных, метапредметных и личностных.</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167.2.1.25.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Pr>
          <w:rFonts w:ascii="Times New Roman" w:hAnsi="Times New Roman"/>
          <w:sz w:val="24"/>
        </w:rPr>
        <w:br/>
        <w:t>и организации активного отдыха.</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167.2.1.26.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167.2.1.27. К направлению первостепенной значимости при реализации образовательных функций учебного предмета «Физическая культура»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w:t>
      </w:r>
      <w:r>
        <w:rPr>
          <w:rFonts w:ascii="Times New Roman" w:hAnsi="Times New Roman"/>
          <w:sz w:val="24"/>
        </w:rPr>
        <w:br/>
        <w:t>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167.2.1.28.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167.2.1.29.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w:t>
      </w:r>
      <w:r>
        <w:rPr>
          <w:rFonts w:ascii="Times New Roman" w:hAnsi="Times New Roman"/>
          <w:sz w:val="24"/>
        </w:rPr>
        <w:br/>
        <w:t xml:space="preserve">(психолого-педагогические основы деятельности), знания об обществе </w:t>
      </w:r>
      <w:r>
        <w:rPr>
          <w:rFonts w:ascii="Times New Roman" w:hAnsi="Times New Roman"/>
          <w:sz w:val="24"/>
        </w:rPr>
        <w:br/>
        <w:t>(историко-социологические основы деятельности).</w:t>
      </w:r>
    </w:p>
    <w:p w:rsidR="00B13AE2" w:rsidRDefault="000E398A">
      <w:pPr>
        <w:pStyle w:val="body"/>
        <w:spacing w:line="240" w:lineRule="auto"/>
        <w:ind w:firstLine="709"/>
        <w:contextualSpacing/>
        <w:rPr>
          <w:rFonts w:ascii="Times New Roman" w:hAnsi="Times New Roman"/>
          <w:spacing w:val="-2"/>
          <w:sz w:val="24"/>
        </w:rPr>
      </w:pPr>
      <w:r>
        <w:rPr>
          <w:rFonts w:ascii="Times New Roman" w:hAnsi="Times New Roman"/>
          <w:sz w:val="24"/>
        </w:rPr>
        <w:t>167.2.1.30. </w:t>
      </w:r>
      <w:r>
        <w:rPr>
          <w:rFonts w:ascii="Times New Roman" w:hAnsi="Times New Roman"/>
          <w:spacing w:val="-2"/>
          <w:sz w:val="24"/>
        </w:rPr>
        <w:t>Задача учебного предмета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Наряду с этим программа по физической культуре обеспечивает:</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государственные гарантии качества начального общего образования, личностного развития обучающихся;</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овладение современными технологическими средствами в ходе обучения </w:t>
      </w:r>
      <w:r>
        <w:rPr>
          <w:rFonts w:ascii="Times New Roman" w:hAnsi="Times New Roman"/>
          <w:sz w:val="24"/>
        </w:rPr>
        <w:br/>
        <w:t xml:space="preserve">и в повседневной жизни, освоение цифровых образовательных сред для проверки </w:t>
      </w:r>
      <w:r>
        <w:rPr>
          <w:rFonts w:ascii="Times New Roman" w:hAnsi="Times New Roman"/>
          <w:sz w:val="24"/>
        </w:rPr>
        <w:br/>
        <w:t>и приобретения знаний, расширения возможностей личного образовательного маршрута;</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освоение обучающимися технологий командной работы на основе личного вклада каждого в </w:t>
      </w:r>
      <w:r>
        <w:rPr>
          <w:rFonts w:ascii="Times New Roman" w:hAnsi="Times New Roman"/>
          <w:sz w:val="24"/>
        </w:rPr>
        <w:lastRenderedPageBreak/>
        <w:t>решение общих задач, осознания личной ответственности, объективной оценки своих и командных возможностей.</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167.2.1.31. Приоритет индивидуального подхода в обучении позволяет обучающимся осваивать программу по физической культуре в соответствии </w:t>
      </w:r>
      <w:r>
        <w:rPr>
          <w:rFonts w:ascii="Times New Roman" w:hAnsi="Times New Roman"/>
          <w:sz w:val="24"/>
        </w:rPr>
        <w:br/>
        <w:t>с возможностями каждого.</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167.2.1.32. Универсальными компетенциями обучающихся на этапе начального образования по программе по физической культуре являются:</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умение активно включаться в коллективную деятельность, взаимодействовать со сверстниками в достижении общих целей, проявлять лидерские качества </w:t>
      </w:r>
      <w:r>
        <w:rPr>
          <w:rFonts w:ascii="Times New Roman" w:hAnsi="Times New Roman"/>
          <w:sz w:val="24"/>
        </w:rPr>
        <w:br/>
        <w:t>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умение доносить информацию в доступной, яркой, эмоциональной форме </w:t>
      </w:r>
      <w:r>
        <w:rPr>
          <w:rFonts w:ascii="Times New Roman" w:hAnsi="Times New Roman"/>
          <w:sz w:val="24"/>
        </w:rPr>
        <w:br/>
        <w:t xml:space="preserve">в процессе общения и взаимодействия со сверстниками и взрослыми людьми, </w:t>
      </w:r>
      <w:r>
        <w:rPr>
          <w:rFonts w:ascii="Times New Roman" w:hAnsi="Times New Roman"/>
          <w:sz w:val="24"/>
        </w:rPr>
        <w:br/>
        <w:t>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умение работать над ошибками, в том числе при выполнении физических упражнений, слышать замечания и рекомендации педагога, концентрироваться </w:t>
      </w:r>
      <w:r>
        <w:rPr>
          <w:rFonts w:ascii="Times New Roman" w:hAnsi="Times New Roman"/>
          <w:sz w:val="24"/>
        </w:rPr>
        <w:br/>
        <w:t>при практическом выполнении заданий, ставить перед собой задачи гармоничного физического развития.</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167.2.1.33. 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w:t>
      </w:r>
      <w:r>
        <w:rPr>
          <w:rFonts w:ascii="Times New Roman" w:hAnsi="Times New Roman"/>
          <w:sz w:val="24"/>
        </w:rPr>
        <w:br/>
        <w:t>(3 часа в неделю).</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167.2.1.34. При планировании учебного материала по программе по физической культуре, являющейся обязательным компонентом содержательного раздела основной образовательной программы образовательной организации обязательной части учебного предмета «Физическая культура», рекомендуется реализовывать </w:t>
      </w:r>
      <w:r>
        <w:rPr>
          <w:rFonts w:ascii="Times New Roman" w:hAnsi="Times New Roman"/>
          <w:sz w:val="24"/>
        </w:rPr>
        <w:br/>
        <w:t xml:space="preserve">на уроках физической культуры учебный план: для всех классов начального образования в объёме не менее 70% учебных часов должно быть отведено </w:t>
      </w:r>
      <w:r>
        <w:rPr>
          <w:rFonts w:ascii="Times New Roman" w:hAnsi="Times New Roman"/>
          <w:sz w:val="24"/>
        </w:rPr>
        <w:br/>
        <w:t>на выполнение физических упражнений.</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167.2.2. Планируемые результаты освоения программы по физической культуре на уровне начального общего образования.</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167.2.2.1. Личностные результаты освоения программы по физической культуре на уровне начального общего образования достигаются в единстве учебной </w:t>
      </w:r>
      <w:r>
        <w:rPr>
          <w:rFonts w:ascii="Times New Roman" w:hAnsi="Times New Roman"/>
          <w:sz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B13AE2" w:rsidRDefault="00B13AE2">
      <w:pPr>
        <w:pStyle w:val="body"/>
        <w:spacing w:line="240" w:lineRule="auto"/>
        <w:ind w:firstLine="709"/>
        <w:contextualSpacing/>
        <w:rPr>
          <w:rStyle w:val="Bold0"/>
          <w:rFonts w:ascii="Times New Roman" w:hAnsi="Times New Roman"/>
          <w:b w:val="0"/>
          <w:sz w:val="24"/>
        </w:rPr>
      </w:pPr>
    </w:p>
    <w:p w:rsidR="00B13AE2" w:rsidRDefault="000E398A">
      <w:pPr>
        <w:pStyle w:val="body"/>
        <w:spacing w:line="240" w:lineRule="auto"/>
        <w:ind w:firstLine="709"/>
        <w:contextualSpacing/>
        <w:rPr>
          <w:rStyle w:val="Bold0"/>
          <w:rFonts w:ascii="Times New Roman" w:hAnsi="Times New Roman"/>
          <w:b w:val="0"/>
          <w:sz w:val="24"/>
        </w:rPr>
      </w:pPr>
      <w:r>
        <w:rPr>
          <w:rStyle w:val="Bold0"/>
          <w:rFonts w:ascii="Times New Roman" w:hAnsi="Times New Roman"/>
          <w:b w:val="0"/>
          <w:sz w:val="24"/>
        </w:rPr>
        <w:t>Патриотическое воспитание:</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ценностное отношение к отечественному спортивному, культурному, историческому и научному наследию, понимание значения физической культуры </w:t>
      </w:r>
      <w:r>
        <w:rPr>
          <w:rFonts w:ascii="Times New Roman" w:hAnsi="Times New Roman"/>
          <w:sz w:val="24"/>
        </w:rPr>
        <w:br/>
        <w:t xml:space="preserve">в жизни современного общества, способность владеть достоверной информацией </w:t>
      </w:r>
      <w:r>
        <w:rPr>
          <w:rFonts w:ascii="Times New Roman" w:hAnsi="Times New Roman"/>
          <w:sz w:val="24"/>
        </w:rPr>
        <w:br/>
        <w:t xml:space="preserve">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w:t>
      </w:r>
      <w:r>
        <w:rPr>
          <w:rFonts w:ascii="Times New Roman" w:hAnsi="Times New Roman"/>
          <w:sz w:val="24"/>
        </w:rPr>
        <w:br/>
        <w:t>о человеке.</w:t>
      </w:r>
    </w:p>
    <w:p w:rsidR="00B13AE2" w:rsidRDefault="000E398A">
      <w:pPr>
        <w:pStyle w:val="body"/>
        <w:spacing w:line="240" w:lineRule="auto"/>
        <w:ind w:firstLine="709"/>
        <w:contextualSpacing/>
        <w:rPr>
          <w:rStyle w:val="Bold0"/>
          <w:rFonts w:ascii="Times New Roman" w:hAnsi="Times New Roman"/>
          <w:b w:val="0"/>
          <w:sz w:val="24"/>
        </w:rPr>
      </w:pPr>
      <w:r>
        <w:rPr>
          <w:rStyle w:val="Bold0"/>
          <w:rFonts w:ascii="Times New Roman" w:hAnsi="Times New Roman"/>
          <w:b w:val="0"/>
          <w:sz w:val="24"/>
        </w:rPr>
        <w:lastRenderedPageBreak/>
        <w:t>Гражданское воспитание:</w:t>
      </w:r>
    </w:p>
    <w:p w:rsidR="00B13AE2" w:rsidRDefault="000E398A">
      <w:pPr>
        <w:pStyle w:val="list-dash"/>
        <w:spacing w:line="240" w:lineRule="auto"/>
        <w:ind w:left="0" w:firstLine="709"/>
        <w:contextualSpacing/>
        <w:rPr>
          <w:rFonts w:ascii="Times New Roman" w:hAnsi="Times New Roman"/>
          <w:spacing w:val="-1"/>
          <w:sz w:val="24"/>
        </w:rPr>
      </w:pPr>
      <w:r>
        <w:rPr>
          <w:rFonts w:ascii="Times New Roman" w:hAnsi="Times New Roman"/>
          <w:spacing w:val="-1"/>
          <w:sz w:val="24"/>
        </w:rPr>
        <w:t xml:space="preserve">представление о социальных нормах и правилах межличностных отношений </w:t>
      </w:r>
      <w:r>
        <w:rPr>
          <w:rFonts w:ascii="Times New Roman" w:hAnsi="Times New Roman"/>
          <w:spacing w:val="-1"/>
          <w:sz w:val="24"/>
        </w:rPr>
        <w:br/>
        <w:t xml:space="preserve">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w:t>
      </w:r>
      <w:r>
        <w:rPr>
          <w:rFonts w:ascii="Times New Roman" w:hAnsi="Times New Roman"/>
          <w:spacing w:val="-1"/>
          <w:sz w:val="24"/>
        </w:rPr>
        <w:br/>
        <w:t xml:space="preserve">в процессе этой учебной деятельности, готовность оценивать своё поведение </w:t>
      </w:r>
      <w:r>
        <w:rPr>
          <w:rFonts w:ascii="Times New Roman" w:hAnsi="Times New Roman"/>
          <w:spacing w:val="-1"/>
          <w:sz w:val="24"/>
        </w:rPr>
        <w:br/>
        <w:t xml:space="preserve">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w:t>
      </w:r>
      <w:r>
        <w:rPr>
          <w:rFonts w:ascii="Times New Roman" w:hAnsi="Times New Roman"/>
          <w:spacing w:val="-1"/>
          <w:sz w:val="24"/>
        </w:rPr>
        <w:br/>
        <w:t>и уважительное отношение при объяснении ошибок и способов их устранения.</w:t>
      </w:r>
    </w:p>
    <w:p w:rsidR="00B13AE2" w:rsidRDefault="000E398A">
      <w:pPr>
        <w:pStyle w:val="body"/>
        <w:spacing w:line="240" w:lineRule="auto"/>
        <w:ind w:firstLine="709"/>
        <w:contextualSpacing/>
        <w:rPr>
          <w:rStyle w:val="Bold0"/>
          <w:rFonts w:ascii="Times New Roman" w:hAnsi="Times New Roman"/>
          <w:b w:val="0"/>
          <w:sz w:val="24"/>
        </w:rPr>
      </w:pPr>
      <w:r>
        <w:rPr>
          <w:rStyle w:val="Bold0"/>
          <w:rFonts w:ascii="Times New Roman" w:hAnsi="Times New Roman"/>
          <w:b w:val="0"/>
          <w:sz w:val="24"/>
        </w:rPr>
        <w:t>Ценности научного познания:</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знание истории развития представлений о физическом развитии и воспитании человека в российской культурно-педагогической традиции;</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познавательные мотивы, направленные на получение новых знаний </w:t>
      </w:r>
      <w:r>
        <w:rPr>
          <w:rFonts w:ascii="Times New Roman" w:hAnsi="Times New Roman"/>
          <w:sz w:val="24"/>
        </w:rPr>
        <w:br/>
        <w:t>по физической культуре, необходимых для формирования здоровья и здоровых привычек, физического развития и физического совершенствования;</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B13AE2" w:rsidRDefault="000E398A">
      <w:pPr>
        <w:pStyle w:val="body"/>
        <w:spacing w:line="240" w:lineRule="auto"/>
        <w:ind w:firstLine="709"/>
        <w:contextualSpacing/>
        <w:rPr>
          <w:rStyle w:val="Bold0"/>
          <w:rFonts w:ascii="Times New Roman" w:hAnsi="Times New Roman"/>
          <w:b w:val="0"/>
          <w:sz w:val="24"/>
        </w:rPr>
      </w:pPr>
      <w:r>
        <w:rPr>
          <w:rStyle w:val="Bold0"/>
          <w:rFonts w:ascii="Times New Roman" w:hAnsi="Times New Roman"/>
          <w:b w:val="0"/>
          <w:sz w:val="24"/>
        </w:rPr>
        <w:t>Формирование культуры здоровья:</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осознание ценности своего здоровья для себя, общества, государства, ответственное отношение к регулярным занятиям физической культурой, </w:t>
      </w:r>
      <w:r>
        <w:rPr>
          <w:rFonts w:ascii="Times New Roman" w:hAnsi="Times New Roman"/>
          <w:sz w:val="24"/>
        </w:rPr>
        <w:br/>
        <w:t>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B13AE2" w:rsidRDefault="000E398A">
      <w:pPr>
        <w:pStyle w:val="body"/>
        <w:spacing w:line="240" w:lineRule="auto"/>
        <w:ind w:firstLine="709"/>
        <w:contextualSpacing/>
        <w:rPr>
          <w:rStyle w:val="Bold0"/>
          <w:rFonts w:ascii="Times New Roman" w:hAnsi="Times New Roman"/>
          <w:b w:val="0"/>
          <w:sz w:val="24"/>
        </w:rPr>
      </w:pPr>
      <w:r>
        <w:rPr>
          <w:rStyle w:val="Bold0"/>
          <w:rFonts w:ascii="Times New Roman" w:hAnsi="Times New Roman"/>
          <w:b w:val="0"/>
          <w:sz w:val="24"/>
        </w:rPr>
        <w:t>Экологическое воспитание:</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экологическое мышление, умение руководствоваться им в познавательной, коммуникативной и социальной практике.</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167.2.2.2.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167.2.2.2.1. </w:t>
      </w:r>
      <w:r>
        <w:rPr>
          <w:rStyle w:val="Bold0"/>
          <w:rFonts w:ascii="Times New Roman" w:hAnsi="Times New Roman"/>
          <w:b w:val="0"/>
          <w:sz w:val="24"/>
        </w:rPr>
        <w:t xml:space="preserve">У обучающегося будут сформированы следующие базовые логические и исследовательские действия, умения работать с информацией </w:t>
      </w:r>
      <w:r>
        <w:rPr>
          <w:rStyle w:val="Bold0"/>
          <w:rFonts w:ascii="Times New Roman" w:hAnsi="Times New Roman"/>
          <w:b w:val="0"/>
          <w:sz w:val="24"/>
        </w:rPr>
        <w:br/>
        <w:t>как часть познавательных универсальных учебных действий:</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ориентироваться в терминах и понятиях, используемых в физической культуре (в пределах изученного), применять изученную терминологию в своих устных </w:t>
      </w:r>
      <w:r>
        <w:rPr>
          <w:rFonts w:ascii="Times New Roman" w:hAnsi="Times New Roman"/>
          <w:sz w:val="24"/>
        </w:rPr>
        <w:br/>
        <w:t>и письменных высказываниях;</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моделировать правила безопасного поведения при освоении физических упражнений, плавании;</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устанавливать связь между физическими упражнениями и их влиянием </w:t>
      </w:r>
      <w:r>
        <w:rPr>
          <w:rFonts w:ascii="Times New Roman" w:hAnsi="Times New Roman"/>
          <w:sz w:val="24"/>
        </w:rPr>
        <w:br/>
        <w:t>на развитие физических качеств;</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классифицировать виды физических упражнений в соответствии </w:t>
      </w:r>
      <w:r>
        <w:rPr>
          <w:rFonts w:ascii="Times New Roman" w:hAnsi="Times New Roman"/>
          <w:sz w:val="24"/>
        </w:rPr>
        <w:br/>
        <w:t xml:space="preserve">с определённым классификационным признаком: по признаку исторически сложившихся систем </w:t>
      </w:r>
      <w:r>
        <w:rPr>
          <w:rFonts w:ascii="Times New Roman" w:hAnsi="Times New Roman"/>
          <w:sz w:val="24"/>
        </w:rPr>
        <w:lastRenderedPageBreak/>
        <w:t>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формировать умение понимать причины успеха/неуспеха учебной деятельности, в том числе для целей эффективного развития физических качеств </w:t>
      </w:r>
      <w:r>
        <w:rPr>
          <w:rFonts w:ascii="Times New Roman" w:hAnsi="Times New Roman"/>
          <w:sz w:val="24"/>
        </w:rPr>
        <w:br/>
        <w:t>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использовать информацию, полученную посредством наблюдений, просмотра видеоматериалов, иллюстраций, для эффективного физического развития, </w:t>
      </w:r>
      <w:r>
        <w:rPr>
          <w:rFonts w:ascii="Times New Roman" w:hAnsi="Times New Roman"/>
          <w:sz w:val="24"/>
        </w:rPr>
        <w:br/>
        <w:t>в том числе с использованием гимнастических, игровых, спортивных, туристических физических упражнений;</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использовать средства информационно-коммуникационных технологий </w:t>
      </w:r>
      <w:r>
        <w:rPr>
          <w:rFonts w:ascii="Times New Roman" w:hAnsi="Times New Roman"/>
          <w:sz w:val="24"/>
        </w:rPr>
        <w:br/>
        <w:t xml:space="preserve">для решения учебных и практических задач (в том числе Интернет </w:t>
      </w:r>
      <w:r>
        <w:rPr>
          <w:rFonts w:ascii="Times New Roman" w:hAnsi="Times New Roman"/>
          <w:sz w:val="24"/>
        </w:rPr>
        <w:br/>
        <w:t>с контролируемым выходом), оценивать объективность информации и возможности её использования для решения конкретных учебных задач.</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167.2.2.2.2. У обучающегося будут сформированы следующие умения общения как часть коммуникативных универсальных учебных действий:</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вступать в диалог, задавать собеседнику вопросы, использовать </w:t>
      </w:r>
      <w:r>
        <w:rPr>
          <w:rFonts w:ascii="Times New Roman" w:hAnsi="Times New Roman"/>
          <w:sz w:val="24"/>
        </w:rPr>
        <w:br/>
        <w:t xml:space="preserve">реплики-уточнения и дополнения, формулировать собственное мнение и идеи, аргументированно их излагать, выслушивать разные мнения, учитывать их </w:t>
      </w:r>
      <w:r>
        <w:rPr>
          <w:rFonts w:ascii="Times New Roman" w:hAnsi="Times New Roman"/>
          <w:sz w:val="24"/>
        </w:rPr>
        <w:br/>
        <w:t>в диалоге;</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описывать влияние физической культуры на здоровье и эмоциональное благополучие человека;</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проявлять интерес к работе товарищей, в доброжелательной форме комментировать и оценивать их достижения, высказывать свои предложения </w:t>
      </w:r>
      <w:r>
        <w:rPr>
          <w:rFonts w:ascii="Times New Roman" w:hAnsi="Times New Roman"/>
          <w:sz w:val="24"/>
        </w:rPr>
        <w:br/>
        <w:t>и пожелания, оказывать при необходимости помощь;</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продуктивно сотрудничать (общение, взаимодействие) со сверстниками </w:t>
      </w:r>
      <w:r>
        <w:rPr>
          <w:rFonts w:ascii="Times New Roman" w:hAnsi="Times New Roman"/>
          <w:sz w:val="24"/>
        </w:rPr>
        <w:br/>
        <w:t xml:space="preserve">при решении задач выполнения физических упражнений, игровых заданий и игр </w:t>
      </w:r>
      <w:r>
        <w:rPr>
          <w:rFonts w:ascii="Times New Roman" w:hAnsi="Times New Roman"/>
          <w:sz w:val="24"/>
        </w:rPr>
        <w:br/>
        <w:t>на уроках, во внеурочной и внешкольной физкультурной деятельности;</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конструктивно разрешать конфликты посредством учёта интересов сторон </w:t>
      </w:r>
      <w:r>
        <w:rPr>
          <w:rFonts w:ascii="Times New Roman" w:hAnsi="Times New Roman"/>
          <w:sz w:val="24"/>
        </w:rPr>
        <w:br/>
        <w:t>и сотрудничества.</w:t>
      </w:r>
    </w:p>
    <w:p w:rsidR="00B13AE2" w:rsidRDefault="000E398A">
      <w:pPr>
        <w:pStyle w:val="body"/>
        <w:spacing w:line="240" w:lineRule="auto"/>
        <w:ind w:firstLine="709"/>
        <w:contextualSpacing/>
        <w:rPr>
          <w:rFonts w:ascii="Times New Roman" w:hAnsi="Times New Roman"/>
          <w:sz w:val="24"/>
        </w:rPr>
      </w:pPr>
      <w:r>
        <w:rPr>
          <w:rStyle w:val="Bold0"/>
          <w:rFonts w:ascii="Times New Roman" w:hAnsi="Times New Roman"/>
          <w:b w:val="0"/>
          <w:sz w:val="24"/>
        </w:rPr>
        <w:t>167.2.2.2.3.</w:t>
      </w:r>
      <w:r>
        <w:rPr>
          <w:rStyle w:val="Bold0"/>
          <w:sz w:val="24"/>
        </w:rPr>
        <w:t> </w:t>
      </w:r>
      <w:r>
        <w:rPr>
          <w:rFonts w:ascii="Times New Roman" w:hAnsi="Times New Roman"/>
          <w:sz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13AE2" w:rsidRDefault="000E398A">
      <w:pPr>
        <w:pStyle w:val="list-dash"/>
        <w:spacing w:line="240" w:lineRule="auto"/>
        <w:ind w:left="0" w:firstLine="709"/>
        <w:contextualSpacing/>
        <w:rPr>
          <w:rFonts w:ascii="Times New Roman" w:hAnsi="Times New Roman"/>
          <w:spacing w:val="2"/>
          <w:sz w:val="24"/>
        </w:rPr>
      </w:pPr>
      <w:r>
        <w:rPr>
          <w:rFonts w:ascii="Times New Roman" w:hAnsi="Times New Roman"/>
          <w:spacing w:val="2"/>
          <w:sz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контролировать состояние организма на уроках физической культуры </w:t>
      </w:r>
      <w:r>
        <w:rPr>
          <w:rFonts w:ascii="Times New Roman" w:hAnsi="Times New Roman"/>
          <w:sz w:val="24"/>
        </w:rPr>
        <w:br/>
        <w:t>и в самостоятельной повседневной физической деятельности по показателям частоты пульса и самочувствия;</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предусматривать возникновение возможных ситуаций, опасных для здоровья и жизни;</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lastRenderedPageBreak/>
        <w:t xml:space="preserve">проявлять волевую саморегуляцию при планировании и выполнении намеченных планов организации своей жизнедеятельности, проявлять стремление </w:t>
      </w:r>
      <w:r>
        <w:rPr>
          <w:rFonts w:ascii="Times New Roman" w:hAnsi="Times New Roman"/>
          <w:sz w:val="24"/>
        </w:rPr>
        <w:br/>
        <w:t>к успешной образовательной, в том числе физкультурно-спортивной, деятельности, анализировать свои ошибки;</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осуществлять информационную, познавательную и практическую деятельность с использованием различных средств информации и коммуникации.</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Предметные результаты изучения учебного предмета «Физическая культура» отражают опыт обучающихся в физкультурной деятельности.</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w:t>
      </w:r>
      <w:r>
        <w:rPr>
          <w:rFonts w:ascii="Times New Roman" w:hAnsi="Times New Roman"/>
          <w:sz w:val="24"/>
        </w:rPr>
        <w:br/>
        <w:t>для предметной области «Физическая культура» периода развития детей возраста начальной школы, виды деятельности по получению новых знаний, их интерпретации, преобразованию и применению в различных учебных и новых ситуациях.</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В состав предметных результатов по освоению обязательного содержания включены физические упражнения:</w:t>
      </w:r>
    </w:p>
    <w:p w:rsidR="00B13AE2" w:rsidRDefault="000E398A">
      <w:pPr>
        <w:pStyle w:val="list-dash"/>
        <w:spacing w:line="240" w:lineRule="auto"/>
        <w:ind w:left="0" w:firstLine="709"/>
        <w:contextualSpacing/>
        <w:rPr>
          <w:rFonts w:ascii="Times New Roman" w:hAnsi="Times New Roman"/>
          <w:spacing w:val="1"/>
          <w:sz w:val="24"/>
        </w:rPr>
      </w:pPr>
      <w:r>
        <w:rPr>
          <w:rFonts w:ascii="Times New Roman" w:hAnsi="Times New Roman"/>
          <w:spacing w:val="1"/>
          <w:sz w:val="24"/>
        </w:rPr>
        <w:t xml:space="preserve">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w:t>
      </w:r>
      <w:r>
        <w:rPr>
          <w:rFonts w:ascii="Times New Roman" w:hAnsi="Times New Roman"/>
          <w:spacing w:val="1"/>
          <w:sz w:val="24"/>
        </w:rPr>
        <w:br/>
        <w:t>а также правильностью, красотой и координационной сложностью всех движений;</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игровые упражнения, состоящие из естественных видов действий (элементарных движений, бега, бросков и других), которые выполняются </w:t>
      </w:r>
      <w:r>
        <w:rPr>
          <w:rFonts w:ascii="Times New Roman" w:hAnsi="Times New Roman"/>
          <w:sz w:val="24"/>
        </w:rPr>
        <w:br/>
        <w:t xml:space="preserve">в разнообразных вариантах в соответствии с изменяющейся игровой ситуацией </w:t>
      </w:r>
      <w:r>
        <w:rPr>
          <w:rFonts w:ascii="Times New Roman" w:hAnsi="Times New Roman"/>
          <w:sz w:val="24"/>
        </w:rPr>
        <w:br/>
        <w:t xml:space="preserve">и оцениваются по эффективности влияния на организм в целом и по конечному результату действия (например, точнее бросить, быстрее добежать, выполнить </w:t>
      </w:r>
      <w:r>
        <w:rPr>
          <w:rFonts w:ascii="Times New Roman" w:hAnsi="Times New Roman"/>
          <w:sz w:val="24"/>
        </w:rPr>
        <w:br/>
        <w:t>в соответствии с предлагаемой техникой выполнения или конечным результатом задания);</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w:t>
      </w:r>
      <w:r>
        <w:rPr>
          <w:rFonts w:ascii="Times New Roman" w:hAnsi="Times New Roman"/>
          <w:sz w:val="24"/>
        </w:rPr>
        <w:br/>
        <w:t>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B13AE2" w:rsidRDefault="000E398A">
      <w:pPr>
        <w:pStyle w:val="body"/>
        <w:spacing w:line="240" w:lineRule="auto"/>
        <w:ind w:firstLine="709"/>
        <w:contextualSpacing/>
        <w:rPr>
          <w:rFonts w:ascii="Times New Roman" w:hAnsi="Times New Roman"/>
          <w:sz w:val="24"/>
        </w:rPr>
      </w:pPr>
      <w:r>
        <w:rPr>
          <w:rStyle w:val="Bold0"/>
          <w:rFonts w:ascii="Times New Roman" w:hAnsi="Times New Roman"/>
          <w:b w:val="0"/>
          <w:sz w:val="24"/>
        </w:rPr>
        <w:t>Предметные результаты</w:t>
      </w:r>
      <w:r>
        <w:rPr>
          <w:rFonts w:ascii="Times New Roman" w:hAnsi="Times New Roman"/>
          <w:sz w:val="24"/>
        </w:rPr>
        <w:t xml:space="preserve"> представлены по годам обучения и отражают сформированность у обучающихся определённых умений.</w:t>
      </w:r>
    </w:p>
    <w:p w:rsidR="00B13AE2" w:rsidRDefault="000E398A">
      <w:pPr>
        <w:pStyle w:val="body"/>
        <w:spacing w:line="240" w:lineRule="auto"/>
        <w:ind w:firstLine="709"/>
        <w:contextualSpacing/>
        <w:rPr>
          <w:rFonts w:ascii="Times New Roman" w:hAnsi="Times New Roman"/>
          <w:color w:val="171717"/>
          <w:sz w:val="24"/>
        </w:rPr>
      </w:pPr>
      <w:r>
        <w:rPr>
          <w:rFonts w:ascii="Times New Roman" w:hAnsi="Times New Roman"/>
          <w:sz w:val="24"/>
        </w:rPr>
        <w:t>167.2.2.3. </w:t>
      </w:r>
      <w:r>
        <w:rPr>
          <w:rFonts w:ascii="Times New Roman" w:hAnsi="Times New Roman"/>
          <w:color w:val="171717"/>
          <w:sz w:val="24"/>
        </w:rPr>
        <w:t>К концу обучения в 1 классе обучающийся получит следующие предметные результаты по отдельным темам программы по физической культуре:</w:t>
      </w:r>
    </w:p>
    <w:p w:rsidR="00B13AE2" w:rsidRDefault="000E398A">
      <w:pPr>
        <w:pStyle w:val="body"/>
        <w:spacing w:line="240" w:lineRule="auto"/>
        <w:ind w:firstLine="709"/>
        <w:contextualSpacing/>
        <w:rPr>
          <w:rStyle w:val="Bold0"/>
          <w:rFonts w:ascii="Times New Roman" w:hAnsi="Times New Roman"/>
          <w:b w:val="0"/>
          <w:sz w:val="24"/>
        </w:rPr>
      </w:pPr>
      <w:r>
        <w:rPr>
          <w:rStyle w:val="Bold0"/>
          <w:rFonts w:ascii="Times New Roman" w:hAnsi="Times New Roman"/>
          <w:b w:val="0"/>
          <w:sz w:val="24"/>
        </w:rPr>
        <w:t>Знания о физической культуре:</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различать основные предметные области физической культуры (гимнастика, игры, туризм, спорт);</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w:t>
      </w:r>
      <w:r>
        <w:rPr>
          <w:rFonts w:ascii="Times New Roman" w:hAnsi="Times New Roman"/>
          <w:sz w:val="24"/>
        </w:rPr>
        <w:br/>
        <w:t xml:space="preserve">о важности ведения активного образа жизни, знать и формулировать основные правила безопасного поведения в местах занятий физическими упражнениями </w:t>
      </w:r>
      <w:r>
        <w:rPr>
          <w:rFonts w:ascii="Times New Roman" w:hAnsi="Times New Roman"/>
          <w:sz w:val="24"/>
        </w:rPr>
        <w:br/>
        <w:t>(в спортивном зале, на спортивной площадке, в бассейне);</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знать и формулировать простейшие правила закаливания и организации самостоятельных занятий физическими упражнениями, уметь применять их </w:t>
      </w:r>
      <w:r>
        <w:rPr>
          <w:rFonts w:ascii="Times New Roman" w:hAnsi="Times New Roman"/>
          <w:sz w:val="24"/>
        </w:rPr>
        <w:br/>
        <w:t xml:space="preserve">в повседневной жизни, понимать и раскрывать значение регулярного выполнения гимнастических </w:t>
      </w:r>
      <w:r>
        <w:rPr>
          <w:rFonts w:ascii="Times New Roman" w:hAnsi="Times New Roman"/>
          <w:sz w:val="24"/>
        </w:rPr>
        <w:lastRenderedPageBreak/>
        <w:t>упражнений для гармоничного развития, знать и описывать формы наблюдения за динамикой развития гибкости и координационных способностей;</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знать основные виды разминки.</w:t>
      </w:r>
    </w:p>
    <w:p w:rsidR="00B13AE2" w:rsidRDefault="000E398A">
      <w:pPr>
        <w:pStyle w:val="body"/>
        <w:spacing w:line="240" w:lineRule="auto"/>
        <w:ind w:firstLine="709"/>
        <w:contextualSpacing/>
        <w:rPr>
          <w:rStyle w:val="Bold0"/>
          <w:rFonts w:ascii="Times New Roman" w:hAnsi="Times New Roman"/>
          <w:b w:val="0"/>
          <w:sz w:val="24"/>
        </w:rPr>
      </w:pPr>
      <w:r>
        <w:rPr>
          <w:rStyle w:val="Bold0"/>
          <w:rFonts w:ascii="Times New Roman" w:hAnsi="Times New Roman"/>
          <w:b w:val="0"/>
          <w:sz w:val="24"/>
        </w:rPr>
        <w:t>Способы физкультурной деятельности.</w:t>
      </w:r>
    </w:p>
    <w:p w:rsidR="00B13AE2" w:rsidRDefault="000E398A">
      <w:pPr>
        <w:pStyle w:val="body"/>
        <w:spacing w:line="240" w:lineRule="auto"/>
        <w:ind w:firstLine="709"/>
        <w:contextualSpacing/>
        <w:rPr>
          <w:rStyle w:val="Italic0"/>
          <w:rFonts w:ascii="Times New Roman" w:hAnsi="Times New Roman"/>
          <w:i w:val="0"/>
          <w:sz w:val="24"/>
        </w:rPr>
      </w:pPr>
      <w:r>
        <w:rPr>
          <w:rStyle w:val="Italic0"/>
          <w:rFonts w:ascii="Times New Roman" w:hAnsi="Times New Roman"/>
          <w:i w:val="0"/>
          <w:sz w:val="24"/>
        </w:rPr>
        <w:t>Самостоятельные занятия общеразвивающими и здоровье формирующими физическими упражнениями:</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выбирать гимнастические упражнения для формирования стопы, осанки </w:t>
      </w:r>
      <w:r>
        <w:rPr>
          <w:rFonts w:ascii="Times New Roman" w:hAnsi="Times New Roman"/>
          <w:sz w:val="24"/>
        </w:rPr>
        <w:br/>
        <w:t xml:space="preserve">в положении стоя, сидя и при ходьбе, упражнения для развития гибкости </w:t>
      </w:r>
      <w:r>
        <w:rPr>
          <w:rFonts w:ascii="Times New Roman" w:hAnsi="Times New Roman"/>
          <w:sz w:val="24"/>
        </w:rPr>
        <w:br/>
        <w:t>и координации;</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B13AE2" w:rsidRDefault="000E398A">
      <w:pPr>
        <w:pStyle w:val="body"/>
        <w:spacing w:line="240" w:lineRule="auto"/>
        <w:ind w:firstLine="709"/>
        <w:contextualSpacing/>
        <w:rPr>
          <w:rStyle w:val="Italic0"/>
          <w:rFonts w:ascii="Times New Roman" w:hAnsi="Times New Roman"/>
          <w:i w:val="0"/>
          <w:sz w:val="24"/>
        </w:rPr>
      </w:pPr>
      <w:r>
        <w:rPr>
          <w:rStyle w:val="Italic0"/>
          <w:rFonts w:ascii="Times New Roman" w:hAnsi="Times New Roman"/>
          <w:i w:val="0"/>
          <w:sz w:val="24"/>
        </w:rPr>
        <w:t>Самостоятельные развивающие, подвижные игры и спортивные эстафеты, строевые упражнения:</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участвовать в спортивных эстафетах, развивающих подвижных играх, </w:t>
      </w:r>
      <w:r>
        <w:rPr>
          <w:rFonts w:ascii="Times New Roman" w:hAnsi="Times New Roman"/>
          <w:sz w:val="24"/>
        </w:rPr>
        <w:br/>
        <w:t xml:space="preserve">в том числе ролевых, с заданиями на выполнение движений под музыку </w:t>
      </w:r>
      <w:r>
        <w:rPr>
          <w:rFonts w:ascii="Times New Roman" w:hAnsi="Times New Roman"/>
          <w:sz w:val="24"/>
        </w:rPr>
        <w:br/>
        <w:t xml:space="preserve">и с использованием танцевальных шагов, выполнять игровые задания </w:t>
      </w:r>
      <w:r>
        <w:rPr>
          <w:rFonts w:ascii="Times New Roman" w:hAnsi="Times New Roman"/>
          <w:sz w:val="24"/>
        </w:rPr>
        <w:br/>
        <w:t xml:space="preserve">для знакомства с видами спорта, плаванием, основами туристической деятельности, общаться и взаимодействовать в игровой деятельности, выполнять команды </w:t>
      </w:r>
      <w:r>
        <w:rPr>
          <w:rFonts w:ascii="Times New Roman" w:hAnsi="Times New Roman"/>
          <w:sz w:val="24"/>
        </w:rPr>
        <w:br/>
        <w:t>и строевые упражнения.</w:t>
      </w:r>
    </w:p>
    <w:p w:rsidR="00B13AE2" w:rsidRDefault="000E398A">
      <w:pPr>
        <w:pStyle w:val="body"/>
        <w:spacing w:line="240" w:lineRule="auto"/>
        <w:ind w:firstLine="709"/>
        <w:contextualSpacing/>
        <w:rPr>
          <w:rStyle w:val="Bold0"/>
          <w:rFonts w:ascii="Times New Roman" w:hAnsi="Times New Roman"/>
          <w:b w:val="0"/>
          <w:sz w:val="24"/>
        </w:rPr>
      </w:pPr>
      <w:r>
        <w:rPr>
          <w:rStyle w:val="Bold0"/>
          <w:rFonts w:ascii="Times New Roman" w:hAnsi="Times New Roman"/>
          <w:b w:val="0"/>
          <w:sz w:val="24"/>
        </w:rPr>
        <w:t>Физическое совершенствование.</w:t>
      </w:r>
    </w:p>
    <w:p w:rsidR="00B13AE2" w:rsidRDefault="000E398A">
      <w:pPr>
        <w:pStyle w:val="body"/>
        <w:spacing w:line="240" w:lineRule="auto"/>
        <w:ind w:firstLine="709"/>
        <w:contextualSpacing/>
        <w:rPr>
          <w:rStyle w:val="Italic0"/>
          <w:rFonts w:ascii="Times New Roman" w:hAnsi="Times New Roman"/>
          <w:i w:val="0"/>
          <w:sz w:val="24"/>
        </w:rPr>
      </w:pPr>
      <w:r>
        <w:rPr>
          <w:rStyle w:val="Italic0"/>
          <w:rFonts w:ascii="Times New Roman" w:hAnsi="Times New Roman"/>
          <w:i w:val="0"/>
          <w:sz w:val="24"/>
        </w:rPr>
        <w:t>Физкультурно-оздоровительная деятельность:</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осваивать технику выполнения гимнастических упражнений </w:t>
      </w:r>
      <w:r>
        <w:rPr>
          <w:rFonts w:ascii="Times New Roman" w:hAnsi="Times New Roman"/>
          <w:sz w:val="24"/>
        </w:rPr>
        <w:br/>
        <w:t xml:space="preserve">для формирования опорно-двигательного аппарата, включая гимнастический шаг, мягкий бег; </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школы, и развития силы, основанной на удержании собственного веса;</w:t>
      </w:r>
    </w:p>
    <w:p w:rsidR="00B13AE2" w:rsidRDefault="000E398A">
      <w:pPr>
        <w:pStyle w:val="list-dash"/>
        <w:spacing w:line="240" w:lineRule="auto"/>
        <w:ind w:left="0" w:firstLine="709"/>
        <w:contextualSpacing/>
        <w:rPr>
          <w:rFonts w:ascii="Times New Roman" w:hAnsi="Times New Roman"/>
          <w:spacing w:val="2"/>
          <w:sz w:val="24"/>
        </w:rPr>
      </w:pPr>
      <w:r>
        <w:rPr>
          <w:rFonts w:ascii="Times New Roman" w:hAnsi="Times New Roman"/>
          <w:spacing w:val="2"/>
          <w:sz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осваивать способы игровой деятельности. </w:t>
      </w:r>
    </w:p>
    <w:p w:rsidR="00B13AE2" w:rsidRDefault="000E398A">
      <w:pPr>
        <w:pStyle w:val="body"/>
        <w:spacing w:line="240" w:lineRule="auto"/>
        <w:ind w:firstLine="709"/>
        <w:contextualSpacing/>
        <w:rPr>
          <w:rFonts w:ascii="Times New Roman" w:hAnsi="Times New Roman"/>
          <w:color w:val="171717"/>
          <w:sz w:val="24"/>
        </w:rPr>
      </w:pPr>
      <w:r>
        <w:rPr>
          <w:rFonts w:ascii="Times New Roman" w:hAnsi="Times New Roman"/>
          <w:sz w:val="24"/>
        </w:rPr>
        <w:t>167.2.2.4. </w:t>
      </w:r>
      <w:r>
        <w:rPr>
          <w:rFonts w:ascii="Times New Roman" w:hAnsi="Times New Roman"/>
          <w:color w:val="171717"/>
          <w:sz w:val="24"/>
        </w:rPr>
        <w:t>К концу обучения во 2 классе обучающийся получит следующие предметные результаты по отдельным темам программы по физической культуре:</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Знания о физической культуре:</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описывать технику выполнения освоенных гимнастических упражнений </w:t>
      </w:r>
      <w:r>
        <w:rPr>
          <w:rFonts w:ascii="Times New Roman" w:hAnsi="Times New Roman"/>
          <w:sz w:val="24"/>
        </w:rPr>
        <w:br/>
        <w:t>по видам разминки, отмечать динамику развития личных физических качеств: гибкости, силы, координационно-скоростных способностей;</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кратко излагать историю физической культуры, гимнастики, олимпийского движения, некоторых видов спорта, излагать и находить информацию о ГТО, </w:t>
      </w:r>
      <w:r>
        <w:rPr>
          <w:rFonts w:ascii="Times New Roman" w:hAnsi="Times New Roman"/>
          <w:sz w:val="24"/>
        </w:rPr>
        <w:br/>
        <w:t>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B13AE2" w:rsidRDefault="000E398A">
      <w:pPr>
        <w:pStyle w:val="body"/>
        <w:spacing w:line="240" w:lineRule="auto"/>
        <w:ind w:firstLine="709"/>
        <w:contextualSpacing/>
        <w:rPr>
          <w:rStyle w:val="Bold0"/>
          <w:rFonts w:ascii="Times New Roman" w:hAnsi="Times New Roman"/>
          <w:b w:val="0"/>
          <w:sz w:val="24"/>
        </w:rPr>
      </w:pPr>
      <w:r>
        <w:rPr>
          <w:rStyle w:val="Bold0"/>
          <w:rFonts w:ascii="Times New Roman" w:hAnsi="Times New Roman"/>
          <w:b w:val="0"/>
          <w:sz w:val="24"/>
        </w:rPr>
        <w:t>Способы физкультурной деятельности.</w:t>
      </w:r>
    </w:p>
    <w:p w:rsidR="00B13AE2" w:rsidRDefault="000E398A">
      <w:pPr>
        <w:pStyle w:val="body"/>
        <w:spacing w:line="240" w:lineRule="auto"/>
        <w:ind w:firstLine="709"/>
        <w:contextualSpacing/>
        <w:rPr>
          <w:rStyle w:val="Italic0"/>
          <w:rFonts w:ascii="Times New Roman" w:hAnsi="Times New Roman"/>
          <w:i w:val="0"/>
          <w:sz w:val="24"/>
        </w:rPr>
      </w:pPr>
      <w:r>
        <w:rPr>
          <w:rStyle w:val="Italic0"/>
          <w:rFonts w:ascii="Times New Roman" w:hAnsi="Times New Roman"/>
          <w:i w:val="0"/>
          <w:sz w:val="24"/>
        </w:rPr>
        <w:t>Самостоятельные занятия общеразвивающими и здоровье формирующими физическими упражнениями:</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выбирать и уметь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B13AE2" w:rsidRDefault="000E398A">
      <w:pPr>
        <w:pStyle w:val="list-dash"/>
        <w:spacing w:line="240" w:lineRule="auto"/>
        <w:ind w:left="0" w:firstLine="709"/>
        <w:contextualSpacing/>
        <w:rPr>
          <w:rFonts w:ascii="Times New Roman" w:hAnsi="Times New Roman"/>
          <w:spacing w:val="-1"/>
          <w:sz w:val="24"/>
        </w:rPr>
      </w:pPr>
      <w:r>
        <w:rPr>
          <w:rFonts w:ascii="Times New Roman" w:hAnsi="Times New Roman"/>
          <w:spacing w:val="-1"/>
          <w:sz w:val="24"/>
        </w:rPr>
        <w:lastRenderedPageBreak/>
        <w:t xml:space="preserve">уметь 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w:t>
      </w:r>
      <w:r>
        <w:rPr>
          <w:rFonts w:ascii="Times New Roman" w:hAnsi="Times New Roman"/>
          <w:spacing w:val="-1"/>
          <w:sz w:val="24"/>
        </w:rPr>
        <w:br/>
        <w:t>и скоростные способности) и перечислять возрастной период для их эффективного развития;</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принимать адекватные решения в условиях игровой деятельности, оценивать правила безопасности в процессе игры;</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знать основные строевые команды. </w:t>
      </w:r>
    </w:p>
    <w:p w:rsidR="00B13AE2" w:rsidRDefault="000E398A">
      <w:pPr>
        <w:pStyle w:val="body"/>
        <w:spacing w:line="240" w:lineRule="auto"/>
        <w:ind w:firstLine="709"/>
        <w:contextualSpacing/>
        <w:rPr>
          <w:rStyle w:val="Italic0"/>
          <w:rFonts w:ascii="Times New Roman" w:hAnsi="Times New Roman"/>
          <w:i w:val="0"/>
          <w:sz w:val="24"/>
        </w:rPr>
      </w:pPr>
      <w:r>
        <w:rPr>
          <w:rStyle w:val="Italic0"/>
          <w:rFonts w:ascii="Times New Roman" w:hAnsi="Times New Roman"/>
          <w:i w:val="0"/>
          <w:sz w:val="24"/>
        </w:rPr>
        <w:t>Самостоятельные наблюдения за физическим развитием и физической подготовленностью:</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составлять письменно и выполнять индивидуальный распорядок дня </w:t>
      </w:r>
      <w:r>
        <w:rPr>
          <w:rFonts w:ascii="Times New Roman" w:hAnsi="Times New Roman"/>
          <w:sz w:val="24"/>
        </w:rPr>
        <w:br/>
        <w:t xml:space="preserve">с включением утренней гимнастики, физкультминуток, регулярных упражнений гимнастики, измерять, сравнивать динамику развития физических качеств </w:t>
      </w:r>
      <w:r>
        <w:rPr>
          <w:rFonts w:ascii="Times New Roman" w:hAnsi="Times New Roman"/>
          <w:sz w:val="24"/>
        </w:rPr>
        <w:br/>
        <w:t>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классифицировать виды физических упражнений в соответствии </w:t>
      </w:r>
      <w:r>
        <w:rPr>
          <w:rFonts w:ascii="Times New Roman" w:hAnsi="Times New Roman"/>
          <w:sz w:val="24"/>
        </w:rPr>
        <w:b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B13AE2" w:rsidRDefault="000E398A">
      <w:pPr>
        <w:pStyle w:val="body"/>
        <w:spacing w:line="240" w:lineRule="auto"/>
        <w:ind w:firstLine="709"/>
        <w:contextualSpacing/>
        <w:rPr>
          <w:rStyle w:val="Italic0"/>
          <w:rFonts w:ascii="Times New Roman" w:hAnsi="Times New Roman"/>
          <w:i w:val="0"/>
          <w:sz w:val="24"/>
        </w:rPr>
      </w:pPr>
      <w:r>
        <w:rPr>
          <w:rStyle w:val="Italic0"/>
          <w:rFonts w:ascii="Times New Roman" w:hAnsi="Times New Roman"/>
          <w:i w:val="0"/>
          <w:sz w:val="24"/>
        </w:rPr>
        <w:t>Самостоятельные развивающие, подвижные игры и спортивные эстафеты, командные перестроения:</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участвовать в играх и игровых заданиях, спортивных эстафетах; устанавливать ролевое участие членов команды; выполнять перестроения.</w:t>
      </w:r>
    </w:p>
    <w:p w:rsidR="00B13AE2" w:rsidRDefault="000E398A">
      <w:pPr>
        <w:pStyle w:val="body"/>
        <w:spacing w:line="240" w:lineRule="auto"/>
        <w:ind w:firstLine="709"/>
        <w:contextualSpacing/>
        <w:rPr>
          <w:rStyle w:val="Bold0"/>
          <w:rFonts w:ascii="Times New Roman" w:hAnsi="Times New Roman"/>
          <w:b w:val="0"/>
          <w:sz w:val="24"/>
        </w:rPr>
      </w:pPr>
      <w:r>
        <w:rPr>
          <w:rStyle w:val="Bold0"/>
          <w:rFonts w:ascii="Times New Roman" w:hAnsi="Times New Roman"/>
          <w:b w:val="0"/>
          <w:sz w:val="24"/>
        </w:rPr>
        <w:t>Физическое совершенствование.</w:t>
      </w:r>
    </w:p>
    <w:p w:rsidR="00B13AE2" w:rsidRDefault="000E398A">
      <w:pPr>
        <w:pStyle w:val="body"/>
        <w:spacing w:line="240" w:lineRule="auto"/>
        <w:ind w:firstLine="709"/>
        <w:contextualSpacing/>
        <w:rPr>
          <w:rStyle w:val="Italic0"/>
          <w:rFonts w:ascii="Times New Roman" w:hAnsi="Times New Roman"/>
          <w:i w:val="0"/>
          <w:sz w:val="24"/>
        </w:rPr>
      </w:pPr>
      <w:r>
        <w:rPr>
          <w:rStyle w:val="Italic0"/>
          <w:rFonts w:ascii="Times New Roman" w:hAnsi="Times New Roman"/>
          <w:i w:val="0"/>
          <w:sz w:val="24"/>
        </w:rPr>
        <w:t>Физкультурно-оздоровительная деятельность:</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осваивать физические упражнения на развитие гибкости и координационно-скоростных способностей;</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осваивать и демонстрировать технику перемещения гимнастическим шагом, мягким бегом вперёд, назад, прыжками, подскоками, галопом;</w:t>
      </w:r>
    </w:p>
    <w:p w:rsidR="00B13AE2" w:rsidRDefault="000E398A">
      <w:pPr>
        <w:pStyle w:val="list-dash"/>
        <w:spacing w:line="240" w:lineRule="auto"/>
        <w:ind w:left="0" w:firstLine="709"/>
        <w:contextualSpacing/>
        <w:rPr>
          <w:rFonts w:ascii="Times New Roman" w:hAnsi="Times New Roman"/>
          <w:spacing w:val="2"/>
          <w:sz w:val="24"/>
        </w:rPr>
      </w:pPr>
      <w:r>
        <w:rPr>
          <w:rFonts w:ascii="Times New Roman" w:hAnsi="Times New Roman"/>
          <w:spacing w:val="2"/>
          <w:sz w:val="24"/>
        </w:rPr>
        <w:t xml:space="preserve">осваивать и демонстрировать технику выполнения подводящих, гимнастических и акробатических упражнений, танцевальных шагов, работы </w:t>
      </w:r>
      <w:r>
        <w:rPr>
          <w:rFonts w:ascii="Times New Roman" w:hAnsi="Times New Roman"/>
          <w:spacing w:val="2"/>
          <w:sz w:val="24"/>
        </w:rPr>
        <w:br/>
        <w:t>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осваивать технику плавания одним или несколькими спортивными стилями плавания (при наличии материально-технического обеспечения).</w:t>
      </w:r>
    </w:p>
    <w:p w:rsidR="00B13AE2" w:rsidRDefault="000E398A">
      <w:pPr>
        <w:pStyle w:val="body"/>
        <w:spacing w:line="240" w:lineRule="auto"/>
        <w:ind w:firstLine="709"/>
        <w:contextualSpacing/>
        <w:rPr>
          <w:rFonts w:ascii="Times New Roman" w:hAnsi="Times New Roman"/>
          <w:color w:val="171717"/>
          <w:sz w:val="24"/>
        </w:rPr>
      </w:pPr>
      <w:r>
        <w:rPr>
          <w:rFonts w:ascii="Times New Roman" w:hAnsi="Times New Roman"/>
          <w:sz w:val="24"/>
        </w:rPr>
        <w:t>167.2.2.5. </w:t>
      </w:r>
      <w:r>
        <w:rPr>
          <w:rFonts w:ascii="Times New Roman" w:hAnsi="Times New Roman"/>
          <w:color w:val="171717"/>
          <w:sz w:val="24"/>
        </w:rPr>
        <w:t>К концу обучения в 3 классе обучающийся получит следующие предметные результаты по отдельным темам программы по физической культуре:</w:t>
      </w:r>
    </w:p>
    <w:p w:rsidR="00B13AE2" w:rsidRDefault="000E398A">
      <w:pPr>
        <w:pStyle w:val="body"/>
        <w:spacing w:line="240" w:lineRule="auto"/>
        <w:ind w:firstLine="709"/>
        <w:contextualSpacing/>
        <w:rPr>
          <w:rStyle w:val="Bold0"/>
          <w:rFonts w:ascii="Times New Roman" w:hAnsi="Times New Roman"/>
          <w:b w:val="0"/>
          <w:sz w:val="24"/>
        </w:rPr>
      </w:pPr>
      <w:r>
        <w:rPr>
          <w:rStyle w:val="Bold0"/>
          <w:rFonts w:ascii="Times New Roman" w:hAnsi="Times New Roman"/>
          <w:b w:val="0"/>
          <w:sz w:val="24"/>
        </w:rPr>
        <w:t>Знания о физической культуре:</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выполнять задания на составление комплексов физических упражнений </w:t>
      </w:r>
      <w:r>
        <w:rPr>
          <w:rFonts w:ascii="Times New Roman" w:hAnsi="Times New Roman"/>
          <w:sz w:val="24"/>
        </w:rPr>
        <w:br/>
        <w:t xml:space="preserve">по преимущественной целевой направленности их использования, находить </w:t>
      </w:r>
      <w:r>
        <w:rPr>
          <w:rFonts w:ascii="Times New Roman" w:hAnsi="Times New Roman"/>
          <w:sz w:val="24"/>
        </w:rPr>
        <w:br/>
        <w:t>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представлять и описывать общее строение человека, называть основные части костного скелета человека и основные группы мышц;</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описывать технику выполнения освоенных физических упражнений;</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формулировать основные правила безопасного поведения на занятиях </w:t>
      </w:r>
      <w:r>
        <w:rPr>
          <w:rFonts w:ascii="Times New Roman" w:hAnsi="Times New Roman"/>
          <w:sz w:val="24"/>
        </w:rPr>
        <w:br/>
        <w:t>по физической культуре;</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различать упражнения по воздействию на развитие основных физических качеств и способностей человека;</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lastRenderedPageBreak/>
        <w:t xml:space="preserve">различать упражнения на развитие моторики; </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объяснять технику дыхания под водой, технику удержания тела на воде;</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формулировать основные правила выполнения спортивных упражнений </w:t>
      </w:r>
      <w:r>
        <w:rPr>
          <w:rFonts w:ascii="Times New Roman" w:hAnsi="Times New Roman"/>
          <w:sz w:val="24"/>
        </w:rPr>
        <w:br/>
        <w:t>(по виду спорта на выбор);</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выявлять характерные ошибки при выполнении физических упражнений.</w:t>
      </w:r>
    </w:p>
    <w:p w:rsidR="00B13AE2" w:rsidRDefault="000E398A">
      <w:pPr>
        <w:pStyle w:val="body"/>
        <w:spacing w:line="240" w:lineRule="auto"/>
        <w:ind w:firstLine="709"/>
        <w:contextualSpacing/>
        <w:rPr>
          <w:rStyle w:val="Bold0"/>
          <w:rFonts w:ascii="Times New Roman" w:hAnsi="Times New Roman"/>
          <w:b w:val="0"/>
          <w:sz w:val="24"/>
        </w:rPr>
      </w:pPr>
      <w:r>
        <w:rPr>
          <w:rStyle w:val="Bold0"/>
          <w:rFonts w:ascii="Times New Roman" w:hAnsi="Times New Roman"/>
          <w:b w:val="0"/>
          <w:sz w:val="24"/>
        </w:rPr>
        <w:t>Способы физкультурной деятельности.</w:t>
      </w:r>
    </w:p>
    <w:p w:rsidR="00B13AE2" w:rsidRDefault="000E398A">
      <w:pPr>
        <w:pStyle w:val="body"/>
        <w:spacing w:line="240" w:lineRule="auto"/>
        <w:ind w:firstLine="709"/>
        <w:contextualSpacing/>
        <w:rPr>
          <w:rStyle w:val="Italic0"/>
          <w:rFonts w:ascii="Times New Roman" w:hAnsi="Times New Roman"/>
          <w:i w:val="0"/>
          <w:sz w:val="24"/>
        </w:rPr>
      </w:pPr>
      <w:r>
        <w:rPr>
          <w:rStyle w:val="Italic0"/>
          <w:rFonts w:ascii="Times New Roman" w:hAnsi="Times New Roman"/>
          <w:i w:val="0"/>
          <w:sz w:val="24"/>
        </w:rPr>
        <w:t>Самостоятельные занятия общеразвивающими и здоровье формирующими физическими упражнениями:</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самостоятельно проводить разминку по её видам: общую, партерную, разминку у опоры, характеризовать комплексы гимнастических упражнений </w:t>
      </w:r>
      <w:r>
        <w:rPr>
          <w:rFonts w:ascii="Times New Roman" w:hAnsi="Times New Roman"/>
          <w:sz w:val="24"/>
        </w:rPr>
        <w:br/>
        <w:t>по целевому назначению;</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организовывать проведение игр, игровых заданий и спортивных эстафет </w:t>
      </w:r>
      <w:r>
        <w:rPr>
          <w:rFonts w:ascii="Times New Roman" w:hAnsi="Times New Roman"/>
          <w:sz w:val="24"/>
        </w:rPr>
        <w:br/>
        <w:t>(на выбор).</w:t>
      </w:r>
    </w:p>
    <w:p w:rsidR="00B13AE2" w:rsidRDefault="000E398A">
      <w:pPr>
        <w:pStyle w:val="body"/>
        <w:spacing w:line="240" w:lineRule="auto"/>
        <w:ind w:firstLine="709"/>
        <w:contextualSpacing/>
        <w:rPr>
          <w:rStyle w:val="Italic0"/>
          <w:rFonts w:ascii="Times New Roman" w:hAnsi="Times New Roman"/>
          <w:i w:val="0"/>
          <w:sz w:val="24"/>
        </w:rPr>
      </w:pPr>
      <w:r>
        <w:rPr>
          <w:rStyle w:val="Italic0"/>
          <w:rFonts w:ascii="Times New Roman" w:hAnsi="Times New Roman"/>
          <w:i w:val="0"/>
          <w:sz w:val="24"/>
        </w:rPr>
        <w:t>Самостоятельные наблюдения за физическим развитием и физической подготовленностью:</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проводить наблюдения за своим дыханием при выполнении упражнений основной гимнастики.</w:t>
      </w:r>
    </w:p>
    <w:p w:rsidR="00B13AE2" w:rsidRDefault="000E398A">
      <w:pPr>
        <w:pStyle w:val="body"/>
        <w:spacing w:line="240" w:lineRule="auto"/>
        <w:ind w:firstLine="709"/>
        <w:contextualSpacing/>
        <w:rPr>
          <w:rStyle w:val="Italic0"/>
          <w:rFonts w:ascii="Times New Roman" w:hAnsi="Times New Roman"/>
          <w:i w:val="0"/>
          <w:sz w:val="24"/>
        </w:rPr>
      </w:pPr>
      <w:r>
        <w:rPr>
          <w:rStyle w:val="Italic0"/>
          <w:rFonts w:ascii="Times New Roman" w:hAnsi="Times New Roman"/>
          <w:i w:val="0"/>
          <w:sz w:val="24"/>
        </w:rPr>
        <w:t>Самостоятельные развивающие, подвижные игры и спортивные эстафеты:</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составлять, организовывать и проводить игры и игровые задания;</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выполнять ролевые задания при проведении спортивных эстафет </w:t>
      </w:r>
      <w:r>
        <w:rPr>
          <w:rFonts w:ascii="Times New Roman" w:hAnsi="Times New Roman"/>
          <w:sz w:val="24"/>
        </w:rPr>
        <w:br/>
        <w:t>с гимнастическим предметом/без гимнастического предмета (организатор эстафеты, главный судья, капитан, член команды).</w:t>
      </w:r>
    </w:p>
    <w:p w:rsidR="00B13AE2" w:rsidRDefault="000E398A">
      <w:pPr>
        <w:pStyle w:val="body"/>
        <w:spacing w:line="240" w:lineRule="auto"/>
        <w:ind w:firstLine="709"/>
        <w:contextualSpacing/>
        <w:rPr>
          <w:rStyle w:val="Bold0"/>
          <w:rFonts w:ascii="Times New Roman" w:hAnsi="Times New Roman"/>
          <w:b w:val="0"/>
          <w:sz w:val="24"/>
        </w:rPr>
      </w:pPr>
      <w:r>
        <w:rPr>
          <w:rStyle w:val="Bold0"/>
          <w:rFonts w:ascii="Times New Roman" w:hAnsi="Times New Roman"/>
          <w:b w:val="0"/>
          <w:sz w:val="24"/>
        </w:rPr>
        <w:t>Физическое совершенствование.</w:t>
      </w:r>
    </w:p>
    <w:p w:rsidR="00B13AE2" w:rsidRDefault="000E398A">
      <w:pPr>
        <w:pStyle w:val="body"/>
        <w:spacing w:line="240" w:lineRule="auto"/>
        <w:ind w:firstLine="709"/>
        <w:contextualSpacing/>
        <w:rPr>
          <w:rStyle w:val="Italic0"/>
          <w:rFonts w:ascii="Times New Roman" w:hAnsi="Times New Roman"/>
          <w:i w:val="0"/>
          <w:sz w:val="24"/>
        </w:rPr>
      </w:pPr>
      <w:r>
        <w:rPr>
          <w:rStyle w:val="Italic0"/>
          <w:rFonts w:ascii="Times New Roman" w:hAnsi="Times New Roman"/>
          <w:i w:val="0"/>
          <w:sz w:val="24"/>
        </w:rPr>
        <w:t>Физкультурно-оздоровительная деятельность:</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осваивать и выполнять технику разучиваемых физических упражнений </w:t>
      </w:r>
      <w:r>
        <w:rPr>
          <w:rFonts w:ascii="Times New Roman" w:hAnsi="Times New Roman"/>
          <w:sz w:val="24"/>
        </w:rPr>
        <w:br/>
        <w:t>и комбинаций гимнастических упражнений с использованием в том числе танцевальных шагов, поворотов, прыжков;</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осваивать и выполнять технику спортивного плавания стилями (на выбор): брасс, кроль на спине, кроль;</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осваивать технику выполнения комплексов гимнастических упражнений </w:t>
      </w:r>
      <w:r>
        <w:rPr>
          <w:rFonts w:ascii="Times New Roman" w:hAnsi="Times New Roman"/>
          <w:sz w:val="24"/>
        </w:rPr>
        <w:br/>
        <w:t>для развития гибкости, координационно-скоростных способностей;</w:t>
      </w:r>
    </w:p>
    <w:p w:rsidR="00B13AE2" w:rsidRDefault="000E398A">
      <w:pPr>
        <w:pStyle w:val="list-dash"/>
        <w:spacing w:line="240" w:lineRule="auto"/>
        <w:ind w:left="0" w:firstLine="709"/>
        <w:contextualSpacing/>
        <w:rPr>
          <w:rFonts w:ascii="Times New Roman" w:hAnsi="Times New Roman"/>
          <w:spacing w:val="1"/>
          <w:sz w:val="24"/>
        </w:rPr>
      </w:pPr>
      <w:r>
        <w:rPr>
          <w:rFonts w:ascii="Times New Roman" w:hAnsi="Times New Roman"/>
          <w:spacing w:val="1"/>
          <w:sz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проявлять физические качества: гибкость, координацию – и демонстрировать динамику их развития;</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осваивать универсальные умения по самостоятельному выполнению упражнений в оздоровительных формах занятий;</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осваивать строевой и походный шаг.</w:t>
      </w:r>
    </w:p>
    <w:p w:rsidR="00B13AE2" w:rsidRDefault="000E398A">
      <w:pPr>
        <w:pStyle w:val="body"/>
        <w:spacing w:line="240" w:lineRule="auto"/>
        <w:ind w:firstLine="709"/>
        <w:contextualSpacing/>
        <w:rPr>
          <w:rStyle w:val="Italic0"/>
          <w:rFonts w:ascii="Times New Roman" w:hAnsi="Times New Roman"/>
          <w:i w:val="0"/>
          <w:sz w:val="24"/>
        </w:rPr>
      </w:pPr>
      <w:r>
        <w:rPr>
          <w:rStyle w:val="Italic0"/>
          <w:rFonts w:ascii="Times New Roman" w:hAnsi="Times New Roman"/>
          <w:i w:val="0"/>
          <w:sz w:val="24"/>
        </w:rPr>
        <w:t>Спортивно-оздоровительная деятельность:</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осваивать комплексы гимнастических упражнений и упражнений акробатики </w:t>
      </w:r>
      <w:r>
        <w:rPr>
          <w:rFonts w:ascii="Times New Roman" w:hAnsi="Times New Roman"/>
          <w:sz w:val="24"/>
        </w:rPr>
        <w:br/>
        <w:t>с использованием и без использования гимнастических предметов (мяч, скакалка);</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осваивать универсальные умения прыжков, поворотов, равновесий, включая: серию поворотов и прыжков на девяносто и сто восемьдесят градусов, прыжки </w:t>
      </w:r>
      <w:r>
        <w:rPr>
          <w:rFonts w:ascii="Times New Roman" w:hAnsi="Times New Roman"/>
          <w:sz w:val="24"/>
        </w:rPr>
        <w:br/>
        <w:t xml:space="preserve">с толчком одной ногой, обеими ногами с прямыми и согнутыми коленями, прямо </w:t>
      </w:r>
      <w:r>
        <w:rPr>
          <w:rFonts w:ascii="Times New Roman" w:hAnsi="Times New Roman"/>
          <w:sz w:val="24"/>
        </w:rPr>
        <w:br/>
        <w:t>и с полуповоротом, с места и с разбега, прыжки и подскоки через вращающуюся скакалку;</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осваивать универсальные умения ходьбы на лыжах (при возможных погодных условиях), бега на скорость, метания теннисного мяча в заданную цель, прыжков </w:t>
      </w:r>
      <w:r>
        <w:rPr>
          <w:rFonts w:ascii="Times New Roman" w:hAnsi="Times New Roman"/>
          <w:sz w:val="24"/>
        </w:rPr>
        <w:br/>
      </w:r>
      <w:r>
        <w:rPr>
          <w:rFonts w:ascii="Times New Roman" w:hAnsi="Times New Roman"/>
          <w:sz w:val="24"/>
        </w:rPr>
        <w:lastRenderedPageBreak/>
        <w:t>в высоту через планку, прыжков в длину и иное;</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осваивать универсальные умения при выполнении специальных физических упражнений, входящих в программу начальной подготовки по виду спорта </w:t>
      </w:r>
      <w:r>
        <w:rPr>
          <w:rFonts w:ascii="Times New Roman" w:hAnsi="Times New Roman"/>
          <w:sz w:val="24"/>
        </w:rPr>
        <w:br/>
        <w:t>(по выбору).</w:t>
      </w:r>
    </w:p>
    <w:p w:rsidR="00B13AE2" w:rsidRDefault="000E398A">
      <w:pPr>
        <w:pStyle w:val="body"/>
        <w:spacing w:line="240" w:lineRule="auto"/>
        <w:ind w:firstLine="709"/>
        <w:contextualSpacing/>
        <w:rPr>
          <w:rFonts w:ascii="Times New Roman" w:hAnsi="Times New Roman"/>
          <w:color w:val="171717"/>
          <w:sz w:val="24"/>
        </w:rPr>
      </w:pPr>
      <w:r>
        <w:rPr>
          <w:rFonts w:ascii="Times New Roman" w:hAnsi="Times New Roman"/>
          <w:sz w:val="24"/>
        </w:rPr>
        <w:t>167.2.2.6. </w:t>
      </w:r>
      <w:r>
        <w:rPr>
          <w:rFonts w:ascii="Times New Roman" w:hAnsi="Times New Roman"/>
          <w:color w:val="171717"/>
          <w:sz w:val="24"/>
        </w:rPr>
        <w:t>К концу обучения в 4 классе обучающийся получит следующие предметные результаты по отдельным темам программы по физической культуре:</w:t>
      </w:r>
    </w:p>
    <w:p w:rsidR="00B13AE2" w:rsidRDefault="000E398A">
      <w:pPr>
        <w:pStyle w:val="body"/>
        <w:spacing w:line="240" w:lineRule="auto"/>
        <w:ind w:firstLine="709"/>
        <w:contextualSpacing/>
        <w:rPr>
          <w:rStyle w:val="Bold0"/>
          <w:rFonts w:ascii="Times New Roman" w:hAnsi="Times New Roman"/>
          <w:b w:val="0"/>
          <w:sz w:val="24"/>
        </w:rPr>
      </w:pPr>
      <w:r>
        <w:rPr>
          <w:rStyle w:val="Bold0"/>
          <w:rFonts w:ascii="Times New Roman" w:hAnsi="Times New Roman"/>
          <w:b w:val="0"/>
          <w:sz w:val="24"/>
        </w:rPr>
        <w:t>Знания о физической культуре:</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w:t>
      </w:r>
      <w:r>
        <w:rPr>
          <w:rFonts w:ascii="Times New Roman" w:hAnsi="Times New Roman"/>
          <w:sz w:val="24"/>
        </w:rPr>
        <w:br/>
        <w:t>и военной деятельностью;</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понимать и перечислять физические упражнения в классификации </w:t>
      </w:r>
      <w:r>
        <w:rPr>
          <w:rFonts w:ascii="Times New Roman" w:hAnsi="Times New Roman"/>
          <w:sz w:val="24"/>
        </w:rPr>
        <w:br/>
        <w:t>по преимущественной целевой направленности;</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формулировать основные задачи физической культуры, объяснять отличия задач физической культуры от задач спорта;</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w:t>
      </w:r>
      <w:r>
        <w:rPr>
          <w:rFonts w:ascii="Times New Roman" w:hAnsi="Times New Roman"/>
          <w:sz w:val="24"/>
        </w:rPr>
        <w:br/>
        <w:t>в ориентировании на местности и жизнеобеспечении в трудных ситуациях;</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знать строевые команды;</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определять ситуации, требующие применения правил предупреждения травматизма;</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определять состав спортивной одежды в зависимости от погодных условий </w:t>
      </w:r>
      <w:r>
        <w:rPr>
          <w:rFonts w:ascii="Times New Roman" w:hAnsi="Times New Roman"/>
          <w:sz w:val="24"/>
        </w:rPr>
        <w:br/>
        <w:t>и условий занятий;</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различать гимнастические упражнения по воздействию на развитие физических качеств (сила, быстрота, координация, гибкость).</w:t>
      </w:r>
    </w:p>
    <w:p w:rsidR="00B13AE2" w:rsidRDefault="000E398A">
      <w:pPr>
        <w:pStyle w:val="body"/>
        <w:spacing w:line="240" w:lineRule="auto"/>
        <w:ind w:firstLine="709"/>
        <w:contextualSpacing/>
        <w:rPr>
          <w:rStyle w:val="Bold0"/>
          <w:rFonts w:ascii="Times New Roman" w:hAnsi="Times New Roman"/>
          <w:b w:val="0"/>
          <w:sz w:val="24"/>
        </w:rPr>
      </w:pPr>
      <w:r>
        <w:rPr>
          <w:rStyle w:val="Bold0"/>
          <w:rFonts w:ascii="Times New Roman" w:hAnsi="Times New Roman"/>
          <w:b w:val="0"/>
          <w:sz w:val="24"/>
        </w:rPr>
        <w:t>Способы физкультурной деятельности:</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измерять показатели развития физических качеств и способностей </w:t>
      </w:r>
      <w:r>
        <w:rPr>
          <w:rFonts w:ascii="Times New Roman" w:hAnsi="Times New Roman"/>
          <w:sz w:val="24"/>
        </w:rPr>
        <w:br/>
        <w:t>по методикам программы по физической культуре (гибкость, координационно-скоростные способности);</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объяснять технику разученных гимнастических упражнений и специальных физических упражнений по виду спорта (по выбору);</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общаться и взаимодействовать в игровой деятельности;</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другое;</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составлять, организовывать и проводить подвижные игры с элементами соревновательной деятельности.</w:t>
      </w:r>
    </w:p>
    <w:p w:rsidR="00B13AE2" w:rsidRDefault="000E398A">
      <w:pPr>
        <w:pStyle w:val="body"/>
        <w:spacing w:line="240" w:lineRule="auto"/>
        <w:ind w:firstLine="709"/>
        <w:contextualSpacing/>
        <w:rPr>
          <w:rStyle w:val="Bold0"/>
          <w:rFonts w:ascii="Times New Roman" w:hAnsi="Times New Roman"/>
          <w:b w:val="0"/>
          <w:sz w:val="24"/>
        </w:rPr>
      </w:pPr>
      <w:r>
        <w:rPr>
          <w:rStyle w:val="Bold0"/>
          <w:rFonts w:ascii="Times New Roman" w:hAnsi="Times New Roman"/>
          <w:b w:val="0"/>
          <w:sz w:val="24"/>
        </w:rPr>
        <w:t>Физическое совершенствование</w:t>
      </w:r>
    </w:p>
    <w:p w:rsidR="00B13AE2" w:rsidRDefault="000E398A">
      <w:pPr>
        <w:pStyle w:val="body"/>
        <w:spacing w:line="240" w:lineRule="auto"/>
        <w:ind w:firstLine="709"/>
        <w:contextualSpacing/>
        <w:rPr>
          <w:rStyle w:val="Italic0"/>
          <w:rFonts w:ascii="Times New Roman" w:hAnsi="Times New Roman"/>
          <w:i w:val="0"/>
          <w:sz w:val="24"/>
        </w:rPr>
      </w:pPr>
      <w:r>
        <w:rPr>
          <w:rStyle w:val="Italic0"/>
          <w:rFonts w:ascii="Times New Roman" w:hAnsi="Times New Roman"/>
          <w:i w:val="0"/>
          <w:sz w:val="24"/>
        </w:rPr>
        <w:t>Физкультурно-оздоровительная деятельность:</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моделировать физические нагрузки для развития основных физических качеств и способностей в зависимости от уровня физической подготовленности </w:t>
      </w:r>
      <w:r>
        <w:rPr>
          <w:rFonts w:ascii="Times New Roman" w:hAnsi="Times New Roman"/>
          <w:sz w:val="24"/>
        </w:rPr>
        <w:br/>
        <w:t>и эффективности динамики развития физических качеств и способностей;</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lastRenderedPageBreak/>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w:t>
      </w:r>
      <w:r>
        <w:rPr>
          <w:rFonts w:ascii="Times New Roman" w:hAnsi="Times New Roman"/>
          <w:sz w:val="24"/>
        </w:rPr>
        <w:br/>
        <w:t>(в движении, лёжа, сидя, стоя);</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принимать на себя ответственность за результаты эффективного развития собственных физических качеств.</w:t>
      </w:r>
    </w:p>
    <w:p w:rsidR="00B13AE2" w:rsidRDefault="000E398A">
      <w:pPr>
        <w:pStyle w:val="body"/>
        <w:spacing w:line="240" w:lineRule="auto"/>
        <w:ind w:firstLine="709"/>
        <w:contextualSpacing/>
        <w:rPr>
          <w:rStyle w:val="Italic0"/>
          <w:rFonts w:ascii="Times New Roman" w:hAnsi="Times New Roman"/>
          <w:i w:val="0"/>
          <w:sz w:val="24"/>
        </w:rPr>
      </w:pPr>
      <w:r>
        <w:rPr>
          <w:rStyle w:val="Italic0"/>
          <w:rFonts w:ascii="Times New Roman" w:hAnsi="Times New Roman"/>
          <w:i w:val="0"/>
          <w:sz w:val="24"/>
        </w:rPr>
        <w:t>Спортивно-оздоровительная деятельность:</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осваивать и показывать универсальные умения при выполнении организующих упражнений;</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осваивать технику выполнения спортивных упражнений;</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осваивать универсальные умения по взаимодействию в парах и группах </w:t>
      </w:r>
      <w:r>
        <w:rPr>
          <w:rFonts w:ascii="Times New Roman" w:hAnsi="Times New Roman"/>
          <w:sz w:val="24"/>
        </w:rPr>
        <w:br/>
        <w:t>при разучивании специальных физических упражнений;</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проявлять физические качества гибкости, координации и быстроты </w:t>
      </w:r>
      <w:r>
        <w:rPr>
          <w:rFonts w:ascii="Times New Roman" w:hAnsi="Times New Roman"/>
          <w:sz w:val="24"/>
        </w:rPr>
        <w:br/>
        <w:t>при выполнении специальных физических упражнений и упражнений основной гимнастики;</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выявлять характерные ошибки при выполнении гимнастических упражнений и техники плавания;</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различать, выполнять и озвучивать строевые команды;</w:t>
      </w:r>
    </w:p>
    <w:p w:rsidR="00B13AE2" w:rsidRDefault="000E398A">
      <w:pPr>
        <w:pStyle w:val="list-dash"/>
        <w:spacing w:line="240" w:lineRule="auto"/>
        <w:ind w:left="0" w:firstLine="709"/>
        <w:contextualSpacing/>
        <w:rPr>
          <w:rFonts w:ascii="Times New Roman" w:hAnsi="Times New Roman"/>
          <w:spacing w:val="-1"/>
          <w:sz w:val="24"/>
        </w:rPr>
      </w:pPr>
      <w:r>
        <w:rPr>
          <w:rFonts w:ascii="Times New Roman" w:hAnsi="Times New Roman"/>
          <w:spacing w:val="-1"/>
          <w:sz w:val="24"/>
        </w:rPr>
        <w:t xml:space="preserve">осваивать универсальные умения по взаимодействию в группах </w:t>
      </w:r>
      <w:r>
        <w:rPr>
          <w:rFonts w:ascii="Times New Roman" w:hAnsi="Times New Roman"/>
          <w:spacing w:val="-1"/>
          <w:sz w:val="24"/>
        </w:rPr>
        <w:br/>
        <w:t>при разучивании и выполнении физических упражнений;</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осваивать и демонстрировать технику различных стилей плавания (на выбор), выполнять плавание на скорость;</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описывать и демонстрировать правила соревновательной деятельности </w:t>
      </w:r>
      <w:r>
        <w:rPr>
          <w:rFonts w:ascii="Times New Roman" w:hAnsi="Times New Roman"/>
          <w:sz w:val="24"/>
        </w:rPr>
        <w:br/>
        <w:t>по виду спорта (на выбор);</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соблюдать правила техники безопасности при занятиях физической культурой и спортом;</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демонстрировать технику удержания гимнастических предметов (мяч, скакалка) при передаче, броске, ловле, вращении, перекатах;</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демонстрировать технику выполнения равновесий, поворотов, прыжков толчком с одной ноги (попеременно), на месте и с разбега;</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осваивать технику танцевальных шагов, выполняемых индивидуально, парами, в группах;</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моделировать комплексы упражнений общей гимнастики по видам разминки (общая, партерная, у опоры);</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осваивать универсальные умения в самостоятельной организации </w:t>
      </w:r>
      <w:r>
        <w:rPr>
          <w:rFonts w:ascii="Times New Roman" w:hAnsi="Times New Roman"/>
          <w:sz w:val="24"/>
        </w:rPr>
        <w:br/>
        <w:t>и проведении подвижных игр, игровых заданий, спортивных эстафет;</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 xml:space="preserve">осваивать универсальные умения управлять эмоциями в процессе учебной </w:t>
      </w:r>
      <w:r>
        <w:rPr>
          <w:rFonts w:ascii="Times New Roman" w:hAnsi="Times New Roman"/>
          <w:sz w:val="24"/>
        </w:rPr>
        <w:br/>
        <w:t>и игровой деятельности;</w:t>
      </w:r>
    </w:p>
    <w:p w:rsidR="00B13AE2" w:rsidRDefault="000E398A">
      <w:pPr>
        <w:pStyle w:val="list-dash"/>
        <w:spacing w:line="240" w:lineRule="auto"/>
        <w:ind w:left="0" w:firstLine="709"/>
        <w:contextualSpacing/>
        <w:rPr>
          <w:rFonts w:ascii="Times New Roman" w:hAnsi="Times New Roman"/>
          <w:sz w:val="24"/>
        </w:rPr>
      </w:pPr>
      <w:r>
        <w:rPr>
          <w:rFonts w:ascii="Times New Roman" w:hAnsi="Times New Roman"/>
          <w:sz w:val="24"/>
        </w:rPr>
        <w:t>осваивать технические действия из спортивных игр.</w:t>
      </w:r>
    </w:p>
    <w:p w:rsidR="00B13AE2" w:rsidRDefault="000E398A">
      <w:pPr>
        <w:pStyle w:val="list-dash"/>
        <w:spacing w:line="240" w:lineRule="auto"/>
        <w:ind w:left="0" w:firstLine="709"/>
        <w:contextualSpacing/>
        <w:rPr>
          <w:rFonts w:ascii="Times New Roman" w:hAnsi="Times New Roman"/>
          <w:sz w:val="24"/>
        </w:rPr>
      </w:pPr>
      <w:r>
        <w:rPr>
          <w:rStyle w:val="Bold0"/>
          <w:rFonts w:ascii="Times New Roman" w:hAnsi="Times New Roman"/>
          <w:b w:val="0"/>
          <w:sz w:val="24"/>
        </w:rPr>
        <w:t>167.2.3. </w:t>
      </w:r>
      <w:r>
        <w:rPr>
          <w:rFonts w:ascii="Times New Roman" w:hAnsi="Times New Roman"/>
          <w:sz w:val="24"/>
        </w:rPr>
        <w:t>Содержание обучения в 1 классе.</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Исходные положения в физических упражнениях: стойки, упоры, седы, положения лёжа, сидя, у опоры.</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B13AE2" w:rsidRDefault="000E398A">
      <w:pPr>
        <w:pStyle w:val="body"/>
        <w:spacing w:line="240" w:lineRule="auto"/>
        <w:ind w:firstLine="709"/>
        <w:contextualSpacing/>
        <w:rPr>
          <w:rFonts w:ascii="Times New Roman" w:hAnsi="Times New Roman"/>
          <w:spacing w:val="3"/>
          <w:sz w:val="24"/>
        </w:rPr>
      </w:pPr>
      <w:r>
        <w:rPr>
          <w:rFonts w:ascii="Times New Roman" w:hAnsi="Times New Roman"/>
          <w:spacing w:val="3"/>
          <w:sz w:val="24"/>
        </w:rPr>
        <w:t xml:space="preserve">Место для занятий физическими упражнениями. Спортивное оборудование </w:t>
      </w:r>
      <w:r>
        <w:rPr>
          <w:rFonts w:ascii="Times New Roman" w:hAnsi="Times New Roman"/>
          <w:spacing w:val="3"/>
          <w:sz w:val="24"/>
        </w:rPr>
        <w:br/>
        <w:t xml:space="preserve">и инвентарь. Одежда для занятий физическими упражнениями. Техника безопасности при выполнении физических упражнений, проведении игр </w:t>
      </w:r>
      <w:r>
        <w:rPr>
          <w:rFonts w:ascii="Times New Roman" w:hAnsi="Times New Roman"/>
          <w:spacing w:val="3"/>
          <w:sz w:val="24"/>
        </w:rPr>
        <w:br/>
        <w:t>и спортивных эстафет.</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Распорядок дня. Личная гигиена. Основные правила личной гигиены.</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Самоконтроль. Строевые команды, построение, расчёт.</w:t>
      </w:r>
    </w:p>
    <w:p w:rsidR="00B13AE2" w:rsidRDefault="000E398A">
      <w:pPr>
        <w:pStyle w:val="body"/>
        <w:spacing w:line="240" w:lineRule="auto"/>
        <w:ind w:firstLine="709"/>
        <w:contextualSpacing/>
        <w:rPr>
          <w:rStyle w:val="Bold0"/>
          <w:rFonts w:ascii="Times New Roman" w:hAnsi="Times New Roman"/>
          <w:b w:val="0"/>
          <w:sz w:val="24"/>
        </w:rPr>
      </w:pPr>
      <w:r>
        <w:rPr>
          <w:rStyle w:val="Bold0"/>
          <w:rFonts w:ascii="Times New Roman" w:hAnsi="Times New Roman"/>
          <w:b w:val="0"/>
          <w:sz w:val="24"/>
        </w:rPr>
        <w:lastRenderedPageBreak/>
        <w:t>Физические упражнения.</w:t>
      </w:r>
    </w:p>
    <w:p w:rsidR="00B13AE2" w:rsidRDefault="000E398A">
      <w:pPr>
        <w:pStyle w:val="body"/>
        <w:spacing w:line="240" w:lineRule="auto"/>
        <w:ind w:firstLine="709"/>
        <w:contextualSpacing/>
        <w:rPr>
          <w:rStyle w:val="BoldItalic0"/>
          <w:rFonts w:ascii="Times New Roman" w:hAnsi="Times New Roman"/>
          <w:b w:val="0"/>
          <w:i w:val="0"/>
          <w:sz w:val="24"/>
        </w:rPr>
      </w:pPr>
      <w:r>
        <w:rPr>
          <w:rStyle w:val="BoldItalic0"/>
          <w:rFonts w:ascii="Times New Roman" w:hAnsi="Times New Roman"/>
          <w:b w:val="0"/>
          <w:i w:val="0"/>
          <w:sz w:val="24"/>
        </w:rPr>
        <w:t>Упражнения по видам разминки.</w:t>
      </w:r>
    </w:p>
    <w:p w:rsidR="00B13AE2" w:rsidRDefault="000E398A">
      <w:pPr>
        <w:pStyle w:val="body"/>
        <w:spacing w:line="240" w:lineRule="auto"/>
        <w:ind w:firstLine="709"/>
        <w:contextualSpacing/>
        <w:rPr>
          <w:rFonts w:ascii="Times New Roman" w:hAnsi="Times New Roman"/>
          <w:sz w:val="24"/>
        </w:rPr>
      </w:pPr>
      <w:r>
        <w:rPr>
          <w:rStyle w:val="Bold0"/>
          <w:rFonts w:ascii="Times New Roman" w:hAnsi="Times New Roman"/>
          <w:b w:val="0"/>
          <w:sz w:val="24"/>
        </w:rPr>
        <w:t>Общая разминка.</w:t>
      </w:r>
      <w:r>
        <w:rPr>
          <w:rFonts w:ascii="Times New Roman" w:hAnsi="Times New Roman"/>
          <w:sz w:val="24"/>
        </w:rPr>
        <w:t xml:space="preserve">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w:t>
      </w:r>
      <w:r>
        <w:rPr>
          <w:rFonts w:ascii="Times New Roman" w:hAnsi="Times New Roman"/>
          <w:sz w:val="24"/>
        </w:rPr>
        <w:br/>
        <w:t xml:space="preserve">с контролем дыхания: приставные шаги вперёд на полной стопе (гимнастический шаг), шаги с продвижением вперёд на полупальцах и пятках («казачок»), шаги </w:t>
      </w:r>
      <w:r>
        <w:rPr>
          <w:rFonts w:ascii="Times New Roman" w:hAnsi="Times New Roman"/>
          <w:sz w:val="24"/>
        </w:rPr>
        <w:br/>
        <w:t xml:space="preserve">с продвижением вперёд на полупальцах с выпрямленными коленями </w:t>
      </w:r>
      <w:r>
        <w:rPr>
          <w:rFonts w:ascii="Times New Roman" w:hAnsi="Times New Roman"/>
          <w:sz w:val="24"/>
        </w:rPr>
        <w:br/>
        <w:t>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B13AE2" w:rsidRDefault="000E398A">
      <w:pPr>
        <w:pStyle w:val="body"/>
        <w:spacing w:line="240" w:lineRule="auto"/>
        <w:ind w:firstLine="709"/>
        <w:contextualSpacing/>
        <w:rPr>
          <w:rFonts w:ascii="Times New Roman" w:hAnsi="Times New Roman"/>
          <w:sz w:val="24"/>
        </w:rPr>
      </w:pPr>
      <w:r>
        <w:rPr>
          <w:rStyle w:val="Bold0"/>
          <w:rFonts w:ascii="Times New Roman" w:hAnsi="Times New Roman"/>
          <w:b w:val="0"/>
          <w:sz w:val="24"/>
        </w:rPr>
        <w:t>Партерная разминка.</w:t>
      </w:r>
      <w:r>
        <w:rPr>
          <w:rFonts w:ascii="Times New Roman" w:hAnsi="Times New Roman"/>
          <w:sz w:val="24"/>
        </w:rPr>
        <w:t xml:space="preserve"> Освоение техники выполнения упражнений </w:t>
      </w:r>
      <w:r>
        <w:rPr>
          <w:rFonts w:ascii="Times New Roman" w:hAnsi="Times New Roman"/>
          <w:sz w:val="24"/>
        </w:rPr>
        <w:br/>
        <w:t xml:space="preserve">для формирования и развития опорно-двигательного аппарата: упражнения </w:t>
      </w:r>
      <w:r>
        <w:rPr>
          <w:rFonts w:ascii="Times New Roman" w:hAnsi="Times New Roman"/>
          <w:sz w:val="24"/>
        </w:rPr>
        <w:br/>
        <w:t xml:space="preserve">для формирования стопы, укрепления мышц стопы, развития гибкости </w:t>
      </w:r>
      <w:r>
        <w:rPr>
          <w:rFonts w:ascii="Times New Roman" w:hAnsi="Times New Roman"/>
          <w:sz w:val="24"/>
        </w:rPr>
        <w:br/>
        <w:t>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w:t>
      </w:r>
      <w:r>
        <w:rPr>
          <w:rFonts w:ascii="Times New Roman" w:hAnsi="Times New Roman"/>
          <w:sz w:val="24"/>
        </w:rPr>
        <w:br/>
        <w:t>из положения лёжа.</w:t>
      </w:r>
    </w:p>
    <w:p w:rsidR="00B13AE2" w:rsidRDefault="000E398A">
      <w:pPr>
        <w:pStyle w:val="body"/>
        <w:spacing w:line="240" w:lineRule="auto"/>
        <w:ind w:firstLine="709"/>
        <w:contextualSpacing/>
        <w:rPr>
          <w:rStyle w:val="BoldItalic0"/>
          <w:rFonts w:ascii="Times New Roman" w:hAnsi="Times New Roman"/>
          <w:b w:val="0"/>
          <w:i w:val="0"/>
          <w:sz w:val="24"/>
        </w:rPr>
      </w:pPr>
      <w:r>
        <w:rPr>
          <w:rStyle w:val="BoldItalic0"/>
          <w:rFonts w:ascii="Times New Roman" w:hAnsi="Times New Roman"/>
          <w:b w:val="0"/>
          <w:i w:val="0"/>
          <w:sz w:val="24"/>
        </w:rPr>
        <w:t>Подводящие упражнения</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Группировка, кувырок в сторону, освоение подводящих упражнений </w:t>
      </w:r>
      <w:r>
        <w:rPr>
          <w:rFonts w:ascii="Times New Roman" w:hAnsi="Times New Roman"/>
          <w:sz w:val="24"/>
        </w:rPr>
        <w:br/>
        <w:t>к выполнению продольных и поперечных шпагатов («ящерка»).</w:t>
      </w:r>
    </w:p>
    <w:p w:rsidR="00B13AE2" w:rsidRDefault="000E398A">
      <w:pPr>
        <w:pStyle w:val="body"/>
        <w:spacing w:line="240" w:lineRule="auto"/>
        <w:ind w:firstLine="709"/>
        <w:contextualSpacing/>
        <w:rPr>
          <w:rStyle w:val="BoldItalic0"/>
          <w:rFonts w:ascii="Times New Roman" w:hAnsi="Times New Roman"/>
          <w:b w:val="0"/>
          <w:i w:val="0"/>
          <w:sz w:val="24"/>
        </w:rPr>
      </w:pPr>
      <w:r>
        <w:rPr>
          <w:rStyle w:val="BoldItalic0"/>
          <w:rFonts w:ascii="Times New Roman" w:hAnsi="Times New Roman"/>
          <w:b w:val="0"/>
          <w:i w:val="0"/>
          <w:sz w:val="24"/>
        </w:rPr>
        <w:t>Упражнения для развития моторики и координации с гимнастическим предметом.</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Удержание гимнастического мяча. Баланс мяча на ладони, передача мяча </w:t>
      </w:r>
      <w:r>
        <w:rPr>
          <w:rFonts w:ascii="Times New Roman" w:hAnsi="Times New Roman"/>
          <w:sz w:val="24"/>
        </w:rPr>
        <w:br/>
        <w:t xml:space="preserve">из руки в руку. Одиночный отбив мяча от пола. Переброска мяча с ладони </w:t>
      </w:r>
      <w:r>
        <w:rPr>
          <w:rFonts w:ascii="Times New Roman" w:hAnsi="Times New Roman"/>
          <w:sz w:val="24"/>
        </w:rPr>
        <w:br/>
        <w:t xml:space="preserve">на тыльную сторону руки и обратно. Перекат мяча по полу, по рукам. Бросок </w:t>
      </w:r>
      <w:r>
        <w:rPr>
          <w:rFonts w:ascii="Times New Roman" w:hAnsi="Times New Roman"/>
          <w:sz w:val="24"/>
        </w:rPr>
        <w:br/>
        <w:t>и ловля мяча. Игровые задания с мячом.</w:t>
      </w:r>
    </w:p>
    <w:p w:rsidR="00B13AE2" w:rsidRDefault="000E398A">
      <w:pPr>
        <w:pStyle w:val="body"/>
        <w:spacing w:line="240" w:lineRule="auto"/>
        <w:ind w:firstLine="709"/>
        <w:contextualSpacing/>
        <w:rPr>
          <w:rStyle w:val="BoldItalic0"/>
          <w:rFonts w:ascii="Times New Roman" w:hAnsi="Times New Roman"/>
          <w:b w:val="0"/>
          <w:i w:val="0"/>
          <w:sz w:val="24"/>
        </w:rPr>
      </w:pPr>
      <w:r>
        <w:rPr>
          <w:rStyle w:val="BoldItalic0"/>
          <w:rFonts w:ascii="Times New Roman" w:hAnsi="Times New Roman"/>
          <w:b w:val="0"/>
          <w:i w:val="0"/>
          <w:sz w:val="24"/>
        </w:rPr>
        <w:t>Упражнения для развития координации и развития жизненно важных навыков и умений.</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Равновесие – колено вперёд попеременно каждой ногой. Равновесие («арабеск») попеременно каждой ногой. Повороты в обе стороны на сорок пять </w:t>
      </w:r>
      <w:r>
        <w:rPr>
          <w:rFonts w:ascii="Times New Roman" w:hAnsi="Times New Roman"/>
          <w:sz w:val="24"/>
        </w:rPr>
        <w:br/>
        <w:t xml:space="preserve">и девяносто градусов. Прыжки толчком с двух ног вперёд, назад, с поворотом </w:t>
      </w:r>
      <w:r>
        <w:rPr>
          <w:rFonts w:ascii="Times New Roman" w:hAnsi="Times New Roman"/>
          <w:sz w:val="24"/>
        </w:rPr>
        <w:br/>
        <w:t>на сорок пять и девяносто градусов в обе стороны.</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Освоение танцевальных шагов: «буратино», «ковырялочка», «верёвочка».</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Бег, сочетаемый с круговыми движениями руками.</w:t>
      </w:r>
    </w:p>
    <w:p w:rsidR="00B13AE2" w:rsidRDefault="000E398A">
      <w:pPr>
        <w:pStyle w:val="body"/>
        <w:spacing w:line="240" w:lineRule="auto"/>
        <w:ind w:firstLine="709"/>
        <w:contextualSpacing/>
        <w:rPr>
          <w:rStyle w:val="BoldItalic0"/>
          <w:rFonts w:ascii="Times New Roman" w:hAnsi="Times New Roman"/>
          <w:b w:val="0"/>
          <w:i w:val="0"/>
          <w:sz w:val="24"/>
        </w:rPr>
      </w:pPr>
      <w:r>
        <w:rPr>
          <w:rStyle w:val="BoldItalic0"/>
          <w:rFonts w:ascii="Times New Roman" w:hAnsi="Times New Roman"/>
          <w:b w:val="0"/>
          <w:i w:val="0"/>
          <w:sz w:val="24"/>
        </w:rPr>
        <w:t>Игры и игровые задания, спортивные эстафеты.</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Музыкально-сценические игры. Игровые задания. Спортивные эстафеты </w:t>
      </w:r>
      <w:r>
        <w:rPr>
          <w:rFonts w:ascii="Times New Roman" w:hAnsi="Times New Roman"/>
          <w:sz w:val="24"/>
        </w:rPr>
        <w:br/>
        <w:t xml:space="preserve">с мячом, со скакалкой. Спортивные игры с элементами единоборства. </w:t>
      </w:r>
    </w:p>
    <w:p w:rsidR="00B13AE2" w:rsidRDefault="000E398A">
      <w:pPr>
        <w:pStyle w:val="body"/>
        <w:spacing w:line="240" w:lineRule="auto"/>
        <w:ind w:firstLine="709"/>
        <w:contextualSpacing/>
        <w:rPr>
          <w:rStyle w:val="BoldItalic0"/>
          <w:rFonts w:ascii="Times New Roman" w:hAnsi="Times New Roman"/>
          <w:b w:val="0"/>
          <w:i w:val="0"/>
          <w:sz w:val="24"/>
        </w:rPr>
      </w:pPr>
      <w:r>
        <w:rPr>
          <w:rStyle w:val="BoldItalic0"/>
          <w:rFonts w:ascii="Times New Roman" w:hAnsi="Times New Roman"/>
          <w:b w:val="0"/>
          <w:i w:val="0"/>
          <w:sz w:val="24"/>
        </w:rPr>
        <w:t>Организующие команды и приёмы.</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Освоение универсальных умений при выполнении организующих команд.</w:t>
      </w:r>
    </w:p>
    <w:p w:rsidR="00B13AE2" w:rsidRDefault="000E398A">
      <w:pPr>
        <w:pStyle w:val="list-dash"/>
        <w:spacing w:line="240" w:lineRule="auto"/>
        <w:ind w:left="0" w:firstLine="709"/>
        <w:contextualSpacing/>
        <w:rPr>
          <w:rFonts w:ascii="Times New Roman" w:hAnsi="Times New Roman"/>
          <w:sz w:val="24"/>
        </w:rPr>
      </w:pPr>
      <w:r>
        <w:rPr>
          <w:rStyle w:val="Bold0"/>
          <w:rFonts w:ascii="Times New Roman" w:hAnsi="Times New Roman"/>
          <w:b w:val="0"/>
          <w:sz w:val="24"/>
        </w:rPr>
        <w:t>167.2.4. </w:t>
      </w:r>
      <w:r>
        <w:rPr>
          <w:rFonts w:ascii="Times New Roman" w:hAnsi="Times New Roman"/>
          <w:sz w:val="24"/>
        </w:rPr>
        <w:t>Содержание обучения во 2 классе.</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B13AE2" w:rsidRDefault="000E398A">
      <w:pPr>
        <w:pStyle w:val="body"/>
        <w:spacing w:line="240" w:lineRule="auto"/>
        <w:ind w:firstLine="709"/>
        <w:contextualSpacing/>
        <w:rPr>
          <w:rStyle w:val="BoldItalic0"/>
          <w:rFonts w:ascii="Times New Roman" w:hAnsi="Times New Roman"/>
          <w:b w:val="0"/>
          <w:i w:val="0"/>
          <w:sz w:val="24"/>
        </w:rPr>
      </w:pPr>
      <w:r>
        <w:rPr>
          <w:rStyle w:val="BoldItalic0"/>
          <w:rFonts w:ascii="Times New Roman" w:hAnsi="Times New Roman"/>
          <w:b w:val="0"/>
          <w:i w:val="0"/>
          <w:sz w:val="24"/>
        </w:rPr>
        <w:t>Упражнения по видам разминки.</w:t>
      </w:r>
    </w:p>
    <w:p w:rsidR="00B13AE2" w:rsidRDefault="000E398A">
      <w:pPr>
        <w:pStyle w:val="body"/>
        <w:spacing w:line="240" w:lineRule="auto"/>
        <w:ind w:firstLine="709"/>
        <w:contextualSpacing/>
        <w:rPr>
          <w:rFonts w:ascii="Times New Roman" w:hAnsi="Times New Roman"/>
          <w:sz w:val="24"/>
        </w:rPr>
      </w:pPr>
      <w:r>
        <w:rPr>
          <w:rStyle w:val="Bold0"/>
          <w:rFonts w:ascii="Times New Roman" w:hAnsi="Times New Roman"/>
          <w:b w:val="0"/>
          <w:sz w:val="24"/>
        </w:rPr>
        <w:t>Общая разминка.</w:t>
      </w:r>
      <w:r>
        <w:rPr>
          <w:rFonts w:ascii="Times New Roman" w:hAnsi="Times New Roman"/>
          <w:sz w:val="24"/>
        </w:rPr>
        <w:t xml:space="preserve"> Упражнения общей разминки. Повторение разученных упражнений. Освоение техники выполнения упражнений общей разминки </w:t>
      </w:r>
      <w:r>
        <w:rPr>
          <w:rFonts w:ascii="Times New Roman" w:hAnsi="Times New Roman"/>
          <w:sz w:val="24"/>
        </w:rPr>
        <w:br/>
      </w:r>
      <w:r>
        <w:rPr>
          <w:rFonts w:ascii="Times New Roman" w:hAnsi="Times New Roman"/>
          <w:sz w:val="24"/>
        </w:rPr>
        <w:lastRenderedPageBreak/>
        <w:t xml:space="preserve">с контролем дыхания: гимнастический бег вперёд, назад, приставные шаги </w:t>
      </w:r>
      <w:r>
        <w:rPr>
          <w:rFonts w:ascii="Times New Roman" w:hAnsi="Times New Roman"/>
          <w:sz w:val="24"/>
        </w:rPr>
        <w:br/>
        <w:t xml:space="preserve">на полной стопе вперёд с движениями головой в стороны («индюшонок»), шаги </w:t>
      </w:r>
      <w:r>
        <w:rPr>
          <w:rFonts w:ascii="Times New Roman" w:hAnsi="Times New Roman"/>
          <w:sz w:val="24"/>
        </w:rPr>
        <w:br/>
        <w:t>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B13AE2" w:rsidRDefault="000E398A">
      <w:pPr>
        <w:pStyle w:val="body"/>
        <w:spacing w:line="240" w:lineRule="auto"/>
        <w:ind w:firstLine="709"/>
        <w:contextualSpacing/>
        <w:rPr>
          <w:rFonts w:ascii="Times New Roman" w:hAnsi="Times New Roman"/>
          <w:sz w:val="24"/>
        </w:rPr>
      </w:pPr>
      <w:r>
        <w:rPr>
          <w:rStyle w:val="Bold0"/>
          <w:rFonts w:ascii="Times New Roman" w:hAnsi="Times New Roman"/>
          <w:b w:val="0"/>
          <w:sz w:val="24"/>
        </w:rPr>
        <w:t>Партерная разминка.</w:t>
      </w:r>
      <w:r>
        <w:rPr>
          <w:rFonts w:ascii="Times New Roman" w:hAnsi="Times New Roman"/>
          <w:sz w:val="24"/>
        </w:rPr>
        <w:t xml:space="preserve">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w:t>
      </w:r>
      <w:r>
        <w:rPr>
          <w:rFonts w:ascii="Times New Roman" w:hAnsi="Times New Roman"/>
          <w:sz w:val="24"/>
        </w:rPr>
        <w:br/>
        <w:t xml:space="preserve">и формирования выворотности стоп, упражнения для укрепления мышц ног, рук, упражнения для увеличения подвижности тазобедренных, коленных </w:t>
      </w:r>
      <w:r>
        <w:rPr>
          <w:rFonts w:ascii="Times New Roman" w:hAnsi="Times New Roman"/>
          <w:sz w:val="24"/>
        </w:rPr>
        <w:br/>
        <w:t>и голеностопных суставов.</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w:t>
      </w:r>
      <w:r>
        <w:rPr>
          <w:rFonts w:ascii="Times New Roman" w:hAnsi="Times New Roman"/>
          <w:sz w:val="24"/>
        </w:rPr>
        <w:br/>
        <w:t>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B13AE2" w:rsidRDefault="000E398A">
      <w:pPr>
        <w:pStyle w:val="body"/>
        <w:spacing w:line="240" w:lineRule="auto"/>
        <w:ind w:firstLine="709"/>
        <w:contextualSpacing/>
        <w:rPr>
          <w:rFonts w:ascii="Times New Roman" w:hAnsi="Times New Roman"/>
          <w:spacing w:val="-1"/>
          <w:sz w:val="24"/>
        </w:rPr>
      </w:pPr>
      <w:r>
        <w:rPr>
          <w:rStyle w:val="Bold0"/>
          <w:rFonts w:ascii="Times New Roman" w:hAnsi="Times New Roman"/>
          <w:b w:val="0"/>
          <w:spacing w:val="-1"/>
          <w:sz w:val="24"/>
        </w:rPr>
        <w:t>Разминка у опоры.</w:t>
      </w:r>
      <w:r>
        <w:rPr>
          <w:rFonts w:ascii="Times New Roman" w:hAnsi="Times New Roman"/>
          <w:spacing w:val="-1"/>
          <w:sz w:val="24"/>
        </w:rPr>
        <w:t xml:space="preserve"> Освоение упражнений для укрепления голеностопных суставов, развития координации и увеличения эластичности мышц: стоя лицом </w:t>
      </w:r>
      <w:r>
        <w:rPr>
          <w:rFonts w:ascii="Times New Roman" w:hAnsi="Times New Roman"/>
          <w:spacing w:val="-1"/>
          <w:sz w:val="24"/>
        </w:rPr>
        <w:br/>
        <w:t xml:space="preserve">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w:t>
      </w:r>
      <w:r>
        <w:rPr>
          <w:rFonts w:ascii="Times New Roman" w:hAnsi="Times New Roman"/>
          <w:spacing w:val="-1"/>
          <w:sz w:val="24"/>
        </w:rPr>
        <w:br/>
        <w:t xml:space="preserve">на полупальцы – опустить пятки на пол в исходное положение. Наклоны туловища вперёд, назад и в сторону в опоре на полной стопе и на носках. Равновесие «пассе» </w:t>
      </w:r>
      <w:r>
        <w:rPr>
          <w:rFonts w:ascii="Times New Roman" w:hAnsi="Times New Roman"/>
          <w:spacing w:val="-1"/>
          <w:sz w:val="24"/>
        </w:rPr>
        <w:br/>
        <w:t xml:space="preserve">(в сторону, затем вперёд) в опоре на стопе и на носках. Равновесие с ногой вперёд (горизонтально) и мах вперёд горизонтально. Приставные шаги в сторону </w:t>
      </w:r>
      <w:r>
        <w:rPr>
          <w:rFonts w:ascii="Times New Roman" w:hAnsi="Times New Roman"/>
          <w:spacing w:val="-1"/>
          <w:sz w:val="24"/>
        </w:rPr>
        <w:br/>
        <w:t xml:space="preserve">и повороты. Прыжки: ноги вместе (с прямыми и с согнутыми коленями), разножка </w:t>
      </w:r>
      <w:r>
        <w:rPr>
          <w:rFonts w:ascii="Times New Roman" w:hAnsi="Times New Roman"/>
          <w:spacing w:val="-1"/>
          <w:sz w:val="24"/>
        </w:rPr>
        <w:br/>
        <w:t>на сорок пять и девяносто градусов (вперёд и в сторону).</w:t>
      </w:r>
    </w:p>
    <w:p w:rsidR="00B13AE2" w:rsidRDefault="000E398A">
      <w:pPr>
        <w:pStyle w:val="body"/>
        <w:spacing w:line="240" w:lineRule="auto"/>
        <w:ind w:firstLine="709"/>
        <w:contextualSpacing/>
        <w:rPr>
          <w:rStyle w:val="BoldItalic0"/>
          <w:rFonts w:ascii="Times New Roman" w:hAnsi="Times New Roman"/>
          <w:b w:val="0"/>
          <w:i w:val="0"/>
          <w:spacing w:val="-4"/>
          <w:sz w:val="24"/>
        </w:rPr>
      </w:pPr>
      <w:r>
        <w:rPr>
          <w:rStyle w:val="BoldItalic0"/>
          <w:rFonts w:ascii="Times New Roman" w:hAnsi="Times New Roman"/>
          <w:b w:val="0"/>
          <w:i w:val="0"/>
          <w:spacing w:val="-4"/>
          <w:sz w:val="24"/>
        </w:rPr>
        <w:t>Подводящие упражнения, акробатические упражнения.</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Освоение упражнений: кувырок вперёд, назад, шпагат, колесо, мост </w:t>
      </w:r>
      <w:r>
        <w:rPr>
          <w:rFonts w:ascii="Times New Roman" w:hAnsi="Times New Roman"/>
          <w:sz w:val="24"/>
        </w:rPr>
        <w:br/>
        <w:t>из положения сидя, стоя и вставание из положения мост.</w:t>
      </w:r>
    </w:p>
    <w:p w:rsidR="00B13AE2" w:rsidRDefault="000E398A">
      <w:pPr>
        <w:pStyle w:val="body"/>
        <w:spacing w:line="240" w:lineRule="auto"/>
        <w:ind w:firstLine="709"/>
        <w:contextualSpacing/>
        <w:rPr>
          <w:rStyle w:val="BoldItalic0"/>
          <w:rFonts w:ascii="Times New Roman" w:hAnsi="Times New Roman"/>
          <w:b w:val="0"/>
          <w:i w:val="0"/>
          <w:sz w:val="24"/>
        </w:rPr>
      </w:pPr>
      <w:r>
        <w:rPr>
          <w:rStyle w:val="BoldItalic0"/>
          <w:rFonts w:ascii="Times New Roman" w:hAnsi="Times New Roman"/>
          <w:b w:val="0"/>
          <w:i w:val="0"/>
          <w:sz w:val="24"/>
        </w:rPr>
        <w:t>Упражнения для развития моторики и координации с гимнастическим предметом</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Бросок мяча в заданную плоскость и ловля мяча. Серия отбивов мяча.</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Игровые задания, в том числе с мячом и скакалкой. Спортивные эстафеты </w:t>
      </w:r>
      <w:r>
        <w:rPr>
          <w:rFonts w:ascii="Times New Roman" w:hAnsi="Times New Roman"/>
          <w:sz w:val="24"/>
        </w:rPr>
        <w:br/>
        <w:t xml:space="preserve">с гимнастическим предметом. Спортивные и туристические физические игры </w:t>
      </w:r>
      <w:r>
        <w:rPr>
          <w:rFonts w:ascii="Times New Roman" w:hAnsi="Times New Roman"/>
          <w:sz w:val="24"/>
        </w:rPr>
        <w:br/>
        <w:t>и игровые задания.</w:t>
      </w:r>
    </w:p>
    <w:p w:rsidR="00B13AE2" w:rsidRDefault="000E398A">
      <w:pPr>
        <w:pStyle w:val="body"/>
        <w:spacing w:line="240" w:lineRule="auto"/>
        <w:ind w:firstLine="709"/>
        <w:contextualSpacing/>
        <w:rPr>
          <w:rStyle w:val="BoldItalic0"/>
          <w:rFonts w:ascii="Times New Roman" w:hAnsi="Times New Roman"/>
          <w:b w:val="0"/>
          <w:i w:val="0"/>
          <w:sz w:val="24"/>
        </w:rPr>
      </w:pPr>
      <w:r>
        <w:rPr>
          <w:rStyle w:val="BoldItalic0"/>
          <w:rFonts w:ascii="Times New Roman" w:hAnsi="Times New Roman"/>
          <w:b w:val="0"/>
          <w:i w:val="0"/>
          <w:sz w:val="24"/>
        </w:rPr>
        <w:t xml:space="preserve">Комбинации упражнений. Осваиваем соединение изученных упражнений </w:t>
      </w:r>
      <w:r>
        <w:rPr>
          <w:rStyle w:val="BoldItalic0"/>
          <w:rFonts w:ascii="Times New Roman" w:hAnsi="Times New Roman"/>
          <w:b w:val="0"/>
          <w:i w:val="0"/>
          <w:sz w:val="24"/>
        </w:rPr>
        <w:br/>
        <w:t>в комбинации.</w:t>
      </w:r>
    </w:p>
    <w:p w:rsidR="00B13AE2" w:rsidRDefault="000E398A">
      <w:pPr>
        <w:pStyle w:val="body"/>
        <w:spacing w:line="240" w:lineRule="auto"/>
        <w:ind w:firstLine="709"/>
        <w:contextualSpacing/>
        <w:rPr>
          <w:rStyle w:val="BoldItalic0"/>
          <w:rFonts w:ascii="Times New Roman" w:hAnsi="Times New Roman"/>
          <w:b w:val="0"/>
          <w:i w:val="0"/>
          <w:sz w:val="24"/>
        </w:rPr>
      </w:pPr>
      <w:r>
        <w:rPr>
          <w:rStyle w:val="BoldItalic0"/>
          <w:rFonts w:ascii="Times New Roman" w:hAnsi="Times New Roman"/>
          <w:b w:val="0"/>
          <w:i w:val="0"/>
          <w:sz w:val="24"/>
        </w:rPr>
        <w:t>Пример:</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B13AE2" w:rsidRDefault="000E398A">
      <w:pPr>
        <w:pStyle w:val="body"/>
        <w:spacing w:line="240" w:lineRule="auto"/>
        <w:ind w:firstLine="709"/>
        <w:contextualSpacing/>
        <w:rPr>
          <w:rStyle w:val="BoldItalic0"/>
          <w:rFonts w:ascii="Times New Roman" w:hAnsi="Times New Roman"/>
          <w:b w:val="0"/>
          <w:i w:val="0"/>
          <w:sz w:val="24"/>
        </w:rPr>
      </w:pPr>
      <w:r>
        <w:rPr>
          <w:rStyle w:val="BoldItalic0"/>
          <w:rFonts w:ascii="Times New Roman" w:hAnsi="Times New Roman"/>
          <w:b w:val="0"/>
          <w:i w:val="0"/>
          <w:sz w:val="24"/>
        </w:rPr>
        <w:t>Пример:</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Исходное положение: сидя в группировке – кувырок вперед-поворот «казак» – подъём – стойка в VI позиции, руки опущены.</w:t>
      </w:r>
    </w:p>
    <w:p w:rsidR="00B13AE2" w:rsidRDefault="000E398A">
      <w:pPr>
        <w:pStyle w:val="body"/>
        <w:spacing w:line="240" w:lineRule="auto"/>
        <w:ind w:firstLine="709"/>
        <w:contextualSpacing/>
        <w:rPr>
          <w:rStyle w:val="BoldItalic0"/>
          <w:rFonts w:ascii="Times New Roman" w:hAnsi="Times New Roman"/>
          <w:b w:val="0"/>
          <w:i w:val="0"/>
          <w:sz w:val="24"/>
        </w:rPr>
      </w:pPr>
      <w:r>
        <w:rPr>
          <w:rStyle w:val="BoldItalic0"/>
          <w:rFonts w:ascii="Times New Roman" w:hAnsi="Times New Roman"/>
          <w:b w:val="0"/>
          <w:i w:val="0"/>
          <w:sz w:val="24"/>
        </w:rPr>
        <w:t>Упражнения для развития координации и развития жизненно важных навыков и умений.</w:t>
      </w:r>
    </w:p>
    <w:p w:rsidR="00B13AE2" w:rsidRDefault="000E398A">
      <w:pPr>
        <w:pStyle w:val="body"/>
        <w:spacing w:line="240" w:lineRule="auto"/>
        <w:ind w:firstLine="709"/>
        <w:contextualSpacing/>
        <w:rPr>
          <w:rStyle w:val="Italic0"/>
          <w:rFonts w:ascii="Times New Roman" w:hAnsi="Times New Roman"/>
          <w:i w:val="0"/>
          <w:sz w:val="24"/>
        </w:rPr>
      </w:pPr>
      <w:r>
        <w:rPr>
          <w:rStyle w:val="Italic0"/>
          <w:rFonts w:ascii="Times New Roman" w:hAnsi="Times New Roman"/>
          <w:i w:val="0"/>
          <w:sz w:val="24"/>
        </w:rPr>
        <w:lastRenderedPageBreak/>
        <w:t>Плавательная подготовка.</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Правила поведения в бассейне. Упражнения ознакомительного плавания: освоение универсальных умений дыхания в воде. Освоение упражнений </w:t>
      </w:r>
      <w:r>
        <w:rPr>
          <w:rFonts w:ascii="Times New Roman" w:hAnsi="Times New Roman"/>
          <w:sz w:val="24"/>
        </w:rPr>
        <w:br/>
        <w:t>для формирования навыков плавания: «поплавок», «морская звезда», «лягушонок», «весёлый дельфин». Освоение спортивных стилей плавания.</w:t>
      </w:r>
    </w:p>
    <w:p w:rsidR="00B13AE2" w:rsidRDefault="000E398A">
      <w:pPr>
        <w:pStyle w:val="body"/>
        <w:spacing w:line="240" w:lineRule="auto"/>
        <w:ind w:firstLine="709"/>
        <w:contextualSpacing/>
        <w:rPr>
          <w:rStyle w:val="Italic0"/>
          <w:rFonts w:ascii="Times New Roman" w:hAnsi="Times New Roman"/>
          <w:i w:val="0"/>
          <w:sz w:val="24"/>
        </w:rPr>
      </w:pPr>
      <w:r>
        <w:rPr>
          <w:rStyle w:val="Italic0"/>
          <w:rFonts w:ascii="Times New Roman" w:hAnsi="Times New Roman"/>
          <w:i w:val="0"/>
          <w:sz w:val="24"/>
        </w:rPr>
        <w:t>Основная гимнастика.</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Освоение универсальных умений дыхания во время выполнения гимнастических упражнений.</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Освоение танцевальных шагов: шаги с подскоками (вперёд, назад, </w:t>
      </w:r>
      <w:r>
        <w:rPr>
          <w:rFonts w:ascii="Times New Roman" w:hAnsi="Times New Roman"/>
          <w:sz w:val="24"/>
        </w:rPr>
        <w:br/>
        <w:t>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Освоение упражнений на развитие силы: сгибание и разгибание рук в упоре лёжа на полу.</w:t>
      </w:r>
    </w:p>
    <w:p w:rsidR="00B13AE2" w:rsidRDefault="000E398A">
      <w:pPr>
        <w:pStyle w:val="body"/>
        <w:spacing w:line="240" w:lineRule="auto"/>
        <w:ind w:firstLine="709"/>
        <w:contextualSpacing/>
        <w:rPr>
          <w:rStyle w:val="BoldItalic0"/>
          <w:rFonts w:ascii="Times New Roman" w:hAnsi="Times New Roman"/>
          <w:b w:val="0"/>
          <w:i w:val="0"/>
          <w:sz w:val="24"/>
        </w:rPr>
      </w:pPr>
      <w:r>
        <w:rPr>
          <w:rStyle w:val="BoldItalic0"/>
          <w:rFonts w:ascii="Times New Roman" w:hAnsi="Times New Roman"/>
          <w:b w:val="0"/>
          <w:i w:val="0"/>
          <w:sz w:val="24"/>
        </w:rPr>
        <w:t>Игры и игровые задания, спортивные эстафеты.</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Ролевые игры и игровые задания с использованием освоенных упражнений </w:t>
      </w:r>
      <w:r>
        <w:rPr>
          <w:rFonts w:ascii="Times New Roman" w:hAnsi="Times New Roman"/>
          <w:sz w:val="24"/>
        </w:rPr>
        <w:br/>
        <w:t>и танцевальных шагов. Спортивные эстафеты с мячом, со скакалкой. Спортивные игры. Туристические игры и задания.</w:t>
      </w:r>
    </w:p>
    <w:p w:rsidR="00B13AE2" w:rsidRDefault="000E398A">
      <w:pPr>
        <w:pStyle w:val="body"/>
        <w:spacing w:line="240" w:lineRule="auto"/>
        <w:ind w:firstLine="709"/>
        <w:contextualSpacing/>
        <w:rPr>
          <w:rStyle w:val="BoldItalic0"/>
          <w:rFonts w:ascii="Times New Roman" w:hAnsi="Times New Roman"/>
          <w:b w:val="0"/>
          <w:i w:val="0"/>
          <w:sz w:val="24"/>
        </w:rPr>
      </w:pPr>
      <w:r>
        <w:rPr>
          <w:rStyle w:val="BoldItalic0"/>
          <w:rFonts w:ascii="Times New Roman" w:hAnsi="Times New Roman"/>
          <w:b w:val="0"/>
          <w:i w:val="0"/>
          <w:sz w:val="24"/>
        </w:rPr>
        <w:t>Организующие команды и приёмы.</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Освоение универсальных умений при выполнении организующих команд </w:t>
      </w:r>
      <w:r>
        <w:rPr>
          <w:rFonts w:ascii="Times New Roman" w:hAnsi="Times New Roman"/>
          <w:sz w:val="24"/>
        </w:rPr>
        <w:br/>
        <w:t xml:space="preserve">и строевых упражнений: построение и перестроение в одну, две шеренги, стоя </w:t>
      </w:r>
      <w:r>
        <w:rPr>
          <w:rFonts w:ascii="Times New Roman" w:hAnsi="Times New Roman"/>
          <w:sz w:val="24"/>
        </w:rPr>
        <w:br/>
        <w:t xml:space="preserve">на месте, повороты направо и налево, передвижение в колонне по одному </w:t>
      </w:r>
      <w:r>
        <w:rPr>
          <w:rFonts w:ascii="Times New Roman" w:hAnsi="Times New Roman"/>
          <w:sz w:val="24"/>
        </w:rPr>
        <w:br/>
        <w:t>с равномерной скоростью</w:t>
      </w:r>
    </w:p>
    <w:p w:rsidR="00B13AE2" w:rsidRDefault="000E398A">
      <w:pPr>
        <w:pStyle w:val="list-dash"/>
        <w:spacing w:line="240" w:lineRule="auto"/>
        <w:ind w:left="0" w:firstLine="709"/>
        <w:contextualSpacing/>
        <w:rPr>
          <w:rFonts w:ascii="Times New Roman" w:hAnsi="Times New Roman"/>
          <w:sz w:val="24"/>
        </w:rPr>
      </w:pPr>
      <w:r>
        <w:rPr>
          <w:rStyle w:val="Bold0"/>
          <w:rFonts w:ascii="Times New Roman" w:hAnsi="Times New Roman"/>
          <w:b w:val="0"/>
          <w:sz w:val="24"/>
        </w:rPr>
        <w:t>167.2.5. </w:t>
      </w:r>
      <w:r>
        <w:rPr>
          <w:rFonts w:ascii="Times New Roman" w:hAnsi="Times New Roman"/>
          <w:sz w:val="24"/>
        </w:rPr>
        <w:t>Содержание обучения в 3 классе.</w:t>
      </w:r>
    </w:p>
    <w:p w:rsidR="00B13AE2" w:rsidRDefault="000E398A">
      <w:pPr>
        <w:pStyle w:val="body"/>
        <w:spacing w:line="240" w:lineRule="auto"/>
        <w:ind w:firstLine="709"/>
        <w:contextualSpacing/>
        <w:rPr>
          <w:rFonts w:ascii="Times New Roman" w:hAnsi="Times New Roman"/>
          <w:spacing w:val="-2"/>
          <w:sz w:val="24"/>
        </w:rPr>
      </w:pPr>
      <w:r>
        <w:rPr>
          <w:rFonts w:ascii="Times New Roman" w:hAnsi="Times New Roman"/>
          <w:spacing w:val="-2"/>
          <w:sz w:val="24"/>
        </w:rPr>
        <w:t xml:space="preserve">Нагрузка. Влияние нагрузки на мышцы. Влияние утренней гимнастики </w:t>
      </w:r>
      <w:r>
        <w:rPr>
          <w:rFonts w:ascii="Times New Roman" w:hAnsi="Times New Roman"/>
          <w:spacing w:val="-2"/>
          <w:sz w:val="24"/>
        </w:rPr>
        <w:br/>
        <w:t>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Основные группы мышц человека. Подводящие упражнения к выполнению акробатических упражнений.</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Моделирование физической нагрузки при выполнении гимнастических упражнений для развития основных физических качеств.</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Освоение навыков по самостоятельному ведению общей, партерной разминки и разминки у опоры в группе.</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B13AE2" w:rsidRDefault="000E398A">
      <w:pPr>
        <w:pStyle w:val="body"/>
        <w:spacing w:line="240" w:lineRule="auto"/>
        <w:ind w:firstLine="709"/>
        <w:contextualSpacing/>
        <w:rPr>
          <w:rStyle w:val="BoldItalic0"/>
          <w:rFonts w:ascii="Times New Roman" w:hAnsi="Times New Roman"/>
          <w:b w:val="0"/>
          <w:i w:val="0"/>
          <w:sz w:val="24"/>
        </w:rPr>
      </w:pPr>
      <w:r>
        <w:rPr>
          <w:rStyle w:val="BoldItalic0"/>
          <w:rFonts w:ascii="Times New Roman" w:hAnsi="Times New Roman"/>
          <w:b w:val="0"/>
          <w:i w:val="0"/>
          <w:sz w:val="24"/>
        </w:rPr>
        <w:t>Организующие команды и приёмы.</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Выполнение универсальных умений при выполнении организующих команд </w:t>
      </w:r>
      <w:r>
        <w:rPr>
          <w:rFonts w:ascii="Times New Roman" w:hAnsi="Times New Roman"/>
          <w:sz w:val="24"/>
        </w:rPr>
        <w:br/>
        <w:t>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B13AE2" w:rsidRDefault="000E398A">
      <w:pPr>
        <w:pStyle w:val="body"/>
        <w:spacing w:line="240" w:lineRule="auto"/>
        <w:ind w:firstLine="709"/>
        <w:contextualSpacing/>
        <w:rPr>
          <w:rStyle w:val="BoldItalic0"/>
          <w:rFonts w:ascii="Times New Roman" w:hAnsi="Times New Roman"/>
          <w:b w:val="0"/>
          <w:i w:val="0"/>
          <w:sz w:val="24"/>
        </w:rPr>
      </w:pPr>
      <w:r>
        <w:rPr>
          <w:rStyle w:val="BoldItalic0"/>
          <w:rFonts w:ascii="Times New Roman" w:hAnsi="Times New Roman"/>
          <w:b w:val="0"/>
          <w:i w:val="0"/>
          <w:sz w:val="24"/>
        </w:rPr>
        <w:t>Спортивно-оздоровительная деятельность.</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Овладение техникой выполнения упражнений основной гимнастики </w:t>
      </w:r>
      <w:r>
        <w:rPr>
          <w:rFonts w:ascii="Times New Roman" w:hAnsi="Times New Roman"/>
          <w:sz w:val="24"/>
        </w:rPr>
        <w:br/>
        <w:t>на развитие отдельных мышечных групп.</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lastRenderedPageBreak/>
        <w:t>Овладение техникой выполнения упражнений основной гимнастики с учётом особенностей режима работы мышц (динамичные, статичные).</w:t>
      </w:r>
    </w:p>
    <w:p w:rsidR="00B13AE2" w:rsidRDefault="000E398A">
      <w:pPr>
        <w:pStyle w:val="body"/>
        <w:spacing w:line="240" w:lineRule="auto"/>
        <w:ind w:firstLine="709"/>
        <w:contextualSpacing/>
        <w:rPr>
          <w:rFonts w:ascii="Times New Roman" w:hAnsi="Times New Roman"/>
          <w:spacing w:val="3"/>
          <w:sz w:val="24"/>
        </w:rPr>
      </w:pPr>
      <w:r>
        <w:rPr>
          <w:rFonts w:ascii="Times New Roman" w:hAnsi="Times New Roman"/>
          <w:spacing w:val="3"/>
          <w:sz w:val="24"/>
        </w:rPr>
        <w:t xml:space="preserve">Овладение техникой выполнения серии поворотов и прыжков, в том числе </w:t>
      </w:r>
      <w:r>
        <w:rPr>
          <w:rFonts w:ascii="Times New Roman" w:hAnsi="Times New Roman"/>
          <w:spacing w:val="3"/>
          <w:sz w:val="24"/>
        </w:rPr>
        <w:br/>
        <w:t>с использованием гимнастических предметов.</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Овладение техникой плавания на дистанцию не менее 25 метров (при наличии материально-технической базы).</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Освоение правил вида спорта (на выбор), освоение физических упражнений для начальной подготовки по данному виду спорта.</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Выполнение заданий в ролевых играх и игровых заданий.</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Овладение техникой выполнения строевого шага и походного шага. Шеренги, перестроения и движение в шеренгах. Повороты на месте и в движении.</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Различные групповые выступления, в том числе освоение основных условий участия во флешмобах.</w:t>
      </w:r>
    </w:p>
    <w:p w:rsidR="00B13AE2" w:rsidRDefault="000E398A">
      <w:pPr>
        <w:pStyle w:val="list-dash"/>
        <w:spacing w:line="240" w:lineRule="auto"/>
        <w:ind w:left="0" w:firstLine="709"/>
        <w:contextualSpacing/>
        <w:rPr>
          <w:rFonts w:ascii="Times New Roman" w:hAnsi="Times New Roman"/>
          <w:sz w:val="24"/>
        </w:rPr>
      </w:pPr>
      <w:r>
        <w:rPr>
          <w:rStyle w:val="Bold0"/>
          <w:rFonts w:ascii="Times New Roman" w:hAnsi="Times New Roman"/>
          <w:b w:val="0"/>
          <w:sz w:val="24"/>
        </w:rPr>
        <w:t>167.2.6. </w:t>
      </w:r>
      <w:r>
        <w:rPr>
          <w:rFonts w:ascii="Times New Roman" w:hAnsi="Times New Roman"/>
          <w:sz w:val="24"/>
        </w:rPr>
        <w:t>Содержание обучения в 4 классе.</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Физическое воспитание и физическое совершенствование. Спорт </w:t>
      </w:r>
      <w:r>
        <w:rPr>
          <w:rFonts w:ascii="Times New Roman" w:hAnsi="Times New Roman"/>
          <w:sz w:val="24"/>
        </w:rPr>
        <w:br/>
        <w:t>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Освоение методов подбора упражнений для физического совершенствования </w:t>
      </w:r>
      <w:r>
        <w:rPr>
          <w:rFonts w:ascii="Times New Roman" w:hAnsi="Times New Roman"/>
          <w:sz w:val="24"/>
        </w:rPr>
        <w:br/>
        <w:t xml:space="preserve">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w:t>
      </w:r>
      <w:r>
        <w:rPr>
          <w:rFonts w:ascii="Times New Roman" w:hAnsi="Times New Roman"/>
          <w:sz w:val="24"/>
        </w:rPr>
        <w:br/>
        <w:t>по её видам.</w:t>
      </w:r>
    </w:p>
    <w:p w:rsidR="00B13AE2" w:rsidRDefault="000E398A">
      <w:pPr>
        <w:pStyle w:val="body"/>
        <w:spacing w:line="240" w:lineRule="auto"/>
        <w:ind w:firstLine="709"/>
        <w:contextualSpacing/>
        <w:rPr>
          <w:rFonts w:ascii="Times New Roman" w:hAnsi="Times New Roman"/>
          <w:spacing w:val="3"/>
          <w:sz w:val="24"/>
        </w:rPr>
      </w:pPr>
      <w:r>
        <w:rPr>
          <w:rFonts w:ascii="Times New Roman" w:hAnsi="Times New Roman"/>
          <w:spacing w:val="3"/>
          <w:sz w:val="24"/>
        </w:rPr>
        <w:t xml:space="preserve">Освоение методов организации и проведения спортивных эстафет, игр </w:t>
      </w:r>
      <w:r>
        <w:rPr>
          <w:rFonts w:ascii="Times New Roman" w:hAnsi="Times New Roman"/>
          <w:spacing w:val="3"/>
          <w:sz w:val="24"/>
        </w:rPr>
        <w:br/>
        <w:t>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Овладение техникой выполнения простейших форм борьбы. Игровые задания в рамках освоения упражнений единоборств и самообороны.</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Освоение навыков туристической деятельности, включая сбор базового снаряжения для туристического похода, составление маршрута на карте </w:t>
      </w:r>
      <w:r>
        <w:rPr>
          <w:rFonts w:ascii="Times New Roman" w:hAnsi="Times New Roman"/>
          <w:sz w:val="24"/>
        </w:rPr>
        <w:br/>
        <w:t>с использованием компаса.</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Освоение принципов определения максимально допустимой для себя нагрузки (амплитуды движения) при выполнении физического упражнения.</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Способы демонстрации результатов освоения программы по физической культуре. </w:t>
      </w:r>
    </w:p>
    <w:p w:rsidR="00B13AE2" w:rsidRDefault="000E398A">
      <w:pPr>
        <w:pStyle w:val="body"/>
        <w:spacing w:line="240" w:lineRule="auto"/>
        <w:ind w:firstLine="709"/>
        <w:contextualSpacing/>
        <w:rPr>
          <w:rStyle w:val="BoldItalic0"/>
          <w:rFonts w:ascii="Times New Roman" w:hAnsi="Times New Roman"/>
          <w:b w:val="0"/>
          <w:i w:val="0"/>
          <w:sz w:val="24"/>
        </w:rPr>
      </w:pPr>
      <w:r>
        <w:rPr>
          <w:rStyle w:val="BoldItalic0"/>
          <w:rFonts w:ascii="Times New Roman" w:hAnsi="Times New Roman"/>
          <w:b w:val="0"/>
          <w:i w:val="0"/>
          <w:sz w:val="24"/>
        </w:rPr>
        <w:t>Спортивно-оздоровительная деятельность</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Овладение техникой выполнения комбинаций упражнений основной гимнастики с элементами акробатики и танцевальных шагов.</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Овладение техникой выполнения гимнастических упражнений для развития силы мышц рук (для удержания собственного веса).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Овладение техникой выполнения гимнастических упражнений </w:t>
      </w:r>
      <w:r>
        <w:rPr>
          <w:rFonts w:ascii="Times New Roman" w:hAnsi="Times New Roman"/>
          <w:sz w:val="24"/>
        </w:rPr>
        <w:br/>
        <w:t>для сбалансированности веса и роста; эстетических движений.</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w:t>
      </w:r>
      <w:r>
        <w:rPr>
          <w:rFonts w:ascii="Times New Roman" w:hAnsi="Times New Roman"/>
          <w:sz w:val="24"/>
        </w:rPr>
        <w:br/>
        <w:t xml:space="preserve">для укрепления мышц спины и увеличения эластичности мышц туловища.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Освоение акробатических упражнений: мост из положения стоя и поднятие </w:t>
      </w:r>
      <w:r>
        <w:rPr>
          <w:rFonts w:ascii="Times New Roman" w:hAnsi="Times New Roman"/>
          <w:sz w:val="24"/>
        </w:rPr>
        <w:br/>
        <w:t>из моста, шпагаты: поперечный или продольный, стойка на руках, колесо.</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lastRenderedPageBreak/>
        <w:t xml:space="preserve">Овладение техникой выполнения гимнастической, строевой и туристической ходьбы и равномерного бега на 60 и 100 м.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Овладение одним или более из спортивных стилей плавания на время </w:t>
      </w:r>
      <w:r>
        <w:rPr>
          <w:rFonts w:ascii="Times New Roman" w:hAnsi="Times New Roman"/>
          <w:sz w:val="24"/>
        </w:rPr>
        <w:br/>
        <w:t>и дистанцию (на выбор) при наличии материально-технического обеспечения).</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Выполнение заданий в ролевых, туристических, спортивных играх.</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Освоение строевого шага и походного шага. Шеренги, перестроения </w:t>
      </w:r>
      <w:r>
        <w:rPr>
          <w:rFonts w:ascii="Times New Roman" w:hAnsi="Times New Roman"/>
          <w:sz w:val="24"/>
        </w:rPr>
        <w:br/>
        <w:t>и движение в шеренгах. Повороты на месте и в движении.</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Овладение техникой выполнения групповых гимнастических и спортивных упражнений.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Демонстрация результатов освоения программы по физической культуре.</w:t>
      </w:r>
    </w:p>
    <w:p w:rsidR="00B13AE2" w:rsidRDefault="00B13AE2">
      <w:pPr>
        <w:pStyle w:val="body"/>
        <w:spacing w:line="240" w:lineRule="auto"/>
        <w:ind w:firstLine="709"/>
        <w:contextualSpacing/>
        <w:rPr>
          <w:rFonts w:ascii="Times New Roman" w:hAnsi="Times New Roman"/>
          <w:sz w:val="24"/>
        </w:rPr>
      </w:pPr>
    </w:p>
    <w:p w:rsidR="00B13AE2" w:rsidRDefault="00B13AE2">
      <w:pPr>
        <w:pStyle w:val="body"/>
        <w:spacing w:line="240" w:lineRule="auto"/>
        <w:ind w:firstLine="709"/>
        <w:contextualSpacing/>
        <w:rPr>
          <w:rFonts w:ascii="Times New Roman" w:hAnsi="Times New Roman"/>
          <w:sz w:val="24"/>
        </w:rPr>
      </w:pPr>
    </w:p>
    <w:p w:rsidR="00B13AE2" w:rsidRDefault="000E398A">
      <w:pPr>
        <w:pStyle w:val="body"/>
        <w:spacing w:line="240" w:lineRule="auto"/>
        <w:ind w:firstLine="709"/>
        <w:contextualSpacing/>
        <w:rPr>
          <w:rFonts w:ascii="Times New Roman" w:hAnsi="Times New Roman"/>
          <w:b/>
          <w:sz w:val="24"/>
        </w:rPr>
      </w:pPr>
      <w:r>
        <w:rPr>
          <w:rFonts w:ascii="Times New Roman" w:hAnsi="Times New Roman"/>
          <w:b/>
          <w:sz w:val="24"/>
        </w:rPr>
        <w:t>167.3. Вариант № 2.</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167.3.1. Пояснительная записка.</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167.3.1.1.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167.3.1.2. При создании программы по физической культуре учитывались потребности современного российского общества в физически крепком </w:t>
      </w:r>
      <w:r>
        <w:rPr>
          <w:rFonts w:ascii="Times New Roman" w:hAnsi="Times New Roman"/>
          <w:sz w:val="24"/>
        </w:rPr>
        <w:br/>
        <w:t xml:space="preserve">и деятельном подрастающем поколении, способном активно включаться </w:t>
      </w:r>
      <w:r>
        <w:rPr>
          <w:rFonts w:ascii="Times New Roman" w:hAnsi="Times New Roman"/>
          <w:sz w:val="24"/>
        </w:rPr>
        <w:br/>
        <w:t xml:space="preserve">в разнообразные формы здорового образа жизни, использовать ценности физической культуры для саморазвития, самоопределения и самореализации.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167.3.1.3. 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167.3.1.4. 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167.3.1.5. Целью образования по физической культуре в начальной школе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lastRenderedPageBreak/>
        <w:t xml:space="preserve">167.3.1.6. 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w:t>
      </w:r>
      <w:r>
        <w:rPr>
          <w:rFonts w:ascii="Times New Roman" w:hAnsi="Times New Roman"/>
          <w:sz w:val="24"/>
        </w:rPr>
        <w:br/>
        <w:t xml:space="preserve">в здоровый образ жизни за счёт овладения ими знаниями и умениями </w:t>
      </w:r>
      <w:r>
        <w:rPr>
          <w:rFonts w:ascii="Times New Roman" w:hAnsi="Times New Roman"/>
          <w:sz w:val="24"/>
        </w:rPr>
        <w:br/>
        <w:t xml:space="preserve">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w:t>
      </w:r>
      <w:r>
        <w:rPr>
          <w:rFonts w:ascii="Times New Roman" w:hAnsi="Times New Roman"/>
          <w:sz w:val="24"/>
        </w:rPr>
        <w:br/>
        <w:t xml:space="preserve">и физической подготовленностью.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167.3.1.7. Воспитывающее значение учебного предмета раскрывается </w:t>
      </w:r>
      <w:r>
        <w:rPr>
          <w:rFonts w:ascii="Times New Roman" w:hAnsi="Times New Roman"/>
          <w:sz w:val="24"/>
        </w:rPr>
        <w:br/>
        <w:t xml:space="preserve">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w:t>
      </w:r>
      <w:r>
        <w:rPr>
          <w:rFonts w:ascii="Times New Roman" w:hAnsi="Times New Roman"/>
          <w:sz w:val="24"/>
        </w:rPr>
        <w:br/>
        <w:t xml:space="preserve">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167.3.1.8. Методологической основой структуры и содержания программы </w:t>
      </w:r>
      <w:r>
        <w:rPr>
          <w:rFonts w:ascii="Times New Roman" w:hAnsi="Times New Roman"/>
          <w:sz w:val="24"/>
        </w:rPr>
        <w:br/>
        <w:t xml:space="preserve">по физической культуре для начального общего образования является </w:t>
      </w:r>
      <w:r>
        <w:rPr>
          <w:rFonts w:ascii="Times New Roman" w:hAnsi="Times New Roman"/>
          <w:sz w:val="24"/>
        </w:rPr>
        <w:br/>
        <w:t xml:space="preserve">личностно-деятельностный подход, ориентирующий педагогический процесс </w:t>
      </w:r>
      <w:r>
        <w:rPr>
          <w:rFonts w:ascii="Times New Roman" w:hAnsi="Times New Roman"/>
          <w:sz w:val="24"/>
        </w:rPr>
        <w:br/>
        <w:t xml:space="preserve">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w:t>
      </w:r>
      <w:r>
        <w:rPr>
          <w:rFonts w:ascii="Times New Roman" w:hAnsi="Times New Roman"/>
          <w:sz w:val="24"/>
        </w:rPr>
        <w:br/>
        <w:t xml:space="preserve">на развитие психической и социальной природы обучающихся. Как и любая деятельность, она включает в себя информационный, операциональный </w:t>
      </w:r>
      <w:r>
        <w:rPr>
          <w:rFonts w:ascii="Times New Roman" w:hAnsi="Times New Roman"/>
          <w:sz w:val="24"/>
        </w:rPr>
        <w:br/>
        <w:t xml:space="preserve">и мотивационно-процессуальный компоненты, которые находят своё отражение </w:t>
      </w:r>
      <w:r>
        <w:rPr>
          <w:rFonts w:ascii="Times New Roman" w:hAnsi="Times New Roman"/>
          <w:sz w:val="24"/>
        </w:rPr>
        <w:br/>
        <w:t xml:space="preserve">в соответствующих дидактических линиях учебного предмета.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167.3.1.9. В целях усиления мотивационной составляющей учебного предмета </w:t>
      </w:r>
      <w:r>
        <w:rPr>
          <w:rFonts w:ascii="Times New Roman" w:hAnsi="Times New Roman"/>
          <w:sz w:val="24"/>
        </w:rPr>
        <w:br/>
        <w:t xml:space="preserve">и подготовки обучающихся к выполнению комплекса ГТО в структуру программы </w:t>
      </w:r>
      <w:r>
        <w:rPr>
          <w:rFonts w:ascii="Times New Roman" w:hAnsi="Times New Roman"/>
          <w:sz w:val="24"/>
        </w:rPr>
        <w:br/>
        <w:t xml:space="preserve">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w:t>
      </w:r>
      <w:r>
        <w:rPr>
          <w:rFonts w:ascii="Times New Roman" w:hAnsi="Times New Roman"/>
          <w:sz w:val="24"/>
        </w:rPr>
        <w:br/>
        <w:t xml:space="preserve">и активном участии в спортивных соревнованиях, развитии национальных форм соревновательной деятельности и систем физического воспитания.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167.3.1.10. 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Российской Федерации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Российской Федерации,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167.3.1.11. Содержание программы по физической культуре изложено по годам обучения и раскрывает основные её содержательные линии, обязательные </w:t>
      </w:r>
      <w:r>
        <w:rPr>
          <w:rFonts w:ascii="Times New Roman" w:hAnsi="Times New Roman"/>
          <w:sz w:val="24"/>
        </w:rPr>
        <w:br/>
        <w:t xml:space="preserve">для изучения в каждом классе: «Знания о физической культуре», «Способы самостоятельной деятельности» и «Физическое совершенствование».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167.3.1.12. Планируемые результаты включают в себя личностные, метапредметные и предметные результаты. Личностные результаты представлены </w:t>
      </w:r>
      <w:r>
        <w:rPr>
          <w:rFonts w:ascii="Times New Roman" w:hAnsi="Times New Roman"/>
          <w:sz w:val="24"/>
        </w:rPr>
        <w:br/>
        <w:t xml:space="preserve">в программе по физической культуре за весь период обучения в начальной школе, метапредметные и предметные результаты – за каждый год обучения.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lastRenderedPageBreak/>
        <w:t xml:space="preserve">167.3.1.13. 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w:t>
      </w:r>
      <w:r>
        <w:rPr>
          <w:rFonts w:ascii="Times New Roman" w:hAnsi="Times New Roman"/>
          <w:sz w:val="24"/>
        </w:rPr>
        <w:br/>
        <w:t xml:space="preserve">и передового педагогического опыта.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167.3.1.14. 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w:t>
      </w:r>
      <w:r>
        <w:rPr>
          <w:rFonts w:ascii="Times New Roman" w:hAnsi="Times New Roman"/>
          <w:sz w:val="24"/>
        </w:rPr>
        <w:br/>
        <w:t>(3 часа в неделю).</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167.3.2. Содержание обучения в </w:t>
      </w:r>
      <w:r>
        <w:rPr>
          <w:rFonts w:ascii="Times New Roman" w:hAnsi="Times New Roman"/>
          <w:color w:val="171717"/>
          <w:sz w:val="24"/>
        </w:rPr>
        <w:t xml:space="preserve">1 классе.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167.3.2.1. </w:t>
      </w:r>
      <w:r>
        <w:rPr>
          <w:rStyle w:val="BoldItalic0"/>
          <w:rFonts w:ascii="Times New Roman" w:hAnsi="Times New Roman"/>
          <w:b w:val="0"/>
          <w:i w:val="0"/>
          <w:sz w:val="24"/>
        </w:rPr>
        <w:t>Знания о физической культуре.</w:t>
      </w:r>
      <w:r>
        <w:rPr>
          <w:rFonts w:ascii="Times New Roman" w:hAnsi="Times New Roman"/>
          <w:sz w:val="24"/>
        </w:rPr>
        <w:t xml:space="preserve">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Понятие «физическая культура» как занятия физическими упражнениями </w:t>
      </w:r>
      <w:r>
        <w:rPr>
          <w:rFonts w:ascii="Times New Roman" w:hAnsi="Times New Roman"/>
          <w:sz w:val="24"/>
        </w:rPr>
        <w:br/>
        <w:t xml:space="preserve">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167.3.2.2. </w:t>
      </w:r>
      <w:r>
        <w:rPr>
          <w:rStyle w:val="BoldItalic0"/>
          <w:rFonts w:ascii="Times New Roman" w:hAnsi="Times New Roman"/>
          <w:b w:val="0"/>
          <w:i w:val="0"/>
          <w:sz w:val="24"/>
        </w:rPr>
        <w:t>Способы самостоятельной деятельности.</w:t>
      </w:r>
      <w:r>
        <w:rPr>
          <w:rFonts w:ascii="Times New Roman" w:hAnsi="Times New Roman"/>
          <w:sz w:val="24"/>
        </w:rPr>
        <w:t xml:space="preserve">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Режим дня и правила его составления и соблюдения.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167.3.2.3. </w:t>
      </w:r>
      <w:r>
        <w:rPr>
          <w:rStyle w:val="BoldItalic0"/>
          <w:rFonts w:ascii="Times New Roman" w:hAnsi="Times New Roman"/>
          <w:b w:val="0"/>
          <w:i w:val="0"/>
          <w:sz w:val="24"/>
        </w:rPr>
        <w:t>Физическое совершенствование.</w:t>
      </w:r>
      <w:r>
        <w:rPr>
          <w:rFonts w:ascii="Times New Roman" w:hAnsi="Times New Roman"/>
          <w:sz w:val="24"/>
        </w:rPr>
        <w:t xml:space="preserve"> </w:t>
      </w:r>
    </w:p>
    <w:p w:rsidR="00B13AE2" w:rsidRDefault="000E398A">
      <w:pPr>
        <w:pStyle w:val="body"/>
        <w:spacing w:line="240" w:lineRule="auto"/>
        <w:ind w:firstLine="709"/>
        <w:contextualSpacing/>
        <w:rPr>
          <w:rStyle w:val="Italic0"/>
          <w:rFonts w:ascii="Times New Roman" w:hAnsi="Times New Roman"/>
          <w:i w:val="0"/>
          <w:sz w:val="24"/>
        </w:rPr>
      </w:pPr>
      <w:r>
        <w:rPr>
          <w:rFonts w:ascii="Times New Roman" w:hAnsi="Times New Roman"/>
          <w:sz w:val="24"/>
        </w:rPr>
        <w:t>167.3.2.3.1. </w:t>
      </w:r>
      <w:r>
        <w:rPr>
          <w:rStyle w:val="Italic0"/>
          <w:rFonts w:ascii="Times New Roman" w:hAnsi="Times New Roman"/>
          <w:i w:val="0"/>
          <w:sz w:val="24"/>
        </w:rPr>
        <w:t>Оздоровительная физическая культура</w:t>
      </w:r>
      <w:r>
        <w:rPr>
          <w:rFonts w:ascii="Times New Roman" w:hAnsi="Times New Roman"/>
          <w:sz w:val="24"/>
        </w:rPr>
        <w:t>.</w:t>
      </w:r>
      <w:r>
        <w:rPr>
          <w:rStyle w:val="Italic0"/>
          <w:rFonts w:ascii="Times New Roman" w:hAnsi="Times New Roman"/>
          <w:i w:val="0"/>
          <w:sz w:val="24"/>
        </w:rPr>
        <w:t xml:space="preserve">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167.3.2.3.2. </w:t>
      </w:r>
      <w:r>
        <w:rPr>
          <w:rStyle w:val="Italic0"/>
          <w:rFonts w:ascii="Times New Roman" w:hAnsi="Times New Roman"/>
          <w:i w:val="0"/>
          <w:sz w:val="24"/>
        </w:rPr>
        <w:t>Спортивно-оздоровительная физическая культура</w:t>
      </w:r>
      <w:r>
        <w:rPr>
          <w:rFonts w:ascii="Times New Roman" w:hAnsi="Times New Roman"/>
          <w:sz w:val="24"/>
        </w:rPr>
        <w:t xml:space="preserve">. </w:t>
      </w:r>
    </w:p>
    <w:p w:rsidR="00B13AE2" w:rsidRDefault="000E398A">
      <w:pPr>
        <w:pStyle w:val="body"/>
        <w:spacing w:line="240" w:lineRule="auto"/>
        <w:ind w:firstLine="709"/>
        <w:contextualSpacing/>
        <w:rPr>
          <w:rStyle w:val="Italic0"/>
          <w:rFonts w:ascii="Times New Roman" w:hAnsi="Times New Roman"/>
          <w:i w:val="0"/>
          <w:sz w:val="24"/>
        </w:rPr>
      </w:pPr>
      <w:r>
        <w:rPr>
          <w:rFonts w:ascii="Times New Roman" w:hAnsi="Times New Roman"/>
          <w:sz w:val="24"/>
        </w:rPr>
        <w:t xml:space="preserve">Правила поведения на уроках физической культуры, подбора одежды </w:t>
      </w:r>
      <w:r>
        <w:rPr>
          <w:rFonts w:ascii="Times New Roman" w:hAnsi="Times New Roman"/>
          <w:sz w:val="24"/>
        </w:rPr>
        <w:br/>
        <w:t>для занятий в спортивном зале и на открытом воздухе.</w:t>
      </w:r>
      <w:r>
        <w:rPr>
          <w:rStyle w:val="Italic0"/>
          <w:rFonts w:ascii="Times New Roman" w:hAnsi="Times New Roman"/>
          <w:i w:val="0"/>
          <w:sz w:val="24"/>
        </w:rPr>
        <w:t xml:space="preserve"> </w:t>
      </w:r>
    </w:p>
    <w:p w:rsidR="00B13AE2" w:rsidRDefault="000E398A">
      <w:pPr>
        <w:pStyle w:val="body"/>
        <w:spacing w:line="240" w:lineRule="auto"/>
        <w:ind w:firstLine="709"/>
        <w:contextualSpacing/>
        <w:rPr>
          <w:rFonts w:ascii="Times New Roman" w:hAnsi="Times New Roman"/>
          <w:spacing w:val="2"/>
          <w:sz w:val="24"/>
        </w:rPr>
      </w:pPr>
      <w:r>
        <w:rPr>
          <w:rFonts w:ascii="Times New Roman" w:hAnsi="Times New Roman"/>
          <w:spacing w:val="2"/>
          <w:sz w:val="24"/>
        </w:rPr>
        <w:t xml:space="preserve">Гимнастика с основами акробатики. </w:t>
      </w:r>
    </w:p>
    <w:p w:rsidR="00B13AE2" w:rsidRDefault="000E398A">
      <w:pPr>
        <w:pStyle w:val="body"/>
        <w:spacing w:line="240" w:lineRule="auto"/>
        <w:ind w:firstLine="709"/>
        <w:contextualSpacing/>
        <w:rPr>
          <w:rFonts w:ascii="Times New Roman" w:hAnsi="Times New Roman"/>
          <w:spacing w:val="2"/>
          <w:sz w:val="24"/>
        </w:rPr>
      </w:pPr>
      <w:r>
        <w:rPr>
          <w:rFonts w:ascii="Times New Roman" w:hAnsi="Times New Roman"/>
          <w:spacing w:val="2"/>
          <w:sz w:val="24"/>
        </w:rPr>
        <w:t xml:space="preserve">Исходные положения в физических упражнениях: стойки, упоры, седы, положения лёжа. Строевые упражнения: построение и перестроение в одну </w:t>
      </w:r>
      <w:r>
        <w:rPr>
          <w:rFonts w:ascii="Times New Roman" w:hAnsi="Times New Roman"/>
          <w:spacing w:val="2"/>
          <w:sz w:val="24"/>
        </w:rPr>
        <w:br/>
        <w:t xml:space="preserve">и две шеренги, стоя на месте, повороты направо и налево, передвижение в колонне </w:t>
      </w:r>
      <w:r>
        <w:rPr>
          <w:rFonts w:ascii="Times New Roman" w:hAnsi="Times New Roman"/>
          <w:spacing w:val="2"/>
          <w:sz w:val="24"/>
        </w:rPr>
        <w:br/>
        <w:t xml:space="preserve">по одному с равномерной скоростью.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Акробатические упражнения: подъём туловища из положения лёжа на спине </w:t>
      </w:r>
      <w:r>
        <w:rPr>
          <w:rFonts w:ascii="Times New Roman" w:hAnsi="Times New Roman"/>
          <w:sz w:val="24"/>
        </w:rPr>
        <w:br/>
        <w:t xml:space="preserve">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Лыжная подготовка</w:t>
      </w:r>
      <w:r>
        <w:rPr>
          <w:rStyle w:val="Italic0"/>
          <w:rFonts w:ascii="Times New Roman" w:hAnsi="Times New Roman"/>
          <w:i w:val="0"/>
          <w:sz w:val="24"/>
        </w:rPr>
        <w:t>.</w:t>
      </w:r>
      <w:r>
        <w:rPr>
          <w:rFonts w:ascii="Times New Roman" w:hAnsi="Times New Roman"/>
          <w:sz w:val="24"/>
        </w:rPr>
        <w:t xml:space="preserve">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Переноска лыж к месту занятия. Основная стойка лыжника. Передвижение </w:t>
      </w:r>
      <w:r>
        <w:rPr>
          <w:rFonts w:ascii="Times New Roman" w:hAnsi="Times New Roman"/>
          <w:sz w:val="24"/>
        </w:rPr>
        <w:br/>
        <w:t xml:space="preserve">на лыжах ступающим шагом (без палок). Передвижение на лыжах скользящим шагом (без палок).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Лёгкая атлетика.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Равномерная ходьба и равномерный бег. Прыжки в длину и высоту с места толчком двумя ногами, в высоту с прямого разбега.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Подвижные и спортивные игры.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Считалки для самостоятельной организации подвижных игр.</w:t>
      </w:r>
    </w:p>
    <w:p w:rsidR="00B13AE2" w:rsidRDefault="000E398A">
      <w:pPr>
        <w:pStyle w:val="body"/>
        <w:spacing w:line="240" w:lineRule="auto"/>
        <w:ind w:firstLine="709"/>
        <w:contextualSpacing/>
        <w:rPr>
          <w:rStyle w:val="Italic0"/>
          <w:rFonts w:ascii="Times New Roman" w:hAnsi="Times New Roman"/>
          <w:i w:val="0"/>
          <w:sz w:val="24"/>
        </w:rPr>
      </w:pPr>
      <w:r>
        <w:rPr>
          <w:rFonts w:ascii="Times New Roman" w:hAnsi="Times New Roman"/>
          <w:sz w:val="24"/>
        </w:rPr>
        <w:t>167.3.2.3.3. </w:t>
      </w:r>
      <w:r>
        <w:rPr>
          <w:rStyle w:val="Italic0"/>
          <w:rFonts w:ascii="Times New Roman" w:hAnsi="Times New Roman"/>
          <w:i w:val="0"/>
          <w:sz w:val="24"/>
        </w:rPr>
        <w:t xml:space="preserve">Прикладно-ориентированная физическая культура.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167.3.3. Содержание обучения во </w:t>
      </w:r>
      <w:r>
        <w:rPr>
          <w:rFonts w:ascii="Times New Roman" w:hAnsi="Times New Roman"/>
          <w:color w:val="171717"/>
          <w:sz w:val="24"/>
        </w:rPr>
        <w:t>2 классе.</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167.3.3.1. </w:t>
      </w:r>
      <w:r>
        <w:rPr>
          <w:rStyle w:val="BoldItalic0"/>
          <w:rFonts w:ascii="Times New Roman" w:hAnsi="Times New Roman"/>
          <w:b w:val="0"/>
          <w:i w:val="0"/>
          <w:sz w:val="24"/>
        </w:rPr>
        <w:t>Знания о физической культуре</w:t>
      </w:r>
      <w:r>
        <w:rPr>
          <w:rFonts w:ascii="Times New Roman" w:hAnsi="Times New Roman"/>
          <w:sz w:val="24"/>
        </w:rPr>
        <w:t xml:space="preserve">.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Из истории возникновения физических упражнений и первых соревнований. Зарождение Олимпийских игр древности.</w:t>
      </w:r>
    </w:p>
    <w:p w:rsidR="00B13AE2" w:rsidRDefault="000E398A">
      <w:pPr>
        <w:pStyle w:val="body"/>
        <w:spacing w:line="240" w:lineRule="auto"/>
        <w:ind w:firstLine="709"/>
        <w:contextualSpacing/>
        <w:rPr>
          <w:rStyle w:val="BoldItalic0"/>
          <w:rFonts w:ascii="Times New Roman" w:hAnsi="Times New Roman"/>
          <w:b w:val="0"/>
          <w:i w:val="0"/>
          <w:sz w:val="24"/>
        </w:rPr>
      </w:pPr>
      <w:r>
        <w:rPr>
          <w:rFonts w:ascii="Times New Roman" w:hAnsi="Times New Roman"/>
          <w:sz w:val="24"/>
        </w:rPr>
        <w:t>167.3.3.2. </w:t>
      </w:r>
      <w:r>
        <w:rPr>
          <w:rStyle w:val="BoldItalic0"/>
          <w:rFonts w:ascii="Times New Roman" w:hAnsi="Times New Roman"/>
          <w:b w:val="0"/>
          <w:i w:val="0"/>
          <w:sz w:val="24"/>
        </w:rPr>
        <w:t xml:space="preserve">Способы самостоятельной деятельности.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lastRenderedPageBreak/>
        <w:t>167.3.3.3. </w:t>
      </w:r>
      <w:r>
        <w:rPr>
          <w:rStyle w:val="BoldItalic0"/>
          <w:rFonts w:ascii="Times New Roman" w:hAnsi="Times New Roman"/>
          <w:b w:val="0"/>
          <w:i w:val="0"/>
          <w:sz w:val="24"/>
        </w:rPr>
        <w:t>Физическое совершенствование</w:t>
      </w:r>
      <w:r>
        <w:rPr>
          <w:rFonts w:ascii="Times New Roman" w:hAnsi="Times New Roman"/>
          <w:sz w:val="24"/>
        </w:rPr>
        <w:t xml:space="preserve">.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167.3.3.3.1. </w:t>
      </w:r>
      <w:r>
        <w:rPr>
          <w:rStyle w:val="Italic0"/>
          <w:rFonts w:ascii="Times New Roman" w:hAnsi="Times New Roman"/>
          <w:i w:val="0"/>
          <w:sz w:val="24"/>
        </w:rPr>
        <w:t>Оздоровительная физическая культура.</w:t>
      </w:r>
      <w:r>
        <w:rPr>
          <w:rFonts w:ascii="Times New Roman" w:hAnsi="Times New Roman"/>
          <w:sz w:val="24"/>
        </w:rPr>
        <w:t xml:space="preserve">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Закаливание организма обтиранием. Составление комплекса утренней зарядки и физкультминутки для занятий в домашних условиях. </w:t>
      </w:r>
    </w:p>
    <w:p w:rsidR="00B13AE2" w:rsidRDefault="000E398A">
      <w:pPr>
        <w:pStyle w:val="body"/>
        <w:spacing w:line="240" w:lineRule="auto"/>
        <w:ind w:firstLine="709"/>
        <w:contextualSpacing/>
        <w:rPr>
          <w:rStyle w:val="Italic0"/>
          <w:rFonts w:ascii="Times New Roman" w:hAnsi="Times New Roman"/>
          <w:i w:val="0"/>
          <w:sz w:val="24"/>
        </w:rPr>
      </w:pPr>
      <w:r>
        <w:rPr>
          <w:rFonts w:ascii="Times New Roman" w:hAnsi="Times New Roman"/>
          <w:sz w:val="24"/>
        </w:rPr>
        <w:t>167.3.3.3.2. </w:t>
      </w:r>
      <w:r>
        <w:rPr>
          <w:rStyle w:val="Italic0"/>
          <w:rFonts w:ascii="Times New Roman" w:hAnsi="Times New Roman"/>
          <w:i w:val="0"/>
          <w:sz w:val="24"/>
        </w:rPr>
        <w:t xml:space="preserve">Спортивно-оздоровительная физическая культура.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Гимнастика с основами акробатики.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Правила поведения на занятиях гимнастикой и акробатикой. Строевые команды в построении и перестроении в одну шеренгу и колонну по одному; </w:t>
      </w:r>
      <w:r>
        <w:rPr>
          <w:rFonts w:ascii="Times New Roman" w:hAnsi="Times New Roman"/>
          <w:sz w:val="24"/>
        </w:rPr>
        <w:br/>
        <w:t xml:space="preserve">при поворотах направо и налево, стоя на месте и в движении. Передвижение </w:t>
      </w:r>
      <w:r>
        <w:rPr>
          <w:rFonts w:ascii="Times New Roman" w:hAnsi="Times New Roman"/>
          <w:sz w:val="24"/>
        </w:rPr>
        <w:br/>
        <w:t>в колонне по одному с равномерной и изменяющейся скоростью движения.</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Лыжная подготовка.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Правила поведения на занятиях лыжной подготовкой. Упражнения на лыжах: передвижение двухшажным попеременным ходом, спуск с небольшого склона </w:t>
      </w:r>
      <w:r>
        <w:rPr>
          <w:rFonts w:ascii="Times New Roman" w:hAnsi="Times New Roman"/>
          <w:sz w:val="24"/>
        </w:rPr>
        <w:br/>
        <w:t xml:space="preserve">в основной стойке, торможение лыжными палками на учебной трассе и падением </w:t>
      </w:r>
      <w:r>
        <w:rPr>
          <w:rFonts w:ascii="Times New Roman" w:hAnsi="Times New Roman"/>
          <w:sz w:val="24"/>
        </w:rPr>
        <w:br/>
        <w:t>на бок во время спуска.</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Лёгкая атлетика.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Правила поведения на занятиях лёгкой атлетикой. Броски малого мяча </w:t>
      </w:r>
      <w:r>
        <w:rPr>
          <w:rFonts w:ascii="Times New Roman" w:hAnsi="Times New Roman"/>
          <w:sz w:val="24"/>
        </w:rPr>
        <w:br/>
        <w:t xml:space="preserve">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w:t>
      </w:r>
      <w:r>
        <w:rPr>
          <w:rFonts w:ascii="Times New Roman" w:hAnsi="Times New Roman"/>
          <w:sz w:val="24"/>
        </w:rPr>
        <w:br/>
        <w:t xml:space="preserve">и траекторией полёта. Прыжок в высоту с прямого разбега. Ходьба </w:t>
      </w:r>
      <w:r>
        <w:rPr>
          <w:rFonts w:ascii="Times New Roman" w:hAnsi="Times New Roman"/>
          <w:sz w:val="24"/>
        </w:rPr>
        <w:br/>
        <w:t>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Подвижные игры.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Подвижные игры с техническими приёмами спортивных игр (баскетбол, футбол). </w:t>
      </w:r>
    </w:p>
    <w:p w:rsidR="00B13AE2" w:rsidRDefault="000E398A">
      <w:pPr>
        <w:pStyle w:val="body"/>
        <w:spacing w:line="240" w:lineRule="auto"/>
        <w:ind w:firstLine="709"/>
        <w:contextualSpacing/>
        <w:rPr>
          <w:rStyle w:val="Italic0"/>
          <w:rFonts w:ascii="Times New Roman" w:hAnsi="Times New Roman"/>
          <w:i w:val="0"/>
          <w:spacing w:val="1"/>
          <w:sz w:val="24"/>
        </w:rPr>
      </w:pPr>
      <w:r>
        <w:rPr>
          <w:rFonts w:ascii="Times New Roman" w:hAnsi="Times New Roman"/>
          <w:sz w:val="24"/>
        </w:rPr>
        <w:t>167.3.3.3.3. </w:t>
      </w:r>
      <w:r>
        <w:rPr>
          <w:rStyle w:val="Italic0"/>
          <w:rFonts w:ascii="Times New Roman" w:hAnsi="Times New Roman"/>
          <w:i w:val="0"/>
          <w:spacing w:val="1"/>
          <w:sz w:val="24"/>
        </w:rPr>
        <w:t xml:space="preserve">Прикладно-ориентированная физическая культура. </w:t>
      </w:r>
    </w:p>
    <w:p w:rsidR="00B13AE2" w:rsidRDefault="000E398A">
      <w:pPr>
        <w:pStyle w:val="body"/>
        <w:spacing w:line="240" w:lineRule="auto"/>
        <w:ind w:firstLine="709"/>
        <w:contextualSpacing/>
        <w:rPr>
          <w:rFonts w:ascii="Times New Roman" w:hAnsi="Times New Roman"/>
          <w:spacing w:val="1"/>
          <w:sz w:val="24"/>
        </w:rPr>
      </w:pPr>
      <w:r>
        <w:rPr>
          <w:rFonts w:ascii="Times New Roman" w:hAnsi="Times New Roman"/>
          <w:spacing w:val="1"/>
          <w:sz w:val="24"/>
        </w:rPr>
        <w:t>Подготовка к соревнованиям по комплексу ГТО. Развитие основных физических качеств средствами подвижных и спортивных игр.</w:t>
      </w:r>
    </w:p>
    <w:p w:rsidR="00B13AE2" w:rsidRDefault="000E398A">
      <w:pPr>
        <w:pStyle w:val="body"/>
        <w:spacing w:line="240" w:lineRule="auto"/>
        <w:ind w:firstLine="709"/>
        <w:contextualSpacing/>
        <w:rPr>
          <w:rFonts w:ascii="Times New Roman" w:hAnsi="Times New Roman"/>
          <w:spacing w:val="1"/>
          <w:sz w:val="24"/>
        </w:rPr>
      </w:pPr>
      <w:r>
        <w:rPr>
          <w:rFonts w:ascii="Times New Roman" w:hAnsi="Times New Roman"/>
          <w:sz w:val="24"/>
        </w:rPr>
        <w:t xml:space="preserve">167.3.4. Содержание обучения в </w:t>
      </w:r>
      <w:r>
        <w:rPr>
          <w:rFonts w:ascii="Times New Roman" w:hAnsi="Times New Roman"/>
          <w:color w:val="171717"/>
          <w:sz w:val="24"/>
        </w:rPr>
        <w:t>3 классе.</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167.3.4.1. </w:t>
      </w:r>
      <w:r>
        <w:rPr>
          <w:rStyle w:val="BoldItalic0"/>
          <w:rFonts w:ascii="Times New Roman" w:hAnsi="Times New Roman"/>
          <w:b w:val="0"/>
          <w:i w:val="0"/>
          <w:sz w:val="24"/>
        </w:rPr>
        <w:t>Знания о физической культуре.</w:t>
      </w:r>
      <w:r>
        <w:rPr>
          <w:rFonts w:ascii="Times New Roman" w:hAnsi="Times New Roman"/>
          <w:sz w:val="24"/>
        </w:rPr>
        <w:t xml:space="preserve">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Из истории развития физической культуры у древних народов, населявших территорию России. История появления современного спорта.</w:t>
      </w:r>
    </w:p>
    <w:p w:rsidR="00B13AE2" w:rsidRDefault="000E398A">
      <w:pPr>
        <w:pStyle w:val="body"/>
        <w:spacing w:line="240" w:lineRule="auto"/>
        <w:ind w:firstLine="709"/>
        <w:contextualSpacing/>
        <w:rPr>
          <w:rStyle w:val="Italic0"/>
          <w:rFonts w:ascii="Times New Roman" w:hAnsi="Times New Roman"/>
          <w:i w:val="0"/>
          <w:sz w:val="24"/>
        </w:rPr>
      </w:pPr>
      <w:r>
        <w:rPr>
          <w:rFonts w:ascii="Times New Roman" w:hAnsi="Times New Roman"/>
          <w:sz w:val="24"/>
        </w:rPr>
        <w:t>167.3.4.2. </w:t>
      </w:r>
      <w:r>
        <w:rPr>
          <w:rStyle w:val="BoldItalic0"/>
          <w:rFonts w:ascii="Times New Roman" w:hAnsi="Times New Roman"/>
          <w:b w:val="0"/>
          <w:i w:val="0"/>
          <w:sz w:val="24"/>
        </w:rPr>
        <w:t>Способы самостоятельной деятельности.</w:t>
      </w:r>
      <w:r>
        <w:rPr>
          <w:rStyle w:val="Italic0"/>
          <w:rFonts w:ascii="Times New Roman" w:hAnsi="Times New Roman"/>
          <w:i w:val="0"/>
          <w:sz w:val="24"/>
        </w:rPr>
        <w:t xml:space="preserve">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Виды физических упражнений, используемых на уроках физической культуры: общеразвивающие, подготовительные, соревновательные, </w:t>
      </w:r>
      <w:r>
        <w:rPr>
          <w:rFonts w:ascii="Times New Roman" w:hAnsi="Times New Roman"/>
          <w:sz w:val="24"/>
        </w:rPr>
        <w:br/>
        <w:t xml:space="preserve">их отличительные признаки и предназначение. Способы измерения пульса </w:t>
      </w:r>
      <w:r>
        <w:rPr>
          <w:rFonts w:ascii="Times New Roman" w:hAnsi="Times New Roman"/>
          <w:sz w:val="24"/>
        </w:rPr>
        <w:br/>
        <w:t>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167.3.4.3. </w:t>
      </w:r>
      <w:r>
        <w:rPr>
          <w:rStyle w:val="BoldItalic0"/>
          <w:rFonts w:ascii="Times New Roman" w:hAnsi="Times New Roman"/>
          <w:b w:val="0"/>
          <w:i w:val="0"/>
          <w:sz w:val="24"/>
        </w:rPr>
        <w:t>Физическое совершенствование.</w:t>
      </w:r>
      <w:r>
        <w:rPr>
          <w:rFonts w:ascii="Times New Roman" w:hAnsi="Times New Roman"/>
          <w:sz w:val="24"/>
        </w:rPr>
        <w:t xml:space="preserve"> </w:t>
      </w:r>
    </w:p>
    <w:p w:rsidR="00B13AE2" w:rsidRDefault="000E398A">
      <w:pPr>
        <w:pStyle w:val="body"/>
        <w:spacing w:line="240" w:lineRule="auto"/>
        <w:ind w:firstLine="709"/>
        <w:contextualSpacing/>
        <w:rPr>
          <w:rStyle w:val="Italic0"/>
          <w:rFonts w:ascii="Times New Roman" w:hAnsi="Times New Roman"/>
          <w:i w:val="0"/>
          <w:sz w:val="24"/>
        </w:rPr>
      </w:pPr>
      <w:r>
        <w:rPr>
          <w:rFonts w:ascii="Times New Roman" w:hAnsi="Times New Roman"/>
          <w:sz w:val="24"/>
        </w:rPr>
        <w:t>167.3.4.3.1. </w:t>
      </w:r>
      <w:r>
        <w:rPr>
          <w:rStyle w:val="Italic0"/>
          <w:rFonts w:ascii="Times New Roman" w:hAnsi="Times New Roman"/>
          <w:i w:val="0"/>
          <w:sz w:val="24"/>
        </w:rPr>
        <w:t xml:space="preserve">Оздоровительная физическая культура.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B13AE2" w:rsidRDefault="000E398A">
      <w:pPr>
        <w:pStyle w:val="body"/>
        <w:spacing w:line="240" w:lineRule="auto"/>
        <w:ind w:firstLine="709"/>
        <w:contextualSpacing/>
        <w:rPr>
          <w:rStyle w:val="Italic0"/>
          <w:rFonts w:ascii="Times New Roman" w:hAnsi="Times New Roman"/>
          <w:i w:val="0"/>
          <w:spacing w:val="3"/>
          <w:sz w:val="24"/>
        </w:rPr>
      </w:pPr>
      <w:r>
        <w:rPr>
          <w:rFonts w:ascii="Times New Roman" w:hAnsi="Times New Roman"/>
          <w:sz w:val="24"/>
        </w:rPr>
        <w:t>167.3.4.3.2. </w:t>
      </w:r>
      <w:r>
        <w:rPr>
          <w:rStyle w:val="Italic0"/>
          <w:rFonts w:ascii="Times New Roman" w:hAnsi="Times New Roman"/>
          <w:i w:val="0"/>
          <w:spacing w:val="3"/>
          <w:sz w:val="24"/>
        </w:rPr>
        <w:t xml:space="preserve">Спортивно-оздоровительная физическая культура. </w:t>
      </w:r>
    </w:p>
    <w:p w:rsidR="00B13AE2" w:rsidRDefault="000E398A">
      <w:pPr>
        <w:pStyle w:val="body"/>
        <w:spacing w:line="240" w:lineRule="auto"/>
        <w:ind w:firstLine="709"/>
        <w:contextualSpacing/>
        <w:rPr>
          <w:rFonts w:ascii="Times New Roman" w:hAnsi="Times New Roman"/>
          <w:spacing w:val="3"/>
          <w:sz w:val="24"/>
        </w:rPr>
      </w:pPr>
      <w:r>
        <w:rPr>
          <w:rFonts w:ascii="Times New Roman" w:hAnsi="Times New Roman"/>
          <w:spacing w:val="3"/>
          <w:sz w:val="24"/>
        </w:rPr>
        <w:t xml:space="preserve">Гимнастика с основами акробатики. </w:t>
      </w:r>
    </w:p>
    <w:p w:rsidR="00B13AE2" w:rsidRDefault="000E398A">
      <w:pPr>
        <w:pStyle w:val="body"/>
        <w:spacing w:line="240" w:lineRule="auto"/>
        <w:ind w:firstLine="709"/>
        <w:contextualSpacing/>
        <w:rPr>
          <w:rFonts w:ascii="Times New Roman" w:hAnsi="Times New Roman"/>
          <w:spacing w:val="3"/>
          <w:sz w:val="24"/>
        </w:rPr>
      </w:pPr>
      <w:r>
        <w:rPr>
          <w:rFonts w:ascii="Times New Roman" w:hAnsi="Times New Roman"/>
          <w:spacing w:val="3"/>
          <w:sz w:val="24"/>
        </w:rPr>
        <w:t xml:space="preserve">Строевые упражнения в движении противоходом, перестроении из колонны по одному в </w:t>
      </w:r>
      <w:r>
        <w:rPr>
          <w:rFonts w:ascii="Times New Roman" w:hAnsi="Times New Roman"/>
          <w:spacing w:val="3"/>
          <w:sz w:val="24"/>
        </w:rPr>
        <w:lastRenderedPageBreak/>
        <w:t xml:space="preserve">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w:t>
      </w:r>
      <w:r>
        <w:rPr>
          <w:rFonts w:ascii="Times New Roman" w:hAnsi="Times New Roman"/>
          <w:spacing w:val="3"/>
          <w:sz w:val="24"/>
        </w:rPr>
        <w:br/>
        <w:t xml:space="preserve">с поворотом в разные стороны и движением руками, приставным шагом правым </w:t>
      </w:r>
      <w:r>
        <w:rPr>
          <w:rFonts w:ascii="Times New Roman" w:hAnsi="Times New Roman"/>
          <w:spacing w:val="3"/>
          <w:sz w:val="24"/>
        </w:rPr>
        <w:br/>
        <w:t xml:space="preserve">и левым боком. </w:t>
      </w:r>
    </w:p>
    <w:p w:rsidR="00B13AE2" w:rsidRDefault="000E398A">
      <w:pPr>
        <w:pStyle w:val="body"/>
        <w:spacing w:line="240" w:lineRule="auto"/>
        <w:ind w:firstLine="709"/>
        <w:contextualSpacing/>
        <w:rPr>
          <w:rFonts w:ascii="Times New Roman" w:hAnsi="Times New Roman"/>
          <w:spacing w:val="1"/>
          <w:sz w:val="24"/>
        </w:rPr>
      </w:pPr>
      <w:r>
        <w:rPr>
          <w:rFonts w:ascii="Times New Roman" w:hAnsi="Times New Roman"/>
          <w:spacing w:val="1"/>
          <w:sz w:val="24"/>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w:t>
      </w:r>
      <w:r>
        <w:rPr>
          <w:rFonts w:ascii="Times New Roman" w:hAnsi="Times New Roman"/>
          <w:spacing w:val="1"/>
          <w:sz w:val="24"/>
        </w:rPr>
        <w:br/>
        <w:t xml:space="preserve">и поочерёдно на правой и левой ноге, прыжки через скакалку назад с равномерной скоростью. </w:t>
      </w:r>
    </w:p>
    <w:p w:rsidR="00B13AE2" w:rsidRDefault="000E398A">
      <w:pPr>
        <w:pStyle w:val="body"/>
        <w:spacing w:line="240" w:lineRule="auto"/>
        <w:ind w:firstLine="709"/>
        <w:contextualSpacing/>
        <w:rPr>
          <w:rFonts w:ascii="Times New Roman" w:hAnsi="Times New Roman"/>
          <w:spacing w:val="1"/>
          <w:sz w:val="24"/>
        </w:rPr>
      </w:pPr>
      <w:r>
        <w:rPr>
          <w:rFonts w:ascii="Times New Roman" w:hAnsi="Times New Roman"/>
          <w:spacing w:val="1"/>
          <w:sz w:val="24"/>
        </w:rPr>
        <w:t xml:space="preserve">Ритмическая гимнастика: стилизованные наклоны и повороты туловища </w:t>
      </w:r>
      <w:r>
        <w:rPr>
          <w:rFonts w:ascii="Times New Roman" w:hAnsi="Times New Roman"/>
          <w:spacing w:val="1"/>
          <w:sz w:val="24"/>
        </w:rPr>
        <w:br/>
        <w:t xml:space="preserve">с изменением положения рук, стилизованные шаги на месте в сочетании </w:t>
      </w:r>
      <w:r>
        <w:rPr>
          <w:rFonts w:ascii="Times New Roman" w:hAnsi="Times New Roman"/>
          <w:spacing w:val="1"/>
          <w:sz w:val="24"/>
        </w:rPr>
        <w:br/>
        <w:t>с движением рук, ног и туловища. Упражнения в танцах галоп и полька.</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Лёгкая атлетика.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Прыжок в длину с разбега, способом согнув ноги. Броски набивного мяча </w:t>
      </w:r>
      <w:r>
        <w:rPr>
          <w:rFonts w:ascii="Times New Roman" w:hAnsi="Times New Roman"/>
          <w:sz w:val="24"/>
        </w:rPr>
        <w:br/>
        <w:t xml:space="preserve">из-за головы в положении сидя и стоя на месте. Беговые упражнения скоростной </w:t>
      </w:r>
      <w:r>
        <w:rPr>
          <w:rFonts w:ascii="Times New Roman" w:hAnsi="Times New Roman"/>
          <w:sz w:val="24"/>
        </w:rPr>
        <w:br/>
        <w:t xml:space="preserve">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Лыжная подготовка.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Плавательная подготовка.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Подвижные и спортивные игры.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Подвижные игры на точность движений с приёмами спортивных игр </w:t>
      </w:r>
      <w:r>
        <w:rPr>
          <w:rFonts w:ascii="Times New Roman" w:hAnsi="Times New Roman"/>
          <w:sz w:val="24"/>
        </w:rPr>
        <w:br/>
        <w:t xml:space="preserve">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B13AE2" w:rsidRDefault="000E398A">
      <w:pPr>
        <w:pStyle w:val="body"/>
        <w:spacing w:line="240" w:lineRule="auto"/>
        <w:ind w:firstLine="709"/>
        <w:contextualSpacing/>
        <w:rPr>
          <w:rStyle w:val="Italic0"/>
          <w:rFonts w:ascii="Times New Roman" w:hAnsi="Times New Roman"/>
          <w:i w:val="0"/>
          <w:sz w:val="24"/>
        </w:rPr>
      </w:pPr>
      <w:r>
        <w:rPr>
          <w:rFonts w:ascii="Times New Roman" w:hAnsi="Times New Roman"/>
          <w:sz w:val="24"/>
        </w:rPr>
        <w:t>167.3.4.3.3. </w:t>
      </w:r>
      <w:r>
        <w:rPr>
          <w:rStyle w:val="Italic0"/>
          <w:rFonts w:ascii="Times New Roman" w:hAnsi="Times New Roman"/>
          <w:i w:val="0"/>
          <w:sz w:val="24"/>
        </w:rPr>
        <w:t xml:space="preserve">Прикладно-ориентированная физическая культура.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167.3.5. Содержание обучения в </w:t>
      </w:r>
      <w:r>
        <w:rPr>
          <w:rFonts w:ascii="Times New Roman" w:hAnsi="Times New Roman"/>
          <w:color w:val="171717"/>
          <w:sz w:val="24"/>
        </w:rPr>
        <w:t>4 классе.</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167.3.5.1. </w:t>
      </w:r>
      <w:r>
        <w:rPr>
          <w:rStyle w:val="BoldItalic0"/>
          <w:rFonts w:ascii="Times New Roman" w:hAnsi="Times New Roman"/>
          <w:b w:val="0"/>
          <w:i w:val="0"/>
          <w:sz w:val="24"/>
        </w:rPr>
        <w:t>Знания о физической культуре.</w:t>
      </w:r>
      <w:r>
        <w:rPr>
          <w:rFonts w:ascii="Times New Roman" w:hAnsi="Times New Roman"/>
          <w:sz w:val="24"/>
        </w:rPr>
        <w:t xml:space="preserve">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Из истории развития физической культуры в России. Развитие национальных видов спорта в России. </w:t>
      </w:r>
    </w:p>
    <w:p w:rsidR="00B13AE2" w:rsidRDefault="000E398A">
      <w:pPr>
        <w:pStyle w:val="body"/>
        <w:spacing w:line="240" w:lineRule="auto"/>
        <w:ind w:firstLine="709"/>
        <w:contextualSpacing/>
        <w:rPr>
          <w:rStyle w:val="Italic0"/>
          <w:rFonts w:ascii="Times New Roman" w:hAnsi="Times New Roman"/>
          <w:i w:val="0"/>
          <w:sz w:val="24"/>
        </w:rPr>
      </w:pPr>
      <w:r>
        <w:rPr>
          <w:rFonts w:ascii="Times New Roman" w:hAnsi="Times New Roman"/>
          <w:sz w:val="24"/>
        </w:rPr>
        <w:t>167.3.5.2. </w:t>
      </w:r>
      <w:r>
        <w:rPr>
          <w:rStyle w:val="BoldItalic0"/>
          <w:rFonts w:ascii="Times New Roman" w:hAnsi="Times New Roman"/>
          <w:b w:val="0"/>
          <w:i w:val="0"/>
          <w:sz w:val="24"/>
        </w:rPr>
        <w:t>Способы самостоятельной деятельности.</w:t>
      </w:r>
      <w:r>
        <w:rPr>
          <w:rStyle w:val="Italic0"/>
          <w:rFonts w:ascii="Times New Roman" w:hAnsi="Times New Roman"/>
          <w:i w:val="0"/>
          <w:sz w:val="24"/>
        </w:rPr>
        <w:t xml:space="preserve">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w:t>
      </w:r>
      <w:r>
        <w:rPr>
          <w:rFonts w:ascii="Times New Roman" w:hAnsi="Times New Roman"/>
          <w:sz w:val="24"/>
        </w:rPr>
        <w:br/>
        <w:t xml:space="preserve">на самостоятельных занятиях физической подготовкой по внешним признакам </w:t>
      </w:r>
      <w:r>
        <w:rPr>
          <w:rFonts w:ascii="Times New Roman" w:hAnsi="Times New Roman"/>
          <w:sz w:val="24"/>
        </w:rPr>
        <w:br/>
        <w:t xml:space="preserve">и самочувствию. Определение возрастных особенностей физического развития </w:t>
      </w:r>
      <w:r>
        <w:rPr>
          <w:rFonts w:ascii="Times New Roman" w:hAnsi="Times New Roman"/>
          <w:sz w:val="24"/>
        </w:rPr>
        <w:br/>
        <w:t>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B13AE2" w:rsidRDefault="000E398A">
      <w:pPr>
        <w:pStyle w:val="body"/>
        <w:spacing w:line="240" w:lineRule="auto"/>
        <w:ind w:firstLine="709"/>
        <w:contextualSpacing/>
        <w:rPr>
          <w:rFonts w:ascii="Times New Roman" w:hAnsi="Times New Roman"/>
          <w:spacing w:val="1"/>
          <w:sz w:val="24"/>
        </w:rPr>
      </w:pPr>
      <w:r>
        <w:rPr>
          <w:rFonts w:ascii="Times New Roman" w:hAnsi="Times New Roman"/>
          <w:sz w:val="24"/>
        </w:rPr>
        <w:t>167.3.5.3. </w:t>
      </w:r>
      <w:r>
        <w:rPr>
          <w:rStyle w:val="BoldItalic0"/>
          <w:rFonts w:ascii="Times New Roman" w:hAnsi="Times New Roman"/>
          <w:b w:val="0"/>
          <w:i w:val="0"/>
          <w:spacing w:val="1"/>
          <w:sz w:val="24"/>
        </w:rPr>
        <w:t>Физическое совершенствование.</w:t>
      </w:r>
      <w:r>
        <w:rPr>
          <w:rFonts w:ascii="Times New Roman" w:hAnsi="Times New Roman"/>
          <w:spacing w:val="1"/>
          <w:sz w:val="24"/>
        </w:rPr>
        <w:t xml:space="preserve"> </w:t>
      </w:r>
    </w:p>
    <w:p w:rsidR="00B13AE2" w:rsidRDefault="000E398A">
      <w:pPr>
        <w:pStyle w:val="body"/>
        <w:spacing w:line="240" w:lineRule="auto"/>
        <w:ind w:firstLine="709"/>
        <w:contextualSpacing/>
        <w:rPr>
          <w:rStyle w:val="Italic0"/>
          <w:rFonts w:ascii="Times New Roman" w:hAnsi="Times New Roman"/>
          <w:i w:val="0"/>
          <w:spacing w:val="1"/>
          <w:sz w:val="24"/>
        </w:rPr>
      </w:pPr>
      <w:r>
        <w:rPr>
          <w:rFonts w:ascii="Times New Roman" w:hAnsi="Times New Roman"/>
          <w:sz w:val="24"/>
        </w:rPr>
        <w:t>167.3.5.3.1. </w:t>
      </w:r>
      <w:r>
        <w:rPr>
          <w:rStyle w:val="Italic0"/>
          <w:rFonts w:ascii="Times New Roman" w:hAnsi="Times New Roman"/>
          <w:i w:val="0"/>
          <w:spacing w:val="1"/>
          <w:sz w:val="24"/>
        </w:rPr>
        <w:t xml:space="preserve">Оздоровительная физическая культура. </w:t>
      </w:r>
    </w:p>
    <w:p w:rsidR="00B13AE2" w:rsidRDefault="000E398A">
      <w:pPr>
        <w:pStyle w:val="body"/>
        <w:spacing w:line="240" w:lineRule="auto"/>
        <w:ind w:firstLine="709"/>
        <w:contextualSpacing/>
        <w:rPr>
          <w:rFonts w:ascii="Times New Roman" w:hAnsi="Times New Roman"/>
          <w:spacing w:val="1"/>
          <w:sz w:val="24"/>
        </w:rPr>
      </w:pPr>
      <w:r>
        <w:rPr>
          <w:rFonts w:ascii="Times New Roman" w:hAnsi="Times New Roman"/>
          <w:spacing w:val="1"/>
          <w:sz w:val="24"/>
        </w:rPr>
        <w:t xml:space="preserve">Оценка состояния осанки, упражнения для профилактики её нарушения </w:t>
      </w:r>
      <w:r>
        <w:rPr>
          <w:rFonts w:ascii="Times New Roman" w:hAnsi="Times New Roman"/>
          <w:spacing w:val="1"/>
          <w:sz w:val="24"/>
        </w:rPr>
        <w:br/>
        <w:t xml:space="preserve">(на расслабление мышц спины и профилактику сутулости). Упражнения </w:t>
      </w:r>
      <w:r>
        <w:rPr>
          <w:rFonts w:ascii="Times New Roman" w:hAnsi="Times New Roman"/>
          <w:spacing w:val="1"/>
          <w:sz w:val="24"/>
        </w:rPr>
        <w:br/>
        <w:t xml:space="preserve">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B13AE2" w:rsidRDefault="000E398A">
      <w:pPr>
        <w:pStyle w:val="body"/>
        <w:spacing w:line="240" w:lineRule="auto"/>
        <w:ind w:firstLine="709"/>
        <w:contextualSpacing/>
        <w:rPr>
          <w:rStyle w:val="Italic0"/>
          <w:rFonts w:ascii="Times New Roman" w:hAnsi="Times New Roman"/>
          <w:i w:val="0"/>
          <w:spacing w:val="-1"/>
          <w:sz w:val="24"/>
        </w:rPr>
      </w:pPr>
      <w:r>
        <w:rPr>
          <w:rFonts w:ascii="Times New Roman" w:hAnsi="Times New Roman"/>
          <w:sz w:val="24"/>
        </w:rPr>
        <w:lastRenderedPageBreak/>
        <w:t>167.3.5.3.2. </w:t>
      </w:r>
      <w:r>
        <w:rPr>
          <w:rStyle w:val="Italic0"/>
          <w:rFonts w:ascii="Times New Roman" w:hAnsi="Times New Roman"/>
          <w:i w:val="0"/>
          <w:spacing w:val="-1"/>
          <w:sz w:val="24"/>
        </w:rPr>
        <w:t xml:space="preserve">Спортивно-оздоровительная физическая культура. </w:t>
      </w:r>
    </w:p>
    <w:p w:rsidR="00B13AE2" w:rsidRDefault="000E398A">
      <w:pPr>
        <w:pStyle w:val="body"/>
        <w:spacing w:line="240" w:lineRule="auto"/>
        <w:ind w:firstLine="709"/>
        <w:contextualSpacing/>
        <w:rPr>
          <w:rFonts w:ascii="Times New Roman" w:hAnsi="Times New Roman"/>
          <w:spacing w:val="-1"/>
          <w:sz w:val="24"/>
        </w:rPr>
      </w:pPr>
      <w:r>
        <w:rPr>
          <w:rFonts w:ascii="Times New Roman" w:hAnsi="Times New Roman"/>
          <w:spacing w:val="-1"/>
          <w:sz w:val="24"/>
        </w:rPr>
        <w:t xml:space="preserve">Гимнастика с основами акробатики. Предупреждение травматизма </w:t>
      </w:r>
      <w:r>
        <w:rPr>
          <w:rFonts w:ascii="Times New Roman" w:hAnsi="Times New Roman"/>
          <w:spacing w:val="-1"/>
          <w:sz w:val="24"/>
        </w:rPr>
        <w:br/>
        <w:t xml:space="preserve">при выполнении гимнастических и акробатических упражнений. Акробатические комбинации из хорошо освоенных упражнений. Опорный прыжок </w:t>
      </w:r>
      <w:r>
        <w:rPr>
          <w:rFonts w:ascii="Times New Roman" w:hAnsi="Times New Roman"/>
          <w:spacing w:val="-1"/>
          <w:sz w:val="24"/>
        </w:rPr>
        <w:br/>
        <w:t xml:space="preserve">через гимнастического козла с разбега способом напрыгивания. Упражнения </w:t>
      </w:r>
      <w:r>
        <w:rPr>
          <w:rFonts w:ascii="Times New Roman" w:hAnsi="Times New Roman"/>
          <w:spacing w:val="-1"/>
          <w:sz w:val="24"/>
        </w:rPr>
        <w:br/>
        <w:t>на низкой гимнастической перекладине: висы и упоры, подъём переворотом. Упражнения в танце «Летка-енка».</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w:t>
      </w:r>
      <w:r>
        <w:rPr>
          <w:rFonts w:ascii="Times New Roman" w:hAnsi="Times New Roman"/>
          <w:sz w:val="24"/>
        </w:rPr>
        <w:br/>
        <w:t>на месте.</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Лыжная подготовка.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Плавательная подготовка.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Подвижные и спортивные игры.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Предупреждение травматизма на занятиях подвижными играми. Подвижные игры общефизической подготовки. Волейбол: нижняя боковая подача, приём </w:t>
      </w:r>
      <w:r>
        <w:rPr>
          <w:rFonts w:ascii="Times New Roman" w:hAnsi="Times New Roman"/>
          <w:sz w:val="24"/>
        </w:rPr>
        <w:br/>
        <w:t>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B13AE2" w:rsidRDefault="000E398A">
      <w:pPr>
        <w:pStyle w:val="body"/>
        <w:spacing w:line="240" w:lineRule="auto"/>
        <w:ind w:firstLine="709"/>
        <w:contextualSpacing/>
        <w:rPr>
          <w:rStyle w:val="Italic0"/>
          <w:rFonts w:ascii="Times New Roman" w:hAnsi="Times New Roman"/>
          <w:i w:val="0"/>
          <w:sz w:val="24"/>
        </w:rPr>
      </w:pPr>
      <w:r>
        <w:rPr>
          <w:rFonts w:ascii="Times New Roman" w:hAnsi="Times New Roman"/>
          <w:sz w:val="24"/>
        </w:rPr>
        <w:t>167.3.5.3.3. </w:t>
      </w:r>
      <w:r>
        <w:rPr>
          <w:rStyle w:val="Italic0"/>
          <w:rFonts w:ascii="Times New Roman" w:hAnsi="Times New Roman"/>
          <w:i w:val="0"/>
          <w:sz w:val="24"/>
        </w:rPr>
        <w:t xml:space="preserve">Прикладно-ориентированная физическая культура.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167.3.6. Планируемые результаты освоения программы по физической культуре на уровне начального общего образования.</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167.3.6.1. Личностные результаты освоения программы по физической культуре на уровне начального общего образования достигаются в единстве учебной </w:t>
      </w:r>
      <w:r>
        <w:rPr>
          <w:rFonts w:ascii="Times New Roman" w:hAnsi="Times New Roman"/>
          <w:sz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w:t>
      </w:r>
      <w:r>
        <w:rPr>
          <w:rFonts w:ascii="Times New Roman" w:hAnsi="Times New Roman"/>
          <w:sz w:val="24"/>
        </w:rPr>
        <w:br/>
        <w:t xml:space="preserve">и укреплением здоровья человека;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уважительное отношение к содержанию национальных подвижных игр, этнокультурным формам и видам соревновательной деятельности;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стремление к формированию культуры здоровья, соблюдению правил здорового образа жизни;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 xml:space="preserve">167.3.6.2. В результате изучения физической культуры на уровне начального общего </w:t>
      </w:r>
      <w:r>
        <w:rPr>
          <w:rFonts w:ascii="Times New Roman" w:hAnsi="Times New Roman"/>
          <w:sz w:val="24"/>
        </w:rPr>
        <w:lastRenderedPageBreak/>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167.3.6.3. По окончании 1 класса у обучающегося будут сформированы следующие</w:t>
      </w:r>
      <w:r>
        <w:rPr>
          <w:rStyle w:val="Italic0"/>
          <w:rFonts w:ascii="Times New Roman" w:hAnsi="Times New Roman"/>
          <w:i w:val="0"/>
          <w:sz w:val="24"/>
        </w:rPr>
        <w:t xml:space="preserve"> универсальные учебные действия:</w:t>
      </w:r>
      <w:r>
        <w:rPr>
          <w:rFonts w:ascii="Times New Roman" w:hAnsi="Times New Roman"/>
          <w:sz w:val="24"/>
        </w:rPr>
        <w:t xml:space="preserve">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167.3.6.3.1.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находить общие и отличительные признаки в передвижениях человека </w:t>
      </w:r>
      <w:r>
        <w:rPr>
          <w:rFonts w:ascii="Times New Roman" w:hAnsi="Times New Roman"/>
          <w:sz w:val="24"/>
        </w:rPr>
        <w:br/>
        <w:t>и животных;</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устанавливать связь между бытовыми движениями древних людей </w:t>
      </w:r>
      <w:r>
        <w:rPr>
          <w:rFonts w:ascii="Times New Roman" w:hAnsi="Times New Roman"/>
          <w:sz w:val="24"/>
        </w:rPr>
        <w:br/>
        <w:t xml:space="preserve">и физическими упражнениями из современных видов спорта;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сравнивать способы передвижения ходьбой и бегом, находить между ними общие и отличительные признаки;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выявлять признаки правильной и неправильной осанки, приводить возможные причины её нарушений.</w:t>
      </w:r>
    </w:p>
    <w:p w:rsidR="00B13AE2" w:rsidRDefault="000E398A">
      <w:pPr>
        <w:pStyle w:val="body"/>
        <w:spacing w:line="240" w:lineRule="auto"/>
        <w:ind w:firstLine="709"/>
        <w:contextualSpacing/>
        <w:rPr>
          <w:rStyle w:val="Italic0"/>
          <w:rFonts w:ascii="Times New Roman" w:hAnsi="Times New Roman"/>
          <w:i w:val="0"/>
          <w:sz w:val="24"/>
        </w:rPr>
      </w:pPr>
      <w:r>
        <w:rPr>
          <w:rFonts w:ascii="Times New Roman" w:hAnsi="Times New Roman"/>
          <w:sz w:val="24"/>
        </w:rPr>
        <w:t>167.3.6.3.2. У обучающегося будут сформированы следующие умения общения как часть коммуникативных универсальных учебных действий</w:t>
      </w:r>
      <w:r>
        <w:rPr>
          <w:rStyle w:val="Italic0"/>
          <w:rFonts w:ascii="Times New Roman" w:hAnsi="Times New Roman"/>
          <w:i w:val="0"/>
          <w:sz w:val="24"/>
        </w:rPr>
        <w:t xml:space="preserve">: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воспроизводить названия разучиваемых физических упражнений </w:t>
      </w:r>
      <w:r>
        <w:rPr>
          <w:rFonts w:ascii="Times New Roman" w:hAnsi="Times New Roman"/>
          <w:sz w:val="24"/>
        </w:rPr>
        <w:br/>
        <w:t xml:space="preserve">и их исходные положения;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w:t>
      </w:r>
      <w:r>
        <w:rPr>
          <w:rFonts w:ascii="Times New Roman" w:hAnsi="Times New Roman"/>
          <w:sz w:val="24"/>
        </w:rPr>
        <w:br/>
        <w:t xml:space="preserve">к замечаниям других обучающихся и учителя;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обсуждать правила проведения подвижных игр, обосновывать объективность определения победителей.</w:t>
      </w:r>
    </w:p>
    <w:p w:rsidR="00B13AE2" w:rsidRDefault="000E398A">
      <w:pPr>
        <w:pStyle w:val="body"/>
        <w:spacing w:line="240" w:lineRule="auto"/>
        <w:ind w:firstLine="709"/>
        <w:contextualSpacing/>
        <w:rPr>
          <w:rStyle w:val="Italic0"/>
          <w:rFonts w:ascii="Times New Roman" w:hAnsi="Times New Roman"/>
          <w:i w:val="0"/>
          <w:sz w:val="24"/>
        </w:rPr>
      </w:pPr>
      <w:r>
        <w:rPr>
          <w:rFonts w:ascii="Times New Roman" w:hAnsi="Times New Roman"/>
          <w:sz w:val="24"/>
        </w:rPr>
        <w:t>167.3.6.3.3. У обучающегося будут сформированы следующие умения самоорганизации и самоконтроля как часть регулятивных универсальных учебных действий</w:t>
      </w:r>
      <w:r>
        <w:rPr>
          <w:rStyle w:val="Italic0"/>
          <w:rFonts w:ascii="Times New Roman" w:hAnsi="Times New Roman"/>
          <w:i w:val="0"/>
          <w:sz w:val="24"/>
        </w:rPr>
        <w:t>:</w:t>
      </w:r>
    </w:p>
    <w:p w:rsidR="00B13AE2" w:rsidRDefault="000E398A">
      <w:pPr>
        <w:pStyle w:val="list-bullet"/>
        <w:spacing w:line="240" w:lineRule="auto"/>
        <w:ind w:left="0" w:firstLine="709"/>
        <w:contextualSpacing/>
        <w:rPr>
          <w:rFonts w:ascii="Times New Roman" w:hAnsi="Times New Roman"/>
          <w:spacing w:val="1"/>
          <w:sz w:val="24"/>
        </w:rPr>
      </w:pPr>
      <w:r>
        <w:rPr>
          <w:rFonts w:ascii="Times New Roman" w:hAnsi="Times New Roman"/>
          <w:spacing w:val="1"/>
          <w:sz w:val="24"/>
        </w:rPr>
        <w:t xml:space="preserve">выполнять комплексы физкультминуток, утренней зарядки, упражнений </w:t>
      </w:r>
      <w:r>
        <w:rPr>
          <w:rFonts w:ascii="Times New Roman" w:hAnsi="Times New Roman"/>
          <w:spacing w:val="1"/>
          <w:sz w:val="24"/>
        </w:rPr>
        <w:br/>
        <w:t xml:space="preserve">по профилактике нарушения и коррекции осанки;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выполнять учебные задания по обучению новым физическим упражнениям </w:t>
      </w:r>
      <w:r>
        <w:rPr>
          <w:rFonts w:ascii="Times New Roman" w:hAnsi="Times New Roman"/>
          <w:sz w:val="24"/>
        </w:rPr>
        <w:br/>
        <w:t>и развитию физических качеств;</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проявлять уважительное отношение к участникам совместной игровой </w:t>
      </w:r>
      <w:r>
        <w:rPr>
          <w:rFonts w:ascii="Times New Roman" w:hAnsi="Times New Roman"/>
          <w:sz w:val="24"/>
        </w:rPr>
        <w:br/>
        <w:t>и соревновательной деятельности.</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167.3.6.4. По окончании 2 класса у обучающегося будут сформированы следующие</w:t>
      </w:r>
      <w:r>
        <w:rPr>
          <w:rStyle w:val="Italic0"/>
          <w:rFonts w:ascii="Times New Roman" w:hAnsi="Times New Roman"/>
          <w:i w:val="0"/>
          <w:sz w:val="24"/>
        </w:rPr>
        <w:t xml:space="preserve"> УУД:</w:t>
      </w:r>
      <w:r>
        <w:rPr>
          <w:rFonts w:ascii="Times New Roman" w:hAnsi="Times New Roman"/>
          <w:sz w:val="24"/>
        </w:rPr>
        <w:t xml:space="preserve">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167.3.6.4.1.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Pr>
          <w:rStyle w:val="Italic0"/>
          <w:rFonts w:ascii="Times New Roman" w:hAnsi="Times New Roman"/>
          <w:i w:val="0"/>
          <w:sz w:val="24"/>
        </w:rPr>
        <w:t>:</w:t>
      </w:r>
      <w:r>
        <w:rPr>
          <w:rFonts w:ascii="Times New Roman" w:hAnsi="Times New Roman"/>
          <w:sz w:val="24"/>
        </w:rPr>
        <w:t xml:space="preserve">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характеризовать понятие «физические качества», называть физические качества и определять их отличительные признаки;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понимать связь между закаливающими процедурами и укреплением здоровья;</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вести наблюдения за изменениями показателей физического развития </w:t>
      </w:r>
      <w:r>
        <w:rPr>
          <w:rFonts w:ascii="Times New Roman" w:hAnsi="Times New Roman"/>
          <w:sz w:val="24"/>
        </w:rPr>
        <w:br/>
        <w:t>и физических качеств, проводить процедуры их измерения.</w:t>
      </w:r>
    </w:p>
    <w:p w:rsidR="00B13AE2" w:rsidRDefault="000E398A">
      <w:pPr>
        <w:pStyle w:val="body"/>
        <w:spacing w:line="240" w:lineRule="auto"/>
        <w:ind w:firstLine="709"/>
        <w:contextualSpacing/>
        <w:rPr>
          <w:rStyle w:val="Italic0"/>
          <w:rFonts w:ascii="Times New Roman" w:hAnsi="Times New Roman"/>
          <w:i w:val="0"/>
          <w:sz w:val="24"/>
        </w:rPr>
      </w:pPr>
      <w:r>
        <w:rPr>
          <w:rFonts w:ascii="Times New Roman" w:hAnsi="Times New Roman"/>
          <w:sz w:val="24"/>
        </w:rPr>
        <w:t>167.3.6.4.2. </w:t>
      </w:r>
      <w:r>
        <w:rPr>
          <w:rStyle w:val="Italic0"/>
          <w:rFonts w:ascii="Times New Roman" w:hAnsi="Times New Roman"/>
          <w:i w:val="0"/>
          <w:sz w:val="24"/>
        </w:rPr>
        <w:t xml:space="preserve">У обучающегося будут сформированы следующие умения общения как часть коммуникативных универсальных учебных действий: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объяснять назначение упражнений утренней зарядки, приводить соответствующие примеры её положительного влияния на организм обучающихся </w:t>
      </w:r>
      <w:r>
        <w:rPr>
          <w:rFonts w:ascii="Times New Roman" w:hAnsi="Times New Roman"/>
          <w:sz w:val="24"/>
        </w:rPr>
        <w:br/>
        <w:t>(в пределах изученного);</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исполнять роль капитана и судьи в подвижных играх, аргументированно высказывать </w:t>
      </w:r>
      <w:r>
        <w:rPr>
          <w:rFonts w:ascii="Times New Roman" w:hAnsi="Times New Roman"/>
          <w:sz w:val="24"/>
        </w:rPr>
        <w:lastRenderedPageBreak/>
        <w:t xml:space="preserve">суждения о своих действиях и принятых решениях;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делать небольшие сообщения по истории возникновения подвижных игр </w:t>
      </w:r>
      <w:r>
        <w:rPr>
          <w:rFonts w:ascii="Times New Roman" w:hAnsi="Times New Roman"/>
          <w:sz w:val="24"/>
        </w:rPr>
        <w:br/>
        <w:t>и спортивных соревнований, планированию режима дня, способам измерения показателей физического развития и физической подготовленности.</w:t>
      </w:r>
    </w:p>
    <w:p w:rsidR="00B13AE2" w:rsidRDefault="000E398A">
      <w:pPr>
        <w:pStyle w:val="body"/>
        <w:spacing w:line="240" w:lineRule="auto"/>
        <w:ind w:firstLine="709"/>
        <w:contextualSpacing/>
        <w:rPr>
          <w:rStyle w:val="Italic0"/>
          <w:rFonts w:ascii="Times New Roman" w:hAnsi="Times New Roman"/>
          <w:i w:val="0"/>
          <w:sz w:val="24"/>
        </w:rPr>
      </w:pPr>
      <w:r>
        <w:rPr>
          <w:rFonts w:ascii="Times New Roman" w:hAnsi="Times New Roman"/>
          <w:sz w:val="24"/>
        </w:rPr>
        <w:t>167.3.6.4.3. </w:t>
      </w:r>
      <w:r>
        <w:rPr>
          <w:rStyle w:val="Italic0"/>
          <w:rFonts w:ascii="Times New Roman" w:hAnsi="Times New Roman"/>
          <w:i w:val="0"/>
          <w:sz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соблюдать правила поведения на уроках физической культуры с учётом </w:t>
      </w:r>
      <w:r>
        <w:rPr>
          <w:rFonts w:ascii="Times New Roman" w:hAnsi="Times New Roman"/>
          <w:sz w:val="24"/>
        </w:rPr>
        <w:br/>
        <w:t xml:space="preserve">их учебного содержания, находить в них различия (легкоатлетические, гимнастические и игровые уроки, занятия лыжной и плавательной подготовкой);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выполнять учебные задания по освоению новых физических упражнений </w:t>
      </w:r>
      <w:r>
        <w:rPr>
          <w:rFonts w:ascii="Times New Roman" w:hAnsi="Times New Roman"/>
          <w:sz w:val="24"/>
        </w:rPr>
        <w:br/>
        <w:t xml:space="preserve">и развитию физических качеств в соответствии с указаниями и замечаниями учителя;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167.3.6.5. По окончании 3 класса у обучающегося будут сформированы следующие</w:t>
      </w:r>
      <w:r>
        <w:rPr>
          <w:rStyle w:val="Italic0"/>
          <w:rFonts w:ascii="Times New Roman" w:hAnsi="Times New Roman"/>
          <w:i w:val="0"/>
          <w:sz w:val="24"/>
        </w:rPr>
        <w:t xml:space="preserve"> УУД:</w:t>
      </w:r>
      <w:r>
        <w:rPr>
          <w:rFonts w:ascii="Times New Roman" w:hAnsi="Times New Roman"/>
          <w:sz w:val="24"/>
        </w:rPr>
        <w:t xml:space="preserve">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167.3.6.5.1.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Pr>
          <w:rStyle w:val="Italic0"/>
          <w:rFonts w:ascii="Times New Roman" w:hAnsi="Times New Roman"/>
          <w:i w:val="0"/>
          <w:sz w:val="24"/>
        </w:rPr>
        <w:t>:</w:t>
      </w:r>
      <w:r>
        <w:rPr>
          <w:rFonts w:ascii="Times New Roman" w:hAnsi="Times New Roman"/>
          <w:sz w:val="24"/>
        </w:rPr>
        <w:t xml:space="preserve">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объяснять понятие «дозировка нагрузки», правильно применять способы </w:t>
      </w:r>
      <w:r>
        <w:rPr>
          <w:rFonts w:ascii="Times New Roman" w:hAnsi="Times New Roman"/>
          <w:sz w:val="24"/>
        </w:rPr>
        <w:br/>
        <w:t xml:space="preserve">её регулирования на занятиях физической культурой;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B13AE2" w:rsidRDefault="000E398A">
      <w:pPr>
        <w:pStyle w:val="list-bullet"/>
        <w:spacing w:line="240" w:lineRule="auto"/>
        <w:ind w:left="0" w:firstLine="709"/>
        <w:contextualSpacing/>
        <w:rPr>
          <w:rFonts w:ascii="Times New Roman" w:hAnsi="Times New Roman"/>
          <w:spacing w:val="1"/>
          <w:sz w:val="24"/>
        </w:rPr>
      </w:pPr>
      <w:r>
        <w:rPr>
          <w:rFonts w:ascii="Times New Roman" w:hAnsi="Times New Roman"/>
          <w:spacing w:val="1"/>
          <w:sz w:val="24"/>
        </w:rPr>
        <w:t xml:space="preserve">вести наблюдения за динамикой показателей физического развития </w:t>
      </w:r>
      <w:r>
        <w:rPr>
          <w:rFonts w:ascii="Times New Roman" w:hAnsi="Times New Roman"/>
          <w:spacing w:val="1"/>
          <w:sz w:val="24"/>
        </w:rPr>
        <w:br/>
        <w:t>и физических качеств в течение учебного года, определять их приросты по учебным четвертям (триместрам).</w:t>
      </w:r>
    </w:p>
    <w:p w:rsidR="00B13AE2" w:rsidRDefault="000E398A">
      <w:pPr>
        <w:pStyle w:val="body"/>
        <w:spacing w:line="240" w:lineRule="auto"/>
        <w:ind w:firstLine="709"/>
        <w:contextualSpacing/>
        <w:rPr>
          <w:rStyle w:val="Italic0"/>
          <w:rFonts w:ascii="Times New Roman" w:hAnsi="Times New Roman"/>
          <w:i w:val="0"/>
          <w:sz w:val="24"/>
        </w:rPr>
      </w:pPr>
      <w:r>
        <w:rPr>
          <w:rFonts w:ascii="Times New Roman" w:hAnsi="Times New Roman"/>
          <w:sz w:val="24"/>
        </w:rPr>
        <w:t>167.3.6.5.2. </w:t>
      </w:r>
      <w:r>
        <w:rPr>
          <w:rStyle w:val="Italic0"/>
          <w:rFonts w:ascii="Times New Roman" w:hAnsi="Times New Roman"/>
          <w:i w:val="0"/>
          <w:sz w:val="24"/>
        </w:rPr>
        <w:t xml:space="preserve">У обучающегося будут сформированы следующие умения общения как часть коммуникативных универсальных учебных действий: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B13AE2" w:rsidRDefault="000E398A">
      <w:pPr>
        <w:pStyle w:val="body"/>
        <w:spacing w:line="240" w:lineRule="auto"/>
        <w:ind w:firstLine="709"/>
        <w:contextualSpacing/>
        <w:rPr>
          <w:rStyle w:val="Italic0"/>
          <w:rFonts w:ascii="Times New Roman" w:hAnsi="Times New Roman"/>
          <w:i w:val="0"/>
          <w:sz w:val="24"/>
        </w:rPr>
      </w:pPr>
      <w:r>
        <w:rPr>
          <w:rFonts w:ascii="Times New Roman" w:hAnsi="Times New Roman"/>
          <w:sz w:val="24"/>
        </w:rPr>
        <w:t>167.3.6.5.3. </w:t>
      </w:r>
      <w:r>
        <w:rPr>
          <w:rStyle w:val="Italic0"/>
          <w:rFonts w:ascii="Times New Roman" w:hAnsi="Times New Roman"/>
          <w:i w:val="0"/>
          <w:sz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13AE2" w:rsidRDefault="000E398A">
      <w:pPr>
        <w:pStyle w:val="list-bullet"/>
        <w:spacing w:line="240" w:lineRule="auto"/>
        <w:ind w:left="0" w:firstLine="709"/>
        <w:contextualSpacing/>
        <w:rPr>
          <w:rFonts w:ascii="Times New Roman" w:hAnsi="Times New Roman"/>
          <w:spacing w:val="1"/>
          <w:sz w:val="24"/>
        </w:rPr>
      </w:pPr>
      <w:r>
        <w:rPr>
          <w:rFonts w:ascii="Times New Roman" w:hAnsi="Times New Roman"/>
          <w:spacing w:val="1"/>
          <w:sz w:val="24"/>
        </w:rPr>
        <w:t xml:space="preserve">контролировать выполнение физических упражнений, корректировать их </w:t>
      </w:r>
      <w:r>
        <w:rPr>
          <w:rFonts w:ascii="Times New Roman" w:hAnsi="Times New Roman"/>
          <w:spacing w:val="1"/>
          <w:sz w:val="24"/>
        </w:rPr>
        <w:br/>
        <w:t xml:space="preserve">на основе сравнения с заданными образцами;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оценивать сложность возникающих игровых задач, предлагать их совместное коллективное решение.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167.3.6.6. По окончании 4 класса у обучающегося будут сформированы следующие</w:t>
      </w:r>
      <w:r>
        <w:rPr>
          <w:rStyle w:val="Italic0"/>
          <w:rFonts w:ascii="Times New Roman" w:hAnsi="Times New Roman"/>
          <w:i w:val="0"/>
          <w:sz w:val="24"/>
        </w:rPr>
        <w:t xml:space="preserve"> УУД:</w:t>
      </w:r>
      <w:r>
        <w:rPr>
          <w:rFonts w:ascii="Times New Roman" w:hAnsi="Times New Roman"/>
          <w:sz w:val="24"/>
        </w:rPr>
        <w:t xml:space="preserve"> </w:t>
      </w:r>
    </w:p>
    <w:p w:rsidR="00B13AE2" w:rsidRDefault="000E398A">
      <w:pPr>
        <w:pStyle w:val="body"/>
        <w:spacing w:line="240" w:lineRule="auto"/>
        <w:ind w:firstLine="709"/>
        <w:contextualSpacing/>
        <w:rPr>
          <w:rFonts w:ascii="Times New Roman" w:hAnsi="Times New Roman"/>
          <w:sz w:val="24"/>
        </w:rPr>
      </w:pPr>
      <w:r>
        <w:rPr>
          <w:rFonts w:ascii="Times New Roman" w:hAnsi="Times New Roman"/>
          <w:sz w:val="24"/>
        </w:rPr>
        <w:t>167.3.6.6.1. </w:t>
      </w:r>
      <w:r>
        <w:rPr>
          <w:rStyle w:val="Italic0"/>
          <w:rFonts w:ascii="Times New Roman" w:hAnsi="Times New Roman"/>
          <w:i w:val="0"/>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Pr>
          <w:rFonts w:ascii="Times New Roman" w:hAnsi="Times New Roman"/>
          <w:sz w:val="24"/>
        </w:rPr>
        <w:t xml:space="preserve">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lastRenderedPageBreak/>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объединять физические упражнения по их целевому предназначению: </w:t>
      </w:r>
      <w:r>
        <w:rPr>
          <w:rFonts w:ascii="Times New Roman" w:hAnsi="Times New Roman"/>
          <w:sz w:val="24"/>
        </w:rPr>
        <w:br/>
        <w:t>на профилактику нарушения осанки, развитие силы, быстроты и выносливости.</w:t>
      </w:r>
    </w:p>
    <w:p w:rsidR="00B13AE2" w:rsidRDefault="000E398A">
      <w:pPr>
        <w:pStyle w:val="body"/>
        <w:spacing w:line="240" w:lineRule="auto"/>
        <w:ind w:firstLine="709"/>
        <w:contextualSpacing/>
        <w:rPr>
          <w:rStyle w:val="Italic0"/>
          <w:rFonts w:ascii="Times New Roman" w:hAnsi="Times New Roman"/>
          <w:i w:val="0"/>
          <w:sz w:val="24"/>
        </w:rPr>
      </w:pPr>
      <w:r>
        <w:rPr>
          <w:rFonts w:ascii="Times New Roman" w:hAnsi="Times New Roman"/>
          <w:sz w:val="24"/>
        </w:rPr>
        <w:t>167.3.6.6.2. </w:t>
      </w:r>
      <w:r>
        <w:rPr>
          <w:rStyle w:val="Italic0"/>
          <w:rFonts w:ascii="Times New Roman" w:hAnsi="Times New Roman"/>
          <w:i w:val="0"/>
          <w:sz w:val="24"/>
        </w:rPr>
        <w:t xml:space="preserve">У обучающегося будут сформированы следующие умения общения как часть коммуникативных универсальных учебных действий: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использовать специальные термины и понятия в общении с учителем </w:t>
      </w:r>
      <w:r>
        <w:rPr>
          <w:rFonts w:ascii="Times New Roman" w:hAnsi="Times New Roman"/>
          <w:sz w:val="24"/>
        </w:rPr>
        <w:br/>
        <w:t>и обучающимися, применять термины при обучении новым физическим упражнениям, развитии физических качеств;</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оказывать посильную первую помощь во время занятий физической культурой.</w:t>
      </w:r>
    </w:p>
    <w:p w:rsidR="00B13AE2" w:rsidRDefault="000E398A">
      <w:pPr>
        <w:pStyle w:val="body"/>
        <w:spacing w:line="240" w:lineRule="auto"/>
        <w:ind w:firstLine="709"/>
        <w:contextualSpacing/>
        <w:rPr>
          <w:rStyle w:val="Italic0"/>
          <w:rFonts w:ascii="Times New Roman" w:hAnsi="Times New Roman"/>
          <w:i w:val="0"/>
          <w:sz w:val="24"/>
        </w:rPr>
      </w:pPr>
      <w:r>
        <w:rPr>
          <w:rFonts w:ascii="Times New Roman" w:hAnsi="Times New Roman"/>
          <w:sz w:val="24"/>
        </w:rPr>
        <w:t>167.3.6.6.3. </w:t>
      </w:r>
      <w:r>
        <w:rPr>
          <w:rStyle w:val="Italic0"/>
          <w:rFonts w:ascii="Times New Roman" w:hAnsi="Times New Roman"/>
          <w:i w:val="0"/>
          <w:sz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выполнять указания учителя, проявлять активность и самостоятельность </w:t>
      </w:r>
      <w:r>
        <w:rPr>
          <w:rFonts w:ascii="Times New Roman" w:hAnsi="Times New Roman"/>
          <w:sz w:val="24"/>
        </w:rPr>
        <w:br/>
        <w:t xml:space="preserve">при выполнении учебных заданий;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самостоятельно проводить занятия на основе изученного материала и с учётом собственных интересов;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167.3.6.7. К концу обучения в 1 классе обучающийся получит следующие предметные результаты по отдельным темам программы по физической культуре:</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приводить примеры основных дневных дел и их распределение </w:t>
      </w:r>
      <w:r>
        <w:rPr>
          <w:rFonts w:ascii="Times New Roman" w:hAnsi="Times New Roman"/>
          <w:sz w:val="24"/>
        </w:rPr>
        <w:br/>
        <w:t>в индивидуальном режиме дня;</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соблюдать правила поведения на уроках физической культурой, приводить примеры подбора одежды для самостоятельных занятий;</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выполнять упражнения утренней зарядки и физкультминуток;</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анализировать причины нарушения осанки и демонстрировать упражнения </w:t>
      </w:r>
      <w:r>
        <w:rPr>
          <w:rFonts w:ascii="Times New Roman" w:hAnsi="Times New Roman"/>
          <w:sz w:val="24"/>
        </w:rPr>
        <w:br/>
        <w:t>по профилактике её нарушения;</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демонстрировать построение и перестроение из одной шеренги в две </w:t>
      </w:r>
      <w:r>
        <w:rPr>
          <w:rFonts w:ascii="Times New Roman" w:hAnsi="Times New Roman"/>
          <w:sz w:val="24"/>
        </w:rPr>
        <w:br/>
        <w:t>и в колонну по одному, выполнять ходьбу и бег с равномерной и изменяющейся скоростью передвижения;</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демонстрировать передвижения стилизованным гимнастическим шагом </w:t>
      </w:r>
      <w:r>
        <w:rPr>
          <w:rFonts w:ascii="Times New Roman" w:hAnsi="Times New Roman"/>
          <w:sz w:val="24"/>
        </w:rPr>
        <w:br/>
        <w:t xml:space="preserve">и бегом, прыжки на месте с поворотами в разные стороны и в длину толчком двумя ногами;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передвигаться на лыжах ступающим и скользящим шагом (без палок);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играть в подвижные игры с общеразвивающей направленностью.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167.3.6.8. К концу обучения во 2 классе обучающийся получит следующие предметные результаты по отдельным темам программы по физической культуре:</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демонстрировать танцевальный хороводный шаг в совместном передвижении;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выполнять прыжки по разметкам на разное расстояние и с разной амплитудой, в высоту с прямого разбега;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передвигаться на лыжах двухшажным переменным ходом, спускаться </w:t>
      </w:r>
      <w:r>
        <w:rPr>
          <w:rFonts w:ascii="Times New Roman" w:hAnsi="Times New Roman"/>
          <w:sz w:val="24"/>
        </w:rPr>
        <w:br/>
        <w:t xml:space="preserve">с пологого склона и тормозить падением;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выполнять упражнения на развитие физических качеств.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lastRenderedPageBreak/>
        <w:t>167.3.6.9. К концу обучения в 3 классе обучающийся получит следующие предметные результаты по отдельным темам программы по физической культуре:</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w:t>
      </w:r>
      <w:r>
        <w:rPr>
          <w:rFonts w:ascii="Times New Roman" w:hAnsi="Times New Roman"/>
          <w:sz w:val="24"/>
        </w:rPr>
        <w:br/>
        <w:t xml:space="preserve">на занятиях физической культурой;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измерять частоту пульса и определять физическую нагрузку по её значениям </w:t>
      </w:r>
      <w:r>
        <w:rPr>
          <w:rFonts w:ascii="Times New Roman" w:hAnsi="Times New Roman"/>
          <w:sz w:val="24"/>
        </w:rPr>
        <w:br/>
        <w:t xml:space="preserve">с помощью таблицы стандартных нагрузок;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выполнять упражнения дыхательной и зрительной гимнастики, объяснять </w:t>
      </w:r>
      <w:r>
        <w:rPr>
          <w:rFonts w:ascii="Times New Roman" w:hAnsi="Times New Roman"/>
          <w:sz w:val="24"/>
        </w:rPr>
        <w:br/>
        <w:t>их связь с предупреждением появления утомления;</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выполнять движение противоходом в колонне по одному, перестраиваться </w:t>
      </w:r>
      <w:r>
        <w:rPr>
          <w:rFonts w:ascii="Times New Roman" w:hAnsi="Times New Roman"/>
          <w:sz w:val="24"/>
        </w:rPr>
        <w:br/>
        <w:t>из колонны по одному в колонну по три на месте и в движении;</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передвигаться по нижней жерди гимнастической стенки приставным шагом </w:t>
      </w:r>
      <w:r>
        <w:rPr>
          <w:rFonts w:ascii="Times New Roman" w:hAnsi="Times New Roman"/>
          <w:sz w:val="24"/>
        </w:rPr>
        <w:br/>
        <w:t xml:space="preserve">в правую и левую сторону, лазать разноимённым способом;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демонстрировать прыжки через скакалку на двух ногах и попеременно </w:t>
      </w:r>
      <w:r>
        <w:rPr>
          <w:rFonts w:ascii="Times New Roman" w:hAnsi="Times New Roman"/>
          <w:sz w:val="24"/>
        </w:rPr>
        <w:br/>
        <w:t xml:space="preserve">на правой и левой ноге;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демонстрировать упражнения ритмической гимнастики, движения танцев галоп и полька;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w:t>
      </w:r>
      <w:r>
        <w:rPr>
          <w:rFonts w:ascii="Times New Roman" w:hAnsi="Times New Roman"/>
          <w:sz w:val="24"/>
        </w:rPr>
        <w:br/>
        <w:t xml:space="preserve">из положения сидя и стоя;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передвигаться на лыжах одновременным двухшажным ходом, спускаться </w:t>
      </w:r>
      <w:r>
        <w:rPr>
          <w:rFonts w:ascii="Times New Roman" w:hAnsi="Times New Roman"/>
          <w:sz w:val="24"/>
        </w:rPr>
        <w:br/>
        <w:t xml:space="preserve">с пологого склона в стойке лыжника и тормозить плугом;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выполнять упражнения на развитие физических качеств, демонстрировать приросты в их показателях.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167.3.6.10. К концу обучения в 4 классе обучающийся получит следующие предметные результаты по отдельным темам программы по физической культуре:</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объяснять назначение комплекса ГТО и выявлять его связь с подготовкой </w:t>
      </w:r>
      <w:r>
        <w:rPr>
          <w:rFonts w:ascii="Times New Roman" w:hAnsi="Times New Roman"/>
          <w:sz w:val="24"/>
        </w:rPr>
        <w:br/>
        <w:t xml:space="preserve">к труду и защите Родины;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осознавать положительное влияние занятий физической подготовкой </w:t>
      </w:r>
      <w:r>
        <w:rPr>
          <w:rFonts w:ascii="Times New Roman" w:hAnsi="Times New Roman"/>
          <w:sz w:val="24"/>
        </w:rPr>
        <w:br/>
        <w:t xml:space="preserve">на укрепление здоровья, развитие сердечно-сосудистой и дыхательной систем;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приводить примеры регулирования физической нагрузки по пульсу </w:t>
      </w:r>
      <w:r>
        <w:rPr>
          <w:rFonts w:ascii="Times New Roman" w:hAnsi="Times New Roman"/>
          <w:sz w:val="24"/>
        </w:rPr>
        <w:br/>
        <w:t xml:space="preserve">при развитии физических качеств: силы, быстроты, выносливости и гибкости;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w:t>
      </w:r>
      <w:r>
        <w:rPr>
          <w:rFonts w:ascii="Times New Roman" w:hAnsi="Times New Roman"/>
          <w:sz w:val="24"/>
        </w:rPr>
        <w:br/>
        <w:t xml:space="preserve">и плавательной подготовкой;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проявлять готовность оказать первую помощь в случае необходимости;</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демонстрировать акробатические комбинации из 5-7 хорошо освоенных упражнений (с помощью учителя);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демонстрировать опорный прыжок через гимнастического козла с разбега способом напрыгивания;</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демонстрировать движения танца «Летка-енка» в групповом исполнении </w:t>
      </w:r>
      <w:r>
        <w:rPr>
          <w:rFonts w:ascii="Times New Roman" w:hAnsi="Times New Roman"/>
          <w:sz w:val="24"/>
        </w:rPr>
        <w:br/>
        <w:t xml:space="preserve">под музыкальное сопровождение;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выполнять прыжок в высоту с разбега перешагиванием;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выполнять метание малого (теннисного) мяча на дальность;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демонстрировать проплывание учебной дистанции кролем на груди </w:t>
      </w:r>
      <w:r>
        <w:rPr>
          <w:rFonts w:ascii="Times New Roman" w:hAnsi="Times New Roman"/>
          <w:sz w:val="24"/>
        </w:rPr>
        <w:br/>
      </w:r>
      <w:r>
        <w:rPr>
          <w:rFonts w:ascii="Times New Roman" w:hAnsi="Times New Roman"/>
          <w:sz w:val="24"/>
        </w:rPr>
        <w:lastRenderedPageBreak/>
        <w:t>или кролем на спине (по выбору обучающегося);</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 xml:space="preserve">выполнять освоенные технические действия спортивных игр баскетбол, волейбол и футбол в условиях игровой деятельности; </w:t>
      </w:r>
    </w:p>
    <w:p w:rsidR="00B13AE2" w:rsidRDefault="000E398A">
      <w:pPr>
        <w:pStyle w:val="list-bullet"/>
        <w:spacing w:line="240" w:lineRule="auto"/>
        <w:ind w:left="0" w:firstLine="709"/>
        <w:contextualSpacing/>
        <w:rPr>
          <w:rFonts w:ascii="Times New Roman" w:hAnsi="Times New Roman"/>
          <w:sz w:val="24"/>
        </w:rPr>
      </w:pPr>
      <w:r>
        <w:rPr>
          <w:rFonts w:ascii="Times New Roman" w:hAnsi="Times New Roman"/>
          <w:sz w:val="24"/>
        </w:rPr>
        <w:t>выполнять упражнения на развитие физических качеств, демонстрировать приросты в их показателях.</w:t>
      </w:r>
    </w:p>
    <w:p w:rsidR="00B13AE2" w:rsidRDefault="000E398A">
      <w:pPr>
        <w:pStyle w:val="10"/>
        <w:spacing w:before="0" w:line="240" w:lineRule="auto"/>
        <w:ind w:firstLine="708"/>
        <w:jc w:val="both"/>
        <w:rPr>
          <w:b w:val="0"/>
          <w:sz w:val="24"/>
        </w:rPr>
      </w:pPr>
      <w:r>
        <w:rPr>
          <w:b w:val="0"/>
          <w:sz w:val="24"/>
        </w:rPr>
        <w:t>167.4. Учебный предмет «Физическая культура». Модули по видам спорта.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 Модуль «Самбо».</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167.4.1.1. Общая характеристика модуля «Самбо».</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Модуль «Самбо» </w:t>
      </w:r>
      <w:bookmarkStart w:id="223" w:name="_Hlk125554792"/>
      <w:r>
        <w:rPr>
          <w:rFonts w:ascii="Times New Roman" w:hAnsi="Times New Roman"/>
          <w:sz w:val="24"/>
        </w:rPr>
        <w:t>(далее – модуль по самбо, самбо)</w:t>
      </w:r>
      <w:bookmarkEnd w:id="223"/>
      <w:r>
        <w:rPr>
          <w:rFonts w:ascii="Times New Roman" w:hAnsi="Times New Roman"/>
          <w:sz w:val="24"/>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w:t>
      </w:r>
      <w:r>
        <w:rPr>
          <w:rFonts w:ascii="Times New Roman" w:hAnsi="Times New Roman"/>
          <w:sz w:val="24"/>
        </w:rPr>
        <w:br/>
        <w:t xml:space="preserve">и использования спортивно-ориентированных форм, средств и методов обучения </w:t>
      </w:r>
      <w:r>
        <w:rPr>
          <w:rFonts w:ascii="Times New Roman" w:hAnsi="Times New Roman"/>
          <w:sz w:val="24"/>
        </w:rPr>
        <w:br/>
        <w:t>по различным видам спорта.</w:t>
      </w:r>
    </w:p>
    <w:p w:rsidR="00B13AE2" w:rsidRDefault="000E398A">
      <w:pPr>
        <w:spacing w:after="0" w:line="240" w:lineRule="auto"/>
        <w:ind w:firstLine="709"/>
        <w:jc w:val="both"/>
        <w:rPr>
          <w:rFonts w:ascii="Times New Roman" w:hAnsi="Times New Roman"/>
          <w:b/>
          <w:sz w:val="24"/>
        </w:rPr>
      </w:pPr>
      <w:bookmarkStart w:id="224" w:name="_Hlk125619083"/>
      <w:r>
        <w:rPr>
          <w:rFonts w:ascii="Times New Roman" w:hAnsi="Times New Roman"/>
          <w:sz w:val="24"/>
        </w:rPr>
        <w:t xml:space="preserve">Самбо является составной частью национальной культуры нашей страны </w:t>
      </w:r>
      <w:r>
        <w:rPr>
          <w:rFonts w:ascii="Times New Roman" w:hAnsi="Times New Roman"/>
          <w:sz w:val="24"/>
        </w:rPr>
        <w:br/>
        <w:t xml:space="preserve">и одним из универсальных средств физического воспитания. Самбо как вид спорта </w:t>
      </w:r>
      <w:r>
        <w:rPr>
          <w:rFonts w:ascii="Times New Roman" w:hAnsi="Times New Roman"/>
          <w:sz w:val="24"/>
        </w:rPr>
        <w:br/>
        <w:t xml:space="preserve">и система самозащиты имеют большое оздоровительное и прикладное значение, </w:t>
      </w:r>
      <w:r>
        <w:rPr>
          <w:rFonts w:ascii="Times New Roman" w:hAnsi="Times New Roman"/>
          <w:sz w:val="24"/>
        </w:rPr>
        <w:br/>
        <w:t xml:space="preserve">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w:t>
      </w:r>
      <w:r>
        <w:rPr>
          <w:rFonts w:ascii="Times New Roman" w:hAnsi="Times New Roman"/>
          <w:sz w:val="24"/>
        </w:rPr>
        <w:br/>
        <w:t xml:space="preserve">на истории создания и развитии самбо, героизации наших соотечественников, культуре и традициях нашего народа, его общего духа, сплоченности и стремлении </w:t>
      </w:r>
      <w:r>
        <w:rPr>
          <w:rFonts w:ascii="Times New Roman" w:hAnsi="Times New Roman"/>
          <w:sz w:val="24"/>
        </w:rPr>
        <w:br/>
        <w:t>к победе, что будет способствовать их патриотическому и духовному развитию.</w:t>
      </w:r>
    </w:p>
    <w:p w:rsidR="00B13AE2" w:rsidRDefault="000E398A">
      <w:pPr>
        <w:tabs>
          <w:tab w:val="left" w:pos="1620"/>
        </w:tabs>
        <w:spacing w:after="0" w:line="240" w:lineRule="auto"/>
        <w:ind w:firstLine="709"/>
        <w:jc w:val="both"/>
        <w:rPr>
          <w:rFonts w:ascii="Times New Roman" w:hAnsi="Times New Roman"/>
          <w:sz w:val="24"/>
        </w:rPr>
      </w:pPr>
      <w:r>
        <w:rPr>
          <w:rFonts w:ascii="Times New Roman" w:hAnsi="Times New Roman"/>
          <w:sz w:val="24"/>
        </w:rPr>
        <w:t xml:space="preserve">Средства самбо способствуют гармоничному развитию и укреплению здоровья детей младшего школьного возраста, комплексно влияют на органы </w:t>
      </w:r>
      <w:r>
        <w:rPr>
          <w:rFonts w:ascii="Times New Roman" w:hAnsi="Times New Roman"/>
          <w:sz w:val="24"/>
        </w:rPr>
        <w:br/>
        <w:t xml:space="preserve">и системы растущего организма, укрепляя и повышая их функциональный уровень, </w:t>
      </w:r>
      <w:r>
        <w:rPr>
          <w:rFonts w:ascii="Times New Roman" w:hAnsi="Times New Roman"/>
          <w:sz w:val="24"/>
        </w:rPr>
        <w:br/>
        <w:t xml:space="preserve">а также являются важным средством профилактики травматизма. </w:t>
      </w:r>
    </w:p>
    <w:p w:rsidR="00B13AE2" w:rsidRDefault="000E398A">
      <w:pPr>
        <w:tabs>
          <w:tab w:val="left" w:pos="0"/>
        </w:tabs>
        <w:spacing w:after="0" w:line="240" w:lineRule="auto"/>
        <w:ind w:firstLine="709"/>
        <w:jc w:val="both"/>
        <w:rPr>
          <w:rFonts w:ascii="Times New Roman" w:hAnsi="Times New Roman"/>
          <w:sz w:val="24"/>
        </w:rPr>
      </w:pPr>
      <w:r>
        <w:rPr>
          <w:rFonts w:ascii="Times New Roman" w:hAnsi="Times New Roman"/>
          <w:sz w:val="24"/>
        </w:rP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bookmarkEnd w:id="224"/>
    <w:p w:rsidR="00B13AE2" w:rsidRDefault="000E398A">
      <w:pPr>
        <w:spacing w:after="0" w:line="240" w:lineRule="auto"/>
        <w:ind w:firstLine="709"/>
        <w:jc w:val="both"/>
        <w:rPr>
          <w:rFonts w:ascii="Times New Roman" w:hAnsi="Times New Roman"/>
          <w:sz w:val="24"/>
        </w:rPr>
      </w:pPr>
      <w:r>
        <w:rPr>
          <w:rFonts w:ascii="Times New Roman" w:hAnsi="Times New Roman"/>
          <w:sz w:val="24"/>
        </w:rPr>
        <w:t>167.4.1.2. 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167.4.1.3. Задачами изучения модуля «Самбо» являются:</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всестороннее гармоничное развитие детей младшего школьного возраста, увеличение объёма их двигательной активности;</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формирование жизненно важных</w:t>
      </w:r>
      <w:r>
        <w:rPr>
          <w:rFonts w:ascii="Times New Roman" w:hAnsi="Times New Roman"/>
          <w:b/>
          <w:color w:val="333333"/>
          <w:sz w:val="24"/>
          <w:highlight w:val="white"/>
        </w:rPr>
        <w:t xml:space="preserve"> </w:t>
      </w:r>
      <w:r>
        <w:rPr>
          <w:rFonts w:ascii="Times New Roman" w:hAnsi="Times New Roman"/>
          <w:sz w:val="24"/>
          <w:highlight w:val="white"/>
        </w:rPr>
        <w:t>навыков самостраховки и самозащиты</w:t>
      </w:r>
      <w:r>
        <w:rPr>
          <w:rFonts w:ascii="Times New Roman" w:hAnsi="Times New Roman"/>
          <w:sz w:val="24"/>
        </w:rPr>
        <w:t xml:space="preserve"> </w:t>
      </w:r>
      <w:r>
        <w:rPr>
          <w:rFonts w:ascii="Times New Roman" w:hAnsi="Times New Roman"/>
          <w:sz w:val="24"/>
        </w:rPr>
        <w:br/>
        <w:t>и умения применять их в различных жизненных ситуациях;</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 xml:space="preserve">формирование общих представлений о самбо, его возможностях и значении </w:t>
      </w:r>
      <w:r>
        <w:rPr>
          <w:rFonts w:ascii="Times New Roman" w:hAnsi="Times New Roman"/>
          <w:sz w:val="24"/>
        </w:rPr>
        <w:br/>
        <w:t>в процессе укрепления здоровья, физическом развитии и физической подготовке обучающихся;</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 xml:space="preserve">обучение основам техники самбо, безопасному поведению на занятиях </w:t>
      </w:r>
      <w:r>
        <w:rPr>
          <w:rFonts w:ascii="Times New Roman" w:hAnsi="Times New Roman"/>
          <w:sz w:val="24"/>
        </w:rPr>
        <w:br/>
        <w:t xml:space="preserve">в спортивном зале, на открытых плоскостных сооружениях, в бытовых условиях </w:t>
      </w:r>
      <w:r>
        <w:rPr>
          <w:rFonts w:ascii="Times New Roman" w:hAnsi="Times New Roman"/>
          <w:sz w:val="24"/>
        </w:rPr>
        <w:br/>
        <w:t>и в критических ситуациях;</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формирование культуры движений, обогащение двигательного опыта средствами самбо с общеразвивающей и корригирующей направленностью;</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 xml:space="preserve">воспитание общей культуры развития личности обучающегося средствами самбо, в том числе, </w:t>
      </w:r>
      <w:r>
        <w:rPr>
          <w:rFonts w:ascii="Times New Roman" w:hAnsi="Times New Roman"/>
          <w:sz w:val="24"/>
        </w:rPr>
        <w:lastRenderedPageBreak/>
        <w:t>для самореализации и самоопределения;</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 xml:space="preserve">развитие положительной мотивации и устойчивого учебно- познавательного интереса к предмету «Физическая культура»; </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удовлетворение индивидуальных потребностей обучающихся в занятиях физической культурой и спортом средствами самбо;</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 xml:space="preserve">популяризация самбо, как вид спорта и системы Самозащиты </w:t>
      </w:r>
      <w:r>
        <w:rPr>
          <w:rFonts w:ascii="Times New Roman" w:hAnsi="Times New Roman"/>
          <w:sz w:val="24"/>
        </w:rPr>
        <w:b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 xml:space="preserve">выявление, развитие и поддержка одарённых детей в области спорта, </w:t>
      </w:r>
      <w:r>
        <w:rPr>
          <w:rFonts w:ascii="Times New Roman" w:hAnsi="Times New Roman"/>
          <w:sz w:val="24"/>
        </w:rPr>
        <w:br/>
        <w:t>в частности самбо.</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167.4.1.4. Место и роль модуля «Самбо».</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 xml:space="preserve">Модуль «Самбо» доступен для освоения всем обучающимся, независимо </w:t>
      </w:r>
      <w:r>
        <w:rPr>
          <w:rFonts w:ascii="Times New Roman" w:hAnsi="Times New Roman"/>
          <w:sz w:val="24"/>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Pr>
          <w:rFonts w:ascii="Times New Roman" w:hAnsi="Times New Roman"/>
          <w:sz w:val="24"/>
          <w:u w:color="000000"/>
        </w:rPr>
        <w:t xml:space="preserve"> </w:t>
      </w:r>
    </w:p>
    <w:p w:rsidR="00B13AE2" w:rsidRDefault="000E398A">
      <w:pPr>
        <w:spacing w:after="0" w:line="240" w:lineRule="auto"/>
        <w:ind w:firstLine="709"/>
        <w:jc w:val="both"/>
        <w:rPr>
          <w:rFonts w:ascii="Times New Roman" w:hAnsi="Times New Roman"/>
          <w:sz w:val="24"/>
          <w:u w:color="000000"/>
        </w:rPr>
      </w:pPr>
      <w:bookmarkStart w:id="225" w:name="_Hlk125619257"/>
      <w:r>
        <w:rPr>
          <w:rFonts w:ascii="Times New Roman" w:hAnsi="Times New Roman"/>
          <w:sz w:val="24"/>
          <w:u w:color="000000"/>
        </w:rPr>
        <w:t xml:space="preserve">Специфика модуля по самбо сочетается практически со всеми базовыми видами спорта, входящими в учебный предмет «Физическая культура» </w:t>
      </w:r>
      <w:r>
        <w:rPr>
          <w:rFonts w:ascii="Times New Roman" w:hAnsi="Times New Roman"/>
          <w:sz w:val="24"/>
          <w:u w:color="000000"/>
        </w:rPr>
        <w:br/>
        <w:t xml:space="preserve">в общеобразовательной организации (легкая атлетика, гимнастика, спортивные игры) и </w:t>
      </w:r>
      <w:r>
        <w:rPr>
          <w:rFonts w:ascii="Times New Roman" w:hAnsi="Times New Roman"/>
          <w:sz w:val="24"/>
        </w:rPr>
        <w:t>разделами «Знания о физической культуре», «Способы самостоятельной деятельности», «Физическое совершенствование».</w:t>
      </w:r>
    </w:p>
    <w:bookmarkEnd w:id="225"/>
    <w:p w:rsidR="00B13AE2" w:rsidRDefault="000E398A">
      <w:pPr>
        <w:spacing w:after="0" w:line="240" w:lineRule="auto"/>
        <w:ind w:firstLine="709"/>
        <w:jc w:val="both"/>
        <w:rPr>
          <w:rFonts w:ascii="Times New Roman" w:hAnsi="Times New Roman"/>
          <w:sz w:val="24"/>
        </w:rPr>
      </w:pPr>
      <w:r>
        <w:rPr>
          <w:rFonts w:ascii="Times New Roman" w:hAnsi="Times New Roman"/>
          <w:sz w:val="24"/>
          <w:u w:color="000000"/>
        </w:rPr>
        <w:t xml:space="preserve">Интеграция модуля по самбо поможет обучающимся в освоении образовательных </w:t>
      </w:r>
      <w:r>
        <w:rPr>
          <w:rFonts w:ascii="Times New Roman" w:hAnsi="Times New Roman"/>
          <w:sz w:val="24"/>
        </w:rPr>
        <w:t xml:space="preserve">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r>
        <w:rPr>
          <w:rFonts w:ascii="Times New Roman" w:hAnsi="Times New Roman"/>
          <w:sz w:val="24"/>
        </w:rPr>
        <w:br/>
        <w:t>и обороне» (ГТО) и участии в спортивных соревнованиях.</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167.4.1.5. Модуль «Самбо» может быть реализован в следующих вариантах:</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в виде целостного последовательного учебного модуля, изучаемого </w:t>
      </w:r>
      <w:r>
        <w:rPr>
          <w:rFonts w:ascii="Times New Roman" w:hAnsi="Times New Roman"/>
          <w:sz w:val="24"/>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Pr>
          <w:rFonts w:ascii="Times New Roman" w:hAnsi="Times New Roman"/>
          <w:sz w:val="24"/>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w:t>
      </w:r>
      <w:r>
        <w:rPr>
          <w:rFonts w:ascii="Times New Roman" w:hAnsi="Times New Roman"/>
          <w:sz w:val="24"/>
          <w:u w:color="000000"/>
        </w:rPr>
        <w:t xml:space="preserve">в </w:t>
      </w:r>
      <w:bookmarkStart w:id="226" w:name="_Hlk125549614"/>
      <w:r>
        <w:rPr>
          <w:rFonts w:ascii="Times New Roman" w:hAnsi="Times New Roman"/>
          <w:sz w:val="24"/>
          <w:u w:color="000000"/>
        </w:rPr>
        <w:t>1 классе – 33 часа, во 2, 3, 4 классах – по 34 часа)</w:t>
      </w:r>
      <w:bookmarkEnd w:id="226"/>
      <w:r>
        <w:rPr>
          <w:rFonts w:ascii="Times New Roman" w:hAnsi="Times New Roman"/>
          <w:sz w:val="24"/>
        </w:rPr>
        <w:t>;</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Pr>
          <w:rFonts w:ascii="Times New Roman" w:hAnsi="Times New Roman"/>
          <w:sz w:val="24"/>
        </w:rPr>
        <w:br/>
        <w:t xml:space="preserve">в </w:t>
      </w:r>
      <w:r>
        <w:rPr>
          <w:rFonts w:ascii="Times New Roman" w:hAnsi="Times New Roman"/>
          <w:sz w:val="24"/>
          <w:u w:color="000000"/>
        </w:rPr>
        <w:t>1 классе – 33 часа, во 2, 3, 4 классах – по 34 часа</w:t>
      </w:r>
      <w:r>
        <w:rPr>
          <w:rFonts w:ascii="Times New Roman" w:hAnsi="Times New Roman"/>
          <w:sz w:val="24"/>
        </w:rPr>
        <w:t>).</w:t>
      </w:r>
    </w:p>
    <w:p w:rsidR="00B13AE2" w:rsidRDefault="000E398A">
      <w:pPr>
        <w:spacing w:after="0" w:line="240" w:lineRule="auto"/>
        <w:ind w:firstLine="709"/>
        <w:jc w:val="both"/>
        <w:rPr>
          <w:rFonts w:ascii="Times New Roman" w:hAnsi="Times New Roman"/>
          <w:sz w:val="24"/>
        </w:rPr>
      </w:pPr>
      <w:bookmarkStart w:id="227" w:name="_Hlk125020853"/>
      <w:r>
        <w:rPr>
          <w:rFonts w:ascii="Times New Roman" w:hAnsi="Times New Roman"/>
          <w:sz w:val="24"/>
        </w:rPr>
        <w:t>167.4.1.</w:t>
      </w:r>
      <w:bookmarkEnd w:id="227"/>
      <w:r>
        <w:rPr>
          <w:rFonts w:ascii="Times New Roman" w:hAnsi="Times New Roman"/>
          <w:sz w:val="24"/>
        </w:rPr>
        <w:t>6. Содержание модуля «Самбо».</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 Знания о самбо.</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История зарождения самбо в СССР.</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Основоположники самбо и их роль в зарождении самбо.</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Самбисты - Герои Великой Отечественной войны 1941-1945 годов.</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Разнообразие направлений самбо и их основные характеристики: спортивное самбо (женское, мужское), боевое самбо, пляжное самбо, прикладное самбо, </w:t>
      </w:r>
      <w:r>
        <w:rPr>
          <w:rFonts w:ascii="Times New Roman" w:hAnsi="Times New Roman"/>
          <w:sz w:val="24"/>
        </w:rPr>
        <w:br/>
        <w:t>демо самбо.</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Общие сведения о самбо и их исторические особенности (борцовский ковер самбо, экипировка спортсмена, экипировка судьи).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Основные сведения о правилах самбо.</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Достижения отечественных самбистов на мировом уровне.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lastRenderedPageBreak/>
        <w:t>Словарь терминов и определений по самбо.</w:t>
      </w:r>
    </w:p>
    <w:p w:rsidR="00B13AE2" w:rsidRDefault="000E398A">
      <w:pPr>
        <w:spacing w:after="0" w:line="240" w:lineRule="auto"/>
        <w:ind w:firstLine="709"/>
        <w:jc w:val="both"/>
        <w:rPr>
          <w:rFonts w:ascii="Times New Roman" w:hAnsi="Times New Roman"/>
          <w:sz w:val="24"/>
        </w:rPr>
      </w:pPr>
      <w:r>
        <w:rPr>
          <w:rFonts w:ascii="Times New Roman" w:hAnsi="Times New Roman"/>
          <w:spacing w:val="1"/>
          <w:sz w:val="24"/>
        </w:rPr>
        <w:t>Игры и поединки по заданию на занятиях самбо.</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Занятия самбо как средство укрепления здоровья, закаливания организма человека и развития физических качеств.</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Режим дня при занятиях самбо. Дневник самонаблюдения самбиста.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Правила личной гигиены во время занятий самбо. Правильное питание самбиста.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Правила безопасного поведения при занятиях самбо в спортивном зале </w:t>
      </w:r>
      <w:r>
        <w:rPr>
          <w:rFonts w:ascii="Times New Roman" w:hAnsi="Times New Roman"/>
          <w:sz w:val="24"/>
        </w:rPr>
        <w:br/>
        <w:t>(в душе, раздевалке, местах общего пользования), на открытых площадках. Форма одежды для занятий самбо.</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2) Способы самостоятельной деятельности.</w:t>
      </w:r>
    </w:p>
    <w:p w:rsidR="00B13AE2" w:rsidRDefault="000E398A">
      <w:pPr>
        <w:tabs>
          <w:tab w:val="left" w:pos="9532"/>
        </w:tabs>
        <w:spacing w:after="0" w:line="240" w:lineRule="auto"/>
        <w:ind w:firstLine="709"/>
        <w:jc w:val="both"/>
        <w:rPr>
          <w:rFonts w:ascii="Times New Roman" w:hAnsi="Times New Roman"/>
          <w:sz w:val="24"/>
        </w:rPr>
      </w:pPr>
      <w:r>
        <w:rPr>
          <w:rFonts w:ascii="Times New Roman" w:hAnsi="Times New Roman"/>
          <w:sz w:val="24"/>
        </w:rPr>
        <w:t xml:space="preserve">Первые внешние признаки утомления во время занятий самбо. Способы самоконтроля за физической нагрузкой. </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 xml:space="preserve">Правила личной гигиены, требования к спортивной одежде (экипировке) </w:t>
      </w:r>
      <w:r>
        <w:rPr>
          <w:rFonts w:ascii="Times New Roman" w:hAnsi="Times New Roman"/>
          <w:sz w:val="24"/>
        </w:rPr>
        <w:br/>
        <w:t>для занятий самбо. Режим дня юного самбиста.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Выбор и подготовка места для занятий самбо.</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Правила использования спортивного инвентаря для занятий самбо.</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Подбор и составление комплексов общеразвивающих, специальных </w:t>
      </w:r>
      <w:r>
        <w:rPr>
          <w:rFonts w:ascii="Times New Roman" w:hAnsi="Times New Roman"/>
          <w:sz w:val="24"/>
        </w:rPr>
        <w:br/>
        <w:t>и имитационных упражнений для занятий самбо.</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Организация и проведение подвижных игр с элементами самбо во время занятий и активного отдыха.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Тестирование уровня физической подготовленности в самбо.</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3) Физическое совершенствование.</w:t>
      </w:r>
    </w:p>
    <w:p w:rsidR="00B13AE2" w:rsidRDefault="000E398A">
      <w:pPr>
        <w:tabs>
          <w:tab w:val="left" w:pos="571"/>
        </w:tabs>
        <w:spacing w:after="0" w:line="240" w:lineRule="auto"/>
        <w:ind w:firstLine="709"/>
        <w:jc w:val="both"/>
        <w:rPr>
          <w:rFonts w:ascii="Times New Roman" w:hAnsi="Times New Roman"/>
          <w:sz w:val="24"/>
        </w:rPr>
      </w:pPr>
      <w:r>
        <w:rPr>
          <w:rFonts w:ascii="Times New Roman" w:hAnsi="Times New Roman"/>
          <w:sz w:val="24"/>
        </w:rPr>
        <w:t>Общеразвивающие, специальные и имитационные упражнения на занятиях самбо.</w:t>
      </w:r>
    </w:p>
    <w:p w:rsidR="00B13AE2" w:rsidRDefault="000E398A">
      <w:pPr>
        <w:tabs>
          <w:tab w:val="left" w:pos="571"/>
        </w:tabs>
        <w:spacing w:after="0" w:line="240" w:lineRule="auto"/>
        <w:ind w:firstLine="709"/>
        <w:jc w:val="both"/>
        <w:rPr>
          <w:rFonts w:ascii="Times New Roman" w:hAnsi="Times New Roman"/>
          <w:sz w:val="24"/>
        </w:rPr>
      </w:pPr>
      <w:r>
        <w:rPr>
          <w:rFonts w:ascii="Times New Roman" w:hAnsi="Times New Roman"/>
          <w:spacing w:val="2"/>
          <w:sz w:val="24"/>
        </w:rPr>
        <w:t>Упражнения</w:t>
      </w:r>
      <w:r>
        <w:rPr>
          <w:rFonts w:ascii="Times New Roman" w:hAnsi="Times New Roman"/>
          <w:sz w:val="24"/>
        </w:rPr>
        <w:t xml:space="preserve"> на развитие физических качеств, характерных для самбо.</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Комплексы упражнений, формирующие двигательные умения и навыки, </w:t>
      </w:r>
      <w:r>
        <w:rPr>
          <w:rFonts w:ascii="Times New Roman" w:hAnsi="Times New Roman"/>
          <w:sz w:val="24"/>
        </w:rPr>
        <w:br/>
        <w:t>а также технико-тактические действия самбиста.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Специально-подготовительные упражнения самбо.</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Акробатические элементы: различные виды перекатов, кувырков </w:t>
      </w:r>
      <w:r>
        <w:rPr>
          <w:rFonts w:ascii="Times New Roman" w:hAnsi="Times New Roman"/>
          <w:sz w:val="24"/>
        </w:rPr>
        <w:br/>
        <w:t>и переворотов.</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Упражнения для приёмов в положении лёжа: удержания, переворачивания.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Упражнения для бросков: выведения из равновесия, броски захватом </w:t>
      </w:r>
      <w:r>
        <w:rPr>
          <w:rFonts w:ascii="Times New Roman" w:hAnsi="Times New Roman"/>
          <w:sz w:val="24"/>
        </w:rPr>
        <w:br/>
        <w:t xml:space="preserve">ноги (ног), подножки, подсечки, зацепы, через голову, подхваты, броски </w:t>
      </w:r>
      <w:r>
        <w:rPr>
          <w:rFonts w:ascii="Times New Roman" w:hAnsi="Times New Roman"/>
          <w:sz w:val="24"/>
        </w:rPr>
        <w:br/>
        <w:t>через бедро, через спину.</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Упражнения для тактики: подвижные игры, игры-задания.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Технико-тактические основы самбо: стойки, дистанции, захваты, перемещения.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Технические действия самбо в положении стоя. Выведение из равновесия: партнёра, стоящего на коленях, скручиванием, партнёра в упоре присев толчком </w:t>
      </w:r>
      <w:r>
        <w:rPr>
          <w:rFonts w:ascii="Times New Roman" w:hAnsi="Times New Roman"/>
          <w:sz w:val="24"/>
        </w:rPr>
        <w:br/>
        <w:t xml:space="preserve">и рывком, партнёра, стоящего на одном колене рывком, скручиванием, толчком.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Технические действия самбо в положении лёжа. Удержания: сбоку, </w:t>
      </w:r>
      <w:r>
        <w:rPr>
          <w:rFonts w:ascii="Times New Roman" w:hAnsi="Times New Roman"/>
          <w:sz w:val="24"/>
        </w:rPr>
        <w:br/>
        <w:t xml:space="preserve">со стороны головы, поперёк, верхом, со стороны ног. Варианты защит </w:t>
      </w:r>
      <w:r>
        <w:rPr>
          <w:rFonts w:ascii="Times New Roman" w:hAnsi="Times New Roman"/>
          <w:sz w:val="24"/>
        </w:rPr>
        <w:br/>
        <w:t xml:space="preserve">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удержаний.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Основные способы тактической подготовки (сковывание, маневрирование, маскировка) отрабатываются в играх-заданиях и подвижных играх.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w:t>
      </w:r>
      <w:r>
        <w:rPr>
          <w:rFonts w:ascii="Times New Roman" w:hAnsi="Times New Roman"/>
          <w:sz w:val="24"/>
        </w:rPr>
        <w:lastRenderedPageBreak/>
        <w:t xml:space="preserve">деятельности. </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167.4.1.7. </w:t>
      </w:r>
      <w:r>
        <w:rPr>
          <w:rFonts w:ascii="Times New Roman" w:hAnsi="Times New Roman"/>
          <w:sz w:val="24"/>
          <w:u w:color="000000"/>
        </w:rPr>
        <w:t>Содержание модуля «Самбо» направлено на достижение обучающимися личностных, метапредметных и предметных результатов обучения.</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167.4.1.</w:t>
      </w:r>
      <w:bookmarkStart w:id="228" w:name="_Hlk124950343"/>
      <w:bookmarkStart w:id="229" w:name="_Hlk124958952"/>
      <w:r>
        <w:rPr>
          <w:rFonts w:ascii="Times New Roman" w:hAnsi="Times New Roman"/>
          <w:sz w:val="24"/>
        </w:rPr>
        <w:t>7.1. </w:t>
      </w:r>
      <w:r>
        <w:rPr>
          <w:rFonts w:ascii="Times New Roman" w:hAnsi="Times New Roman"/>
          <w:sz w:val="24"/>
          <w:u w:color="000000"/>
        </w:rPr>
        <w:t xml:space="preserve">При изучении модуля «Самбо» на уровне начального общего образования у обучающихся будут сформированы следующие </w:t>
      </w:r>
      <w:bookmarkEnd w:id="228"/>
      <w:r>
        <w:rPr>
          <w:rFonts w:ascii="Times New Roman" w:hAnsi="Times New Roman"/>
          <w:sz w:val="24"/>
          <w:u w:color="000000"/>
        </w:rPr>
        <w:t>личностные результаты</w:t>
      </w:r>
      <w:bookmarkEnd w:id="229"/>
      <w:r>
        <w:rPr>
          <w:rFonts w:ascii="Times New Roman" w:hAnsi="Times New Roman"/>
          <w:sz w:val="24"/>
          <w:u w:color="000000"/>
        </w:rPr>
        <w:t>:</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 xml:space="preserve">проявление чувства гордости за свою Родину, российский народ и историю России через значимость самбо, подвиги самбистов в период военных действий </w:t>
      </w:r>
      <w:r>
        <w:rPr>
          <w:rFonts w:ascii="Times New Roman" w:hAnsi="Times New Roman"/>
          <w:sz w:val="24"/>
          <w:u w:color="000000"/>
        </w:rPr>
        <w:br/>
        <w:t>и достижения отечественной сборной команды страны на мировых пространствах спорта;</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 xml:space="preserve">проявление уважительного отношения к сверстникам, культуры общения </w:t>
      </w:r>
      <w:r>
        <w:rPr>
          <w:rFonts w:ascii="Times New Roman" w:hAnsi="Times New Roman"/>
          <w:sz w:val="24"/>
          <w:u w:color="000000"/>
        </w:rPr>
        <w:br/>
        <w:t xml:space="preserve">и взаимодействия, </w:t>
      </w:r>
      <w:r>
        <w:rPr>
          <w:rFonts w:ascii="Times New Roman" w:hAnsi="Times New Roman"/>
          <w:sz w:val="24"/>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167.4.1.7.2. </w:t>
      </w:r>
      <w:r>
        <w:rPr>
          <w:rFonts w:ascii="Times New Roman" w:hAnsi="Times New Roman"/>
          <w:sz w:val="24"/>
          <w:u w:color="000000"/>
        </w:rPr>
        <w:t>При изучении модуля «Самбо» на уровне начального общего образования у обучающихся будут сформированы следующие</w:t>
      </w:r>
      <w:r>
        <w:rPr>
          <w:rFonts w:ascii="Times New Roman" w:hAnsi="Times New Roman"/>
          <w:sz w:val="24"/>
        </w:rPr>
        <w:t xml:space="preserve"> метапредметные результаты:</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умение самостоятельно определять цели и задачи своего обучения средствами самбо, развивать мотивы и интересы своей познавательной деятельности </w:t>
      </w:r>
      <w:r>
        <w:rPr>
          <w:rFonts w:ascii="Times New Roman" w:hAnsi="Times New Roman"/>
          <w:sz w:val="24"/>
        </w:rPr>
        <w:br/>
        <w:t>в физкультурно-спортивном направлении;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умение планировать пути достижения целей с учетом наиболее эффективных способов решения задач средствами самбо в учебной, игровой, соревновательной </w:t>
      </w:r>
      <w:r>
        <w:rPr>
          <w:rFonts w:ascii="Times New Roman" w:hAnsi="Times New Roman"/>
          <w:sz w:val="24"/>
        </w:rPr>
        <w:br/>
        <w:t>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167.4.1.7.3.</w:t>
      </w:r>
      <w:r>
        <w:rPr>
          <w:rFonts w:ascii="Times New Roman" w:hAnsi="Times New Roman"/>
          <w:sz w:val="24"/>
          <w:u w:color="000000"/>
        </w:rPr>
        <w:t xml:space="preserve"> При изучении модуля «Самбо» на уровне начального общего образования у обучающихся будут сформированы следующие </w:t>
      </w:r>
      <w:r>
        <w:rPr>
          <w:rFonts w:ascii="Times New Roman" w:hAnsi="Times New Roman"/>
          <w:sz w:val="24"/>
        </w:rPr>
        <w:t>предметные результаты:</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понимание значения самбо как средства повышения функциональных возможностей основных систем организма и укрепления здоровья человека, </w:t>
      </w:r>
      <w:r>
        <w:rPr>
          <w:rFonts w:ascii="Times New Roman" w:hAnsi="Times New Roman"/>
          <w:sz w:val="24"/>
        </w:rPr>
        <w:br/>
        <w:t>а также обеспечения собственной безопасности и безопасности близких;</w:t>
      </w:r>
    </w:p>
    <w:p w:rsidR="00B13AE2" w:rsidRDefault="000E398A">
      <w:pPr>
        <w:tabs>
          <w:tab w:val="left" w:pos="504"/>
        </w:tabs>
        <w:spacing w:after="0" w:line="240" w:lineRule="auto"/>
        <w:ind w:firstLine="709"/>
        <w:jc w:val="both"/>
        <w:rPr>
          <w:rFonts w:ascii="Times New Roman" w:hAnsi="Times New Roman"/>
          <w:sz w:val="24"/>
        </w:rPr>
      </w:pPr>
      <w:r>
        <w:rPr>
          <w:rFonts w:ascii="Times New Roman" w:hAnsi="Times New Roman"/>
          <w:sz w:val="24"/>
        </w:rPr>
        <w:t>умение преодолевать</w:t>
      </w:r>
      <w:r>
        <w:rPr>
          <w:rFonts w:ascii="Times New Roman" w:hAnsi="Times New Roman"/>
          <w:spacing w:val="-1"/>
          <w:sz w:val="24"/>
        </w:rPr>
        <w:t xml:space="preserve"> чувство страха перед выполнением сложно координационных упражнений из положения «стоя»</w:t>
      </w:r>
      <w:r>
        <w:rPr>
          <w:rFonts w:ascii="Times New Roman" w:hAnsi="Times New Roman"/>
          <w:spacing w:val="2"/>
          <w:sz w:val="24"/>
        </w:rPr>
        <w:t>;</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умение характеризовать позиции, технические и тактические действия, относящиеся к самбо;</w:t>
      </w:r>
    </w:p>
    <w:p w:rsidR="00B13AE2" w:rsidRDefault="000E398A">
      <w:pPr>
        <w:spacing w:after="0" w:line="240" w:lineRule="auto"/>
        <w:ind w:firstLine="709"/>
        <w:jc w:val="both"/>
        <w:rPr>
          <w:rFonts w:ascii="Times New Roman" w:hAnsi="Times New Roman"/>
          <w:i/>
          <w:sz w:val="24"/>
        </w:rPr>
      </w:pPr>
      <w:r>
        <w:rPr>
          <w:rFonts w:ascii="Times New Roman" w:hAnsi="Times New Roman"/>
          <w:sz w:val="24"/>
        </w:rPr>
        <w:t xml:space="preserve">знание основных правил вида спорта самбо, правил участия в соревнованиях </w:t>
      </w:r>
      <w:r>
        <w:rPr>
          <w:rFonts w:ascii="Times New Roman" w:hAnsi="Times New Roman"/>
          <w:sz w:val="24"/>
        </w:rPr>
        <w:br/>
        <w:t>по самбо в учебной, тренировочной и соревновательной деятельности, этических норм участника соревнований;</w:t>
      </w:r>
      <w:r>
        <w:rPr>
          <w:rFonts w:ascii="Times New Roman" w:hAnsi="Times New Roman"/>
          <w:i/>
          <w:sz w:val="24"/>
        </w:rPr>
        <w:t xml:space="preserve">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уметь выполнять технические действия самбо по образцу учителя (лучшего ученика), анализировать собственные действия, корректировать действия с учётом допущенных ошибок;</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умение подбирать, составлять и осваивать самостоятельно и при участии </w:t>
      </w:r>
      <w:r>
        <w:rPr>
          <w:rFonts w:ascii="Times New Roman" w:hAnsi="Times New Roman"/>
          <w:sz w:val="24"/>
        </w:rPr>
        <w:br/>
        <w:t xml:space="preserve">и помощи родителей простейшие комплексы общеразвивающих, специальных </w:t>
      </w:r>
      <w:r>
        <w:rPr>
          <w:rFonts w:ascii="Times New Roman" w:hAnsi="Times New Roman"/>
          <w:sz w:val="24"/>
        </w:rPr>
        <w:br/>
        <w:t>и имитационных упражнений для занятий самбо;</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владение правилами поведения и требованиями безопасности </w:t>
      </w:r>
      <w:r>
        <w:rPr>
          <w:rFonts w:ascii="Times New Roman" w:hAnsi="Times New Roman"/>
          <w:sz w:val="24"/>
        </w:rPr>
        <w:br/>
        <w:t>при организации занятий самбо в спортивном зале, на открытых плоскостных сооружениях в различное время года;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умение демонстрировать</w:t>
      </w:r>
      <w:r>
        <w:rPr>
          <w:rFonts w:ascii="Times New Roman" w:hAnsi="Times New Roman"/>
          <w:i/>
          <w:sz w:val="24"/>
        </w:rPr>
        <w:t xml:space="preserve"> </w:t>
      </w:r>
      <w:r>
        <w:rPr>
          <w:rFonts w:ascii="Times New Roman" w:hAnsi="Times New Roman"/>
          <w:sz w:val="24"/>
        </w:rPr>
        <w:t xml:space="preserve">общеразвивающие и имитационные упражнения </w:t>
      </w:r>
      <w:r>
        <w:rPr>
          <w:rFonts w:ascii="Times New Roman" w:hAnsi="Times New Roman"/>
          <w:sz w:val="24"/>
        </w:rPr>
        <w:br/>
        <w:t xml:space="preserve">и элементарные технические действия по самбо для повышения уровня общей физической </w:t>
      </w:r>
      <w:r>
        <w:rPr>
          <w:rFonts w:ascii="Times New Roman" w:hAnsi="Times New Roman"/>
          <w:sz w:val="24"/>
        </w:rPr>
        <w:lastRenderedPageBreak/>
        <w:t xml:space="preserve">подготовленности, развития основных физических качеств </w:t>
      </w:r>
      <w:r>
        <w:rPr>
          <w:rFonts w:ascii="Times New Roman" w:hAnsi="Times New Roman"/>
          <w:sz w:val="24"/>
        </w:rPr>
        <w:br/>
        <w:t>и предварительной подготовки к освоению базовых технических действий самбо;</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умение демонстрировать элементарные навыки и элементы техники борьбы лёжа,</w:t>
      </w:r>
      <w:r>
        <w:rPr>
          <w:rFonts w:ascii="Times New Roman" w:hAnsi="Times New Roman"/>
          <w:color w:val="333333"/>
          <w:sz w:val="24"/>
        </w:rPr>
        <w:t xml:space="preserve"> </w:t>
      </w:r>
      <w:r>
        <w:rPr>
          <w:rFonts w:ascii="Times New Roman" w:hAnsi="Times New Roman"/>
          <w:sz w:val="24"/>
        </w:rPr>
        <w:t xml:space="preserve">элементы техники способов защиты и уходов от удержаний, активные </w:t>
      </w:r>
      <w:r>
        <w:rPr>
          <w:rFonts w:ascii="Times New Roman" w:hAnsi="Times New Roman"/>
          <w:sz w:val="24"/>
        </w:rPr>
        <w:br/>
        <w:t>и пассивные способы защиты;</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участие в соревновательной деятельности внутри школьных этапов различных соревнований, фестивалей, конкурсов по самбо;</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знание и выполнение тестовых упражнений по физической подготовленности </w:t>
      </w:r>
      <w:r>
        <w:rPr>
          <w:rFonts w:ascii="Times New Roman" w:hAnsi="Times New Roman"/>
          <w:sz w:val="24"/>
        </w:rPr>
        <w:br/>
        <w:t>в самбо, участие в соревнованиях по самбо.</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167.4.2. Модуль «Гандбол».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167.4.2.1. Пояснительная записка модуля «Гандбол».</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 xml:space="preserve">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w:t>
      </w:r>
      <w:r>
        <w:rPr>
          <w:rFonts w:ascii="Times New Roman" w:hAnsi="Times New Roman"/>
          <w:sz w:val="24"/>
          <w:u w:color="000000"/>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13AE2" w:rsidRDefault="000E398A">
      <w:pPr>
        <w:tabs>
          <w:tab w:val="left" w:pos="1620"/>
        </w:tabs>
        <w:spacing w:after="0" w:line="240" w:lineRule="auto"/>
        <w:ind w:firstLine="709"/>
        <w:jc w:val="both"/>
        <w:rPr>
          <w:rFonts w:ascii="Times New Roman" w:hAnsi="Times New Roman"/>
          <w:sz w:val="24"/>
        </w:rPr>
      </w:pPr>
      <w:r>
        <w:rPr>
          <w:rFonts w:ascii="Times New Roman" w:hAnsi="Times New Roman"/>
          <w:sz w:val="24"/>
        </w:rPr>
        <w:t xml:space="preserve">Средства гандбола способствуют гармоничному развитию и укреплению здоровья детей младшего школьного возраста, комплексно влияют на органы </w:t>
      </w:r>
      <w:r>
        <w:rPr>
          <w:rFonts w:ascii="Times New Roman" w:hAnsi="Times New Roman"/>
          <w:sz w:val="24"/>
        </w:rPr>
        <w:br/>
        <w:t>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B13AE2" w:rsidRDefault="000E398A">
      <w:pPr>
        <w:tabs>
          <w:tab w:val="left" w:pos="0"/>
        </w:tabs>
        <w:spacing w:after="0" w:line="240" w:lineRule="auto"/>
        <w:ind w:firstLine="709"/>
        <w:jc w:val="both"/>
        <w:rPr>
          <w:rFonts w:ascii="Times New Roman" w:hAnsi="Times New Roman"/>
          <w:sz w:val="24"/>
        </w:rPr>
      </w:pPr>
      <w:r>
        <w:rPr>
          <w:rFonts w:ascii="Times New Roman" w:hAnsi="Times New Roman"/>
          <w:sz w:val="24"/>
        </w:rPr>
        <w:t xml:space="preserve">Систематические занятия гандболом развивают такие черты личности, </w:t>
      </w:r>
      <w:r>
        <w:rPr>
          <w:rFonts w:ascii="Times New Roman" w:hAnsi="Times New Roman"/>
          <w:sz w:val="24"/>
        </w:rPr>
        <w:b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167.4.2.2. Целью изучения модуля «Гандбол» является формирование </w:t>
      </w:r>
      <w:r>
        <w:rPr>
          <w:rFonts w:ascii="Times New Roman" w:hAnsi="Times New Roman"/>
          <w:sz w:val="24"/>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Pr>
          <w:rFonts w:ascii="Times New Roman" w:hAnsi="Times New Roman"/>
          <w:sz w:val="24"/>
        </w:rPr>
        <w:br/>
        <w:t xml:space="preserve">и спортом с использованием средств вида спорта «гандбол».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167.4.2.3. Задачами изучения модуля «Гандбол» являются:</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 xml:space="preserve">всестороннее гармоничное развитие детей, увеличение объёма </w:t>
      </w:r>
      <w:r>
        <w:rPr>
          <w:rFonts w:ascii="Times New Roman" w:hAnsi="Times New Roman"/>
          <w:sz w:val="24"/>
        </w:rPr>
        <w:br/>
        <w:t>их двигательной активности;</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освоение знаний о физической культуре и спорте в целом, истории развития гандбола в частности;</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 xml:space="preserve">формирование общих представлений о гандболе, о его возможностях </w:t>
      </w:r>
      <w:r>
        <w:rPr>
          <w:rFonts w:ascii="Times New Roman" w:hAnsi="Times New Roman"/>
          <w:sz w:val="24"/>
        </w:rPr>
        <w:br/>
        <w:t>и значении в процессе укрепления здоровья, физическом развитии и физической подготовке обучающихся;</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 xml:space="preserve">формирование образовательного базиса, основанного как на знаниях </w:t>
      </w:r>
      <w:r>
        <w:rPr>
          <w:rFonts w:ascii="Times New Roman" w:hAnsi="Times New Roman"/>
          <w:sz w:val="24"/>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воспитание положительных качеств личности, норм коллективного взаимодействия и сотрудничества;</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развитие положительной мотивации и устойчивого учебно-познавательного интереса к предмету «Физическая культура»;</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выявление, развитие и поддержка одарённых детей в области спорта.</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lastRenderedPageBreak/>
        <w:t>167.4.2.4. Место и роль модуля «Гандбол».</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Модуль «Гандбол»</w:t>
      </w:r>
      <w:r>
        <w:rPr>
          <w:sz w:val="24"/>
        </w:rPr>
        <w:t xml:space="preserve"> </w:t>
      </w:r>
      <w:r>
        <w:rPr>
          <w:rFonts w:ascii="Times New Roman" w:hAnsi="Times New Roman"/>
          <w:sz w:val="24"/>
        </w:rPr>
        <w:t xml:space="preserve">доступен для освоения всем обучающимся, независимо </w:t>
      </w:r>
      <w:r>
        <w:rPr>
          <w:rFonts w:ascii="Times New Roman" w:hAnsi="Times New Roman"/>
          <w:sz w:val="24"/>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Специфика модуля по гандболу сочетается практически со всеми базовыми видами спорта, входящими в учебный предмет «Физическая культура» </w:t>
      </w:r>
      <w:r>
        <w:rPr>
          <w:rFonts w:ascii="Times New Roman" w:hAnsi="Times New Roman"/>
          <w:sz w:val="24"/>
        </w:rPr>
        <w:br/>
        <w:t>в общеобразовательной организации (легкая атлетика, гимнастика, спортивные игры).</w:t>
      </w:r>
    </w:p>
    <w:p w:rsidR="00B13AE2" w:rsidRDefault="000E398A">
      <w:pPr>
        <w:spacing w:after="0" w:line="240" w:lineRule="auto"/>
        <w:ind w:firstLine="567"/>
        <w:jc w:val="both"/>
        <w:rPr>
          <w:rFonts w:ascii="Times New Roman" w:hAnsi="Times New Roman"/>
          <w:sz w:val="24"/>
        </w:rPr>
      </w:pPr>
      <w:r>
        <w:rPr>
          <w:rFonts w:ascii="Times New Roman" w:hAnsi="Times New Roman"/>
          <w:sz w:val="24"/>
        </w:rPr>
        <w:t xml:space="preserve">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r>
        <w:rPr>
          <w:rFonts w:ascii="Times New Roman" w:hAnsi="Times New Roman"/>
          <w:sz w:val="24"/>
        </w:rPr>
        <w:br/>
        <w:t>и обороне» (ГТО) и участии в спортивных соревнованиях.</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167.4.2.5. Модуль «Гандбол» может быть реализован в следующих вариантах:</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Pr>
          <w:rFonts w:ascii="Times New Roman" w:hAnsi="Times New Roman"/>
          <w:sz w:val="24"/>
        </w:rPr>
        <w:br/>
        <w:t xml:space="preserve">из перечня, предлагаемого образовательной организацией, включающей, </w:t>
      </w:r>
      <w:r>
        <w:rPr>
          <w:rFonts w:ascii="Times New Roman" w:hAnsi="Times New Roman"/>
          <w:sz w:val="24"/>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rPr>
        <w:br/>
      </w:r>
      <w:r>
        <w:rPr>
          <w:rFonts w:ascii="Times New Roman" w:hAnsi="Times New Roman"/>
          <w:sz w:val="24"/>
          <w:u w:color="000000"/>
        </w:rPr>
        <w:t xml:space="preserve">(при организации и проведении уроков физической культуры с 3-х часовой недельной нагрузкой рекомендуемый объём в 1 классе - 33 часа, </w:t>
      </w:r>
      <w:r>
        <w:rPr>
          <w:rFonts w:ascii="Times New Roman" w:hAnsi="Times New Roman"/>
          <w:sz w:val="24"/>
          <w:u w:color="000000"/>
        </w:rPr>
        <w:br/>
        <w:t>во 2, 3, 4 классах – по 34 часа</w:t>
      </w:r>
      <w:r>
        <w:rPr>
          <w:rFonts w:ascii="Times New Roman" w:hAnsi="Times New Roman"/>
          <w:sz w:val="24"/>
        </w:rPr>
        <w:t>);</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w:t>
      </w:r>
      <w:r>
        <w:rPr>
          <w:rFonts w:ascii="Times New Roman" w:hAnsi="Times New Roman"/>
          <w:sz w:val="24"/>
          <w:u w:color="000000"/>
        </w:rPr>
        <w:t>рекомендуемый объём в 1 классе - 33 часа, во 2, 3, 4 классах - по 34 часа</w:t>
      </w:r>
      <w:r>
        <w:rPr>
          <w:rFonts w:ascii="Times New Roman" w:hAnsi="Times New Roman"/>
          <w:sz w:val="24"/>
        </w:rPr>
        <w:t>).</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167.4.2.6. Содержание модуля «Гандбол».</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 Знания о гандболе.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Возникновение физической культуры у древних людей. Олимпийские игры древности.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Развитие олимпизма в России. История возникновения и развития гандбола </w:t>
      </w:r>
      <w:r>
        <w:rPr>
          <w:rFonts w:ascii="Times New Roman" w:hAnsi="Times New Roman"/>
          <w:sz w:val="24"/>
        </w:rPr>
        <w:br/>
        <w:t xml:space="preserve">и мини-гандбола.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Режим дня обучающегося и его значение. Закаливание и правила проведения закаливающих процедур.</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Основы правил безопасности и профилактики травматизма на занятиях гандболом. Правила безопасности в игровой деятельности.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Первое знакомство с базовыми двигательными навыками, элементами </w:t>
      </w:r>
      <w:r>
        <w:rPr>
          <w:rFonts w:ascii="Times New Roman" w:hAnsi="Times New Roman"/>
          <w:sz w:val="24"/>
        </w:rPr>
        <w:br/>
        <w:t>и техническими приёмами гандбола.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Подводящие игры с элементами гандбола.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Основные правила игры в гандбол.</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Организация школьных соревнований по мини-гандболу.</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2) Способы самостоятельной деятельности.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Подвижные игры и правила их проведения. Организация и проведение игр специальной направленности с элементами гандбола.</w:t>
      </w:r>
    </w:p>
    <w:p w:rsidR="00B13AE2" w:rsidRDefault="000E398A">
      <w:pPr>
        <w:tabs>
          <w:tab w:val="left" w:pos="9532"/>
        </w:tabs>
        <w:spacing w:after="0" w:line="240" w:lineRule="auto"/>
        <w:ind w:firstLine="709"/>
        <w:jc w:val="both"/>
        <w:rPr>
          <w:rFonts w:ascii="Times New Roman" w:hAnsi="Times New Roman"/>
          <w:sz w:val="24"/>
        </w:rPr>
      </w:pPr>
      <w:r>
        <w:rPr>
          <w:rFonts w:ascii="Times New Roman" w:hAnsi="Times New Roman"/>
          <w:sz w:val="24"/>
        </w:rPr>
        <w:t xml:space="preserve">Первые внешние признаки утомления во время занятий гандболом. Способы самоконтроля за физической нагрузкой. Роль самоконтроля в учебной </w:t>
      </w:r>
      <w:r>
        <w:rPr>
          <w:rFonts w:ascii="Times New Roman" w:hAnsi="Times New Roman"/>
          <w:sz w:val="24"/>
        </w:rPr>
        <w:br/>
        <w:t xml:space="preserve">и соревновательной деятельности.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 xml:space="preserve">Режим дня юного гандболиста.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Подбор и составление комплексов общеразвивающих, специальных </w:t>
      </w:r>
      <w:r>
        <w:rPr>
          <w:rFonts w:ascii="Times New Roman" w:hAnsi="Times New Roman"/>
          <w:sz w:val="24"/>
        </w:rPr>
        <w:br/>
      </w:r>
      <w:r>
        <w:rPr>
          <w:rFonts w:ascii="Times New Roman" w:hAnsi="Times New Roman"/>
          <w:sz w:val="24"/>
        </w:rPr>
        <w:lastRenderedPageBreak/>
        <w:t>и имитационных упражнений для занятий гандболом.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Организация и проведение подвижных игр с элементами гандбола во время активного отдыха и каникул.</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Тестирование уровня физической подготовленности игроков в гандболе.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3) Физическое совершенствование.</w:t>
      </w:r>
    </w:p>
    <w:p w:rsidR="00B13AE2" w:rsidRDefault="000E398A">
      <w:pPr>
        <w:tabs>
          <w:tab w:val="left" w:pos="571"/>
        </w:tabs>
        <w:spacing w:after="0" w:line="240" w:lineRule="auto"/>
        <w:ind w:firstLine="709"/>
        <w:jc w:val="both"/>
        <w:rPr>
          <w:rFonts w:ascii="Times New Roman" w:hAnsi="Times New Roman"/>
          <w:sz w:val="24"/>
        </w:rPr>
      </w:pPr>
      <w:r>
        <w:rPr>
          <w:rFonts w:ascii="Times New Roman" w:hAnsi="Times New Roman"/>
          <w:sz w:val="24"/>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Техника выполнения элементов из базовой подготовки гандбола </w:t>
      </w:r>
      <w:r>
        <w:rPr>
          <w:rFonts w:ascii="Times New Roman" w:hAnsi="Times New Roman"/>
          <w:sz w:val="24"/>
        </w:rPr>
        <w:br/>
        <w:t xml:space="preserve">(мини-гандбола): бег с различной частотой шагов, подбрасывание и ловля мяча </w:t>
      </w:r>
      <w:r>
        <w:rPr>
          <w:rFonts w:ascii="Times New Roman" w:hAnsi="Times New Roman"/>
          <w:sz w:val="24"/>
        </w:rPr>
        <w:br/>
        <w:t xml:space="preserve">в ходьбе, броски мяча в стену (наклонный батут) с последующей ловлей, прыжки вперед и вверх с мячом в руках, метание теннисного и гандбольного мяча </w:t>
      </w:r>
      <w:r>
        <w:rPr>
          <w:rFonts w:ascii="Times New Roman" w:hAnsi="Times New Roman"/>
          <w:sz w:val="24"/>
        </w:rPr>
        <w:br/>
        <w:t>в статичную цель.</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Упражнения, направленные на обучение технике владения мячом во время игры в мини-гандбол: передача, ловля, броски мяча.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Простейшие технические приёмы с мячом из гандбола в условиях игровой деятельности. Подводящие упражнения и элементарные формы техники игры </w:t>
      </w:r>
      <w:r>
        <w:rPr>
          <w:rFonts w:ascii="Times New Roman" w:hAnsi="Times New Roman"/>
          <w:sz w:val="24"/>
        </w:rPr>
        <w:br/>
        <w:t>в защите. Понятия: «стойка» и «передвижение», «противодействие нападающему, владеющему мячом».</w:t>
      </w:r>
    </w:p>
    <w:p w:rsidR="00B13AE2" w:rsidRDefault="000E398A">
      <w:pPr>
        <w:tabs>
          <w:tab w:val="left" w:pos="571"/>
        </w:tabs>
        <w:spacing w:after="0" w:line="240" w:lineRule="auto"/>
        <w:ind w:firstLine="709"/>
        <w:jc w:val="both"/>
        <w:rPr>
          <w:rFonts w:ascii="Times New Roman" w:hAnsi="Times New Roman"/>
          <w:sz w:val="24"/>
        </w:rPr>
      </w:pPr>
      <w:r>
        <w:rPr>
          <w:rFonts w:ascii="Times New Roman" w:hAnsi="Times New Roman"/>
          <w:sz w:val="24"/>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Подвижные игры с элементами гандбола: </w:t>
      </w:r>
      <w:r>
        <w:rPr>
          <w:rFonts w:ascii="Times New Roman" w:hAnsi="Times New Roman"/>
          <w:spacing w:val="-4"/>
          <w:sz w:val="24"/>
        </w:rPr>
        <w:t>игры, включающие элемент соревнования</w:t>
      </w:r>
      <w:r>
        <w:rPr>
          <w:rFonts w:ascii="Times New Roman" w:hAnsi="Times New Roman"/>
          <w:spacing w:val="-2"/>
          <w:sz w:val="24"/>
        </w:rPr>
        <w:t xml:space="preserve">, </w:t>
      </w:r>
      <w:r>
        <w:rPr>
          <w:rFonts w:ascii="Times New Roman" w:hAnsi="Times New Roman"/>
          <w:sz w:val="24"/>
        </w:rPr>
        <w:t xml:space="preserve">игры сюжетного характера, </w:t>
      </w:r>
      <w:r>
        <w:rPr>
          <w:rFonts w:ascii="Times New Roman" w:hAnsi="Times New Roman"/>
          <w:spacing w:val="2"/>
          <w:sz w:val="24"/>
        </w:rPr>
        <w:t>командные игры.</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Тестовые упражнения по физической подготовленности в гандболе. Участие </w:t>
      </w:r>
      <w:r>
        <w:rPr>
          <w:rFonts w:ascii="Times New Roman" w:hAnsi="Times New Roman"/>
          <w:sz w:val="24"/>
        </w:rPr>
        <w:br/>
        <w:t>в соревновательной деятельности по мини-гандболу.</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167.4.2.7. </w:t>
      </w:r>
      <w:r>
        <w:rPr>
          <w:rFonts w:ascii="Times New Roman" w:hAnsi="Times New Roman"/>
          <w:sz w:val="24"/>
          <w:u w:color="000000"/>
        </w:rPr>
        <w:t>Содержание модуля «Гандбол» направлено на достижение обучающимися личностных, метапредметных и предметных результатов обучения.</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167.4.2.7.1. </w:t>
      </w:r>
      <w:r>
        <w:rPr>
          <w:rFonts w:ascii="Times New Roman" w:hAnsi="Times New Roman"/>
          <w:sz w:val="24"/>
          <w:u w:color="000000"/>
        </w:rPr>
        <w:t>При изучении модуля «Гандбол» на уровне начального общего образования у обучающихся будут сформированы следующие личностные результаты:</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 xml:space="preserve">проявление уважительного отношения к сверстникам, культуры общения </w:t>
      </w:r>
      <w:r>
        <w:rPr>
          <w:rFonts w:ascii="Times New Roman" w:hAnsi="Times New Roman"/>
          <w:sz w:val="24"/>
          <w:u w:color="000000"/>
        </w:rPr>
        <w:br/>
        <w:t xml:space="preserve">и взаимодействия, </w:t>
      </w:r>
      <w:r>
        <w:rPr>
          <w:rFonts w:ascii="Times New Roman" w:hAnsi="Times New Roman"/>
          <w:sz w:val="24"/>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w:t>
      </w:r>
      <w:r>
        <w:rPr>
          <w:rFonts w:ascii="Times New Roman" w:hAnsi="Times New Roman"/>
          <w:sz w:val="24"/>
        </w:rPr>
        <w:br/>
        <w:t>и чрезвычайных ситуациях при занятии гандболом.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167.4.2.7.2. </w:t>
      </w:r>
      <w:r>
        <w:rPr>
          <w:rFonts w:ascii="Times New Roman" w:hAnsi="Times New Roman"/>
          <w:sz w:val="24"/>
          <w:u w:color="000000"/>
        </w:rPr>
        <w:t>При изучении модуля «Гандбол» на уровне начального общего образования у обучающихся будут сформированы следующие</w:t>
      </w:r>
      <w:r>
        <w:rPr>
          <w:rFonts w:ascii="Times New Roman" w:hAnsi="Times New Roman"/>
          <w:sz w:val="24"/>
        </w:rPr>
        <w:t xml:space="preserve"> метапредметные результаты:</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умение самостоятельно определять цели и задачи своего обучения средствами гандбола, развивать мотивы и интересы своей познавательной деятельности </w:t>
      </w:r>
      <w:r>
        <w:rPr>
          <w:rFonts w:ascii="Times New Roman" w:hAnsi="Times New Roman"/>
          <w:sz w:val="24"/>
        </w:rPr>
        <w:br/>
        <w:t>в физкультурно-спортивном направлении;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умение владеть основами самоконтроля, самооценки, принимать решения </w:t>
      </w:r>
      <w:r>
        <w:rPr>
          <w:rFonts w:ascii="Times New Roman" w:hAnsi="Times New Roman"/>
          <w:sz w:val="24"/>
        </w:rPr>
        <w:br/>
        <w:t xml:space="preserve">и осуществлять осознанный выбор в учебной и познавательной деятельности, </w:t>
      </w:r>
      <w:r>
        <w:rPr>
          <w:rFonts w:ascii="Times New Roman" w:hAnsi="Times New Roman"/>
          <w:sz w:val="24"/>
        </w:rPr>
        <w:br/>
      </w:r>
      <w:r>
        <w:rPr>
          <w:rFonts w:ascii="Times New Roman" w:hAnsi="Times New Roman"/>
          <w:sz w:val="24"/>
        </w:rPr>
        <w:lastRenderedPageBreak/>
        <w:t>при выполнении простейших техническо-тактических приёмов;</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167.4.2.7.3.</w:t>
      </w:r>
      <w:r>
        <w:rPr>
          <w:rFonts w:ascii="Times New Roman" w:hAnsi="Times New Roman"/>
          <w:sz w:val="24"/>
          <w:u w:color="000000"/>
        </w:rPr>
        <w:t xml:space="preserve"> При изучении модуля «Гандбол» на уровне начального общего образования у обучающихся будут сформированы следующие </w:t>
      </w:r>
      <w:r>
        <w:rPr>
          <w:rFonts w:ascii="Times New Roman" w:hAnsi="Times New Roman"/>
          <w:sz w:val="24"/>
        </w:rPr>
        <w:t xml:space="preserve">предметные результаты: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знание исторических фактов возникновения и развития гандбола и мини-гандбола;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знание основных правил игры в гандбол, мини-гандбол в учебной, соревновательной и досуговой деятельности;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соблюдение правил личной гигиены и ухода за спортивным инвентарем </w:t>
      </w:r>
      <w:r>
        <w:rPr>
          <w:rFonts w:ascii="Times New Roman" w:hAnsi="Times New Roman"/>
          <w:sz w:val="24"/>
        </w:rPr>
        <w:br/>
        <w:t>и оборудованием, правил подбора спортивной одежды и обуви для занятий гандболом;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знание и соблюдение основных правил безопасности на занятиях гандболом;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умение подбирать, составлять и осваивать самостоятельно, при участии </w:t>
      </w:r>
      <w:r>
        <w:rPr>
          <w:rFonts w:ascii="Times New Roman" w:hAnsi="Times New Roman"/>
          <w:sz w:val="24"/>
        </w:rPr>
        <w:br/>
        <w:t xml:space="preserve">и помощи родителей простейшие комплексы общеразвивающих, специальных </w:t>
      </w:r>
      <w:r>
        <w:rPr>
          <w:rFonts w:ascii="Times New Roman" w:hAnsi="Times New Roman"/>
          <w:sz w:val="24"/>
        </w:rPr>
        <w:br/>
        <w:t>и имитационных упражнений для занятий гандболом;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умение определять первые внешние признаки утомления и осуществлять самоконтроль за физической нагрузкой в процессе занятий гандболом;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умение организовывать и проводить подвижные игры с элементами гандбола </w:t>
      </w:r>
      <w:r>
        <w:rPr>
          <w:rFonts w:ascii="Times New Roman" w:hAnsi="Times New Roman"/>
          <w:sz w:val="24"/>
        </w:rPr>
        <w:br/>
        <w:t>во время активного отдыха и каникул;</w:t>
      </w:r>
    </w:p>
    <w:p w:rsidR="00B13AE2" w:rsidRDefault="000E398A">
      <w:pPr>
        <w:tabs>
          <w:tab w:val="left" w:pos="571"/>
        </w:tabs>
        <w:spacing w:after="0" w:line="240" w:lineRule="auto"/>
        <w:ind w:firstLine="709"/>
        <w:jc w:val="both"/>
        <w:rPr>
          <w:rFonts w:ascii="Times New Roman" w:hAnsi="Times New Roman"/>
          <w:sz w:val="24"/>
        </w:rPr>
      </w:pPr>
      <w:r>
        <w:rPr>
          <w:rFonts w:ascii="Times New Roman" w:hAnsi="Times New Roman"/>
          <w:sz w:val="24"/>
        </w:rPr>
        <w:t xml:space="preserve">знание и умение демонстрировать простейшие комплексы общих </w:t>
      </w:r>
      <w:r>
        <w:rPr>
          <w:rFonts w:ascii="Times New Roman" w:hAnsi="Times New Roman"/>
          <w:sz w:val="24"/>
        </w:rPr>
        <w:br/>
        <w:t>и специальных подготовительных упражнений, необходимых для развития физических качеств, характерных для вида спорта «гандбол»;</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 xml:space="preserve">знание и умение демонстрировать основные виды </w:t>
      </w:r>
      <w:r>
        <w:rPr>
          <w:rFonts w:ascii="Times New Roman" w:hAnsi="Times New Roman"/>
          <w:sz w:val="24"/>
          <w:u w:color="000000"/>
        </w:rPr>
        <w:t>передвижений: бег, прыжки, остановки, повороты</w:t>
      </w:r>
      <w:r>
        <w:rPr>
          <w:rFonts w:ascii="Times New Roman" w:hAnsi="Times New Roman"/>
          <w:sz w:val="24"/>
        </w:rPr>
        <w:t xml:space="preserve"> по игровому полю, технику держания мяча при игре в мини-гандбол (гандбол) и простейшие приёмы владения мячом;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умение демонстрировать подводящие упражнения и элементарные технические приёмы игры в защите, а также основы техники игры вратаря;</w:t>
      </w:r>
      <w:r>
        <w:rPr>
          <w:rFonts w:ascii="Times New Roman" w:hAnsi="Times New Roman"/>
          <w:color w:val="00000A"/>
          <w:sz w:val="24"/>
        </w:rPr>
        <w:t xml:space="preserve">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умение взаимодействовать в парах и группах при выполнении технических действий;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знание и выполнение тестовых упражнений по физической подготовленности </w:t>
      </w:r>
      <w:r>
        <w:rPr>
          <w:rFonts w:ascii="Times New Roman" w:hAnsi="Times New Roman"/>
          <w:sz w:val="24"/>
        </w:rPr>
        <w:br/>
        <w:t>в гандболе.</w:t>
      </w:r>
    </w:p>
    <w:p w:rsidR="00B13AE2" w:rsidRDefault="000E398A">
      <w:pPr>
        <w:spacing w:after="0" w:line="240" w:lineRule="auto"/>
        <w:ind w:firstLine="709"/>
        <w:jc w:val="both"/>
        <w:rPr>
          <w:rFonts w:ascii="Times New Roman" w:hAnsi="Times New Roman"/>
          <w:sz w:val="24"/>
          <w:u w:color="000000"/>
        </w:rPr>
      </w:pPr>
      <w:bookmarkStart w:id="230" w:name="_Hlk124954476"/>
      <w:r>
        <w:rPr>
          <w:rFonts w:ascii="Times New Roman" w:hAnsi="Times New Roman"/>
          <w:sz w:val="24"/>
        </w:rPr>
        <w:t>167.4.</w:t>
      </w:r>
      <w:r>
        <w:rPr>
          <w:rFonts w:ascii="Times New Roman" w:hAnsi="Times New Roman"/>
          <w:sz w:val="24"/>
          <w:u w:color="000000"/>
        </w:rPr>
        <w:t>3.</w:t>
      </w:r>
      <w:bookmarkEnd w:id="230"/>
      <w:r>
        <w:rPr>
          <w:rFonts w:ascii="Times New Roman" w:hAnsi="Times New Roman"/>
          <w:sz w:val="24"/>
          <w:u w:color="000000"/>
        </w:rPr>
        <w:t> Модуль «Дзюдо».</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3.1. Пояснительная записка модуля «Дзюдо».</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Pr>
          <w:rFonts w:ascii="Times New Roman" w:hAnsi="Times New Roman"/>
          <w:sz w:val="24"/>
          <w:u w:color="000000"/>
        </w:rPr>
        <w:br/>
        <w:t xml:space="preserve">и использования спортивно-ориентированных форм, средств и методов обучения </w:t>
      </w:r>
      <w:r>
        <w:rPr>
          <w:rFonts w:ascii="Times New Roman" w:hAnsi="Times New Roman"/>
          <w:sz w:val="24"/>
          <w:u w:color="000000"/>
        </w:rPr>
        <w:br/>
        <w:t>по различным видам спорта.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w:t>
      </w:r>
      <w:r>
        <w:rPr>
          <w:rFonts w:ascii="Times New Roman" w:hAnsi="Times New Roman"/>
          <w:sz w:val="24"/>
          <w:u w:color="000000"/>
        </w:rPr>
        <w:br/>
        <w:t>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морально-волевому развитию, их личностному и профессиональному самоопределению.</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 xml:space="preserve">3.2. Целью изучение модуля «Дзюдо» является формирование </w:t>
      </w:r>
      <w:r>
        <w:rPr>
          <w:rFonts w:ascii="Times New Roman" w:hAnsi="Times New Roman"/>
          <w:sz w:val="24"/>
          <w:u w:color="000000"/>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w:t>
      </w:r>
      <w:r>
        <w:rPr>
          <w:rFonts w:ascii="Times New Roman" w:hAnsi="Times New Roman"/>
          <w:sz w:val="24"/>
          <w:u w:color="000000"/>
        </w:rPr>
        <w:lastRenderedPageBreak/>
        <w:t>образа жизни через занятия физической культурой и спортом с использованием средств вида спорта «дзюдо».</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3.3. Задачами изучения модуля «Дзюдо» являются:</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всестороннее гармоничное развитие детей, увеличение объёма их двигательной активности;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формирование общих представлений о виде спорта «дзюдо», его возможностях и значении в процессе укрепления здоровья, физическом развитии </w:t>
      </w:r>
      <w:r>
        <w:rPr>
          <w:rFonts w:ascii="Times New Roman" w:hAnsi="Times New Roman"/>
          <w:sz w:val="24"/>
          <w:u w:color="000000"/>
        </w:rPr>
        <w:br/>
        <w:t>и физической подготовке обучающихся;</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развитие основных физических качеств и повышение функциональных возможностей их организма, обеспечение культуры безопасного поведения </w:t>
      </w:r>
      <w:r>
        <w:rPr>
          <w:rFonts w:ascii="Times New Roman" w:hAnsi="Times New Roman"/>
          <w:sz w:val="24"/>
          <w:u w:color="000000"/>
        </w:rPr>
        <w:br/>
        <w:t>на занятиях по дзюдо;</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выявление, развитие и поддержка одарённых детей в области спорта.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3.4. Место и роль модуля «Дзюдо».</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Модуль «Дзюдо»</w:t>
      </w:r>
      <w:r>
        <w:rPr>
          <w:sz w:val="24"/>
          <w:u w:color="000000"/>
        </w:rPr>
        <w:t xml:space="preserve"> </w:t>
      </w:r>
      <w:r>
        <w:rPr>
          <w:rFonts w:ascii="Times New Roman" w:hAnsi="Times New Roman"/>
          <w:sz w:val="24"/>
          <w:u w:color="000000"/>
        </w:rPr>
        <w:t xml:space="preserve">доступен для освоения всем обучающимся, независимо </w:t>
      </w:r>
      <w:r>
        <w:rPr>
          <w:rFonts w:ascii="Times New Roman" w:hAnsi="Times New Roman"/>
          <w:sz w:val="24"/>
          <w:u w:color="000000"/>
        </w:rPr>
        <w:b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Специфика модуля по дзюдо сочетается практически со всеми базовыми видами спорта, входящими в учебный предмет «Физическая культура» </w:t>
      </w:r>
      <w:r>
        <w:rPr>
          <w:rFonts w:ascii="Times New Roman" w:hAnsi="Times New Roman"/>
          <w:sz w:val="24"/>
          <w:u w:color="000000"/>
        </w:rPr>
        <w:br/>
        <w:t>в общеобразовательной организации (легкая атлетика, гимнастика, спортивные игры).</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r>
        <w:rPr>
          <w:rFonts w:ascii="Times New Roman" w:hAnsi="Times New Roman"/>
          <w:sz w:val="24"/>
          <w:u w:color="000000"/>
        </w:rPr>
        <w:br/>
        <w:t>и обороне» (ГТО) и участии в спортивных соревнованиях.</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3.5. Модуль «Дзюдо» может быть реализован в следующих вариантах:</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в виде целостного последовательного учебного модуля, изучаемого </w:t>
      </w:r>
      <w:r>
        <w:rPr>
          <w:rFonts w:ascii="Times New Roman" w:hAnsi="Times New Roman"/>
          <w:sz w:val="24"/>
          <w:u w:color="000000"/>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Pr>
          <w:rFonts w:ascii="Times New Roman" w:hAnsi="Times New Roman"/>
          <w:sz w:val="24"/>
          <w:u w:color="000000"/>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u w:color="000000"/>
        </w:rPr>
        <w:br/>
        <w:t xml:space="preserve">(при организации и проведении уроков физической культуры с 3-х часовой недельной нагрузкой рекомендуемый объём в 1 классе – 33 часа, </w:t>
      </w:r>
      <w:r>
        <w:rPr>
          <w:rFonts w:ascii="Times New Roman" w:hAnsi="Times New Roman"/>
          <w:sz w:val="24"/>
          <w:u w:color="000000"/>
        </w:rPr>
        <w:br/>
        <w:t>во 2, 3, 4 классах – по 34 часа);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в виде дополнительных часов, выделяемых на спортивно-оздоровительную работу с обучающимися в рамках внеурочной деятельности </w:t>
      </w:r>
      <w:r>
        <w:rPr>
          <w:rFonts w:ascii="Times New Roman" w:hAnsi="Times New Roman"/>
          <w:sz w:val="24"/>
          <w:u w:color="000000"/>
        </w:rPr>
        <w:br/>
        <w:t xml:space="preserve">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w:t>
      </w:r>
      <w:r>
        <w:rPr>
          <w:rFonts w:ascii="Times New Roman" w:hAnsi="Times New Roman"/>
          <w:sz w:val="24"/>
          <w:u w:color="000000"/>
        </w:rPr>
        <w:lastRenderedPageBreak/>
        <w:t>часа, во 2, 3, 4 классах – по 34 часа).</w:t>
      </w:r>
    </w:p>
    <w:p w:rsidR="00B13AE2" w:rsidRDefault="000E398A">
      <w:pPr>
        <w:spacing w:after="0" w:line="240" w:lineRule="auto"/>
        <w:ind w:firstLine="709"/>
        <w:jc w:val="both"/>
        <w:rPr>
          <w:rFonts w:ascii="Times New Roman" w:hAnsi="Times New Roman"/>
          <w:sz w:val="24"/>
          <w:u w:color="000000"/>
        </w:rPr>
      </w:pPr>
      <w:bookmarkStart w:id="231" w:name="_Hlk125463100"/>
      <w:r>
        <w:rPr>
          <w:rFonts w:ascii="Times New Roman" w:hAnsi="Times New Roman"/>
          <w:sz w:val="24"/>
        </w:rPr>
        <w:t>167.4.</w:t>
      </w:r>
      <w:r>
        <w:rPr>
          <w:rFonts w:ascii="Times New Roman" w:hAnsi="Times New Roman"/>
          <w:sz w:val="24"/>
          <w:u w:color="000000"/>
        </w:rPr>
        <w:t>3.6. </w:t>
      </w:r>
      <w:bookmarkEnd w:id="231"/>
      <w:r>
        <w:rPr>
          <w:rFonts w:ascii="Times New Roman" w:hAnsi="Times New Roman"/>
          <w:sz w:val="24"/>
          <w:u w:color="000000"/>
        </w:rPr>
        <w:t>Содержание модуля «Дзюдо».</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1) Знания о борьбе дзюдо.</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История зарождения и развития дзюдо. Известные отечественные борцы </w:t>
      </w:r>
      <w:r>
        <w:rPr>
          <w:rFonts w:ascii="Times New Roman" w:hAnsi="Times New Roman"/>
          <w:sz w:val="24"/>
          <w:u w:color="000000"/>
        </w:rPr>
        <w:br/>
        <w:t>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Разновидности дзюдо (спортивное (олимпийское), КАТА, КАТА-группа).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Размеры ТАТАМИ, его допустимые размеры, инвентарь и оборудование </w:t>
      </w:r>
      <w:r>
        <w:rPr>
          <w:rFonts w:ascii="Times New Roman" w:hAnsi="Times New Roman"/>
          <w:sz w:val="24"/>
          <w:u w:color="000000"/>
        </w:rPr>
        <w:br/>
        <w:t>для занятий дзюдо. Весовые категории.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Основные правила соревнований по дзюдо (олимпийское, КАТА, КАТА-группа). Судейская коллегия, обслуживающая соревнования по дзюдо. Жесты судьи.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Словарь терминов и определений по дзюдо.</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Дзюдо как средство укрепления здоровья, закаливания и развития физических качеств.</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Правила безопасного поведения во время занятий дзюдо. Режим дня </w:t>
      </w:r>
      <w:r>
        <w:rPr>
          <w:rFonts w:ascii="Times New Roman" w:hAnsi="Times New Roman"/>
          <w:sz w:val="24"/>
          <w:u w:color="000000"/>
        </w:rPr>
        <w:br/>
        <w:t>при занятиях дзюдо. Правила личной гигиены во время занятий дзюдо.</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2) Способы самостоятельной деятельности.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Внешние признаки утомления. Способы самоконтроля за физической нагрузкой.</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Уход за спортивным инвентарем и оборудованием для занятий дзюдо.</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Соблюдение личной гигиены, требований к спортивной одежде и обуви </w:t>
      </w:r>
      <w:r>
        <w:rPr>
          <w:rFonts w:ascii="Times New Roman" w:hAnsi="Times New Roman"/>
          <w:sz w:val="24"/>
          <w:u w:color="000000"/>
        </w:rPr>
        <w:br/>
        <w:t>для занятий дзюдо.</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Составление и проведение комплексов общеразвивающих упражнений.</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Подвижные игры, игры с элементами единоборств и правила их проведения.</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w:t>
      </w:r>
      <w:r>
        <w:rPr>
          <w:rFonts w:ascii="Times New Roman" w:hAnsi="Times New Roman"/>
          <w:sz w:val="24"/>
          <w:u w:color="000000"/>
        </w:rPr>
        <w:br/>
        <w:t>и профилактики плоскостопия, упражнений для развития физических качеств, упражнений для укрепления голеностопных суставов.</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Основы организации самостоятельных занятий дзюдо со сверстниками.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Организация и проведение игр специальной направленности с элементами дзюдо.</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Причины возникновения ошибок при выполнении технических приёмов </w:t>
      </w:r>
      <w:r>
        <w:rPr>
          <w:rFonts w:ascii="Times New Roman" w:hAnsi="Times New Roman"/>
          <w:sz w:val="24"/>
          <w:u w:color="000000"/>
        </w:rPr>
        <w:br/>
        <w:t>и способы их устранения.</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Основы анализа собственных занятий, игр с элементами борьбы, игры своей команды и игры команды соперников.</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Контрольно-тестовые упражнения по общей и специальной физической подготовке.</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3) Физическое совершенствование.</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Комплексы общеразвивающих и корригирующих упражнений.</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Упражнения на развитие физических качеств (быстроты, ловкости, гибкости).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Комплексы специальных упражнений для формирования технических действий борца-дзюдоиста.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Разминка, её роль, назначение, средства. Комплексы специальной разминки перед соревнованиями по дзюдо. Комплексы корригирующей гимнастики </w:t>
      </w:r>
      <w:r>
        <w:rPr>
          <w:rFonts w:ascii="Times New Roman" w:hAnsi="Times New Roman"/>
          <w:sz w:val="24"/>
          <w:u w:color="000000"/>
        </w:rPr>
        <w:br/>
        <w:t>с использованием специальных упражнений из арсенала дзюдо.</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Внешние признаки утомления. Средства восстановления организма </w:t>
      </w:r>
      <w:r>
        <w:rPr>
          <w:rFonts w:ascii="Times New Roman" w:hAnsi="Times New Roman"/>
          <w:sz w:val="24"/>
          <w:u w:color="000000"/>
        </w:rPr>
        <w:br/>
        <w:t>после физической нагрузки.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Способы индивидуального регулирования физической нагрузки.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Подвижные игры и игры с элементами борьбы с предметами и без, эстафеты </w:t>
      </w:r>
      <w:r>
        <w:rPr>
          <w:rFonts w:ascii="Times New Roman" w:hAnsi="Times New Roman"/>
          <w:sz w:val="24"/>
          <w:u w:color="000000"/>
        </w:rPr>
        <w:br/>
        <w:t>с элементами дзюдо. Эстафеты на развитие физических и специальных качеств.</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Техника перемещения борца (различные способы перемещения: бег, ходьба, остановки, повороты, прыжки), понятия и характеристика технических действий </w:t>
      </w:r>
      <w:r>
        <w:rPr>
          <w:rFonts w:ascii="Times New Roman" w:hAnsi="Times New Roman"/>
          <w:sz w:val="24"/>
          <w:u w:color="000000"/>
        </w:rPr>
        <w:br/>
        <w:t xml:space="preserve">в стойке и в партере, защит и контрприёмов, их названия и техника выполнения. Характеристика способов тактической подготовки в дзюдо, её компоненты </w:t>
      </w:r>
      <w:r>
        <w:rPr>
          <w:rFonts w:ascii="Times New Roman" w:hAnsi="Times New Roman"/>
          <w:sz w:val="24"/>
          <w:u w:color="000000"/>
        </w:rPr>
        <w:br/>
        <w:t>и разновидности.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Учебные поединки (борьба лёжа, борьба в партере, борьба на коленях).</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lastRenderedPageBreak/>
        <w:t>Игры с элементами единоборств, технико-тактической подготовка борца-дзюдоиста. Участие в соревновательной деятельности.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3.7. Содержание модуля «Дзюдо» направлено на достижение обучающимися личностных, метапредметных и предметных результатов обучения.</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3.7.1. При изучении модуля «Дзюдо» на уровне начального общего образования у обучающихся будут сформированы следующие личностные результаты:</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 xml:space="preserve">проявление уважительного отношения к сверстникам, культуры общения </w:t>
      </w:r>
      <w:r>
        <w:rPr>
          <w:rFonts w:ascii="Times New Roman" w:hAnsi="Times New Roman"/>
          <w:sz w:val="24"/>
          <w:u w:color="000000"/>
        </w:rPr>
        <w:br/>
        <w:t xml:space="preserve">и взаимодействия, терпимости и толерантности в достижении общих целей </w:t>
      </w:r>
      <w:r>
        <w:rPr>
          <w:rFonts w:ascii="Times New Roman" w:hAnsi="Times New Roman"/>
          <w:sz w:val="24"/>
          <w:u w:color="000000"/>
        </w:rPr>
        <w:br/>
        <w:t xml:space="preserve">при совместной деятельности (учебной, тренировочной, досуговой, игровой </w:t>
      </w:r>
      <w:r>
        <w:rPr>
          <w:rFonts w:ascii="Times New Roman" w:hAnsi="Times New Roman"/>
          <w:sz w:val="24"/>
          <w:u w:color="000000"/>
        </w:rPr>
        <w:br/>
        <w:t>и соревновательной) на принципах доброжелательности и взаимопомощи;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реализация ценностей здорового и безопасного образа жизни, потребности </w:t>
      </w:r>
      <w:r>
        <w:rPr>
          <w:rFonts w:ascii="Times New Roman" w:hAnsi="Times New Roman"/>
          <w:sz w:val="24"/>
          <w:u w:color="000000"/>
        </w:rPr>
        <w:br/>
        <w:t>в физическом самосовершенствовании, занятиях спортивно-оздоровительной деятельностью;</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Pr>
          <w:rFonts w:ascii="Times New Roman" w:hAnsi="Times New Roman"/>
          <w:sz w:val="24"/>
          <w:u w:color="000000"/>
        </w:rPr>
        <w:br/>
        <w:t>и ответственной деятельности средствами дзюдо.</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3.7.2. При изучении модуля «Дзюдо» на уровне начального общего образования у обучающихся будут сформированы следующие метапредметные результаты:</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овладение способностью принимать и сохранять цели и задачи учебной деятельности, поиска средств и способов её осуществления;</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умение характеризовать действия и поступки, давать им анализ </w:t>
      </w:r>
      <w:r>
        <w:rPr>
          <w:rFonts w:ascii="Times New Roman" w:hAnsi="Times New Roman"/>
          <w:sz w:val="24"/>
          <w:u w:color="000000"/>
        </w:rPr>
        <w:br/>
        <w:t>и объективную оценку на основе освоенных знаний и имеющегося опыта;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понимание причин успеха или неуспеха учебной деятельности и способность конструктивно действовать даже в ситуациях неуспеха;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определение общей цели и путей её достижения, умение договариваться </w:t>
      </w:r>
      <w:r>
        <w:rPr>
          <w:rFonts w:ascii="Times New Roman" w:hAnsi="Times New Roman"/>
          <w:sz w:val="24"/>
          <w:u w:color="000000"/>
        </w:rPr>
        <w:br/>
        <w:t>о распределении функций в учебной, игровой и соревновательной деятельности, адекватная оценка собственного поведения и поведения окружающих;</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обеспечение защиты и сохранности природы во время активного отдыха </w:t>
      </w:r>
      <w:r>
        <w:rPr>
          <w:rFonts w:ascii="Times New Roman" w:hAnsi="Times New Roman"/>
          <w:sz w:val="24"/>
          <w:u w:color="000000"/>
        </w:rPr>
        <w:br/>
        <w:t>и занятий физической культурой;</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владение основами самоконтроля, самооценки, принятия решений </w:t>
      </w:r>
      <w:r>
        <w:rPr>
          <w:rFonts w:ascii="Times New Roman" w:hAnsi="Times New Roman"/>
          <w:sz w:val="24"/>
          <w:u w:color="000000"/>
        </w:rPr>
        <w:br/>
        <w:t>и осуществления осознанного выбора в учебной и познавательной деятельности.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 xml:space="preserve">3.7.3. При изучении модуля «Дзюдо» на уровне начального общего образования у </w:t>
      </w:r>
      <w:r>
        <w:rPr>
          <w:rFonts w:ascii="Times New Roman" w:hAnsi="Times New Roman"/>
          <w:sz w:val="24"/>
          <w:u w:color="000000"/>
        </w:rPr>
        <w:lastRenderedPageBreak/>
        <w:t>обучающихся будут сформированы следующие предметные результаты:</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понимание значения занятий дзюдо как средства укрепления здоровья, закаливания и развития физических качеств человека;</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 xml:space="preserve">сформированность знаний по истории возникновения дзюдо в мире </w:t>
      </w:r>
      <w:r>
        <w:rPr>
          <w:rFonts w:ascii="Times New Roman" w:hAnsi="Times New Roman"/>
          <w:sz w:val="24"/>
          <w:u w:color="000000"/>
        </w:rPr>
        <w:br/>
        <w:t>и в Российской Федерации;</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представление о разновидностях дзюдо и основных правилах ведения поединков, борцовской терминологии на японском языке, весовых категориях;</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 xml:space="preserve">сформированность основ организации самостоятельных занятий дзюдо </w:t>
      </w:r>
      <w:r>
        <w:rPr>
          <w:rFonts w:ascii="Times New Roman" w:hAnsi="Times New Roman"/>
          <w:sz w:val="24"/>
          <w:u w:color="000000"/>
        </w:rPr>
        <w:br/>
        <w:t xml:space="preserve">со сверстниками, организация и проведение со сверстниками подвижных игр </w:t>
      </w:r>
      <w:r>
        <w:rPr>
          <w:rFonts w:ascii="Times New Roman" w:hAnsi="Times New Roman"/>
          <w:sz w:val="24"/>
          <w:u w:color="000000"/>
        </w:rPr>
        <w:br/>
        <w:t xml:space="preserve">с элементами единоборств, выполнения упражнений специальной направленности </w:t>
      </w:r>
      <w:r>
        <w:rPr>
          <w:rFonts w:ascii="Times New Roman" w:hAnsi="Times New Roman"/>
          <w:sz w:val="24"/>
          <w:u w:color="000000"/>
        </w:rPr>
        <w:br/>
        <w:t>из арсенала дзюдо;</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 xml:space="preserve">умение составлять и выполнять комплексы общеразвивающих </w:t>
      </w:r>
      <w:r>
        <w:rPr>
          <w:rFonts w:ascii="Times New Roman" w:hAnsi="Times New Roman"/>
          <w:sz w:val="24"/>
          <w:u w:color="000000"/>
        </w:rPr>
        <w:br/>
        <w:t>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 xml:space="preserve">способность выполнять различные виды передвижений и двигательных действий: бег, прыжки, остановки, повороты с изменением скорости, темпа </w:t>
      </w:r>
      <w:r>
        <w:rPr>
          <w:rFonts w:ascii="Times New Roman" w:hAnsi="Times New Roman"/>
          <w:sz w:val="24"/>
          <w:u w:color="000000"/>
        </w:rPr>
        <w:br/>
        <w:t>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B13AE2" w:rsidRDefault="000E398A">
      <w:pPr>
        <w:tabs>
          <w:tab w:val="left" w:pos="6663"/>
        </w:tabs>
        <w:spacing w:after="0" w:line="240" w:lineRule="auto"/>
        <w:ind w:firstLine="709"/>
        <w:jc w:val="both"/>
        <w:rPr>
          <w:rFonts w:ascii="Times New Roman" w:hAnsi="Times New Roman"/>
          <w:sz w:val="24"/>
          <w:u w:color="000000"/>
        </w:rPr>
      </w:pPr>
      <w:r>
        <w:rPr>
          <w:rFonts w:ascii="Times New Roman" w:hAnsi="Times New Roman"/>
          <w:sz w:val="24"/>
          <w:u w:color="000000"/>
        </w:rPr>
        <w:t xml:space="preserve">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 </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способность выполнять индивидуальные технические элементы (приёмы) базовой техники в партере и стойке;</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 xml:space="preserve">способность анализировать выполнение технического действия (приёма) </w:t>
      </w:r>
      <w:r>
        <w:rPr>
          <w:rFonts w:ascii="Times New Roman" w:hAnsi="Times New Roman"/>
          <w:sz w:val="24"/>
          <w:u w:color="000000"/>
        </w:rPr>
        <w:br/>
        <w:t>и находить способы устранения ошибок;</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участие в учебных поединках по упрощенным правилам;</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умение демонстрировать во время учебной и игровой деятельности волевые, социальные качества личности, организованность, ответственность;</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167.4.4. Модуль «Тэг-регби».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167.4.4.1. Пояснительная записка модуля «Тэг-регби».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B13AE2" w:rsidRDefault="000E398A">
      <w:pPr>
        <w:spacing w:after="0" w:line="240" w:lineRule="auto"/>
        <w:ind w:firstLine="709"/>
        <w:jc w:val="both"/>
        <w:rPr>
          <w:rFonts w:ascii="Times New Roman" w:hAnsi="Times New Roman"/>
          <w:sz w:val="24"/>
        </w:rPr>
      </w:pPr>
      <w:r>
        <w:rPr>
          <w:rFonts w:ascii="Times New Roman" w:hAnsi="Times New Roman"/>
          <w:sz w:val="24"/>
          <w:highlight w:val="white"/>
        </w:rPr>
        <w:t xml:space="preserve">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w:t>
      </w:r>
      <w:r>
        <w:rPr>
          <w:rFonts w:ascii="Times New Roman" w:hAnsi="Times New Roman"/>
          <w:sz w:val="24"/>
          <w:highlight w:val="white"/>
        </w:rPr>
        <w:br/>
        <w:t>для себя путь развития в командном виде спорта. Занятия тэг-регби обеспечивают постоянную двигательную активность.</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w:t>
      </w:r>
      <w:r>
        <w:rPr>
          <w:rFonts w:ascii="Times New Roman" w:hAnsi="Times New Roman"/>
          <w:sz w:val="24"/>
        </w:rPr>
        <w:lastRenderedPageBreak/>
        <w:t xml:space="preserve">осуществляется общая физическая подготовка обучающихся с включением элементов тэг-регби, физкультурно-оздоровительная </w:t>
      </w:r>
      <w:r>
        <w:rPr>
          <w:rFonts w:ascii="Times New Roman" w:hAnsi="Times New Roman"/>
          <w:sz w:val="24"/>
        </w:rPr>
        <w:br/>
        <w:t xml:space="preserve">и воспитательная работа. Алгоритм обучения тэг-регби делает возможным </w:t>
      </w:r>
      <w:r>
        <w:rPr>
          <w:rFonts w:ascii="Times New Roman" w:hAnsi="Times New Roman"/>
          <w:sz w:val="24"/>
        </w:rPr>
        <w:br/>
        <w:t>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B13AE2" w:rsidRDefault="000E398A">
      <w:pPr>
        <w:tabs>
          <w:tab w:val="left" w:pos="6015"/>
        </w:tabs>
        <w:spacing w:after="0" w:line="240" w:lineRule="auto"/>
        <w:ind w:firstLine="709"/>
        <w:jc w:val="both"/>
        <w:rPr>
          <w:rFonts w:ascii="Times New Roman" w:hAnsi="Times New Roman"/>
          <w:sz w:val="24"/>
        </w:rPr>
      </w:pPr>
      <w:r>
        <w:rPr>
          <w:rFonts w:ascii="Times New Roman" w:hAnsi="Times New Roman"/>
          <w:sz w:val="24"/>
        </w:rPr>
        <w:t xml:space="preserve">167.4.4.2. Целью изучения модуля «Тэг-регби» является формирование </w:t>
      </w:r>
      <w:r>
        <w:rPr>
          <w:rFonts w:ascii="Times New Roman" w:hAnsi="Times New Roman"/>
          <w:sz w:val="24"/>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167.4.4.3. Задачами изучения модуля «Тэг-регби» являются: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всестороннее гармоничное развитие детей младшего школьного возраста, увеличение объёма их двигательной активности;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формирование образовательного фундамента, культуры движений, обогащение двигательного опыта физическими упражнениями с общеразвивающей </w:t>
      </w:r>
      <w:r>
        <w:rPr>
          <w:rFonts w:ascii="Times New Roman" w:hAnsi="Times New Roman"/>
          <w:sz w:val="24"/>
        </w:rPr>
        <w:br/>
        <w:t xml:space="preserve">и корригирующей направленностью, техническими действиями и приемами </w:t>
      </w:r>
      <w:r>
        <w:rPr>
          <w:rFonts w:ascii="Times New Roman" w:hAnsi="Times New Roman"/>
          <w:sz w:val="24"/>
        </w:rPr>
        <w:br/>
        <w:t>тэг-регби;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развитие положительной мотивации и устойчивого учебно-познавательного интереса к предмету «Физическая культура» средствами тэг-регби;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выявление, развитие и поддержка одарённых детей в области спорта.</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167.4.4.4. Место и роль модуля «Тэг-регби».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Модуль «Тэг-регби» доступен для освоения всеми обучающимся, независимо </w:t>
      </w:r>
      <w:r>
        <w:rPr>
          <w:rFonts w:ascii="Times New Roman" w:hAnsi="Times New Roman"/>
          <w:sz w:val="24"/>
        </w:rPr>
        <w:b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В содержании </w:t>
      </w:r>
      <w:bookmarkStart w:id="232" w:name="_Hlk125540625"/>
      <w:r>
        <w:rPr>
          <w:rFonts w:ascii="Times New Roman" w:hAnsi="Times New Roman"/>
          <w:sz w:val="24"/>
        </w:rPr>
        <w:t xml:space="preserve">модуля по тэг-регби </w:t>
      </w:r>
      <w:bookmarkEnd w:id="232"/>
      <w:r>
        <w:rPr>
          <w:rFonts w:ascii="Times New Roman" w:hAnsi="Times New Roman"/>
          <w:sz w:val="24"/>
        </w:rPr>
        <w:t xml:space="preserve">специфика регби сочетается практически </w:t>
      </w:r>
      <w:r>
        <w:rPr>
          <w:rFonts w:ascii="Times New Roman" w:hAnsi="Times New Roman"/>
          <w:sz w:val="24"/>
        </w:rPr>
        <w:br/>
        <w:t xml:space="preserve">со всеми базовыми видами спорта, входящими в учебный предмет </w:t>
      </w:r>
      <w:r>
        <w:rPr>
          <w:rFonts w:ascii="Times New Roman" w:hAnsi="Times New Roman"/>
          <w:sz w:val="24"/>
        </w:rPr>
        <w:br/>
        <w:t>«Физическая культура» в общеобразовательной организации (легкая атлетика, гимнастика, спортивные игры).</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w:t>
      </w:r>
      <w:r>
        <w:rPr>
          <w:rFonts w:ascii="Times New Roman" w:hAnsi="Times New Roman"/>
          <w:sz w:val="24"/>
        </w:rPr>
        <w:br/>
        <w:t>в спортивных соревнованиях.</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167.4.4.5. Модуль «Тэг-регби» может быть реализован в следующих вариантах:</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в виде целостного последовательного учебного модуля, изучаемого </w:t>
      </w:r>
      <w:r>
        <w:rPr>
          <w:rFonts w:ascii="Times New Roman" w:hAnsi="Times New Roman"/>
          <w:sz w:val="24"/>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rPr>
        <w:br/>
        <w:t xml:space="preserve">(при организации и проведении уроков физической культуры с 3-х часовой недельной нагрузкой </w:t>
      </w:r>
      <w:r>
        <w:rPr>
          <w:rFonts w:ascii="Times New Roman" w:hAnsi="Times New Roman"/>
          <w:sz w:val="24"/>
        </w:rPr>
        <w:lastRenderedPageBreak/>
        <w:t xml:space="preserve">рекомендуемый объём в 1 классе – 33 часа, </w:t>
      </w:r>
      <w:r>
        <w:rPr>
          <w:rFonts w:ascii="Times New Roman" w:hAnsi="Times New Roman"/>
          <w:sz w:val="24"/>
        </w:rPr>
        <w:br/>
        <w:t>во 2, 3, 4 классах – по 34 часа);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167.4.4.6. Содержание модуля «Тэг-регби».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 Знания о тэг-регби.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История регби. Правила игры в тэг-регби. Развитие регби в России. Судейская терминология тэг-регби.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Требования безопасности при организации занятий тэг-регби, в том числе самостоятельных. Форма и экипировка занимающегося тэг-регби.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Гигиена и самоконтроль при занятиях тэг-регби.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Комплексы упражнений для развития различных физических качеств регбиста.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Понятие о спортивной этике и взаимоотношениях между обучающимися. Знание игровых амплуа. Основные термины тэг-регби.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Воспитание морально-волевых качеств в процессе занятий тэг-регби: сознательность, смелость, выдержка, решительность, настойчивость.</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2) Способы самостоятельной деятельности.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Подготовка места занятий, выбор одежды и обуви для занятий тэг-регби.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Организация и проведение подвижных игр с элементами тэг-регби во время активного отдыха и каникул.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Оценка техники осваиваемых упражнений, способы выявления и устранения технических ошибок.</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Тестирование уровня физической подготовленности в тэг-регби.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3) Физическое совершенствование.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Комплексы подготовительных и специальных упражнений, формирующих двигательные умения и навыки во время занятий тэг-регби.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3х3 по упрощенным правилам», «Атака города», «Атака города </w:t>
      </w:r>
      <w:r>
        <w:rPr>
          <w:rFonts w:ascii="Times New Roman" w:hAnsi="Times New Roman"/>
          <w:sz w:val="24"/>
        </w:rPr>
        <w:br/>
        <w:t>по выбору».</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Индивидуальные технические действия: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Техника владения регбийным мячом: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стойки и перемещения;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держание мяча, бег с мячом, розыгрыш мяча, прием мяча, подбор </w:t>
      </w:r>
      <w:r>
        <w:rPr>
          <w:rFonts w:ascii="Times New Roman" w:hAnsi="Times New Roman"/>
          <w:sz w:val="24"/>
        </w:rPr>
        <w:br/>
        <w:t xml:space="preserve">и приземление мяча;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финты;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передвижения с мячом по площадке;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передачи мяча в парах (сбоку, снизу) стоя на месте и в движении;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передачи в колоннах с перемещениями;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передача и ловля высоко летящего мяча;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подбор неподвижного мяча, катящегося мяча.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Тактические взаимодействия: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в парах, в тройках, кресты, забегания, смещения, линия защиты;</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тактические действия с учетом игровых амплуа в команде;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быстрые переключения в действиях - от нападения к защите и от защиты </w:t>
      </w:r>
      <w:r>
        <w:rPr>
          <w:rFonts w:ascii="Times New Roman" w:hAnsi="Times New Roman"/>
          <w:sz w:val="24"/>
        </w:rPr>
        <w:br/>
        <w:t>к нападению.</w:t>
      </w:r>
      <w:r>
        <w:rPr>
          <w:rFonts w:ascii="Times New Roman" w:hAnsi="Times New Roman"/>
          <w:color w:val="0070C0"/>
          <w:sz w:val="24"/>
        </w:rPr>
        <w:t xml:space="preserve">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Учебные игры в тэг-регби по упрощенным правилам.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lastRenderedPageBreak/>
        <w:t>167.4.4.7. Содержание модуля «Тэг-регби» направлено на достижение обучающимися личностных, метапредметных и предметных результатов обучения.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167.4.4.7.1. При изучении модуля «Тэг-регби» на уровне начального общего образования у обучающихся будут сформированы следующие личностные результаты:</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 xml:space="preserve">проявление уважительного отношения к сверстникам, культуры общения </w:t>
      </w:r>
      <w:r>
        <w:rPr>
          <w:rFonts w:ascii="Times New Roman" w:hAnsi="Times New Roman"/>
          <w:sz w:val="24"/>
        </w:rPr>
        <w:br/>
        <w:t xml:space="preserve">и взаимодействия в достижении общих целей при совместной деятельности </w:t>
      </w:r>
      <w:r>
        <w:rPr>
          <w:rFonts w:ascii="Times New Roman" w:hAnsi="Times New Roman"/>
          <w:sz w:val="24"/>
        </w:rPr>
        <w:br/>
        <w:t>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способность самостоятельного принятия решений и командного игрового взаимодействия;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оказание бескорыстной помощи своим сверстникам, нахождение с ними общего языка и общих интересов;</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Pr>
          <w:rFonts w:ascii="Times New Roman" w:hAnsi="Times New Roman"/>
          <w:sz w:val="24"/>
        </w:rPr>
        <w:br/>
        <w:t>к материальным и духовным ценностям.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167.4.4.7.2. При изучении модуля «Тэг-регби» на уровне начального общего образования у обучающихся будут сформированы следующие метапредметные результаты:</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восприятие тэг-регби как средства организации здорового образа жизни, профилактики вредных привычек и ассоциального поведения;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добросовестное выполнение учебных заданий, осознанное стремление </w:t>
      </w:r>
      <w:r>
        <w:rPr>
          <w:rFonts w:ascii="Times New Roman" w:hAnsi="Times New Roman"/>
          <w:sz w:val="24"/>
        </w:rPr>
        <w:br/>
        <w:t>к освоению новых знаний и умений, качественно повышающих результативность выполнения заданий по тэг-регби;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определение общей цели и путей ее достижения, умение договариваться </w:t>
      </w:r>
      <w:r>
        <w:rPr>
          <w:rFonts w:ascii="Times New Roman" w:hAnsi="Times New Roman"/>
          <w:sz w:val="24"/>
        </w:rPr>
        <w:br/>
        <w:t xml:space="preserve">о распределении функций в учебной, игровой и соревновательной деятельности, </w:t>
      </w:r>
      <w:r>
        <w:rPr>
          <w:rFonts w:ascii="Times New Roman" w:hAnsi="Times New Roman"/>
          <w:sz w:val="24"/>
        </w:rPr>
        <w:br/>
        <w:t>по тэг-регби;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способность организации самостоятельной деятельности с учетом требований </w:t>
      </w:r>
      <w:r>
        <w:rPr>
          <w:rFonts w:ascii="Times New Roman" w:hAnsi="Times New Roman"/>
          <w:sz w:val="24"/>
        </w:rPr>
        <w:br/>
        <w:t>ее безопасности, сохранности инвентаря и оборудования, организации места занятий.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167.4.4.7.3. При изучении модуля «Тэг-регби» на уровне начального общего образования у обучающихся будут сформированы следующие предметные результаты:</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знания истории и развития регби, положительного их влияния на укрепление мира и дружбы между народами;</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B13AE2" w:rsidRDefault="000E398A">
      <w:pPr>
        <w:spacing w:after="0" w:line="240" w:lineRule="auto"/>
        <w:ind w:firstLine="709"/>
        <w:jc w:val="both"/>
        <w:rPr>
          <w:rFonts w:ascii="Times New Roman" w:hAnsi="Times New Roman"/>
          <w:strike/>
          <w:sz w:val="24"/>
        </w:rPr>
      </w:pPr>
      <w:r>
        <w:rPr>
          <w:rFonts w:ascii="Times New Roman" w:hAnsi="Times New Roman"/>
          <w:sz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способность вести наблюдения за динамикой показателей физического развития, объективно оценивать их;</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способность интересно и доступно излагать знания о физической культуре </w:t>
      </w:r>
      <w:r>
        <w:rPr>
          <w:rFonts w:ascii="Times New Roman" w:hAnsi="Times New Roman"/>
          <w:sz w:val="24"/>
        </w:rPr>
        <w:br/>
        <w:t>и тэг-регби, грамотно пользоваться понятийным аппаратом;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способность осуществлять судейство соревнований по тэг-регби, владеть информационными </w:t>
      </w:r>
      <w:r>
        <w:rPr>
          <w:rFonts w:ascii="Times New Roman" w:hAnsi="Times New Roman"/>
          <w:sz w:val="24"/>
        </w:rPr>
        <w:lastRenderedPageBreak/>
        <w:t>жестами судьи.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умение выполнять физические упражнения для развития физических качеств, освоения технических действий в тэг-регби, применять их в игровой </w:t>
      </w:r>
      <w:r>
        <w:rPr>
          <w:rFonts w:ascii="Times New Roman" w:hAnsi="Times New Roman"/>
          <w:sz w:val="24"/>
        </w:rPr>
        <w:br/>
        <w:t>и соревновательной деятельности;</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способность проводить самостоятельные занятия по освоению новых двигательных действий и развитию основных физических качеств, контролировать </w:t>
      </w:r>
      <w:r>
        <w:rPr>
          <w:rFonts w:ascii="Times New Roman" w:hAnsi="Times New Roman"/>
          <w:sz w:val="24"/>
        </w:rPr>
        <w:br/>
        <w:t>и анализировать эффективность этих занятий.</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 xml:space="preserve">знание основ организации самостоятельных занятий тэг-регби </w:t>
      </w:r>
      <w:r>
        <w:rPr>
          <w:rFonts w:ascii="Times New Roman" w:hAnsi="Times New Roman"/>
          <w:sz w:val="24"/>
        </w:rPr>
        <w:br/>
        <w:t>со сверстниками, организации и проведения со сверстниками подвижных игр средствами тэг-регби;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умение максимально проявлять физические способности (качества) </w:t>
      </w:r>
      <w:r>
        <w:rPr>
          <w:rFonts w:ascii="Times New Roman" w:hAnsi="Times New Roman"/>
          <w:sz w:val="24"/>
        </w:rPr>
        <w:br/>
        <w:t xml:space="preserve">при выполнении тестовых упражнений уровня физической подготовленности </w:t>
      </w:r>
      <w:r>
        <w:rPr>
          <w:rFonts w:ascii="Times New Roman" w:hAnsi="Times New Roman"/>
          <w:sz w:val="24"/>
        </w:rPr>
        <w:br/>
        <w:t>в тэг-регби.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167.4.5. Модуль «Плавание».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167.4.5.1. Пояснительная записка модуля «Плавание».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Модуль «Плавание» (далее – модуль по плаванию, плавание) на уровне начального общего образования разработан для обучающихся 2 - 4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w:t>
      </w:r>
      <w:r>
        <w:rPr>
          <w:rFonts w:ascii="Times New Roman" w:hAnsi="Times New Roman"/>
          <w:sz w:val="24"/>
        </w:rPr>
        <w:br/>
        <w:t>и предотвращает несчастные случаи при нахождении его в водной среде.</w:t>
      </w:r>
    </w:p>
    <w:p w:rsidR="00B13AE2" w:rsidRDefault="000E398A">
      <w:pPr>
        <w:tabs>
          <w:tab w:val="left" w:pos="1620"/>
        </w:tabs>
        <w:spacing w:after="0" w:line="240" w:lineRule="auto"/>
        <w:ind w:firstLine="709"/>
        <w:jc w:val="both"/>
        <w:rPr>
          <w:rFonts w:ascii="Times New Roman" w:hAnsi="Times New Roman"/>
          <w:sz w:val="24"/>
        </w:rPr>
      </w:pPr>
      <w:r>
        <w:rPr>
          <w:rFonts w:ascii="Times New Roman" w:hAnsi="Times New Roman"/>
          <w:sz w:val="24"/>
        </w:rPr>
        <w:t xml:space="preserve">Средства плавания способствуют гармоничному развитию и укреплению здоровья детей младшего школьного возраста, комплексно влияют на органы </w:t>
      </w:r>
      <w:r>
        <w:rPr>
          <w:rFonts w:ascii="Times New Roman" w:hAnsi="Times New Roman"/>
          <w:sz w:val="24"/>
        </w:rPr>
        <w:br/>
        <w:t xml:space="preserve">и системы растущего организма, укрепляя и повышая их функциональный уровень, </w:t>
      </w:r>
      <w:r>
        <w:rPr>
          <w:rFonts w:ascii="Times New Roman" w:hAnsi="Times New Roman"/>
          <w:sz w:val="24"/>
        </w:rPr>
        <w:br/>
        <w:t>а также являются важным средством закаливания.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rsidR="00B13AE2" w:rsidRDefault="000E398A">
      <w:pPr>
        <w:tabs>
          <w:tab w:val="left" w:pos="0"/>
        </w:tabs>
        <w:spacing w:after="0" w:line="240" w:lineRule="auto"/>
        <w:ind w:firstLine="709"/>
        <w:jc w:val="both"/>
        <w:rPr>
          <w:rFonts w:ascii="Times New Roman" w:hAnsi="Times New Roman"/>
          <w:sz w:val="24"/>
        </w:rPr>
      </w:pPr>
      <w:r>
        <w:rPr>
          <w:rFonts w:ascii="Times New Roman" w:hAnsi="Times New Roman"/>
          <w:sz w:val="24"/>
        </w:rPr>
        <w:t xml:space="preserve">Систематические занятия плаванием развивают такие черты личности, </w:t>
      </w:r>
      <w:r>
        <w:rPr>
          <w:rFonts w:ascii="Times New Roman" w:hAnsi="Times New Roman"/>
          <w:sz w:val="24"/>
        </w:rPr>
        <w:b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167.4.5.2. Целью изучения модуля «Плавание» является обучение плаванию </w:t>
      </w:r>
      <w:r>
        <w:rPr>
          <w:rFonts w:ascii="Times New Roman" w:hAnsi="Times New Roman"/>
          <w:sz w:val="24"/>
        </w:rPr>
        <w:br/>
        <w:t xml:space="preserve">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w:t>
      </w:r>
      <w:r>
        <w:rPr>
          <w:rFonts w:ascii="Times New Roman" w:hAnsi="Times New Roman"/>
          <w:sz w:val="24"/>
        </w:rPr>
        <w:br/>
        <w:t xml:space="preserve">и безопасного образа жизни через занятия физической культурой и спортом </w:t>
      </w:r>
      <w:r>
        <w:rPr>
          <w:rFonts w:ascii="Times New Roman" w:hAnsi="Times New Roman"/>
          <w:sz w:val="24"/>
        </w:rPr>
        <w:br/>
        <w:t>с использованием средств плавания.</w:t>
      </w:r>
    </w:p>
    <w:p w:rsidR="00B13AE2" w:rsidRDefault="000E398A">
      <w:pPr>
        <w:tabs>
          <w:tab w:val="left" w:pos="708"/>
        </w:tabs>
        <w:spacing w:after="0" w:line="240" w:lineRule="auto"/>
        <w:ind w:firstLine="709"/>
        <w:jc w:val="both"/>
        <w:rPr>
          <w:rFonts w:ascii="Times New Roman" w:hAnsi="Times New Roman"/>
          <w:sz w:val="24"/>
        </w:rPr>
      </w:pPr>
      <w:bookmarkStart w:id="233" w:name="_Hlk125552200"/>
      <w:r>
        <w:rPr>
          <w:rFonts w:ascii="Times New Roman" w:hAnsi="Times New Roman"/>
          <w:sz w:val="24"/>
        </w:rPr>
        <w:t>167.4.5.3. Задачами изучения модуля «Плавание» являются:</w:t>
      </w:r>
    </w:p>
    <w:bookmarkEnd w:id="233"/>
    <w:p w:rsidR="00B13AE2" w:rsidRDefault="000E398A">
      <w:pPr>
        <w:tabs>
          <w:tab w:val="left" w:pos="708"/>
        </w:tabs>
        <w:spacing w:after="0" w:line="240" w:lineRule="auto"/>
        <w:ind w:firstLine="709"/>
        <w:jc w:val="both"/>
        <w:rPr>
          <w:rFonts w:ascii="Times New Roman" w:hAnsi="Times New Roman"/>
          <w:b/>
          <w:sz w:val="24"/>
        </w:rPr>
      </w:pPr>
      <w:r>
        <w:rPr>
          <w:rFonts w:ascii="Times New Roman" w:hAnsi="Times New Roman"/>
          <w:sz w:val="24"/>
        </w:rPr>
        <w:t>всестороннее гармоничное развитие детей младшего школьного возраста, увеличение объёма их двигательной активности;</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формирование жизненно важного навыка плавания и умения</w:t>
      </w:r>
      <w:r>
        <w:rPr>
          <w:rFonts w:ascii="Times New Roman" w:hAnsi="Times New Roman"/>
          <w:sz w:val="24"/>
        </w:rPr>
        <w:br/>
        <w:t>применять его в различных условиях;</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lastRenderedPageBreak/>
        <w:t xml:space="preserve">формирование общих представлений о плавании, его возможностях </w:t>
      </w:r>
      <w:r>
        <w:rPr>
          <w:rFonts w:ascii="Times New Roman" w:hAnsi="Times New Roman"/>
          <w:sz w:val="24"/>
        </w:rPr>
        <w:br/>
        <w:t>и значении в процессе укрепления здоровья, физическом развитии и физической подготовке обучающихся;</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 xml:space="preserve">обучение основам техники плавания, безопасному поведению на занятиях </w:t>
      </w:r>
      <w:r>
        <w:rPr>
          <w:rFonts w:ascii="Times New Roman" w:hAnsi="Times New Roman"/>
          <w:sz w:val="24"/>
        </w:rPr>
        <w:br/>
        <w:t>в бассейне, отдыхе у воды, в критических ситуациях;</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 xml:space="preserve">формирование культуры движений, обогащение двигательного опыта средствами плавания с общеразвивающей и корригирующей направленностью; </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воспитание общей культуры развития личности обучающегося средствами плавания, в том числе, для самореализации и самоопределения;</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выявление, развитие и поддержка одарённых детей в области спорта.</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167.4.5.4. Место и роль модуля «Плавание».</w:t>
      </w:r>
    </w:p>
    <w:p w:rsidR="00B13AE2" w:rsidRDefault="000E398A">
      <w:pPr>
        <w:spacing w:after="0" w:line="240" w:lineRule="auto"/>
        <w:ind w:firstLine="709"/>
        <w:jc w:val="both"/>
        <w:rPr>
          <w:rFonts w:ascii="Times New Roman" w:hAnsi="Times New Roman"/>
          <w:sz w:val="24"/>
        </w:rPr>
      </w:pPr>
      <w:bookmarkStart w:id="234" w:name="_Hlk125552241"/>
      <w:r>
        <w:rPr>
          <w:rFonts w:ascii="Times New Roman" w:hAnsi="Times New Roman"/>
          <w:sz w:val="24"/>
        </w:rPr>
        <w:t xml:space="preserve">Модуль «Плавание» доступен для освоения всем обучающимся, независимо </w:t>
      </w:r>
      <w:r>
        <w:rPr>
          <w:rFonts w:ascii="Times New Roman" w:hAnsi="Times New Roman"/>
          <w:sz w:val="24"/>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13AE2" w:rsidRDefault="000E398A">
      <w:pPr>
        <w:spacing w:after="0" w:line="240" w:lineRule="auto"/>
        <w:ind w:firstLine="709"/>
        <w:jc w:val="both"/>
        <w:rPr>
          <w:rFonts w:ascii="Times New Roman" w:hAnsi="Times New Roman"/>
          <w:sz w:val="24"/>
        </w:rPr>
      </w:pPr>
      <w:r>
        <w:rPr>
          <w:rFonts w:ascii="Times New Roman" w:hAnsi="Times New Roman"/>
          <w:sz w:val="24"/>
          <w:u w:color="000000"/>
        </w:rPr>
        <w:t xml:space="preserve">Интеграция модуля по плаванию поможет обучающимся в освоении содержательных компонентов и модулей по легкой атлетике, подвижным </w:t>
      </w:r>
      <w:r>
        <w:rPr>
          <w:rFonts w:ascii="Times New Roman" w:hAnsi="Times New Roman"/>
          <w:sz w:val="24"/>
          <w:u w:color="000000"/>
        </w:rPr>
        <w:br/>
        <w:t xml:space="preserve">и спортивным играм, гимнастике, а также </w:t>
      </w:r>
      <w:r>
        <w:rPr>
          <w:rFonts w:ascii="Times New Roman" w:hAnsi="Times New Roman"/>
          <w:sz w:val="24"/>
        </w:rPr>
        <w:t>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bookmarkEnd w:id="234"/>
    <w:p w:rsidR="00B13AE2" w:rsidRDefault="000E398A">
      <w:pPr>
        <w:spacing w:after="0" w:line="240" w:lineRule="auto"/>
        <w:ind w:firstLine="709"/>
        <w:jc w:val="both"/>
        <w:rPr>
          <w:rFonts w:ascii="Times New Roman" w:hAnsi="Times New Roman"/>
          <w:strike/>
          <w:sz w:val="24"/>
        </w:rPr>
      </w:pPr>
      <w:r>
        <w:rPr>
          <w:rFonts w:ascii="Times New Roman" w:hAnsi="Times New Roman"/>
          <w:spacing w:val="-2"/>
          <w:sz w:val="24"/>
        </w:rPr>
        <w:t xml:space="preserve">По итогам прохождения модуля по плаванию </w:t>
      </w:r>
      <w:r>
        <w:rPr>
          <w:rFonts w:ascii="Times New Roman" w:hAnsi="Times New Roman"/>
          <w:sz w:val="24"/>
        </w:rPr>
        <w:t xml:space="preserve">у обучающихся </w:t>
      </w:r>
      <w:r>
        <w:rPr>
          <w:rFonts w:ascii="Times New Roman" w:hAnsi="Times New Roman"/>
          <w:spacing w:val="-2"/>
          <w:sz w:val="24"/>
        </w:rPr>
        <w:t>возможно сф</w:t>
      </w:r>
      <w:r>
        <w:rPr>
          <w:rFonts w:ascii="Times New Roman" w:hAnsi="Times New Roman"/>
          <w:sz w:val="24"/>
        </w:rPr>
        <w:t xml:space="preserve">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w:t>
      </w:r>
      <w:r>
        <w:rPr>
          <w:rFonts w:ascii="Times New Roman" w:hAnsi="Times New Roman"/>
          <w:sz w:val="24"/>
        </w:rPr>
        <w:br/>
        <w:t xml:space="preserve">и в критических ситуациях.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167.4.5.5. Модуль «Плавание» может быть реализован в следующих вариантах:</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в виде целостного последовательного учебного модуля, изучаемого </w:t>
      </w:r>
      <w:r>
        <w:rPr>
          <w:rFonts w:ascii="Times New Roman" w:hAnsi="Times New Roman"/>
          <w:sz w:val="24"/>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Pr>
          <w:rFonts w:ascii="Times New Roman" w:hAnsi="Times New Roman"/>
          <w:sz w:val="24"/>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rPr>
        <w:br/>
      </w:r>
      <w:bookmarkStart w:id="235" w:name="_Hlk125545715"/>
      <w:r>
        <w:rPr>
          <w:rFonts w:ascii="Times New Roman" w:hAnsi="Times New Roman"/>
          <w:sz w:val="24"/>
        </w:rPr>
        <w:t>(при организации и проведении уроков физической культуры с 3-х часовой недельной нагрузкой рекомендуемый объём во 2, 3, 4 классах – по 34 часа);</w:t>
      </w:r>
      <w:bookmarkEnd w:id="235"/>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в виде дополнительных часов, выделяемых на спортивно-оздоровительную работу с обучающимися в рамках внеурочной деятельности </w:t>
      </w:r>
      <w:r>
        <w:rPr>
          <w:rFonts w:ascii="Times New Roman" w:hAnsi="Times New Roman"/>
          <w:sz w:val="24"/>
          <w:u w:color="000000"/>
        </w:rPr>
        <w:br/>
        <w:t xml:space="preserve">и (или) за счет посещения обучающимися спортивных секций, школьных спортивных клубов, </w:t>
      </w:r>
      <w:bookmarkStart w:id="236" w:name="_Hlk124958362"/>
      <w:r>
        <w:rPr>
          <w:rFonts w:ascii="Times New Roman" w:hAnsi="Times New Roman"/>
          <w:sz w:val="24"/>
          <w:u w:color="000000"/>
        </w:rPr>
        <w:t>включая использование учебных модулей по видам спорта</w:t>
      </w:r>
      <w:bookmarkEnd w:id="236"/>
      <w:r>
        <w:rPr>
          <w:rFonts w:ascii="Times New Roman" w:hAnsi="Times New Roman"/>
          <w:sz w:val="24"/>
        </w:rPr>
        <w:t xml:space="preserve"> </w:t>
      </w:r>
      <w:r>
        <w:rPr>
          <w:rFonts w:ascii="Times New Roman" w:hAnsi="Times New Roman"/>
          <w:sz w:val="24"/>
          <w:u w:color="000000"/>
        </w:rPr>
        <w:t>(</w:t>
      </w:r>
      <w:r>
        <w:rPr>
          <w:rFonts w:ascii="Times New Roman" w:hAnsi="Times New Roman"/>
          <w:sz w:val="24"/>
        </w:rPr>
        <w:t>рекомендуемый объём во 2, 3, 4 классах – по 34 часа).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167.4.5.6. Содержание модуля «Плавание».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 Знания о плавании.</w:t>
      </w:r>
    </w:p>
    <w:p w:rsidR="00B13AE2" w:rsidRDefault="000E398A">
      <w:pPr>
        <w:tabs>
          <w:tab w:val="left" w:pos="571"/>
        </w:tabs>
        <w:spacing w:after="0" w:line="240" w:lineRule="auto"/>
        <w:ind w:firstLine="709"/>
        <w:jc w:val="both"/>
        <w:rPr>
          <w:rFonts w:ascii="Times New Roman" w:hAnsi="Times New Roman"/>
          <w:sz w:val="24"/>
        </w:rPr>
      </w:pPr>
      <w:r>
        <w:rPr>
          <w:rFonts w:ascii="Times New Roman" w:hAnsi="Times New Roman"/>
          <w:sz w:val="24"/>
        </w:rPr>
        <w:t xml:space="preserve">История развития плавания как вида спорта в мире, в Российской Федерации, </w:t>
      </w:r>
      <w:r>
        <w:rPr>
          <w:rFonts w:ascii="Times New Roman" w:hAnsi="Times New Roman"/>
          <w:sz w:val="24"/>
        </w:rPr>
        <w:br/>
        <w:t xml:space="preserve">в регионе. </w:t>
      </w:r>
    </w:p>
    <w:p w:rsidR="00B13AE2" w:rsidRDefault="000E398A">
      <w:pPr>
        <w:tabs>
          <w:tab w:val="left" w:pos="571"/>
        </w:tabs>
        <w:spacing w:after="0" w:line="240" w:lineRule="auto"/>
        <w:ind w:firstLine="709"/>
        <w:jc w:val="both"/>
        <w:rPr>
          <w:rFonts w:ascii="Times New Roman" w:hAnsi="Times New Roman"/>
          <w:sz w:val="24"/>
        </w:rPr>
      </w:pPr>
      <w:r>
        <w:rPr>
          <w:rFonts w:ascii="Times New Roman" w:hAnsi="Times New Roman"/>
          <w:sz w:val="24"/>
        </w:rPr>
        <w:t xml:space="preserve">Характеристика видов плавания (спортивное плавание, синхронное плавание, водное поло, </w:t>
      </w:r>
      <w:r>
        <w:rPr>
          <w:rFonts w:ascii="Times New Roman" w:hAnsi="Times New Roman"/>
          <w:sz w:val="24"/>
        </w:rPr>
        <w:lastRenderedPageBreak/>
        <w:t>прыжки в воду).</w:t>
      </w:r>
    </w:p>
    <w:p w:rsidR="00B13AE2" w:rsidRDefault="000E398A">
      <w:pPr>
        <w:tabs>
          <w:tab w:val="left" w:pos="571"/>
        </w:tabs>
        <w:spacing w:after="0" w:line="240" w:lineRule="auto"/>
        <w:ind w:firstLine="709"/>
        <w:jc w:val="both"/>
        <w:rPr>
          <w:rFonts w:ascii="Times New Roman" w:hAnsi="Times New Roman"/>
          <w:sz w:val="24"/>
        </w:rPr>
      </w:pPr>
      <w:r>
        <w:rPr>
          <w:rFonts w:ascii="Times New Roman" w:hAnsi="Times New Roman"/>
          <w:sz w:val="24"/>
        </w:rPr>
        <w:t>Характеристика стилей плавания.</w:t>
      </w:r>
    </w:p>
    <w:p w:rsidR="00B13AE2" w:rsidRDefault="000E398A">
      <w:pPr>
        <w:tabs>
          <w:tab w:val="left" w:pos="571"/>
        </w:tabs>
        <w:spacing w:after="0" w:line="240" w:lineRule="auto"/>
        <w:ind w:firstLine="709"/>
        <w:jc w:val="both"/>
        <w:rPr>
          <w:rFonts w:ascii="Times New Roman" w:hAnsi="Times New Roman"/>
          <w:sz w:val="24"/>
        </w:rPr>
      </w:pPr>
      <w:r>
        <w:rPr>
          <w:rFonts w:ascii="Times New Roman" w:hAnsi="Times New Roman"/>
          <w:sz w:val="24"/>
        </w:rPr>
        <w:t>Достижения отечественных пловцов на мировых первенствах и Олимпийских играх.</w:t>
      </w:r>
    </w:p>
    <w:p w:rsidR="00B13AE2" w:rsidRDefault="000E398A">
      <w:pPr>
        <w:tabs>
          <w:tab w:val="left" w:pos="571"/>
        </w:tabs>
        <w:spacing w:after="0" w:line="240" w:lineRule="auto"/>
        <w:ind w:firstLine="709"/>
        <w:jc w:val="both"/>
        <w:rPr>
          <w:rFonts w:ascii="Times New Roman" w:hAnsi="Times New Roman"/>
          <w:spacing w:val="1"/>
          <w:sz w:val="24"/>
        </w:rPr>
      </w:pPr>
      <w:r>
        <w:rPr>
          <w:rFonts w:ascii="Times New Roman" w:hAnsi="Times New Roman"/>
          <w:spacing w:val="1"/>
          <w:sz w:val="24"/>
        </w:rPr>
        <w:t>Игры и развлечения на воде.</w:t>
      </w:r>
    </w:p>
    <w:p w:rsidR="00B13AE2" w:rsidRDefault="000E398A">
      <w:pPr>
        <w:tabs>
          <w:tab w:val="left" w:pos="571"/>
        </w:tabs>
        <w:spacing w:after="0" w:line="240" w:lineRule="auto"/>
        <w:ind w:firstLine="709"/>
        <w:jc w:val="both"/>
        <w:rPr>
          <w:rFonts w:ascii="Times New Roman" w:hAnsi="Times New Roman"/>
          <w:sz w:val="24"/>
        </w:rPr>
      </w:pPr>
      <w:r>
        <w:rPr>
          <w:rFonts w:ascii="Times New Roman" w:hAnsi="Times New Roman"/>
          <w:sz w:val="24"/>
        </w:rPr>
        <w:t>Словарь терминов и определений по плаванию.</w:t>
      </w:r>
    </w:p>
    <w:p w:rsidR="00B13AE2" w:rsidRDefault="000E398A">
      <w:pPr>
        <w:tabs>
          <w:tab w:val="left" w:pos="571"/>
        </w:tabs>
        <w:spacing w:after="0" w:line="240" w:lineRule="auto"/>
        <w:ind w:firstLine="709"/>
        <w:jc w:val="both"/>
        <w:rPr>
          <w:rFonts w:ascii="Times New Roman" w:hAnsi="Times New Roman"/>
          <w:sz w:val="24"/>
        </w:rPr>
      </w:pPr>
      <w:r>
        <w:rPr>
          <w:rFonts w:ascii="Times New Roman" w:hAnsi="Times New Roman"/>
          <w:sz w:val="24"/>
        </w:rP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Занятия плаванием как средство укрепления здоровья, закаливания организма человека и развития физических качеств.</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Режим дня при занятиях плаванием. Правила личной гигиены во время занятий плаванием.</w:t>
      </w:r>
    </w:p>
    <w:p w:rsidR="00B13AE2" w:rsidRDefault="000E398A">
      <w:pPr>
        <w:tabs>
          <w:tab w:val="left" w:pos="571"/>
        </w:tabs>
        <w:spacing w:after="0" w:line="240" w:lineRule="auto"/>
        <w:ind w:firstLine="709"/>
        <w:jc w:val="both"/>
        <w:rPr>
          <w:rFonts w:ascii="Times New Roman" w:hAnsi="Times New Roman"/>
          <w:sz w:val="24"/>
        </w:rPr>
      </w:pPr>
      <w:r>
        <w:rPr>
          <w:rFonts w:ascii="Times New Roman" w:hAnsi="Times New Roman"/>
          <w:sz w:val="24"/>
        </w:rPr>
        <w:t xml:space="preserve">Правила безопасного поведения при занятиях плаванием в плавательном бассейне (в душе, раздевалке, на воде), на открытых водоемах. Форма одежды </w:t>
      </w:r>
      <w:r>
        <w:rPr>
          <w:rFonts w:ascii="Times New Roman" w:hAnsi="Times New Roman"/>
          <w:sz w:val="24"/>
        </w:rPr>
        <w:br/>
        <w:t>для занятий плаванием.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2) Способы самостоятельной деятельности.</w:t>
      </w:r>
    </w:p>
    <w:p w:rsidR="00B13AE2" w:rsidRDefault="000E398A">
      <w:pPr>
        <w:tabs>
          <w:tab w:val="left" w:pos="9532"/>
        </w:tabs>
        <w:spacing w:after="0" w:line="240" w:lineRule="auto"/>
        <w:ind w:firstLine="709"/>
        <w:jc w:val="both"/>
        <w:rPr>
          <w:rFonts w:ascii="Times New Roman" w:hAnsi="Times New Roman"/>
          <w:sz w:val="24"/>
        </w:rPr>
      </w:pPr>
      <w:r>
        <w:rPr>
          <w:rFonts w:ascii="Times New Roman" w:hAnsi="Times New Roman"/>
          <w:sz w:val="24"/>
        </w:rPr>
        <w:t xml:space="preserve">Первые внешние признаки утомления во время занятий плаванием, купания. Способы самоконтроля за физической нагрузкой. </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 xml:space="preserve">Правила личной гигиены, требования к спортивной одежде (плавательной экипировке) для занятий плаванием. Режим дня юного пловца.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Выбор и подготовка места для купания в открытом водоеме.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Правила использования спортивного инвентаря для занятий плаванием.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Подбор и составление комплексов общеразвивающих, специальных </w:t>
      </w:r>
      <w:r>
        <w:rPr>
          <w:rFonts w:ascii="Times New Roman" w:hAnsi="Times New Roman"/>
          <w:sz w:val="24"/>
        </w:rPr>
        <w:br/>
        <w:t>и имитационных упражнений для занятий плаванием.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Организация и проведение подвижных игр с элементами плавания во время активного отдыха и каникул.</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Тестирование уровня физической подготовленности в плавании.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3) Физическое совершенствование.</w:t>
      </w:r>
    </w:p>
    <w:p w:rsidR="00B13AE2" w:rsidRDefault="000E398A">
      <w:pPr>
        <w:tabs>
          <w:tab w:val="left" w:pos="571"/>
        </w:tabs>
        <w:spacing w:after="0" w:line="240" w:lineRule="auto"/>
        <w:ind w:firstLine="709"/>
        <w:jc w:val="both"/>
        <w:rPr>
          <w:rFonts w:ascii="Times New Roman" w:hAnsi="Times New Roman"/>
          <w:sz w:val="24"/>
        </w:rPr>
      </w:pPr>
      <w:r>
        <w:rPr>
          <w:rFonts w:ascii="Times New Roman" w:hAnsi="Times New Roman"/>
          <w:sz w:val="24"/>
        </w:rPr>
        <w:t>Общеразвивающие, специальные и имитационные упражнения на суше.</w:t>
      </w:r>
    </w:p>
    <w:p w:rsidR="00B13AE2" w:rsidRDefault="000E398A">
      <w:pPr>
        <w:tabs>
          <w:tab w:val="left" w:pos="571"/>
        </w:tabs>
        <w:spacing w:after="0" w:line="240" w:lineRule="auto"/>
        <w:ind w:firstLine="709"/>
        <w:jc w:val="both"/>
        <w:rPr>
          <w:rFonts w:ascii="Times New Roman" w:hAnsi="Times New Roman"/>
          <w:sz w:val="24"/>
        </w:rPr>
      </w:pPr>
      <w:r>
        <w:rPr>
          <w:rFonts w:ascii="Times New Roman" w:hAnsi="Times New Roman"/>
          <w:spacing w:val="2"/>
          <w:sz w:val="24"/>
        </w:rPr>
        <w:t>Упражнения</w:t>
      </w:r>
      <w:r>
        <w:rPr>
          <w:rFonts w:ascii="Times New Roman" w:hAnsi="Times New Roman"/>
          <w:sz w:val="24"/>
        </w:rPr>
        <w:t xml:space="preserve"> на развитие физических качеств, характерных для плавания.</w:t>
      </w:r>
    </w:p>
    <w:p w:rsidR="00B13AE2" w:rsidRDefault="000E398A">
      <w:pPr>
        <w:tabs>
          <w:tab w:val="left" w:pos="34"/>
        </w:tabs>
        <w:spacing w:after="0" w:line="240" w:lineRule="auto"/>
        <w:ind w:firstLine="709"/>
        <w:jc w:val="both"/>
        <w:rPr>
          <w:rFonts w:ascii="Times New Roman" w:hAnsi="Times New Roman"/>
          <w:spacing w:val="1"/>
          <w:sz w:val="24"/>
        </w:rPr>
      </w:pPr>
      <w:r>
        <w:rPr>
          <w:rFonts w:ascii="Times New Roman" w:hAnsi="Times New Roman"/>
          <w:sz w:val="24"/>
        </w:rPr>
        <w:t xml:space="preserve">Подготовительные упражнения для освоения с водой: упражнения </w:t>
      </w:r>
      <w:r>
        <w:rPr>
          <w:rFonts w:ascii="Times New Roman" w:hAnsi="Times New Roman"/>
          <w:sz w:val="24"/>
        </w:rPr>
        <w:br/>
        <w:t>для ознакомления с плотностью и сопроти</w:t>
      </w:r>
      <w:r>
        <w:rPr>
          <w:rFonts w:ascii="Times New Roman" w:hAnsi="Times New Roman"/>
          <w:spacing w:val="1"/>
          <w:sz w:val="24"/>
        </w:rPr>
        <w:t xml:space="preserve">влением воды, погружения в воду </w:t>
      </w:r>
      <w:r>
        <w:rPr>
          <w:rFonts w:ascii="Times New Roman" w:hAnsi="Times New Roman"/>
          <w:spacing w:val="1"/>
          <w:sz w:val="24"/>
        </w:rPr>
        <w:br/>
        <w:t>с головой, подныривания и от</w:t>
      </w:r>
      <w:r>
        <w:rPr>
          <w:rFonts w:ascii="Times New Roman" w:hAnsi="Times New Roman"/>
          <w:spacing w:val="-1"/>
          <w:sz w:val="24"/>
        </w:rPr>
        <w:t>крывание глаз в воде, всплывания и лежания на воде,</w:t>
      </w:r>
      <w:r>
        <w:rPr>
          <w:rFonts w:ascii="Times New Roman" w:hAnsi="Times New Roman"/>
          <w:sz w:val="24"/>
        </w:rPr>
        <w:t xml:space="preserve"> </w:t>
      </w:r>
      <w:r>
        <w:rPr>
          <w:rFonts w:ascii="Times New Roman" w:hAnsi="Times New Roman"/>
          <w:spacing w:val="-1"/>
          <w:sz w:val="24"/>
        </w:rPr>
        <w:t>выдохи в во</w:t>
      </w:r>
      <w:r>
        <w:rPr>
          <w:rFonts w:ascii="Times New Roman" w:hAnsi="Times New Roman"/>
          <w:spacing w:val="1"/>
          <w:sz w:val="24"/>
        </w:rPr>
        <w:t>ду, скольжения.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Подвижные игры с элементами плавания и развлечения на воде: </w:t>
      </w:r>
      <w:r>
        <w:rPr>
          <w:rFonts w:ascii="Times New Roman" w:hAnsi="Times New Roman"/>
          <w:spacing w:val="-4"/>
          <w:sz w:val="24"/>
        </w:rPr>
        <w:t xml:space="preserve">игры, включающие элемент соревнования и не </w:t>
      </w:r>
      <w:r>
        <w:rPr>
          <w:rFonts w:ascii="Times New Roman" w:hAnsi="Times New Roman"/>
          <w:spacing w:val="-2"/>
          <w:sz w:val="24"/>
        </w:rPr>
        <w:t xml:space="preserve">имеющие сюжета, </w:t>
      </w:r>
      <w:r>
        <w:rPr>
          <w:rFonts w:ascii="Times New Roman" w:hAnsi="Times New Roman"/>
          <w:sz w:val="24"/>
        </w:rPr>
        <w:t xml:space="preserve">игры сюжетного характера, </w:t>
      </w:r>
      <w:r>
        <w:rPr>
          <w:rFonts w:ascii="Times New Roman" w:hAnsi="Times New Roman"/>
          <w:spacing w:val="2"/>
          <w:sz w:val="24"/>
        </w:rPr>
        <w:t>командные игры.</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Игры: на ознакомление с плотностью и сопротивлением воды, с погружением </w:t>
      </w:r>
      <w:r>
        <w:rPr>
          <w:rFonts w:ascii="Times New Roman" w:hAnsi="Times New Roman"/>
          <w:sz w:val="24"/>
        </w:rPr>
        <w:br/>
        <w:t xml:space="preserve">в воду с головой и открыванием глаз в воде, с всплыванием и лежанием на воде, </w:t>
      </w:r>
      <w:r>
        <w:rPr>
          <w:rFonts w:ascii="Times New Roman" w:hAnsi="Times New Roman"/>
          <w:sz w:val="24"/>
        </w:rPr>
        <w:br/>
        <w:t>с выдохами в воду, с прыжками в воде, с мячом.</w:t>
      </w:r>
    </w:p>
    <w:p w:rsidR="00B13AE2" w:rsidRDefault="000E398A">
      <w:pPr>
        <w:spacing w:after="0" w:line="240" w:lineRule="auto"/>
        <w:ind w:firstLine="709"/>
        <w:jc w:val="both"/>
        <w:rPr>
          <w:rFonts w:ascii="Times New Roman" w:hAnsi="Times New Roman"/>
          <w:spacing w:val="-10"/>
          <w:sz w:val="24"/>
        </w:rPr>
      </w:pPr>
      <w:r>
        <w:rPr>
          <w:rFonts w:ascii="Times New Roman" w:hAnsi="Times New Roman"/>
          <w:spacing w:val="-1"/>
          <w:sz w:val="24"/>
        </w:rPr>
        <w:t>Общеразвивающие, специальные и имитационные упражнения для начального обучения технике</w:t>
      </w:r>
      <w:r>
        <w:rPr>
          <w:rFonts w:ascii="Times New Roman" w:hAnsi="Times New Roman"/>
          <w:sz w:val="24"/>
        </w:rPr>
        <w:t xml:space="preserve"> спортивных способов плавания - кроль на груди и кроль на спине, брасс (</w:t>
      </w:r>
      <w:r>
        <w:rPr>
          <w:rFonts w:ascii="Times New Roman" w:hAnsi="Times New Roman"/>
          <w:spacing w:val="-9"/>
          <w:sz w:val="24"/>
        </w:rPr>
        <w:t xml:space="preserve">имитационные упражнения на суше, </w:t>
      </w:r>
      <w:r>
        <w:rPr>
          <w:rFonts w:ascii="Times New Roman" w:hAnsi="Times New Roman"/>
          <w:sz w:val="24"/>
        </w:rPr>
        <w:t>у</w:t>
      </w:r>
      <w:r>
        <w:rPr>
          <w:rFonts w:ascii="Times New Roman" w:hAnsi="Times New Roman"/>
          <w:spacing w:val="-10"/>
          <w:sz w:val="24"/>
        </w:rPr>
        <w:t>пражнения в воде с неподвижной опорой,</w:t>
      </w:r>
      <w:r>
        <w:rPr>
          <w:rFonts w:ascii="Times New Roman" w:hAnsi="Times New Roman"/>
          <w:sz w:val="24"/>
        </w:rPr>
        <w:t xml:space="preserve"> </w:t>
      </w:r>
      <w:r>
        <w:rPr>
          <w:rFonts w:ascii="Times New Roman" w:hAnsi="Times New Roman"/>
          <w:sz w:val="24"/>
        </w:rPr>
        <w:br/>
      </w:r>
      <w:r>
        <w:rPr>
          <w:rFonts w:ascii="Times New Roman" w:hAnsi="Times New Roman"/>
          <w:spacing w:val="-10"/>
          <w:sz w:val="24"/>
        </w:rPr>
        <w:t>с подвижной опорой</w:t>
      </w:r>
      <w:r>
        <w:rPr>
          <w:rFonts w:ascii="Times New Roman" w:hAnsi="Times New Roman"/>
          <w:sz w:val="24"/>
        </w:rPr>
        <w:t xml:space="preserve">, </w:t>
      </w:r>
      <w:r>
        <w:rPr>
          <w:rFonts w:ascii="Times New Roman" w:hAnsi="Times New Roman"/>
          <w:spacing w:val="-10"/>
          <w:sz w:val="24"/>
        </w:rPr>
        <w:t>без опоры).</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Учебные прыжки в воду.</w:t>
      </w:r>
    </w:p>
    <w:p w:rsidR="00B13AE2" w:rsidRDefault="000E398A">
      <w:pPr>
        <w:spacing w:after="0" w:line="240" w:lineRule="auto"/>
        <w:ind w:firstLine="709"/>
        <w:jc w:val="both"/>
        <w:rPr>
          <w:rFonts w:ascii="Times New Roman" w:hAnsi="Times New Roman"/>
          <w:sz w:val="24"/>
        </w:rPr>
      </w:pPr>
      <w:r>
        <w:rPr>
          <w:rFonts w:ascii="Times New Roman" w:hAnsi="Times New Roman"/>
          <w:spacing w:val="2"/>
          <w:sz w:val="24"/>
        </w:rPr>
        <w:t xml:space="preserve">Старты и повороты </w:t>
      </w:r>
      <w:r>
        <w:rPr>
          <w:rFonts w:ascii="Times New Roman" w:hAnsi="Times New Roman"/>
          <w:sz w:val="24"/>
        </w:rPr>
        <w:t>(и</w:t>
      </w:r>
      <w:r>
        <w:rPr>
          <w:rFonts w:ascii="Times New Roman" w:hAnsi="Times New Roman"/>
          <w:spacing w:val="-9"/>
          <w:sz w:val="24"/>
        </w:rPr>
        <w:t>митационные упражнения на суше,</w:t>
      </w:r>
      <w:r>
        <w:rPr>
          <w:rFonts w:ascii="Times New Roman" w:hAnsi="Times New Roman"/>
          <w:sz w:val="24"/>
        </w:rPr>
        <w:t xml:space="preserve"> у</w:t>
      </w:r>
      <w:r>
        <w:rPr>
          <w:rFonts w:ascii="Times New Roman" w:hAnsi="Times New Roman"/>
          <w:spacing w:val="-10"/>
          <w:sz w:val="24"/>
        </w:rPr>
        <w:t>пражнения в воде)</w:t>
      </w:r>
      <w:r>
        <w:rPr>
          <w:rFonts w:ascii="Times New Roman" w:hAnsi="Times New Roman"/>
          <w:spacing w:val="2"/>
          <w:sz w:val="24"/>
        </w:rPr>
        <w:t>:</w:t>
      </w:r>
      <w:r>
        <w:rPr>
          <w:rFonts w:ascii="Times New Roman" w:hAnsi="Times New Roman"/>
          <w:sz w:val="24"/>
        </w:rPr>
        <w:t xml:space="preserve"> у</w:t>
      </w:r>
      <w:r>
        <w:rPr>
          <w:rFonts w:ascii="Times New Roman" w:hAnsi="Times New Roman"/>
          <w:spacing w:val="-2"/>
          <w:sz w:val="24"/>
        </w:rPr>
        <w:t xml:space="preserve">пражнения для изучения </w:t>
      </w:r>
      <w:r>
        <w:rPr>
          <w:rFonts w:ascii="Times New Roman" w:hAnsi="Times New Roman"/>
          <w:spacing w:val="1"/>
          <w:sz w:val="24"/>
        </w:rPr>
        <w:t>старта из воды,</w:t>
      </w:r>
      <w:r>
        <w:rPr>
          <w:rFonts w:ascii="Times New Roman" w:hAnsi="Times New Roman"/>
          <w:sz w:val="24"/>
        </w:rPr>
        <w:t xml:space="preserve"> упражнения</w:t>
      </w:r>
      <w:r>
        <w:rPr>
          <w:rFonts w:ascii="Times New Roman" w:hAnsi="Times New Roman"/>
          <w:spacing w:val="-4"/>
          <w:sz w:val="24"/>
        </w:rPr>
        <w:t xml:space="preserve"> для изучения открытого плоского поворота в кроле на </w:t>
      </w:r>
      <w:r>
        <w:rPr>
          <w:rFonts w:ascii="Times New Roman" w:hAnsi="Times New Roman"/>
          <w:spacing w:val="-9"/>
          <w:sz w:val="24"/>
        </w:rPr>
        <w:t>груди</w:t>
      </w:r>
      <w:r>
        <w:rPr>
          <w:rFonts w:ascii="Times New Roman" w:hAnsi="Times New Roman"/>
          <w:sz w:val="24"/>
        </w:rPr>
        <w:t xml:space="preserve">, </w:t>
      </w:r>
      <w:r>
        <w:rPr>
          <w:rFonts w:ascii="Times New Roman" w:hAnsi="Times New Roman"/>
          <w:spacing w:val="-13"/>
          <w:sz w:val="24"/>
        </w:rPr>
        <w:t xml:space="preserve">на </w:t>
      </w:r>
      <w:r>
        <w:rPr>
          <w:rFonts w:ascii="Times New Roman" w:hAnsi="Times New Roman"/>
          <w:spacing w:val="-12"/>
          <w:sz w:val="24"/>
        </w:rPr>
        <w:t>спине,</w:t>
      </w:r>
      <w:r>
        <w:rPr>
          <w:rFonts w:ascii="Times New Roman" w:hAnsi="Times New Roman"/>
          <w:spacing w:val="4"/>
          <w:sz w:val="24"/>
        </w:rPr>
        <w:t xml:space="preserve"> поворота «маятником» в брассе.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Тестовые упражнения по физической подготовленности в плавании. Участие </w:t>
      </w:r>
      <w:r>
        <w:rPr>
          <w:rFonts w:ascii="Times New Roman" w:hAnsi="Times New Roman"/>
          <w:sz w:val="24"/>
        </w:rPr>
        <w:br/>
        <w:t>в соревновательной деятельности.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167.4.5.7. </w:t>
      </w:r>
      <w:r>
        <w:rPr>
          <w:rFonts w:ascii="Times New Roman" w:hAnsi="Times New Roman"/>
          <w:sz w:val="24"/>
          <w:u w:color="000000"/>
        </w:rPr>
        <w:t>Содержание модуля «Плавание» направлено на достижение обучающимися личностных, метапредметных и предметных результатов обучения.</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167.4.5.7.1. </w:t>
      </w:r>
      <w:r>
        <w:rPr>
          <w:rFonts w:ascii="Times New Roman" w:hAnsi="Times New Roman"/>
          <w:sz w:val="24"/>
          <w:u w:color="000000"/>
        </w:rPr>
        <w:t>При изучении модуля «Плавание» на уровне начального общего образования у обучающихся будут сформированы следующие личностные результаты:</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 xml:space="preserve">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w:t>
      </w:r>
      <w:r>
        <w:rPr>
          <w:rFonts w:ascii="Times New Roman" w:hAnsi="Times New Roman"/>
          <w:sz w:val="24"/>
          <w:u w:color="000000"/>
        </w:rPr>
        <w:lastRenderedPageBreak/>
        <w:t>Олимпийских играх;</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 xml:space="preserve">проявление уважительного отношения к сверстникам, культуры общения </w:t>
      </w:r>
      <w:r>
        <w:rPr>
          <w:rFonts w:ascii="Times New Roman" w:hAnsi="Times New Roman"/>
          <w:sz w:val="24"/>
          <w:u w:color="000000"/>
        </w:rPr>
        <w:br/>
        <w:t xml:space="preserve">и взаимодействия, </w:t>
      </w:r>
      <w:r>
        <w:rPr>
          <w:rFonts w:ascii="Times New Roman" w:hAnsi="Times New Roman"/>
          <w:sz w:val="24"/>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167.4.5.7.2. </w:t>
      </w:r>
      <w:r>
        <w:rPr>
          <w:rFonts w:ascii="Times New Roman" w:hAnsi="Times New Roman"/>
          <w:sz w:val="24"/>
          <w:u w:color="000000"/>
        </w:rPr>
        <w:t>При изучении модуля «Плавание» на уровне начального общего образования у обучающихся будут сформированы следующие</w:t>
      </w:r>
      <w:r>
        <w:rPr>
          <w:rFonts w:ascii="Times New Roman" w:hAnsi="Times New Roman"/>
          <w:sz w:val="24"/>
        </w:rPr>
        <w:t xml:space="preserve"> метапредметные результаты:</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умение самостоятельно определять цели и задачи своего обучения средствами плавания, развивать мотивы и интересы своей познавательной деятельности </w:t>
      </w:r>
      <w:r>
        <w:rPr>
          <w:rFonts w:ascii="Times New Roman" w:hAnsi="Times New Roman"/>
          <w:sz w:val="24"/>
        </w:rPr>
        <w:br/>
        <w:t>в физкультурно-спортивном направлении;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приёмов </w:t>
      </w:r>
      <w:r>
        <w:rPr>
          <w:rFonts w:ascii="Times New Roman" w:hAnsi="Times New Roman"/>
          <w:sz w:val="24"/>
        </w:rPr>
        <w:br/>
        <w:t>и способов плавания;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167.4.5.7.3. </w:t>
      </w:r>
      <w:r>
        <w:rPr>
          <w:rFonts w:ascii="Times New Roman" w:hAnsi="Times New Roman"/>
          <w:sz w:val="24"/>
          <w:u w:color="000000"/>
        </w:rPr>
        <w:t xml:space="preserve">При изучении модуля «Плавание» на уровне начального общего образования у обучающихся будут сформированы следующие </w:t>
      </w:r>
      <w:r>
        <w:rPr>
          <w:rFonts w:ascii="Times New Roman" w:hAnsi="Times New Roman"/>
          <w:sz w:val="24"/>
        </w:rPr>
        <w:t>предметные результаты:</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B13AE2" w:rsidRDefault="000E398A">
      <w:pPr>
        <w:tabs>
          <w:tab w:val="left" w:pos="504"/>
        </w:tabs>
        <w:spacing w:after="0" w:line="240" w:lineRule="auto"/>
        <w:ind w:firstLine="709"/>
        <w:jc w:val="both"/>
        <w:rPr>
          <w:rFonts w:ascii="Times New Roman" w:hAnsi="Times New Roman"/>
          <w:sz w:val="24"/>
        </w:rPr>
      </w:pPr>
      <w:r>
        <w:rPr>
          <w:rFonts w:ascii="Times New Roman" w:hAnsi="Times New Roman"/>
          <w:sz w:val="24"/>
        </w:rPr>
        <w:t>умение преодолевать</w:t>
      </w:r>
      <w:r>
        <w:rPr>
          <w:rFonts w:ascii="Times New Roman" w:hAnsi="Times New Roman"/>
          <w:spacing w:val="-1"/>
          <w:sz w:val="24"/>
        </w:rPr>
        <w:t xml:space="preserve"> чувство страха перед водой и быстро ос</w:t>
      </w:r>
      <w:r>
        <w:rPr>
          <w:rFonts w:ascii="Times New Roman" w:hAnsi="Times New Roman"/>
          <w:spacing w:val="2"/>
          <w:sz w:val="24"/>
        </w:rPr>
        <w:t xml:space="preserve">ваиваться </w:t>
      </w:r>
      <w:r>
        <w:rPr>
          <w:rFonts w:ascii="Times New Roman" w:hAnsi="Times New Roman"/>
          <w:spacing w:val="2"/>
          <w:sz w:val="24"/>
        </w:rPr>
        <w:br/>
        <w:t xml:space="preserve">в водной среде после прыжка и </w:t>
      </w:r>
      <w:r>
        <w:rPr>
          <w:rFonts w:ascii="Times New Roman" w:hAnsi="Times New Roman"/>
          <w:sz w:val="24"/>
        </w:rPr>
        <w:t>длительного</w:t>
      </w:r>
      <w:r>
        <w:rPr>
          <w:rFonts w:ascii="Times New Roman" w:hAnsi="Times New Roman"/>
          <w:spacing w:val="2"/>
          <w:sz w:val="24"/>
        </w:rPr>
        <w:t xml:space="preserve"> погружения;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умение характеризовать двигательные действия, относящиеся к стилям плавания: брасс, кроль на груди, кроль на спине;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знание правил проведения соревнований по плаванию в учебной, соревновательной и досуговой деятельности;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умение держаться на воде в безопорном положении, лежать на воде </w:t>
      </w:r>
      <w:r>
        <w:rPr>
          <w:rFonts w:ascii="Times New Roman" w:hAnsi="Times New Roman"/>
          <w:sz w:val="24"/>
        </w:rPr>
        <w:br/>
        <w:t xml:space="preserve">в положениях на груди и на спине, правильно дышать, находясь в воде, работать </w:t>
      </w:r>
      <w:r>
        <w:rPr>
          <w:rFonts w:ascii="Times New Roman" w:hAnsi="Times New Roman"/>
          <w:sz w:val="24"/>
        </w:rPr>
        <w:br/>
        <w:t>с плавательным инвентарем;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умение подбирать, составлять и осваивать самостоятельно и при участии </w:t>
      </w:r>
      <w:r>
        <w:rPr>
          <w:rFonts w:ascii="Times New Roman" w:hAnsi="Times New Roman"/>
          <w:sz w:val="24"/>
        </w:rPr>
        <w:br/>
        <w:t xml:space="preserve">и помощи родителей простейшие комплексы общеразвивающих, специальных </w:t>
      </w:r>
      <w:r>
        <w:rPr>
          <w:rFonts w:ascii="Times New Roman" w:hAnsi="Times New Roman"/>
          <w:sz w:val="24"/>
        </w:rPr>
        <w:br/>
        <w:t>и имитационных упражнений для занятий плаванием;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умение осуществлять самоконтроль за физической нагрузкой в процессе занятий плаванием, применять средства восстановления организма </w:t>
      </w:r>
      <w:r>
        <w:rPr>
          <w:rFonts w:ascii="Times New Roman" w:hAnsi="Times New Roman"/>
          <w:sz w:val="24"/>
        </w:rPr>
        <w:br/>
        <w:t>после физической нагрузки;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участие в соревновательной деятельности внутри школьных этапов различных соревнований, фестивалей, конкурсов по плаванию;</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знание и выполнение тестовых упражнений по физической подготовленности </w:t>
      </w:r>
      <w:r>
        <w:rPr>
          <w:rFonts w:ascii="Times New Roman" w:hAnsi="Times New Roman"/>
          <w:sz w:val="24"/>
        </w:rPr>
        <w:br/>
        <w:t>в плавании, участие в соревнованиях по плаванию.</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6. Модуль «Хоккей».</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lastRenderedPageBreak/>
        <w:t>167.4.</w:t>
      </w:r>
      <w:r>
        <w:rPr>
          <w:rFonts w:ascii="Times New Roman" w:hAnsi="Times New Roman"/>
          <w:sz w:val="24"/>
          <w:u w:color="000000"/>
        </w:rPr>
        <w:t>6.1. Пояснительная записка модуля «Хоккей».</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Start w:id="237" w:name="_Hlk125118941"/>
      <w:r>
        <w:rPr>
          <w:rFonts w:ascii="Times New Roman" w:hAnsi="Times New Roman"/>
          <w:sz w:val="24"/>
          <w:u w:color="000000"/>
        </w:rPr>
        <w:t xml:space="preserve">современных тенденций в системе образования </w:t>
      </w:r>
      <w:r>
        <w:rPr>
          <w:rFonts w:ascii="Times New Roman" w:hAnsi="Times New Roman"/>
          <w:sz w:val="24"/>
          <w:u w:color="000000"/>
        </w:rPr>
        <w:br/>
        <w:t xml:space="preserve">и использования спортивно-ориентированных форм, средств и методов обучения </w:t>
      </w:r>
      <w:r>
        <w:rPr>
          <w:rFonts w:ascii="Times New Roman" w:hAnsi="Times New Roman"/>
          <w:sz w:val="24"/>
          <w:u w:color="000000"/>
        </w:rPr>
        <w:br/>
        <w:t>по различным видам спорта.</w:t>
      </w:r>
    </w:p>
    <w:bookmarkEnd w:id="237"/>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Хоккей является эффективным средством физического воспитания </w:t>
      </w:r>
      <w:r>
        <w:rPr>
          <w:rFonts w:ascii="Times New Roman" w:hAnsi="Times New Roman"/>
          <w:sz w:val="24"/>
          <w:u w:color="000000"/>
        </w:rPr>
        <w:br/>
        <w:t xml:space="preserve">и содействует всестороннему физическому, интеллектуальному, нравственному развитию обучающихся, укреплению здоровья, привлечению обучающихся </w:t>
      </w:r>
      <w:r>
        <w:rPr>
          <w:rFonts w:ascii="Times New Roman" w:hAnsi="Times New Roman"/>
          <w:sz w:val="24"/>
          <w:u w:color="000000"/>
        </w:rPr>
        <w:br/>
        <w:t xml:space="preserve">к систематическим занятиям физической культурой и спортом, их личностному </w:t>
      </w:r>
      <w:r>
        <w:rPr>
          <w:rFonts w:ascii="Times New Roman" w:hAnsi="Times New Roman"/>
          <w:sz w:val="24"/>
          <w:u w:color="000000"/>
        </w:rPr>
        <w:br/>
        <w:t>и профессиональному самоопределению.</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Выполнение сложнокоординационных, технико-тактических действий </w:t>
      </w:r>
      <w:r>
        <w:rPr>
          <w:rFonts w:ascii="Times New Roman" w:hAnsi="Times New Roman"/>
          <w:sz w:val="24"/>
          <w:u w:color="000000"/>
        </w:rPr>
        <w:br/>
        <w:t>в хоккее обеспечивает эффективное развитие физических качеств и двигательных навыков.</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w:t>
      </w:r>
      <w:r>
        <w:rPr>
          <w:rFonts w:ascii="Times New Roman" w:hAnsi="Times New Roman"/>
          <w:sz w:val="24"/>
          <w:u w:color="000000"/>
        </w:rPr>
        <w:br/>
        <w:t>и целеустремленность, способность управлять своими эмоциями).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 xml:space="preserve">6.2. Целью изучения модуля «Хоккей» является формирование </w:t>
      </w:r>
      <w:r>
        <w:rPr>
          <w:rFonts w:ascii="Times New Roman" w:hAnsi="Times New Roman"/>
          <w:sz w:val="24"/>
          <w:u w:color="000000"/>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6.3. Задачами изучения модуля «Хоккей» являются:</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всестороннее гармоничное развитие детей младшего школьного возраста, увеличение объёма их двигательной активности;</w:t>
      </w:r>
    </w:p>
    <w:p w:rsidR="00B13AE2" w:rsidRDefault="000E398A">
      <w:pPr>
        <w:spacing w:after="0" w:line="240" w:lineRule="auto"/>
        <w:ind w:firstLine="709"/>
        <w:jc w:val="both"/>
        <w:rPr>
          <w:rFonts w:ascii="Times New Roman" w:hAnsi="Times New Roman"/>
          <w:b/>
          <w:sz w:val="24"/>
          <w:u w:color="000000"/>
        </w:rPr>
      </w:pPr>
      <w:r>
        <w:rPr>
          <w:rFonts w:ascii="Times New Roman" w:hAnsi="Times New Roman"/>
          <w:sz w:val="24"/>
          <w:u w:color="00000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B13AE2" w:rsidRDefault="000E398A">
      <w:pPr>
        <w:spacing w:after="0" w:line="240" w:lineRule="auto"/>
        <w:ind w:firstLine="709"/>
        <w:jc w:val="both"/>
        <w:rPr>
          <w:rFonts w:ascii="Times New Roman" w:hAnsi="Times New Roman"/>
          <w:b/>
          <w:sz w:val="24"/>
          <w:u w:color="000000"/>
        </w:rPr>
      </w:pPr>
      <w:r>
        <w:rPr>
          <w:rFonts w:ascii="Times New Roman" w:hAnsi="Times New Roman"/>
          <w:sz w:val="24"/>
          <w:u w:color="000000"/>
        </w:rPr>
        <w:t>освоение знаний о физической культуре и спорте в целом, истории развития хоккея в частности;</w:t>
      </w:r>
    </w:p>
    <w:p w:rsidR="00B13AE2" w:rsidRDefault="000E398A">
      <w:pPr>
        <w:spacing w:after="0" w:line="240" w:lineRule="auto"/>
        <w:ind w:firstLine="709"/>
        <w:jc w:val="both"/>
        <w:rPr>
          <w:rFonts w:ascii="Times New Roman" w:hAnsi="Times New Roman"/>
          <w:b/>
          <w:sz w:val="24"/>
          <w:u w:color="000000"/>
        </w:rPr>
      </w:pPr>
      <w:r>
        <w:rPr>
          <w:rFonts w:ascii="Times New Roman" w:hAnsi="Times New Roman"/>
          <w:sz w:val="24"/>
          <w:u w:color="000000"/>
        </w:rPr>
        <w:t xml:space="preserve">формирование общих представлений о хоккее, его истории, возможностях </w:t>
      </w:r>
      <w:r>
        <w:rPr>
          <w:rFonts w:ascii="Times New Roman" w:hAnsi="Times New Roman"/>
          <w:sz w:val="24"/>
          <w:u w:color="000000"/>
        </w:rPr>
        <w:br/>
        <w:t>и значении в процессе укрепления здоровья, физическом развитии и физической подготовке обучающихся;</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формирование образовательного фундамента, основанного как на знаниях </w:t>
      </w:r>
      <w:r>
        <w:rPr>
          <w:rFonts w:ascii="Times New Roman" w:hAnsi="Times New Roman"/>
          <w:sz w:val="24"/>
          <w:u w:color="000000"/>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популяризация вида спорта «хоккей», привлечение обучающихся, проявляющих повышенный интерес и способности к занятиям хоккеем, </w:t>
      </w:r>
      <w:r>
        <w:rPr>
          <w:rFonts w:ascii="Times New Roman" w:hAnsi="Times New Roman"/>
          <w:sz w:val="24"/>
          <w:u w:color="000000"/>
        </w:rPr>
        <w:br/>
        <w:t>в школьные спортивные клубы, секции, к участию в соревнованиях;</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выявление, развитие и поддержка одарённых детей в области спорта.</w:t>
      </w:r>
    </w:p>
    <w:p w:rsidR="00B13AE2" w:rsidRDefault="000E398A">
      <w:pPr>
        <w:tabs>
          <w:tab w:val="left" w:pos="708"/>
        </w:tabs>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6.4. Место и роль модуля «Хоккей».</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Модуль «Хоккей» доступен для освоения всем обучающимся, независимо </w:t>
      </w:r>
      <w:r>
        <w:rPr>
          <w:rFonts w:ascii="Times New Roman" w:hAnsi="Times New Roman"/>
          <w:sz w:val="24"/>
          <w:u w:color="000000"/>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lastRenderedPageBreak/>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6.5. Модуль «Хоккей» может быть реализован в следующих вариантах:</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в виде целостного последовательного учебного модуля, изучаемого </w:t>
      </w:r>
      <w:r>
        <w:rPr>
          <w:rFonts w:ascii="Times New Roman" w:hAnsi="Times New Roman"/>
          <w:sz w:val="24"/>
          <w:u w:color="000000"/>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u w:color="000000"/>
        </w:rPr>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13AE2" w:rsidRDefault="000E398A">
      <w:pPr>
        <w:spacing w:after="0" w:line="240" w:lineRule="auto"/>
        <w:ind w:firstLine="709"/>
        <w:jc w:val="both"/>
        <w:rPr>
          <w:rFonts w:ascii="Times New Roman" w:hAnsi="Times New Roman"/>
          <w:sz w:val="24"/>
          <w:u w:color="000000"/>
        </w:rPr>
      </w:pPr>
      <w:bookmarkStart w:id="238" w:name="_Hlk124946235"/>
      <w:r>
        <w:rPr>
          <w:rFonts w:ascii="Times New Roman" w:hAnsi="Times New Roman"/>
          <w:sz w:val="24"/>
          <w:u w:color="00000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Pr>
          <w:rFonts w:ascii="Times New Roman" w:hAnsi="Times New Roman"/>
          <w:sz w:val="24"/>
          <w:u w:color="000000"/>
        </w:rPr>
        <w:br/>
        <w:t>в 1 классе – 33 часа, во 2, 3, 4 классах – по 34 часа).</w:t>
      </w:r>
    </w:p>
    <w:p w:rsidR="00B13AE2" w:rsidRDefault="000E398A">
      <w:pPr>
        <w:spacing w:after="0" w:line="240" w:lineRule="auto"/>
        <w:ind w:firstLine="709"/>
        <w:jc w:val="both"/>
        <w:rPr>
          <w:rFonts w:ascii="Times New Roman" w:hAnsi="Times New Roman"/>
          <w:sz w:val="24"/>
          <w:u w:color="000000"/>
        </w:rPr>
      </w:pPr>
      <w:bookmarkStart w:id="239" w:name="_Hlk125028185"/>
      <w:bookmarkEnd w:id="238"/>
      <w:r>
        <w:rPr>
          <w:rFonts w:ascii="Times New Roman" w:hAnsi="Times New Roman"/>
          <w:sz w:val="24"/>
        </w:rPr>
        <w:t>167.4.</w:t>
      </w:r>
      <w:r>
        <w:rPr>
          <w:rFonts w:ascii="Times New Roman" w:hAnsi="Times New Roman"/>
          <w:sz w:val="24"/>
          <w:u w:color="000000"/>
        </w:rPr>
        <w:t>6.6.</w:t>
      </w:r>
      <w:bookmarkEnd w:id="239"/>
      <w:r>
        <w:rPr>
          <w:rFonts w:ascii="Times New Roman" w:hAnsi="Times New Roman"/>
          <w:sz w:val="24"/>
          <w:u w:color="000000"/>
        </w:rPr>
        <w:t> Содержание модуля «Хоккей».</w:t>
      </w:r>
    </w:p>
    <w:p w:rsidR="00B13AE2" w:rsidRDefault="000E398A">
      <w:pPr>
        <w:spacing w:after="0" w:line="240" w:lineRule="auto"/>
        <w:ind w:firstLine="709"/>
        <w:jc w:val="both"/>
        <w:rPr>
          <w:rFonts w:ascii="Times New Roman" w:hAnsi="Times New Roman"/>
          <w:b/>
          <w:i/>
          <w:sz w:val="24"/>
          <w:u w:color="000000"/>
        </w:rPr>
      </w:pPr>
      <w:r>
        <w:rPr>
          <w:rFonts w:ascii="Times New Roman" w:hAnsi="Times New Roman"/>
          <w:sz w:val="24"/>
          <w:u w:color="000000"/>
        </w:rPr>
        <w:t>1) Знания о хоккее.</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История зарождения хоккея. Легендарные отечественные хоккеисты </w:t>
      </w:r>
      <w:r>
        <w:rPr>
          <w:rFonts w:ascii="Times New Roman" w:hAnsi="Times New Roman"/>
          <w:sz w:val="24"/>
          <w:u w:color="000000"/>
        </w:rPr>
        <w:br/>
        <w:t>и тренеры.</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Достижения отечественной сборной команды страны на чемпионатах мира, Европы, Олимпийских играх</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Разновидности хоккея. Правила соревнований по виду спорта «хоккей».</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Хоккейный словарь терминов и определений.</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 xml:space="preserve">Размеры хоккейной ледовой площадки, ее допустимые размеры, инвентарь </w:t>
      </w:r>
      <w:r>
        <w:rPr>
          <w:rFonts w:ascii="Times New Roman" w:hAnsi="Times New Roman"/>
          <w:sz w:val="24"/>
          <w:u w:color="000000"/>
        </w:rPr>
        <w:br/>
        <w:t>и оборудование для игры в хоккей.</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Состав команды. Функции игроков в команде (форвард (нападающий), защитник, голкипер (вратарь). Роль капитана команды.</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Комплексы упражнений для воспитания физических качеств хоккеиста. Здоровье формирующие факторы и средства.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Требования безопасности при организации занятий хоккеем. Характерные травмы хоккеистов и мероприятия по их предупреждению.</w:t>
      </w:r>
    </w:p>
    <w:p w:rsidR="00B13AE2" w:rsidRDefault="000E398A">
      <w:pPr>
        <w:spacing w:after="0" w:line="240" w:lineRule="auto"/>
        <w:ind w:firstLine="709"/>
        <w:jc w:val="both"/>
        <w:rPr>
          <w:rFonts w:ascii="Times New Roman" w:hAnsi="Times New Roman"/>
          <w:b/>
          <w:i/>
          <w:sz w:val="24"/>
          <w:u w:color="000000"/>
        </w:rPr>
      </w:pPr>
      <w:r>
        <w:rPr>
          <w:rFonts w:ascii="Times New Roman" w:hAnsi="Times New Roman"/>
          <w:sz w:val="24"/>
          <w:u w:color="000000"/>
        </w:rPr>
        <w:t>2) Способы самостоятельной деятельности.</w:t>
      </w:r>
    </w:p>
    <w:p w:rsidR="00B13AE2" w:rsidRDefault="000E398A">
      <w:pPr>
        <w:tabs>
          <w:tab w:val="left" w:pos="9532"/>
        </w:tabs>
        <w:spacing w:after="0" w:line="240" w:lineRule="auto"/>
        <w:ind w:firstLine="709"/>
        <w:jc w:val="both"/>
        <w:rPr>
          <w:rFonts w:ascii="Times New Roman" w:hAnsi="Times New Roman"/>
          <w:sz w:val="24"/>
          <w:u w:color="000000"/>
        </w:rPr>
      </w:pPr>
      <w:r>
        <w:rPr>
          <w:rFonts w:ascii="Times New Roman" w:hAnsi="Times New Roman"/>
          <w:sz w:val="24"/>
          <w:u w:color="000000"/>
        </w:rPr>
        <w:t>Первые внешние признаки утомления. Способы самоконтроля за физической нагрузкой.</w:t>
      </w:r>
    </w:p>
    <w:p w:rsidR="00B13AE2" w:rsidRDefault="000E398A">
      <w:pPr>
        <w:tabs>
          <w:tab w:val="left" w:pos="9532"/>
        </w:tabs>
        <w:spacing w:after="0" w:line="240" w:lineRule="auto"/>
        <w:ind w:firstLine="709"/>
        <w:jc w:val="both"/>
        <w:rPr>
          <w:rFonts w:ascii="Times New Roman" w:hAnsi="Times New Roman"/>
          <w:sz w:val="24"/>
          <w:u w:color="000000"/>
        </w:rPr>
      </w:pPr>
      <w:r>
        <w:rPr>
          <w:rFonts w:ascii="Times New Roman" w:hAnsi="Times New Roman"/>
          <w:sz w:val="24"/>
          <w:u w:color="000000"/>
        </w:rPr>
        <w:t>Уход за хоккейным спортивным инвентарем и оборудованием.</w:t>
      </w:r>
    </w:p>
    <w:p w:rsidR="00B13AE2" w:rsidRDefault="000E398A">
      <w:pPr>
        <w:tabs>
          <w:tab w:val="left" w:pos="9532"/>
        </w:tabs>
        <w:spacing w:after="0" w:line="240" w:lineRule="auto"/>
        <w:ind w:firstLine="709"/>
        <w:jc w:val="both"/>
        <w:rPr>
          <w:rFonts w:ascii="Times New Roman" w:hAnsi="Times New Roman"/>
          <w:sz w:val="24"/>
          <w:u w:color="000000"/>
        </w:rPr>
      </w:pPr>
      <w:r>
        <w:rPr>
          <w:rFonts w:ascii="Times New Roman" w:hAnsi="Times New Roman"/>
          <w:sz w:val="24"/>
          <w:u w:color="000000"/>
        </w:rPr>
        <w:t xml:space="preserve">Соблюдение личной гигиены, требований к спортивной одежде и обуви </w:t>
      </w:r>
      <w:r>
        <w:rPr>
          <w:rFonts w:ascii="Times New Roman" w:hAnsi="Times New Roman"/>
          <w:sz w:val="24"/>
          <w:u w:color="000000"/>
        </w:rPr>
        <w:br/>
        <w:t>для занятий хоккеем.</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 xml:space="preserve">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w:t>
      </w:r>
      <w:r>
        <w:rPr>
          <w:rFonts w:ascii="Times New Roman" w:hAnsi="Times New Roman"/>
          <w:sz w:val="24"/>
          <w:u w:color="000000"/>
        </w:rPr>
        <w:br/>
        <w:t>и профилактики плоскостопия, упражнений для развития физических качеств, упражнений для укрепления голеностопных суставов.</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Составление и проведение комплексов общеразвивающих упражнений.</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Подвижные игры и правила их проведения.</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lastRenderedPageBreak/>
        <w:t>Организация и проведение игр специальной направленности с элементами хоккея.</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Основы организации самостоятельных занятий хоккеем со сверстниками.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Причины возникновения ошибок при выполнении технических приёмов </w:t>
      </w:r>
      <w:r>
        <w:rPr>
          <w:rFonts w:ascii="Times New Roman" w:hAnsi="Times New Roman"/>
          <w:sz w:val="24"/>
          <w:u w:color="000000"/>
        </w:rPr>
        <w:br/>
        <w:t>и способы их устранения.</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Тестирование уровня физической подготовленности в хоккее.</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3) Физическое совершенствование.</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Комплексы общеразвивающих и корригирующих упражнений.</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Упражнения, направленные на воспитание физических качеств (быстроты, ловкости, гибкости).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Комплексы специальных упражнений для формирования технических действий хоккеиста, в том числе имитационные упражнения хоккеиста (в зале, </w:t>
      </w:r>
      <w:r>
        <w:rPr>
          <w:rFonts w:ascii="Times New Roman" w:hAnsi="Times New Roman"/>
          <w:sz w:val="24"/>
          <w:u w:color="000000"/>
        </w:rPr>
        <w:br/>
        <w:t>на катке).</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Разминка, ее роль, назначение, средства. Комплексы специальной разминки перед соревнованиями по хоккею.</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Комплексы корригирующей гимнастики с использованием специальных хоккейных упражнений.</w:t>
      </w:r>
    </w:p>
    <w:p w:rsidR="00B13AE2" w:rsidRDefault="000E398A">
      <w:pPr>
        <w:spacing w:after="0" w:line="240" w:lineRule="auto"/>
        <w:ind w:firstLine="709"/>
        <w:jc w:val="both"/>
        <w:rPr>
          <w:rFonts w:ascii="Times New Roman" w:hAnsi="Times New Roman"/>
          <w:b/>
          <w:sz w:val="24"/>
          <w:u w:color="000000"/>
        </w:rPr>
      </w:pPr>
      <w:r>
        <w:rPr>
          <w:rFonts w:ascii="Times New Roman" w:hAnsi="Times New Roman"/>
          <w:sz w:val="24"/>
          <w:u w:color="000000"/>
        </w:rPr>
        <w:t xml:space="preserve">Внешние признаки утомления. Средства восстановления организма </w:t>
      </w:r>
      <w:r>
        <w:rPr>
          <w:rFonts w:ascii="Times New Roman" w:hAnsi="Times New Roman"/>
          <w:sz w:val="24"/>
          <w:u w:color="000000"/>
        </w:rPr>
        <w:br/>
        <w:t>после физической нагрузки.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Способы индивидуального регулирования физической нагрузки с учетом уровня физического развития и функционального состояния организма.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Подвижные игры с предметами и без, эстафеты с элементами хоккея.</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Подвижные игры, игровые задания для формирования умений и навыков </w:t>
      </w:r>
      <w:r>
        <w:rPr>
          <w:rFonts w:ascii="Times New Roman" w:hAnsi="Times New Roman"/>
          <w:sz w:val="24"/>
          <w:u w:color="000000"/>
        </w:rPr>
        <w:br/>
        <w:t xml:space="preserve">игры в хоккей. Эстафеты, направленные на воспитание физических качеств </w:t>
      </w:r>
      <w:r>
        <w:rPr>
          <w:rFonts w:ascii="Times New Roman" w:hAnsi="Times New Roman"/>
          <w:sz w:val="24"/>
          <w:u w:color="000000"/>
        </w:rPr>
        <w:br/>
        <w:t>и специальных навыков.</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Технические элементы хоккея при передвижении на коньках (бег, повороты, торможения и остановки, старты, прыжки):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передвижение по резиновой и уплотненной снежной дорожке;</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основная стойка (посадка) хоккеиста;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скольжение на двух коньках с опорой руками на стул;</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скольжение на двух коньках с попеременным отталкиванием левой и правой ногой;</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скольжение на левом коньке после толчка правой ногой и наоборот;</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бег скользящими, короткими, шагами, спиной вперед, не отрывая коньков </w:t>
      </w:r>
      <w:r>
        <w:rPr>
          <w:rFonts w:ascii="Times New Roman" w:hAnsi="Times New Roman"/>
          <w:sz w:val="24"/>
          <w:u w:color="000000"/>
        </w:rPr>
        <w:br/>
        <w:t>ото льда, спиной вперед переступанием ногами;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выпады, глубокие приседания на двух ногах;</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падения на колени в движении с последующим быстрым вставанием;</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повороты по дуге влево и вправо не отрывая коньков ото льда, по дуге толчками одной (внешней) ноги (переступанием) по дуге переступанием двух ног;</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торможение «полуплугом» и «плугом», остановки;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старт с места лицом вперед, из различных положений с последующими ускорениями в заданные направления; </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прыжки толчком двумя ногами вперед, в сторону.</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Технические элементы владения клюшкой и шайбой (ведение, передачи, броски, удары, остановки, прием). Броски шайбы.</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Технические действия вратаря: основная стойка, передвижение, ловля </w:t>
      </w:r>
      <w:r>
        <w:rPr>
          <w:rFonts w:ascii="Times New Roman" w:hAnsi="Times New Roman"/>
          <w:sz w:val="24"/>
          <w:u w:color="000000"/>
        </w:rPr>
        <w:br/>
        <w:t>и отбивание шайбы.</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Участие в соревновательной деятельности.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6.7. Содержание модуля «Хоккей» направлено на достижение обучающимися личностных, метапредметных и предметных результатов обучения.</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6.7.1.</w:t>
      </w:r>
      <w:bookmarkStart w:id="240" w:name="_Hlk124956772"/>
      <w:r>
        <w:rPr>
          <w:rFonts w:ascii="Times New Roman" w:hAnsi="Times New Roman"/>
          <w:sz w:val="24"/>
          <w:u w:color="000000"/>
        </w:rPr>
        <w:t> При изучении модуля «Хоккей» на уровне начального общего образования у обучающихся будут сформированы следующие личностные результаты:</w:t>
      </w:r>
      <w:bookmarkEnd w:id="240"/>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lastRenderedPageBreak/>
        <w:t xml:space="preserve">проявление уважительного отношения к сверстникам, культуры общения </w:t>
      </w:r>
      <w:r>
        <w:rPr>
          <w:rFonts w:ascii="Times New Roman" w:hAnsi="Times New Roman"/>
          <w:sz w:val="24"/>
          <w:u w:color="000000"/>
        </w:rPr>
        <w:br/>
        <w:t xml:space="preserve">и взаимодействия, терпимости и толерантности в достижении общих целей </w:t>
      </w:r>
      <w:r>
        <w:rPr>
          <w:rFonts w:ascii="Times New Roman" w:hAnsi="Times New Roman"/>
          <w:sz w:val="24"/>
          <w:u w:color="000000"/>
        </w:rPr>
        <w:br/>
        <w:t>при совместной деятельности на принципах доброжелательности и взаимопомощи;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оказание бескорыстной помощи своим сверстникам, нахождение с ними общего языка и общих интересов;</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Pr>
          <w:rFonts w:ascii="Times New Roman" w:hAnsi="Times New Roman"/>
          <w:sz w:val="24"/>
          <w:u w:color="000000"/>
        </w:rPr>
        <w:br/>
        <w:t>к материальным и духовным ценностям.</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6.7.2. При изучении модуля «Хоккей» на уровне начального общего образования у обучающихся будут сформированы следующие метапредметные результаты:</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овладение способностью принимать и сохранять цели и задачи учебной деятельности, поиска средств и способов её осуществления;</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умение характеризовать действия и поступки, давать им анализ </w:t>
      </w:r>
      <w:r>
        <w:rPr>
          <w:rFonts w:ascii="Times New Roman" w:hAnsi="Times New Roman"/>
          <w:sz w:val="24"/>
          <w:u w:color="000000"/>
        </w:rPr>
        <w:br/>
        <w:t>и объективную оценку на основе освоенных знаний и имеющегося опыта;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понимание причин успеха или неуспеха учебной деятельности и способность конструктивно действовать даже в ситуациях неуспеха;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определение общей цели и путей ее достижения, умение договариваться </w:t>
      </w:r>
      <w:r>
        <w:rPr>
          <w:rFonts w:ascii="Times New Roman" w:hAnsi="Times New Roman"/>
          <w:sz w:val="24"/>
          <w:u w:color="000000"/>
        </w:rPr>
        <w:br/>
        <w:t>о распределении функций в учебной, игровой и соревновательной деятельности, адекватная оценка собственного поведения и поведения окружающих;</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обеспечение защиты и сохранности природы во время занятий физической культурой и активного отдыха;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способность организации самостоятельной деятельности с учетом требований </w:t>
      </w:r>
      <w:r>
        <w:rPr>
          <w:rFonts w:ascii="Times New Roman" w:hAnsi="Times New Roman"/>
          <w:sz w:val="24"/>
          <w:u w:color="000000"/>
        </w:rPr>
        <w:br/>
        <w:t>ее безопасности, сохранности инвентаря и оборудования, организации места занятий;</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6.7.3. При изучении модуля «Хоккей» на уровне начального общего образования у обучающихся будут сформированы следующие предметные результаты:</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понимание значения занятий хоккеем как средством укрепления здоровья, закаливания и воспитания физических качеств человека;</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 xml:space="preserve">представление о разновидностях хоккея и основных правилах игры в хоккей </w:t>
      </w:r>
      <w:r>
        <w:rPr>
          <w:rFonts w:ascii="Times New Roman" w:hAnsi="Times New Roman"/>
          <w:sz w:val="24"/>
          <w:u w:color="000000"/>
        </w:rPr>
        <w:br/>
        <w:t xml:space="preserve">с шайбой, составе хоккейной команды, роль капитана команды и функциях игроков </w:t>
      </w:r>
      <w:r>
        <w:rPr>
          <w:rFonts w:ascii="Times New Roman" w:hAnsi="Times New Roman"/>
          <w:sz w:val="24"/>
          <w:u w:color="000000"/>
        </w:rPr>
        <w:br/>
        <w:t>в команде (форвард (нападающий), защитник, голкипер (вратарь);</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приобретение навыков систематического наблюдения за своим физическим состоянием, </w:t>
      </w:r>
      <w:r>
        <w:rPr>
          <w:rFonts w:ascii="Times New Roman" w:hAnsi="Times New Roman"/>
          <w:sz w:val="24"/>
          <w:u w:color="000000"/>
        </w:rPr>
        <w:lastRenderedPageBreak/>
        <w:t xml:space="preserve">величиной физических нагрузок, показателями физического развития </w:t>
      </w:r>
      <w:r>
        <w:rPr>
          <w:rFonts w:ascii="Times New Roman" w:hAnsi="Times New Roman"/>
          <w:sz w:val="24"/>
          <w:u w:color="000000"/>
        </w:rPr>
        <w:br/>
        <w:t>и основных физических качеств;</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 xml:space="preserve"> 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 xml:space="preserve">выполнение подготовительных и специальных упражнений хоккеиста </w:t>
      </w:r>
      <w:r>
        <w:rPr>
          <w:rFonts w:ascii="Times New Roman" w:hAnsi="Times New Roman"/>
          <w:sz w:val="24"/>
          <w:u w:color="000000"/>
        </w:rPr>
        <w:br/>
        <w:t xml:space="preserve">в том числе имитационные упражнения хоккеиста (в зале, на катке), технические элементы хоккея в передвижении на коньках: бег, повороты, торможения </w:t>
      </w:r>
      <w:r>
        <w:rPr>
          <w:rFonts w:ascii="Times New Roman" w:hAnsi="Times New Roman"/>
          <w:sz w:val="24"/>
          <w:u w:color="000000"/>
        </w:rPr>
        <w:br/>
        <w:t>и остановки, старты, прыжки;</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 xml:space="preserve">выполнение свободного передвижения на коньках по площадке </w:t>
      </w:r>
      <w:r>
        <w:rPr>
          <w:rFonts w:ascii="Times New Roman" w:hAnsi="Times New Roman"/>
          <w:sz w:val="24"/>
          <w:u w:color="000000"/>
        </w:rPr>
        <w:br/>
        <w:t>с использованием различных видов перемещений;</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 xml:space="preserve">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w:t>
      </w:r>
      <w:r>
        <w:rPr>
          <w:rFonts w:ascii="Times New Roman" w:hAnsi="Times New Roman"/>
          <w:sz w:val="24"/>
          <w:u w:color="000000"/>
        </w:rPr>
        <w:br/>
        <w:t>и отбивание шайбы;</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выполнение технического действия (приема) и находить способы устранения ошибок;</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участие в учебных играх в уменьшенных составах, на уменьшенной площадке, по упрощенным правилам;</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167.4.7. Модуль «Футбол».</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167.4.7.1. Пояснительная записка модуля «Футбол».</w:t>
      </w:r>
    </w:p>
    <w:p w:rsidR="00B13AE2" w:rsidRDefault="000E398A">
      <w:pPr>
        <w:spacing w:after="0" w:line="240" w:lineRule="auto"/>
        <w:ind w:firstLine="709"/>
        <w:jc w:val="both"/>
        <w:rPr>
          <w:rFonts w:ascii="Times New Roman" w:hAnsi="Times New Roman"/>
          <w:sz w:val="24"/>
        </w:rPr>
      </w:pPr>
      <w:bookmarkStart w:id="241" w:name="_Hlk125213147"/>
      <w:bookmarkStart w:id="242" w:name="_Hlk125131536"/>
      <w:r>
        <w:rPr>
          <w:rFonts w:ascii="Times New Roman" w:hAnsi="Times New Roman"/>
          <w:sz w:val="24"/>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 xml:space="preserve">Футбол – самая популярная и доступная игра, которая </w:t>
      </w:r>
      <w:r>
        <w:rPr>
          <w:rFonts w:ascii="Times New Roman" w:hAnsi="Times New Roman"/>
          <w:sz w:val="24"/>
          <w:u w:color="000000"/>
        </w:rPr>
        <w:t xml:space="preserve">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w:t>
      </w:r>
      <w:r>
        <w:rPr>
          <w:rFonts w:ascii="Times New Roman" w:hAnsi="Times New Roman"/>
          <w:sz w:val="24"/>
          <w:u w:color="000000"/>
        </w:rPr>
        <w:br/>
        <w:t>и спортом, их личностному и профессиональному самоопределению.</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Pr>
          <w:rFonts w:ascii="Times New Roman" w:hAnsi="Times New Roman"/>
          <w:spacing w:val="-3"/>
          <w:sz w:val="24"/>
        </w:rPr>
        <w:t xml:space="preserve">командная </w:t>
      </w:r>
      <w:r>
        <w:rPr>
          <w:rFonts w:ascii="Times New Roman" w:hAnsi="Times New Roman"/>
          <w:sz w:val="24"/>
        </w:rPr>
        <w:t xml:space="preserve">игра, в которой каждому члену </w:t>
      </w:r>
      <w:r>
        <w:rPr>
          <w:rFonts w:ascii="Times New Roman" w:hAnsi="Times New Roman"/>
          <w:spacing w:val="-3"/>
          <w:sz w:val="24"/>
        </w:rPr>
        <w:t xml:space="preserve">команды </w:t>
      </w:r>
      <w:r>
        <w:rPr>
          <w:rFonts w:ascii="Times New Roman" w:hAnsi="Times New Roman"/>
          <w:sz w:val="24"/>
        </w:rPr>
        <w:t xml:space="preserve">надо уметь выстраивать отношения с другими игроками. Психологический климат в </w:t>
      </w:r>
      <w:r>
        <w:rPr>
          <w:rFonts w:ascii="Times New Roman" w:hAnsi="Times New Roman"/>
          <w:spacing w:val="-3"/>
          <w:sz w:val="24"/>
        </w:rPr>
        <w:t xml:space="preserve">команде </w:t>
      </w:r>
      <w:r>
        <w:rPr>
          <w:rFonts w:ascii="Times New Roman" w:hAnsi="Times New Roman"/>
          <w:sz w:val="24"/>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Pr>
          <w:rFonts w:ascii="Times New Roman" w:hAnsi="Times New Roman"/>
          <w:spacing w:val="-3"/>
          <w:sz w:val="24"/>
        </w:rPr>
        <w:t xml:space="preserve">находить </w:t>
      </w:r>
      <w:r>
        <w:rPr>
          <w:rFonts w:ascii="Times New Roman" w:hAnsi="Times New Roman"/>
          <w:sz w:val="24"/>
        </w:rPr>
        <w:t xml:space="preserve">общий язык с партнером, а также решать </w:t>
      </w:r>
      <w:r>
        <w:rPr>
          <w:rFonts w:ascii="Times New Roman" w:hAnsi="Times New Roman"/>
          <w:spacing w:val="-3"/>
          <w:sz w:val="24"/>
        </w:rPr>
        <w:t>конфликтные</w:t>
      </w:r>
      <w:r>
        <w:rPr>
          <w:rFonts w:ascii="Times New Roman" w:hAnsi="Times New Roman"/>
          <w:spacing w:val="1"/>
          <w:sz w:val="24"/>
        </w:rPr>
        <w:t xml:space="preserve"> </w:t>
      </w:r>
      <w:r>
        <w:rPr>
          <w:rFonts w:ascii="Times New Roman" w:hAnsi="Times New Roman"/>
          <w:sz w:val="24"/>
        </w:rPr>
        <w:t>ситуации.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w:t>
      </w:r>
      <w:r>
        <w:rPr>
          <w:rFonts w:ascii="Times New Roman" w:hAnsi="Times New Roman"/>
          <w:sz w:val="24"/>
        </w:rPr>
        <w:br/>
        <w:t>и утомление у обучающихся, возникающее в ходе учебных занятий.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167.4.7.2. Целями изучения модуля «Футбол» являются: формирование </w:t>
      </w:r>
      <w:r>
        <w:rPr>
          <w:rFonts w:ascii="Times New Roman" w:hAnsi="Times New Roman"/>
          <w:sz w:val="24"/>
        </w:rPr>
        <w:br/>
      </w:r>
      <w:r>
        <w:rPr>
          <w:rFonts w:ascii="Times New Roman" w:hAnsi="Times New Roman"/>
          <w:sz w:val="24"/>
        </w:rPr>
        <w:lastRenderedPageBreak/>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Pr>
          <w:rFonts w:ascii="Times New Roman" w:hAnsi="Times New Roman"/>
          <w:sz w:val="24"/>
        </w:rPr>
        <w:br/>
        <w:t>и спортом с использованием средств вида спорта «футбол».</w:t>
      </w:r>
    </w:p>
    <w:p w:rsidR="00B13AE2" w:rsidRDefault="000E398A">
      <w:pPr>
        <w:spacing w:after="0" w:line="240" w:lineRule="auto"/>
        <w:ind w:firstLine="709"/>
        <w:jc w:val="both"/>
        <w:rPr>
          <w:rFonts w:ascii="Times New Roman" w:hAnsi="Times New Roman"/>
          <w:sz w:val="24"/>
        </w:rPr>
      </w:pPr>
      <w:bookmarkStart w:id="243" w:name="_Hlk125550293"/>
      <w:bookmarkStart w:id="244" w:name="_Hlk125544518"/>
      <w:r>
        <w:rPr>
          <w:rFonts w:ascii="Times New Roman" w:hAnsi="Times New Roman"/>
          <w:sz w:val="24"/>
        </w:rPr>
        <w:t>167.4.7.3. Задачами изучения модуля «Футбол» являются</w:t>
      </w:r>
      <w:bookmarkEnd w:id="243"/>
      <w:r>
        <w:rPr>
          <w:rFonts w:ascii="Times New Roman" w:hAnsi="Times New Roman"/>
          <w:sz w:val="24"/>
        </w:rPr>
        <w:t>:</w:t>
      </w:r>
    </w:p>
    <w:bookmarkEnd w:id="244"/>
    <w:p w:rsidR="00B13AE2" w:rsidRDefault="000E398A">
      <w:pPr>
        <w:spacing w:after="0" w:line="240" w:lineRule="auto"/>
        <w:ind w:firstLine="709"/>
        <w:jc w:val="both"/>
        <w:rPr>
          <w:rFonts w:ascii="Times New Roman" w:hAnsi="Times New Roman"/>
          <w:sz w:val="24"/>
        </w:rPr>
      </w:pPr>
      <w:r>
        <w:rPr>
          <w:rFonts w:ascii="Times New Roman" w:hAnsi="Times New Roman"/>
          <w:sz w:val="24"/>
        </w:rPr>
        <w:t>всестороннее гармоничное развитие детей, увеличение объёма их двигательной активности;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формирование общих представлений о виде спорта «футбол», его возможностях и значении в процессе укрепления здоровья, физическом развитии </w:t>
      </w:r>
      <w:r>
        <w:rPr>
          <w:rFonts w:ascii="Times New Roman" w:hAnsi="Times New Roman"/>
          <w:sz w:val="24"/>
        </w:rPr>
        <w:br/>
        <w:t>и физической подготовке обучающихся;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ознакомление и обучение физическим упражнениям общеразвивающей </w:t>
      </w:r>
      <w:r>
        <w:rPr>
          <w:rFonts w:ascii="Times New Roman" w:hAnsi="Times New Roman"/>
          <w:sz w:val="24"/>
        </w:rPr>
        <w:br/>
        <w:t xml:space="preserve">и корригирующей направленности посредством освоения технических действий </w:t>
      </w:r>
      <w:r>
        <w:rPr>
          <w:rFonts w:ascii="Times New Roman" w:hAnsi="Times New Roman"/>
          <w:sz w:val="24"/>
        </w:rPr>
        <w:br/>
        <w:t>в футболе;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ознакомление и освоение знаний об истории и развитии футбола, основных понятиях и современных представлениях о футболе, его возможностях и значениях </w:t>
      </w:r>
      <w:r>
        <w:rPr>
          <w:rFonts w:ascii="Times New Roman" w:hAnsi="Times New Roman"/>
          <w:sz w:val="24"/>
        </w:rPr>
        <w:br/>
        <w:t>в процессе развития и укрепления здоровья, физическом развитии обучающихся;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w:t>
      </w:r>
      <w:r>
        <w:rPr>
          <w:rFonts w:ascii="Times New Roman" w:hAnsi="Times New Roman"/>
          <w:sz w:val="24"/>
        </w:rPr>
        <w:br/>
        <w:t>по футболу;</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удовлетворение индивидуальных потребностей обучающихся в занятиях физической культурой и спортом средствами футбола;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w:t>
      </w:r>
      <w:r>
        <w:rPr>
          <w:rFonts w:ascii="Times New Roman" w:hAnsi="Times New Roman"/>
          <w:sz w:val="24"/>
        </w:rPr>
        <w:br/>
        <w:t>в</w:t>
      </w:r>
      <w:r>
        <w:rPr>
          <w:rFonts w:ascii="Times New Roman" w:hAnsi="Times New Roman"/>
          <w:spacing w:val="-1"/>
          <w:sz w:val="24"/>
        </w:rPr>
        <w:t xml:space="preserve"> </w:t>
      </w:r>
      <w:r>
        <w:rPr>
          <w:rFonts w:ascii="Times New Roman" w:hAnsi="Times New Roman"/>
          <w:sz w:val="24"/>
        </w:rPr>
        <w:t>соревнованиях;</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выявление, развитие и поддержка одарённых детей в области спорта.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167.4.7.4. Место и роль модуля «Футбол».</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 xml:space="preserve">Модуль «Футбол» </w:t>
      </w:r>
      <w:bookmarkStart w:id="245" w:name="_Hlk125550350"/>
      <w:r>
        <w:rPr>
          <w:rFonts w:ascii="Times New Roman" w:hAnsi="Times New Roman"/>
          <w:sz w:val="24"/>
        </w:rPr>
        <w:t xml:space="preserve">доступен для освоения всем обучающимся, независимо </w:t>
      </w:r>
      <w:r>
        <w:rPr>
          <w:rFonts w:ascii="Times New Roman" w:hAnsi="Times New Roman"/>
          <w:sz w:val="24"/>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Pr>
          <w:rFonts w:ascii="Times New Roman" w:hAnsi="Times New Roman"/>
          <w:sz w:val="24"/>
          <w:u w:color="000000"/>
        </w:rPr>
        <w:t xml:space="preserve"> </w:t>
      </w:r>
      <w:bookmarkEnd w:id="245"/>
      <w:r>
        <w:rPr>
          <w:rFonts w:ascii="Times New Roman" w:hAnsi="Times New Roman"/>
          <w:sz w:val="24"/>
          <w:u w:color="000000"/>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B13AE2" w:rsidRDefault="000E398A">
      <w:pPr>
        <w:spacing w:after="0" w:line="240" w:lineRule="auto"/>
        <w:ind w:firstLine="709"/>
        <w:jc w:val="both"/>
        <w:rPr>
          <w:rFonts w:ascii="Times New Roman" w:hAnsi="Times New Roman"/>
          <w:sz w:val="24"/>
        </w:rPr>
      </w:pPr>
      <w:r>
        <w:rPr>
          <w:rFonts w:ascii="Times New Roman" w:hAnsi="Times New Roman"/>
          <w:sz w:val="24"/>
          <w:u w:color="000000"/>
        </w:rPr>
        <w:t xml:space="preserve">Интеграция модуля по футболу поможет обучающимся в освоении содержательных компонентов и модулей по легкой атлетике, подвижным </w:t>
      </w:r>
      <w:r>
        <w:rPr>
          <w:rFonts w:ascii="Times New Roman" w:hAnsi="Times New Roman"/>
          <w:sz w:val="24"/>
          <w:u w:color="000000"/>
        </w:rPr>
        <w:br/>
        <w:t xml:space="preserve">и спортивным играм, гимнастике, а также </w:t>
      </w:r>
      <w:r>
        <w:rPr>
          <w:rFonts w:ascii="Times New Roman" w:hAnsi="Times New Roman"/>
          <w:sz w:val="24"/>
        </w:rPr>
        <w:t xml:space="preserve">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w:t>
      </w:r>
      <w:r>
        <w:rPr>
          <w:rFonts w:ascii="Times New Roman" w:hAnsi="Times New Roman"/>
          <w:sz w:val="24"/>
        </w:rPr>
        <w:br/>
        <w:t xml:space="preserve">в спортивных мероприятиях.  </w:t>
      </w:r>
    </w:p>
    <w:bookmarkEnd w:id="241"/>
    <w:p w:rsidR="00B13AE2" w:rsidRDefault="000E398A">
      <w:pPr>
        <w:spacing w:after="0" w:line="240" w:lineRule="auto"/>
        <w:ind w:firstLine="709"/>
        <w:jc w:val="both"/>
        <w:rPr>
          <w:rFonts w:ascii="Times New Roman" w:hAnsi="Times New Roman"/>
          <w:sz w:val="24"/>
        </w:rPr>
      </w:pPr>
      <w:r>
        <w:rPr>
          <w:rFonts w:ascii="Times New Roman" w:hAnsi="Times New Roman"/>
          <w:sz w:val="24"/>
        </w:rPr>
        <w:t>167.4.7.5. Учебный модуль «Футбол» может быть реализован в следующих вариантах:</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в виде целостного последовательного учебного модуля, изучаемого </w:t>
      </w:r>
      <w:r>
        <w:rPr>
          <w:rFonts w:ascii="Times New Roman" w:hAnsi="Times New Roman"/>
          <w:sz w:val="24"/>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w:t>
      </w:r>
      <w:r>
        <w:rPr>
          <w:rFonts w:ascii="Times New Roman" w:hAnsi="Times New Roman"/>
          <w:sz w:val="24"/>
        </w:rPr>
        <w:lastRenderedPageBreak/>
        <w:t>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End w:id="242"/>
      <w:r>
        <w:rPr>
          <w:rFonts w:ascii="Times New Roman" w:hAnsi="Times New Roman"/>
          <w:sz w:val="24"/>
        </w:rPr>
        <w:t xml:space="preserve"> </w:t>
      </w:r>
      <w:r>
        <w:rPr>
          <w:rFonts w:ascii="Times New Roman" w:hAnsi="Times New Roman"/>
          <w:sz w:val="24"/>
        </w:rPr>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bookmarkStart w:id="246" w:name="_Hlk125550953"/>
      <w:r>
        <w:rPr>
          <w:rFonts w:ascii="Times New Roman" w:hAnsi="Times New Roman"/>
          <w:sz w:val="24"/>
          <w:u w:color="000000"/>
        </w:rPr>
        <w:t>(</w:t>
      </w:r>
      <w:r>
        <w:rPr>
          <w:rFonts w:ascii="Times New Roman" w:hAnsi="Times New Roman"/>
          <w:sz w:val="24"/>
        </w:rPr>
        <w:t>рекомендуемый объём в 1 классе – 33 часа, во 2, 3, 4 классах – по 34 часа).</w:t>
      </w:r>
      <w:bookmarkEnd w:id="246"/>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167.4.7.6. Содержание модуля «Футбол».</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 Знания о футболе.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История зарождения футбола, как вида спорта, в мире и в Российской Федерации.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Легендарные отечественные и зарубежные игроки, тренеры.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Достижения сборных команд страны по футболу на чемпионатах Европы, мира и Олимпийских играх.</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Футбольный словарь терминов и определений. Спортивные дисциплины вида спорта «Футбол».</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Состав футбольной команды, функции игроков в команде, роль капитана</w:t>
      </w:r>
      <w:r>
        <w:rPr>
          <w:rFonts w:ascii="Times New Roman" w:hAnsi="Times New Roman"/>
          <w:spacing w:val="-2"/>
          <w:sz w:val="24"/>
        </w:rPr>
        <w:t xml:space="preserve"> </w:t>
      </w:r>
      <w:r>
        <w:rPr>
          <w:rFonts w:ascii="Times New Roman" w:hAnsi="Times New Roman"/>
          <w:sz w:val="24"/>
        </w:rPr>
        <w:t>команды.</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Правила безопасности и культура поведения во время посещений соревнований по футболу, правила поведения во время занятий футболом.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Футбол, как средство укрепления здоровья, закаливания и развития физических качеств.</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Правила личной гигиены во время занятий футболом. Требование </w:t>
      </w:r>
      <w:r>
        <w:rPr>
          <w:rFonts w:ascii="Times New Roman" w:hAnsi="Times New Roman"/>
          <w:sz w:val="24"/>
        </w:rPr>
        <w:br/>
        <w:t xml:space="preserve">к спортивной одежде и обуви, спортивному инвентарю.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2) Способы самостоятельной деятельности.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Соблюдение личной гигиены, требований к спортивной одежде и обуви </w:t>
      </w:r>
      <w:r>
        <w:rPr>
          <w:rFonts w:ascii="Times New Roman" w:hAnsi="Times New Roman"/>
          <w:sz w:val="24"/>
        </w:rPr>
        <w:br/>
        <w:t>для занятий футболом.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Первые внешние признаки утомления. Способы самоконтроля за физической нагрузкой, соблюдение питьевого режима.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Уход за спортивным инвентарем и оборудованием при занятиях футболом. Основы организации самостоятельных занятий футболом.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Организация и проведение подвижных игр с элементами футбола </w:t>
      </w:r>
      <w:r>
        <w:rPr>
          <w:rFonts w:ascii="Times New Roman" w:hAnsi="Times New Roman"/>
          <w:sz w:val="24"/>
        </w:rPr>
        <w:br/>
        <w:t>со сверстниками в активной досуговой деятельности.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Причины возникновения ошибок при выполнении технических приёмов </w:t>
      </w:r>
      <w:r>
        <w:rPr>
          <w:rFonts w:ascii="Times New Roman" w:hAnsi="Times New Roman"/>
          <w:sz w:val="24"/>
        </w:rPr>
        <w:br/>
        <w:t>и способы их устранения.</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Тестирование уровня физической и технической подготовленности в футболе.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3) Физическое совершенствование.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Комплексы общеразвивающих и корригирующих упражнений с мячом </w:t>
      </w:r>
      <w:r>
        <w:rPr>
          <w:rFonts w:ascii="Times New Roman" w:hAnsi="Times New Roman"/>
          <w:sz w:val="24"/>
        </w:rPr>
        <w:br/>
        <w:t xml:space="preserve">и без мяча. Техника передвижения и специально-беговые упражнения.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Комплексы специальных упражнений для развития физических качеств, технических приемов и упражнений на частоту движений ног.</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Подвижные игры без мячей и с мячами. Подвижные игры и эстафеты специальной направленности с элементами футбола.</w:t>
      </w:r>
    </w:p>
    <w:p w:rsidR="00B13AE2" w:rsidRDefault="000E398A">
      <w:pPr>
        <w:spacing w:after="0" w:line="240" w:lineRule="auto"/>
        <w:ind w:firstLine="709"/>
        <w:jc w:val="both"/>
        <w:rPr>
          <w:rFonts w:ascii="Times New Roman" w:hAnsi="Times New Roman"/>
          <w:sz w:val="24"/>
        </w:rPr>
      </w:pPr>
      <w:bookmarkStart w:id="247" w:name="_Hlk125045334"/>
      <w:r>
        <w:rPr>
          <w:rFonts w:ascii="Times New Roman" w:hAnsi="Times New Roman"/>
          <w:sz w:val="24"/>
        </w:rPr>
        <w:t>Индивидуальные технические действия с мячом:</w:t>
      </w:r>
      <w:bookmarkEnd w:id="247"/>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ведение мяча ногой </w:t>
      </w:r>
      <w:bookmarkStart w:id="248" w:name="_Hlk125045362"/>
      <w:r>
        <w:rPr>
          <w:rFonts w:ascii="Times New Roman" w:hAnsi="Times New Roman"/>
          <w:sz w:val="24"/>
        </w:rPr>
        <w:t>–</w:t>
      </w:r>
      <w:bookmarkEnd w:id="248"/>
      <w:r>
        <w:rPr>
          <w:rFonts w:ascii="Times New Roman" w:hAnsi="Times New Roman"/>
          <w:sz w:val="24"/>
        </w:rPr>
        <w:t xml:space="preserve"> внутренней частью подъема, внешней частью подъема, средней частью подъема, внутренней стороной стопы;</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развороты с мячом – подошвой, внешней стороной стопы, внутренней стороной стопы;</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удары по мячу ногой – внутренней стороной стопы, средней частью подъема,</w:t>
      </w:r>
    </w:p>
    <w:p w:rsidR="00B13AE2" w:rsidRDefault="000E398A">
      <w:pPr>
        <w:spacing w:after="0" w:line="240" w:lineRule="auto"/>
        <w:jc w:val="both"/>
        <w:rPr>
          <w:rFonts w:ascii="Times New Roman" w:hAnsi="Times New Roman"/>
          <w:sz w:val="24"/>
        </w:rPr>
      </w:pPr>
      <w:r>
        <w:rPr>
          <w:rFonts w:ascii="Times New Roman" w:hAnsi="Times New Roman"/>
          <w:sz w:val="24"/>
        </w:rPr>
        <w:t>внутренней частью подъема;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остановка мяча ногой – подошвой, внутренней стороной стопы;</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обманные движения («финты») – «остановка» мяча ногой, «уход» в сторону.</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Игровые упражнения в парах, в</w:t>
      </w:r>
      <w:r>
        <w:rPr>
          <w:rFonts w:ascii="Times New Roman" w:hAnsi="Times New Roman"/>
          <w:spacing w:val="-19"/>
          <w:sz w:val="24"/>
        </w:rPr>
        <w:t xml:space="preserve"> </w:t>
      </w:r>
      <w:r>
        <w:rPr>
          <w:rFonts w:ascii="Times New Roman" w:hAnsi="Times New Roman"/>
          <w:sz w:val="24"/>
        </w:rPr>
        <w:t xml:space="preserve">тройках и тактические действия </w:t>
      </w:r>
      <w:bookmarkStart w:id="249" w:name="_Hlk125112646"/>
      <w:r>
        <w:rPr>
          <w:rFonts w:ascii="Times New Roman" w:hAnsi="Times New Roman"/>
          <w:sz w:val="24"/>
        </w:rPr>
        <w:t>(в процессе учебной игры и соревновательной деятельности).</w:t>
      </w:r>
      <w:bookmarkEnd w:id="249"/>
      <w:r>
        <w:rPr>
          <w:rFonts w:ascii="Times New Roman" w:hAnsi="Times New Roman"/>
          <w:sz w:val="24"/>
        </w:rPr>
        <w:t xml:space="preserve"> Игра в футбол по упрощенным правилам.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lastRenderedPageBreak/>
        <w:t>Учебные игры, участие в фестивалях и соревновательных по футболу.</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Тестовые упражнения по физической и технической подготовленности обучающихся в футболе. </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167.4.7.7. </w:t>
      </w:r>
      <w:r>
        <w:rPr>
          <w:rFonts w:ascii="Times New Roman" w:hAnsi="Times New Roman"/>
          <w:sz w:val="24"/>
          <w:u w:color="000000"/>
        </w:rPr>
        <w:t>Содержание учебного модуля «Футбол» направлено на достижение обучающимися личностных, метапредметных и предметных результатов обучения.</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167.4.7.1.1.</w:t>
      </w:r>
      <w:r>
        <w:rPr>
          <w:rFonts w:ascii="Times New Roman" w:hAnsi="Times New Roman"/>
          <w:sz w:val="24"/>
          <w:u w:color="000000"/>
        </w:rPr>
        <w:t> 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w:t>
      </w:r>
      <w:r>
        <w:rPr>
          <w:rFonts w:ascii="Times New Roman" w:hAnsi="Times New Roman"/>
          <w:sz w:val="24"/>
        </w:rPr>
        <w:br/>
        <w:t>в Российской Федерации;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 xml:space="preserve">проявление уважительного отношения к сверстникам, культуры общения </w:t>
      </w:r>
      <w:r>
        <w:rPr>
          <w:rFonts w:ascii="Times New Roman" w:hAnsi="Times New Roman"/>
          <w:sz w:val="24"/>
        </w:rPr>
        <w:br/>
        <w:t xml:space="preserve">и взаимодействия, терпимости и толерантности в достижении общих целей </w:t>
      </w:r>
      <w:r>
        <w:rPr>
          <w:rFonts w:ascii="Times New Roman" w:hAnsi="Times New Roman"/>
          <w:sz w:val="24"/>
        </w:rPr>
        <w:br/>
        <w:t>при совместной деятельности на принципах доброжелательности и</w:t>
      </w:r>
      <w:r>
        <w:rPr>
          <w:rFonts w:ascii="Times New Roman" w:hAnsi="Times New Roman"/>
          <w:spacing w:val="1"/>
          <w:sz w:val="24"/>
        </w:rPr>
        <w:t xml:space="preserve"> </w:t>
      </w:r>
      <w:r>
        <w:rPr>
          <w:rFonts w:ascii="Times New Roman" w:hAnsi="Times New Roman"/>
          <w:sz w:val="24"/>
        </w:rPr>
        <w:t xml:space="preserve">взаимопомощи, </w:t>
      </w:r>
      <w:r>
        <w:rPr>
          <w:rFonts w:ascii="Times New Roman" w:hAnsi="Times New Roman"/>
          <w:sz w:val="24"/>
          <w:u w:color="000000"/>
        </w:rPr>
        <w:t>умение не создавать конфликтов и находить выходы из спорных ситуаций;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проявление положительных качеств личности и управление своими эмоциями в различных (нестандартных) ситуациях, дисциплинированности, трудолюбия </w:t>
      </w:r>
      <w:r>
        <w:rPr>
          <w:rFonts w:ascii="Times New Roman" w:hAnsi="Times New Roman"/>
          <w:sz w:val="24"/>
        </w:rPr>
        <w:br/>
        <w:t>и упорства достижении поставленных целей;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Pr>
          <w:rFonts w:ascii="Times New Roman" w:hAnsi="Times New Roman"/>
          <w:sz w:val="24"/>
        </w:rPr>
        <w:br/>
        <w:t>к материальным и духовным ценностям;</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167.4.7.7.2. </w:t>
      </w:r>
      <w:r>
        <w:rPr>
          <w:rFonts w:ascii="Times New Roman" w:hAnsi="Times New Roman"/>
          <w:sz w:val="24"/>
          <w:u w:color="000000"/>
        </w:rPr>
        <w:t>При изучении учебного модуля «Футбол» на уровне начального общего образования у обучающихся будут сформированы следующие</w:t>
      </w:r>
      <w:r>
        <w:rPr>
          <w:rFonts w:ascii="Times New Roman" w:hAnsi="Times New Roman"/>
          <w:sz w:val="24"/>
        </w:rPr>
        <w:t xml:space="preserve"> метапредметные результаты:</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формирование способности понимать цели и задачи учебной деятельности, поиска средств и способов её осуществления;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умение организовывать совместную деятельность с учителем и сверстниками, работать индивидуально и в группе.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167.4.7.7.3.</w:t>
      </w:r>
      <w:r>
        <w:rPr>
          <w:rFonts w:ascii="Times New Roman" w:hAnsi="Times New Roman"/>
          <w:sz w:val="24"/>
          <w:u w:color="000000"/>
        </w:rPr>
        <w:t xml:space="preserve"> При изучении учебного модуля «Футбол» на уровне начального общего образования у обучающихся будут сформированы следующие </w:t>
      </w:r>
      <w:r>
        <w:rPr>
          <w:rFonts w:ascii="Times New Roman" w:hAnsi="Times New Roman"/>
          <w:sz w:val="24"/>
        </w:rPr>
        <w:t>предметные результаты:</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понимание о роли и значении занятий футболом, как средством укрепления здоровья, закаливания, развития физических качеств</w:t>
      </w:r>
      <w:r>
        <w:rPr>
          <w:rFonts w:ascii="Times New Roman" w:hAnsi="Times New Roman"/>
          <w:spacing w:val="-1"/>
          <w:sz w:val="24"/>
        </w:rPr>
        <w:t xml:space="preserve"> </w:t>
      </w:r>
      <w:r>
        <w:rPr>
          <w:rFonts w:ascii="Times New Roman" w:hAnsi="Times New Roman"/>
          <w:sz w:val="24"/>
        </w:rPr>
        <w:t xml:space="preserve">человека;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организация самостоятельных занятий футболом, подвижных игры специальной направленности с элементами футбола со сверстниками;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выполнение различных видов передвижений: бег, прыжки, остановки, повороты с изменением скорости, темпа и дистанции в учебной, игровой </w:t>
      </w:r>
      <w:r>
        <w:rPr>
          <w:rFonts w:ascii="Times New Roman" w:hAnsi="Times New Roman"/>
          <w:sz w:val="24"/>
        </w:rPr>
        <w:br/>
        <w:t>и соревновательной деятельности;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lastRenderedPageBreak/>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выполнение тактических комбинаций: в парах, в тройках и тактических действия (в процессе учебной игры и соревновательной деятельности);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выполнение контрольно-тестовых упражнений по общей и специальной физической подготовленности, технической подготовки обучающихся;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умение излагать правила и условия подвижных игр, игровых заданий, эстафет;</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участие в учебных играх и фестивалях в уменьшенных составах, </w:t>
      </w:r>
      <w:r>
        <w:rPr>
          <w:rFonts w:ascii="Times New Roman" w:hAnsi="Times New Roman"/>
          <w:sz w:val="24"/>
        </w:rPr>
        <w:br/>
        <w:t>на уменьшенной площадке, по упрощенным правилам;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участие в соревновательной деятельности на внутришкольном, районном, муниципальном, городском, региональном, всероссийском уровнях;</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проявление волевых, социальных качеств личности, организованности, ответственности в учебной, игровой и соревновательной деятельности;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проявление уважительных отношение к одноклассникам, культуры общения </w:t>
      </w:r>
      <w:r>
        <w:rPr>
          <w:rFonts w:ascii="Times New Roman" w:hAnsi="Times New Roman"/>
          <w:sz w:val="24"/>
        </w:rPr>
        <w:br/>
        <w:t xml:space="preserve">и взаимодействия, терпимости и толерантности в достижении общих целей </w:t>
      </w:r>
      <w:r>
        <w:rPr>
          <w:rFonts w:ascii="Times New Roman" w:hAnsi="Times New Roman"/>
          <w:sz w:val="24"/>
        </w:rPr>
        <w:br/>
        <w:t>в учебной и игровой деятельности на занятиях футболом.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167.4.8. Модуль «Фитнес-аэробика».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167.4.8.1. Пояснительная записка модуля «Фитнес-аэробика».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Pr>
          <w:rFonts w:ascii="Times New Roman" w:hAnsi="Times New Roman"/>
          <w:sz w:val="24"/>
        </w:rPr>
        <w:br/>
        <w:t>и использования спортивно-ориентированных форм, средств и методов обучения.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Фитнес-аэробика является эффективным средством развития массового спорта и пропаганды здорового образа жизни подрастающего поколения. В сочетании </w:t>
      </w:r>
      <w:r>
        <w:rPr>
          <w:rFonts w:ascii="Times New Roman" w:hAnsi="Times New Roman"/>
          <w:sz w:val="24"/>
        </w:rPr>
        <w:br/>
        <w:t xml:space="preserve">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 xml:space="preserve">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w:t>
      </w:r>
      <w:r>
        <w:rPr>
          <w:rFonts w:ascii="Times New Roman" w:hAnsi="Times New Roman"/>
          <w:sz w:val="24"/>
        </w:rPr>
        <w:br/>
        <w:t>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 xml:space="preserve">167.4.8.2. Целью изучения модуля «Фитнес-аэробика» является формирование </w:t>
      </w:r>
      <w:r>
        <w:rPr>
          <w:rFonts w:ascii="Times New Roman" w:hAnsi="Times New Roman"/>
          <w:sz w:val="24"/>
        </w:rPr>
        <w:br/>
        <w:t>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167.4.8.3. Задачами изучения модуля «Фитнес-аэробика» являются: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всестороннее гармоничное развитие детей, увеличение объёма их двигательной активности;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освоение знаний о физической культуре и спорте в целом, истории развития фитнес-аэробики в частности;</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воспитание положительных качеств личности, норм коллективного взаимодействия и сотрудничества средствами фитнес-аэробики;</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популяризация вида спорта «фитнес-аэробика» среди детей и вовлечение большого количества обучающихся в занятия фитнес-аэробикой;</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способствование развитию у обучающихся творческих способностей;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lastRenderedPageBreak/>
        <w:t>выявление, развитие и поддержка одарённых детей в области спорта.</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167.4.8.4. Место и роль модуля «Фитнес-аэробика».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Модуль «Фитнес-аэробика» доступен для освоения всем обучающимся, независимо от уровня их физического развития и гендерных особенностей </w:t>
      </w:r>
      <w:r>
        <w:rPr>
          <w:rFonts w:ascii="Times New Roman" w:hAnsi="Times New Roman"/>
          <w:sz w:val="24"/>
          <w:u w:color="000000"/>
        </w:rPr>
        <w:br/>
        <w:t>и расширяет спектр физкультурно-спортивных направлений в общеобразовательных организациях.</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Специфика модуля по фитнес-аэробике сочетается практически со всеми базовыми видами спорта, входящими в учебный предмет «Физическая культура» </w:t>
      </w:r>
      <w:r>
        <w:rPr>
          <w:rFonts w:ascii="Times New Roman" w:hAnsi="Times New Roman"/>
          <w:sz w:val="24"/>
          <w:u w:color="000000"/>
        </w:rPr>
        <w:br/>
        <w:t xml:space="preserve">в общеобразовательной организации (легкая атлетика, гимнастика, </w:t>
      </w:r>
      <w:r>
        <w:rPr>
          <w:rFonts w:ascii="Times New Roman" w:hAnsi="Times New Roman"/>
          <w:sz w:val="24"/>
          <w:u w:color="000000"/>
        </w:rPr>
        <w:br/>
        <w:t>спортивные игры).</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r>
        <w:rPr>
          <w:rFonts w:ascii="Times New Roman" w:hAnsi="Times New Roman"/>
          <w:sz w:val="24"/>
          <w:u w:color="000000"/>
        </w:rPr>
        <w:br/>
        <w:t>и обороне» (ГТО) и участии в спортивных соревнованиях.</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167.4.8.5. Модуль «Фитнес-аэробика» может быть реализован в следующих вариантах:</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в виде целостного последовательного учебного модуля, изучаемого </w:t>
      </w:r>
      <w:r>
        <w:rPr>
          <w:rFonts w:ascii="Times New Roman" w:hAnsi="Times New Roman"/>
          <w:sz w:val="24"/>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rPr>
        <w:br/>
        <w:t xml:space="preserve">(при организации и проведении уроков физической культуры </w:t>
      </w:r>
      <w:r>
        <w:rPr>
          <w:rFonts w:ascii="Times New Roman" w:hAnsi="Times New Roman"/>
          <w:sz w:val="24"/>
          <w:u w:color="000000"/>
        </w:rPr>
        <w:t xml:space="preserve">с 3-х часовой недельной нагрузкой рекомендуемый объём </w:t>
      </w:r>
      <w:bookmarkStart w:id="250" w:name="_Hlk125542100"/>
      <w:r>
        <w:rPr>
          <w:rFonts w:ascii="Times New Roman" w:hAnsi="Times New Roman"/>
          <w:sz w:val="24"/>
          <w:u w:color="000000"/>
        </w:rPr>
        <w:t xml:space="preserve">в </w:t>
      </w:r>
      <w:bookmarkStart w:id="251" w:name="_Hlk125558839"/>
      <w:r>
        <w:rPr>
          <w:rFonts w:ascii="Times New Roman" w:hAnsi="Times New Roman"/>
          <w:sz w:val="24"/>
          <w:u w:color="000000"/>
        </w:rPr>
        <w:t xml:space="preserve">1 классе - 33 часа, во 2, 3, 4 классах </w:t>
      </w:r>
      <w:r>
        <w:rPr>
          <w:rFonts w:ascii="Times New Roman" w:hAnsi="Times New Roman"/>
          <w:sz w:val="24"/>
          <w:u w:color="000000"/>
        </w:rPr>
        <w:br/>
        <w:t>по 34 часа</w:t>
      </w:r>
      <w:bookmarkEnd w:id="250"/>
      <w:bookmarkEnd w:id="251"/>
      <w:r>
        <w:rPr>
          <w:rFonts w:ascii="Times New Roman" w:hAnsi="Times New Roman"/>
          <w:sz w:val="24"/>
        </w:rPr>
        <w:t>);</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w:t>
      </w:r>
      <w:r>
        <w:rPr>
          <w:rFonts w:ascii="Times New Roman" w:hAnsi="Times New Roman"/>
          <w:sz w:val="24"/>
          <w:u w:color="000000"/>
        </w:rPr>
        <w:t xml:space="preserve">1 классе - 33 часа, во 2, 3, 4 классах </w:t>
      </w:r>
      <w:r>
        <w:rPr>
          <w:rFonts w:ascii="Times New Roman" w:hAnsi="Times New Roman"/>
          <w:sz w:val="24"/>
          <w:u w:color="000000"/>
        </w:rPr>
        <w:br/>
        <w:t>по 34 часа</w:t>
      </w:r>
      <w:r>
        <w:rPr>
          <w:rFonts w:ascii="Times New Roman" w:hAnsi="Times New Roman"/>
          <w:sz w:val="24"/>
        </w:rPr>
        <w:t>).</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167.4.8.6. Содержание модуля «Фитнес-аэробика».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 Знания о фитнес-аэробике.</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 xml:space="preserve">История развития фитнеса и фитнес-аэробики (как молодого вида спорта) </w:t>
      </w:r>
      <w:r>
        <w:rPr>
          <w:rFonts w:ascii="Times New Roman" w:hAnsi="Times New Roman"/>
          <w:sz w:val="24"/>
        </w:rPr>
        <w:br/>
        <w:t xml:space="preserve">в России. </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 xml:space="preserve">Классификация видов фитнес-аэробики, современные тенденции её развития. </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 xml:space="preserve">Требования безопасности при организации занятий фитнес-аэробикой </w:t>
      </w:r>
      <w:r>
        <w:rPr>
          <w:rFonts w:ascii="Times New Roman" w:hAnsi="Times New Roman"/>
          <w:sz w:val="24"/>
        </w:rPr>
        <w:br/>
        <w:t>в хореографическом зале. Воспитание морально-волевых качеств во время занятий фитнес-аэробикой.</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2) Способы самостоятельной деятельности.</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 xml:space="preserve">Выбор одежды и обуви для занятий фитнес-аэробикой. </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 xml:space="preserve">Подбор упражнений фитнес-аэробики, определение последовательности их выполнения.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Тестирование уровня физической подготовленности обучающихся в фитнес-аэробике.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3) Физическое совершенствование.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Комплексы общеразвивающих и корригирующих упражнений.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Комплексы упражнений для развития физических качеств (гибкости, силы, выносливости, быстроты и скоростных способностей).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Изучение техники двигательных действий (элементов) фитнес-аэробики, акробатических упражнений, изученные на уровне начального общего образования. </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Классическая аэробика:</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 xml:space="preserve">базовые элементы низкой интенсивности (Low impact), простейшие шаги </w:t>
      </w:r>
      <w:r>
        <w:rPr>
          <w:rFonts w:ascii="Times New Roman" w:hAnsi="Times New Roman"/>
          <w:sz w:val="24"/>
        </w:rPr>
        <w:br/>
      </w:r>
      <w:r>
        <w:rPr>
          <w:rFonts w:ascii="Times New Roman" w:hAnsi="Times New Roman"/>
          <w:sz w:val="24"/>
        </w:rPr>
        <w:lastRenderedPageBreak/>
        <w:t>и соединения шагов, базовые элементы без смены лидирующей ноги (унилатеральные);</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базовые элементы со сменой лидирующей ноги (билатеральные);</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сочетание маршевых и синкопированных элементов;</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сочетание маршевых и лифтовых элементов;</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основные движения руками;</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выполнение упражнений без музыкального сопровождения и с ним;</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выполнение комбинации классической аэробики.</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Степ-аэробика:</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базовые элементы без смены лидирующей ноги (унилатеральные);</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сочетание маршевых и синкопированных элементов;</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сочетание маршевых и лифтовых элементов;</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движения руками;</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выполнение упражнений и комплексов степ-аэробики с музыкальным сопровождением и без него;</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Хореографическая и музыкальная подготовка.</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167.4.8.7. Содержание модуля «Фитнес-аэробика» направлено на достижение обучающимися личностных, метапредметных и предметных результатов обучения.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167.4.8.7.1. 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B13AE2" w:rsidRDefault="000E398A">
      <w:pPr>
        <w:spacing w:after="0" w:line="240" w:lineRule="auto"/>
        <w:ind w:firstLine="709"/>
        <w:jc w:val="both"/>
        <w:rPr>
          <w:rFonts w:ascii="Times New Roman" w:hAnsi="Times New Roman"/>
          <w:sz w:val="24"/>
        </w:rPr>
      </w:pPr>
      <w:bookmarkStart w:id="252" w:name="_Hlk97293301"/>
      <w:bookmarkEnd w:id="252"/>
      <w:r>
        <w:rPr>
          <w:rFonts w:ascii="Times New Roman" w:hAnsi="Times New Roman"/>
          <w:sz w:val="24"/>
        </w:rPr>
        <w:t xml:space="preserve">воспитание патриотизма, уважения к Отечеству через знание истории </w:t>
      </w:r>
      <w:r>
        <w:rPr>
          <w:rFonts w:ascii="Times New Roman" w:hAnsi="Times New Roman"/>
          <w:sz w:val="24"/>
        </w:rPr>
        <w:br/>
        <w:t>и современного состояния развития фитнес-аэробики, включая региональный, всероссийский и международный уровни;</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 xml:space="preserve">проявление уважительного отношения к сверстникам, культуры общения </w:t>
      </w:r>
      <w:r>
        <w:rPr>
          <w:rFonts w:ascii="Times New Roman" w:hAnsi="Times New Roman"/>
          <w:sz w:val="24"/>
        </w:rPr>
        <w:br/>
        <w:t xml:space="preserve">и взаимодействия, терпимости и толерантности в достижении общих целей </w:t>
      </w:r>
      <w:r>
        <w:rPr>
          <w:rFonts w:ascii="Times New Roman" w:hAnsi="Times New Roman"/>
          <w:sz w:val="24"/>
        </w:rPr>
        <w:br/>
        <w:t xml:space="preserve">при совместной деятельности (учебной, тренировочной, досуговой, игровой </w:t>
      </w:r>
      <w:r>
        <w:rPr>
          <w:rFonts w:ascii="Times New Roman" w:hAnsi="Times New Roman"/>
          <w:sz w:val="24"/>
        </w:rPr>
        <w:br/>
        <w:t>и соревновательной) на принципах доброжелательности и взаимопомощи;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реализация ценностей здорового и безопасного образа жизни, потребности </w:t>
      </w:r>
      <w:r>
        <w:rPr>
          <w:rFonts w:ascii="Times New Roman" w:hAnsi="Times New Roman"/>
          <w:sz w:val="24"/>
        </w:rPr>
        <w:br/>
        <w:t>в физическом самосовершенствовании, занятиях спортивно-оздоровительной деятельностью;</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Pr>
          <w:rFonts w:ascii="Times New Roman" w:hAnsi="Times New Roman"/>
          <w:sz w:val="24"/>
        </w:rPr>
        <w:br/>
        <w:t>и ответственной деятельности средствами фитнес-аэробики.</w:t>
      </w:r>
    </w:p>
    <w:p w:rsidR="00B13AE2" w:rsidRDefault="000E398A">
      <w:pPr>
        <w:tabs>
          <w:tab w:val="left" w:pos="9072"/>
        </w:tabs>
        <w:spacing w:after="0" w:line="240" w:lineRule="auto"/>
        <w:ind w:firstLine="709"/>
        <w:contextualSpacing/>
        <w:jc w:val="both"/>
        <w:rPr>
          <w:rFonts w:ascii="Times New Roman" w:hAnsi="Times New Roman"/>
          <w:sz w:val="24"/>
        </w:rPr>
      </w:pPr>
      <w:r>
        <w:rPr>
          <w:rFonts w:ascii="Times New Roman" w:hAnsi="Times New Roman"/>
          <w:sz w:val="24"/>
        </w:rPr>
        <w:t>167.4.8.7.2. 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w:t>
      </w:r>
      <w:r>
        <w:rPr>
          <w:rFonts w:ascii="Times New Roman" w:hAnsi="Times New Roman"/>
          <w:sz w:val="24"/>
        </w:rPr>
        <w:br/>
        <w:t>в физкультурно-спортивном направлении;</w:t>
      </w:r>
    </w:p>
    <w:p w:rsidR="00B13AE2" w:rsidRDefault="000E398A">
      <w:pPr>
        <w:tabs>
          <w:tab w:val="left" w:pos="8789"/>
        </w:tabs>
        <w:spacing w:after="0" w:line="240" w:lineRule="auto"/>
        <w:ind w:firstLine="709"/>
        <w:contextualSpacing/>
        <w:jc w:val="both"/>
        <w:rPr>
          <w:rFonts w:ascii="Times New Roman" w:hAnsi="Times New Roman"/>
          <w:sz w:val="24"/>
        </w:rPr>
      </w:pPr>
      <w:r>
        <w:rPr>
          <w:rFonts w:ascii="Times New Roman" w:hAnsi="Times New Roman"/>
          <w:sz w:val="24"/>
        </w:rPr>
        <w:t xml:space="preserve">умения контролировать и оценивать учебные действия, собственную деятельность, </w:t>
      </w:r>
      <w:r>
        <w:rPr>
          <w:rFonts w:ascii="Times New Roman" w:hAnsi="Times New Roman"/>
          <w:sz w:val="24"/>
        </w:rPr>
        <w:lastRenderedPageBreak/>
        <w:t>распределять нагрузку и отдых в процессе ее выполнения;</w:t>
      </w:r>
    </w:p>
    <w:p w:rsidR="00B13AE2" w:rsidRDefault="000E398A">
      <w:pPr>
        <w:tabs>
          <w:tab w:val="left" w:pos="9072"/>
        </w:tabs>
        <w:spacing w:after="0" w:line="240" w:lineRule="auto"/>
        <w:ind w:firstLine="709"/>
        <w:jc w:val="both"/>
        <w:rPr>
          <w:rFonts w:ascii="Times New Roman" w:hAnsi="Times New Roman"/>
          <w:sz w:val="24"/>
        </w:rPr>
      </w:pPr>
      <w:r>
        <w:rPr>
          <w:rFonts w:ascii="Times New Roman" w:hAnsi="Times New Roman"/>
          <w:sz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B13AE2" w:rsidRDefault="000E398A">
      <w:pPr>
        <w:tabs>
          <w:tab w:val="left" w:pos="9072"/>
        </w:tabs>
        <w:spacing w:after="0" w:line="240" w:lineRule="auto"/>
        <w:ind w:firstLine="709"/>
        <w:contextualSpacing/>
        <w:jc w:val="both"/>
        <w:rPr>
          <w:rFonts w:ascii="Times New Roman" w:hAnsi="Times New Roman"/>
          <w:sz w:val="24"/>
        </w:rPr>
      </w:pPr>
      <w:r>
        <w:rPr>
          <w:rFonts w:ascii="Times New Roman" w:hAnsi="Times New Roman"/>
          <w:sz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167.4.8.7.3. 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знания истории развития фитнес-аэробики в мире и России;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B13AE2" w:rsidRDefault="000E398A">
      <w:pPr>
        <w:spacing w:after="0" w:line="240" w:lineRule="auto"/>
        <w:ind w:firstLine="709"/>
        <w:contextualSpacing/>
        <w:jc w:val="both"/>
        <w:rPr>
          <w:rFonts w:ascii="Times New Roman" w:hAnsi="Times New Roman"/>
          <w:sz w:val="24"/>
        </w:rPr>
      </w:pPr>
      <w:bookmarkStart w:id="253" w:name="_Hlk97374023"/>
      <w:r>
        <w:rPr>
          <w:rFonts w:ascii="Times New Roman" w:hAnsi="Times New Roman"/>
          <w:sz w:val="24"/>
        </w:rP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фитнес-аэробикой;</w:t>
      </w:r>
    </w:p>
    <w:bookmarkEnd w:id="253"/>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 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способность анализировать технику выполнения упражнений фитнес-аэробики и находить способы устранения ошибок;</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 xml:space="preserve">выполнение базовых элементов классической и степ-аэробики низкой </w:t>
      </w:r>
      <w:r>
        <w:rPr>
          <w:rFonts w:ascii="Times New Roman" w:hAnsi="Times New Roman"/>
          <w:sz w:val="24"/>
        </w:rPr>
        <w:br/>
        <w:t>и высокой интенсивности со сменой (и без смены) лидирующей ноги;</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знание последовательности выполнения упражнений фитнес-аэробики;</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 xml:space="preserve">умение сочетать маршевые и лифтовые элементы, основные движения </w:t>
      </w:r>
      <w:r>
        <w:rPr>
          <w:rFonts w:ascii="Times New Roman" w:hAnsi="Times New Roman"/>
          <w:sz w:val="24"/>
        </w:rPr>
        <w:br/>
        <w:t>при составлении комплекса фитнес-аэробики;</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умение выполнять комплексы на 8–16–32 счета из различных видов фитнес-аэробики с предметами и без, с музыкальным сопровождением и без него;</w:t>
      </w:r>
    </w:p>
    <w:p w:rsidR="00B13AE2" w:rsidRDefault="000E398A">
      <w:pPr>
        <w:spacing w:after="0" w:line="240" w:lineRule="auto"/>
        <w:ind w:firstLine="709"/>
        <w:contextualSpacing/>
        <w:jc w:val="both"/>
        <w:rPr>
          <w:rFonts w:ascii="Times New Roman" w:hAnsi="Times New Roman"/>
          <w:sz w:val="24"/>
        </w:rPr>
      </w:pPr>
      <w:bookmarkStart w:id="254" w:name="_Hlk97375471"/>
      <w:r>
        <w:rPr>
          <w:rFonts w:ascii="Times New Roman" w:hAnsi="Times New Roman"/>
          <w:sz w:val="24"/>
        </w:rPr>
        <w:t xml:space="preserve">знание основ музыкальных знаний грамоты (понятия: музыкальный квадрат, музыкальная фраза), формирование чувства ритма, понимание взаимосвязи музыки </w:t>
      </w:r>
      <w:r>
        <w:rPr>
          <w:rFonts w:ascii="Times New Roman" w:hAnsi="Times New Roman"/>
          <w:sz w:val="24"/>
        </w:rPr>
        <w:br/>
        <w:t>и движений;</w:t>
      </w:r>
    </w:p>
    <w:bookmarkEnd w:id="254"/>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 xml:space="preserve">владение терминологией из основных видов фитнес-аэробики и конкретные разучиваемые простые упражнения этих видов, их функциональный смысл </w:t>
      </w:r>
      <w:r>
        <w:rPr>
          <w:rFonts w:ascii="Times New Roman" w:hAnsi="Times New Roman"/>
          <w:sz w:val="24"/>
        </w:rPr>
        <w:br/>
        <w:t>и направленность действий.</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9. Модуль «Спортивная борьба».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9.1. Пояснительная записка модуля «Спортивная борьба».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Модуль «Спортивная борьба» (далее – модуль по спортивной борьбе, спортивная борьба) на уровне начального образования разработан </w:t>
      </w:r>
      <w:r>
        <w:rPr>
          <w:rFonts w:ascii="Times New Roman" w:hAnsi="Times New Roman"/>
          <w:sz w:val="24"/>
          <w:u w:color="000000"/>
        </w:rPr>
        <w:br/>
        <w:t>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w:t>
      </w:r>
      <w:r>
        <w:rPr>
          <w:rFonts w:ascii="Times New Roman" w:hAnsi="Times New Roman"/>
          <w:sz w:val="24"/>
          <w:u w:color="000000"/>
        </w:rPr>
        <w:br/>
        <w:t xml:space="preserve">к систематическим занятиям физической культурой и спортом, их личностному </w:t>
      </w:r>
      <w:r>
        <w:rPr>
          <w:rFonts w:ascii="Times New Roman" w:hAnsi="Times New Roman"/>
          <w:sz w:val="24"/>
          <w:u w:color="000000"/>
        </w:rPr>
        <w:br/>
        <w:t>и профессиональному самоопределению.</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w:t>
      </w:r>
      <w:r>
        <w:rPr>
          <w:rFonts w:ascii="Times New Roman" w:hAnsi="Times New Roman"/>
          <w:sz w:val="24"/>
          <w:u w:color="000000"/>
        </w:rPr>
        <w:br/>
        <w:t>что обеспечивает эффективное развитие физических качеств и двигательных навыков.</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 xml:space="preserve">9.2.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w:t>
      </w:r>
      <w:r>
        <w:rPr>
          <w:rFonts w:ascii="Times New Roman" w:hAnsi="Times New Roman"/>
          <w:sz w:val="24"/>
          <w:u w:color="000000"/>
        </w:rPr>
        <w:lastRenderedPageBreak/>
        <w:t>образа жизни через занятия физической культурой и спортом с использованием средств вида спорта «спортивная борьба».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9.3. Задачами изучения модуля «Спортивная борьба» являются:</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всестороннее гармоничное развитие детей, увеличение объёма их двигательной активности;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формирование общих представлений о виде спорта «спортивная борьба», его возможностях и значении в процессе укрепления здоровья, физическом развитии </w:t>
      </w:r>
      <w:r>
        <w:rPr>
          <w:rFonts w:ascii="Times New Roman" w:hAnsi="Times New Roman"/>
          <w:sz w:val="24"/>
          <w:u w:color="000000"/>
        </w:rPr>
        <w:br/>
        <w:t>и физической подготовке обучающихся;</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развитие основных физических качеств и повышение функциональных возможностей их организма, обеспечение культуры безопасного поведения </w:t>
      </w:r>
      <w:r>
        <w:rPr>
          <w:rFonts w:ascii="Times New Roman" w:hAnsi="Times New Roman"/>
          <w:sz w:val="24"/>
          <w:u w:color="000000"/>
        </w:rPr>
        <w:br/>
        <w:t>на занятиях по спортивной борьбе;</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популяризация спортивной борьбы среди подрастающего поколения, привлечение обучающихся, проявляющих повышенный интерес и способности </w:t>
      </w:r>
      <w:r>
        <w:rPr>
          <w:rFonts w:ascii="Times New Roman" w:hAnsi="Times New Roman"/>
          <w:sz w:val="24"/>
          <w:u w:color="000000"/>
        </w:rPr>
        <w:br/>
        <w:t xml:space="preserve">к занятиям спортивной борьбой, в школьные спортивные клубы, секции, к участию </w:t>
      </w:r>
      <w:r>
        <w:rPr>
          <w:rFonts w:ascii="Times New Roman" w:hAnsi="Times New Roman"/>
          <w:sz w:val="24"/>
          <w:u w:color="000000"/>
        </w:rPr>
        <w:br/>
        <w:t>в соревнованиях;</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выявление, развитие и поддержка одарённых детей в области спорта.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9.4. Место и роль модуля «Спортивная борьба».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Модуль «Спортивная борьба» доступен для освоения всем обучающимся, независимо от уровня их физического развития и гендерных особенностей </w:t>
      </w:r>
      <w:r>
        <w:rPr>
          <w:rFonts w:ascii="Times New Roman" w:hAnsi="Times New Roman"/>
          <w:sz w:val="24"/>
          <w:u w:color="000000"/>
        </w:rPr>
        <w:br/>
        <w:t>и расширяет спектр физкультурно-спортивных направлений в общеобразовательных организациях.</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Специфика модуля по спортивной борьбе сочетается практически со всеми базовыми видами спорта, входящими в учебный предмет «Физическая культура» </w:t>
      </w:r>
      <w:r>
        <w:rPr>
          <w:rFonts w:ascii="Times New Roman" w:hAnsi="Times New Roman"/>
          <w:sz w:val="24"/>
          <w:u w:color="000000"/>
        </w:rPr>
        <w:br/>
        <w:t xml:space="preserve">в общеобразовательной организации (легкая атлетика, гимнастика, </w:t>
      </w:r>
      <w:r>
        <w:rPr>
          <w:rFonts w:ascii="Times New Roman" w:hAnsi="Times New Roman"/>
          <w:sz w:val="24"/>
          <w:u w:color="000000"/>
        </w:rPr>
        <w:br/>
        <w:t>спортивные игры).</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r>
        <w:rPr>
          <w:rFonts w:ascii="Times New Roman" w:hAnsi="Times New Roman"/>
          <w:sz w:val="24"/>
          <w:u w:color="000000"/>
        </w:rPr>
        <w:br/>
        <w:t>и обороне» (ГТО) и участии в спортивных соревнованиях.</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9.5. Модуль «Спортивная борьба» может быть реализован в следующих вариантах:</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в виде целостного последовательного учебного модуля, изучаемого </w:t>
      </w:r>
      <w:r>
        <w:rPr>
          <w:rFonts w:ascii="Times New Roman" w:hAnsi="Times New Roman"/>
          <w:sz w:val="24"/>
          <w:u w:color="000000"/>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Pr>
          <w:rFonts w:ascii="Times New Roman" w:hAnsi="Times New Roman"/>
          <w:sz w:val="24"/>
          <w:u w:color="000000"/>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u w:color="000000"/>
        </w:rPr>
        <w:br/>
        <w:t xml:space="preserve">(при организации и проведении уроков физической культуры с 3-х часовой недельной нагрузкой рекомендуемый объём в 1 классе - 33 часа, во 2, 3, 4 классах </w:t>
      </w:r>
      <w:r>
        <w:rPr>
          <w:rFonts w:ascii="Times New Roman" w:hAnsi="Times New Roman"/>
          <w:sz w:val="24"/>
          <w:u w:color="000000"/>
        </w:rPr>
        <w:br/>
        <w:t>по 34 часа);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в виде дополнительных часов, выделяемых на спортивно-оздоровительную работу с обучающимися в рамках внеурочной деятельности </w:t>
      </w:r>
      <w:r>
        <w:rPr>
          <w:rFonts w:ascii="Times New Roman" w:hAnsi="Times New Roman"/>
          <w:sz w:val="24"/>
          <w:u w:color="000000"/>
        </w:rPr>
        <w:br/>
      </w:r>
      <w:r>
        <w:rPr>
          <w:rFonts w:ascii="Times New Roman" w:hAnsi="Times New Roman"/>
          <w:sz w:val="24"/>
          <w:u w:color="000000"/>
        </w:rPr>
        <w:lastRenderedPageBreak/>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по 34 часа).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9.6. Содержание модуля «Спортивная борьба».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1) Знания о спортивной борьбе.</w:t>
      </w:r>
    </w:p>
    <w:p w:rsidR="00B13AE2" w:rsidRDefault="000E398A">
      <w:pPr>
        <w:spacing w:after="0" w:line="240" w:lineRule="auto"/>
        <w:ind w:firstLine="709"/>
        <w:jc w:val="both"/>
        <w:rPr>
          <w:rFonts w:ascii="Times New Roman" w:hAnsi="Times New Roman"/>
          <w:b/>
          <w:sz w:val="24"/>
          <w:u w:color="000000"/>
        </w:rPr>
      </w:pPr>
      <w:r>
        <w:rPr>
          <w:rFonts w:ascii="Times New Roman" w:hAnsi="Times New Roman"/>
          <w:sz w:val="24"/>
          <w:u w:color="000000"/>
        </w:rPr>
        <w:t>История зарождения и развития спортивной борьбы.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B13AE2" w:rsidRDefault="000E398A">
      <w:pPr>
        <w:spacing w:after="0" w:line="240" w:lineRule="auto"/>
        <w:ind w:firstLine="709"/>
        <w:jc w:val="both"/>
        <w:rPr>
          <w:rFonts w:ascii="Times New Roman" w:hAnsi="Times New Roman"/>
          <w:b/>
          <w:sz w:val="24"/>
          <w:u w:color="000000"/>
        </w:rPr>
      </w:pPr>
      <w:r>
        <w:rPr>
          <w:rFonts w:ascii="Times New Roman" w:hAnsi="Times New Roman"/>
          <w:sz w:val="24"/>
          <w:u w:color="000000"/>
        </w:rPr>
        <w:t>Разновидности спортивной борьбы (вольная, греко-римская, женская вольная).</w:t>
      </w:r>
    </w:p>
    <w:p w:rsidR="00B13AE2" w:rsidRDefault="000E398A">
      <w:pPr>
        <w:spacing w:after="0" w:line="240" w:lineRule="auto"/>
        <w:ind w:firstLine="709"/>
        <w:jc w:val="both"/>
        <w:rPr>
          <w:rFonts w:ascii="Times New Roman" w:hAnsi="Times New Roman"/>
          <w:b/>
          <w:sz w:val="24"/>
          <w:u w:color="000000"/>
        </w:rPr>
      </w:pPr>
      <w:r>
        <w:rPr>
          <w:rFonts w:ascii="Times New Roman" w:hAnsi="Times New Roman"/>
          <w:sz w:val="24"/>
          <w:u w:color="000000"/>
        </w:rPr>
        <w:t xml:space="preserve">Размеры борцовского ковра, его допустимые размеры, инвентарь </w:t>
      </w:r>
      <w:r>
        <w:rPr>
          <w:rFonts w:ascii="Times New Roman" w:hAnsi="Times New Roman"/>
          <w:sz w:val="24"/>
          <w:u w:color="000000"/>
        </w:rPr>
        <w:br/>
        <w:t>и оборудование для занятий спортивной борьбой. Весовые категории.</w:t>
      </w:r>
    </w:p>
    <w:p w:rsidR="00B13AE2" w:rsidRDefault="000E398A">
      <w:pPr>
        <w:spacing w:after="0" w:line="240" w:lineRule="auto"/>
        <w:ind w:firstLine="709"/>
        <w:jc w:val="both"/>
        <w:rPr>
          <w:rFonts w:ascii="Times New Roman" w:hAnsi="Times New Roman"/>
          <w:b/>
          <w:sz w:val="24"/>
          <w:u w:color="000000"/>
        </w:rPr>
      </w:pPr>
      <w:r>
        <w:rPr>
          <w:rFonts w:ascii="Times New Roman" w:hAnsi="Times New Roman"/>
          <w:sz w:val="24"/>
          <w:u w:color="000000"/>
        </w:rPr>
        <w:t xml:space="preserve">Основные правила соревнований по спортивной борьбе (вольная, греко-римская). Судейская коллегия, обслуживающая соревнования по спортивной борьбе. Жесты судьи. </w:t>
      </w:r>
    </w:p>
    <w:p w:rsidR="00B13AE2" w:rsidRDefault="000E398A">
      <w:pPr>
        <w:spacing w:after="0" w:line="240" w:lineRule="auto"/>
        <w:ind w:firstLine="709"/>
        <w:jc w:val="both"/>
        <w:rPr>
          <w:rFonts w:ascii="Times New Roman" w:hAnsi="Times New Roman"/>
          <w:b/>
          <w:sz w:val="24"/>
          <w:u w:color="000000"/>
        </w:rPr>
      </w:pPr>
      <w:r>
        <w:rPr>
          <w:rFonts w:ascii="Times New Roman" w:hAnsi="Times New Roman"/>
          <w:sz w:val="24"/>
          <w:u w:color="000000"/>
        </w:rPr>
        <w:t>Словарь терминов и определений по спортивной борьбе.</w:t>
      </w:r>
    </w:p>
    <w:p w:rsidR="00B13AE2" w:rsidRDefault="000E398A">
      <w:pPr>
        <w:spacing w:after="0" w:line="240" w:lineRule="auto"/>
        <w:ind w:firstLine="709"/>
        <w:jc w:val="both"/>
        <w:rPr>
          <w:rFonts w:ascii="Times New Roman" w:hAnsi="Times New Roman"/>
          <w:b/>
          <w:sz w:val="24"/>
          <w:u w:color="000000"/>
        </w:rPr>
      </w:pPr>
      <w:r>
        <w:rPr>
          <w:rFonts w:ascii="Times New Roman" w:hAnsi="Times New Roman"/>
          <w:sz w:val="24"/>
          <w:u w:color="000000"/>
        </w:rPr>
        <w:t>Спортивная борьба как средство укрепления здоровья, закаливания и развития физических качеств.</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2) Способы самостоятельной деятельности.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Внешние признаки утомления. Способы самоконтроля за физической нагрузкой.</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Уход за спортивным инвентарем и оборудованием для занятий спортивной борьбой.</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Соблюдение личной гигиены, требований к спортивной одежде и обуви </w:t>
      </w:r>
      <w:r>
        <w:rPr>
          <w:rFonts w:ascii="Times New Roman" w:hAnsi="Times New Roman"/>
          <w:sz w:val="24"/>
          <w:u w:color="000000"/>
        </w:rPr>
        <w:br/>
        <w:t>для занятий спортивной борьбой.</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Составление и проведение комплексов общеразвивающих упражнений.</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Подвижные игры, игры с элементами единоборств и правила их проведения.</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w:t>
      </w:r>
      <w:r>
        <w:rPr>
          <w:rFonts w:ascii="Times New Roman" w:hAnsi="Times New Roman"/>
          <w:sz w:val="24"/>
          <w:u w:color="000000"/>
        </w:rPr>
        <w:br/>
        <w:t>и профилактики плоскостопия, упражнений для развития физических качеств, упражнений для укрепления голеностопных суставов.</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Основы организации самостоятельных занятий спортивной борьбой </w:t>
      </w:r>
      <w:r>
        <w:rPr>
          <w:rFonts w:ascii="Times New Roman" w:hAnsi="Times New Roman"/>
          <w:sz w:val="24"/>
          <w:u w:color="000000"/>
        </w:rPr>
        <w:br/>
        <w:t>со сверстниками.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Организация и проведение игр специальной направленности с элементами спортивной борьбы.</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Причины возникновения ошибок при выполнении технических приёмов </w:t>
      </w:r>
      <w:r>
        <w:rPr>
          <w:rFonts w:ascii="Times New Roman" w:hAnsi="Times New Roman"/>
          <w:sz w:val="24"/>
          <w:u w:color="000000"/>
        </w:rPr>
        <w:br/>
        <w:t>и способы их устранения.</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Основы анализа собственной собственных занятий, игр с элементами борьбы, игры своей команды и игры команды соперников.</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Контрольно-тестовые упражнения по общей и специальной физической подготовке.</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3) Физическое совершенствование.</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Комплексы общеразвивающих и корригирующих упражнений.</w:t>
      </w:r>
    </w:p>
    <w:p w:rsidR="00B13AE2" w:rsidRDefault="000E398A">
      <w:pPr>
        <w:spacing w:after="0" w:line="240" w:lineRule="auto"/>
        <w:ind w:firstLine="709"/>
        <w:jc w:val="both"/>
        <w:rPr>
          <w:rFonts w:ascii="Times New Roman" w:hAnsi="Times New Roman"/>
          <w:b/>
          <w:sz w:val="24"/>
          <w:u w:color="000000"/>
        </w:rPr>
      </w:pPr>
      <w:r>
        <w:rPr>
          <w:rFonts w:ascii="Times New Roman" w:hAnsi="Times New Roman"/>
          <w:sz w:val="24"/>
          <w:u w:color="000000"/>
        </w:rPr>
        <w:t>Упражнения на развитие физических качеств (быстроты, ловкости, гибкости).</w:t>
      </w:r>
    </w:p>
    <w:p w:rsidR="00B13AE2" w:rsidRDefault="000E398A">
      <w:pPr>
        <w:spacing w:after="0" w:line="240" w:lineRule="auto"/>
        <w:ind w:firstLine="709"/>
        <w:jc w:val="both"/>
        <w:rPr>
          <w:rFonts w:ascii="Times New Roman" w:hAnsi="Times New Roman"/>
          <w:b/>
          <w:sz w:val="24"/>
          <w:u w:color="000000"/>
        </w:rPr>
      </w:pPr>
      <w:r>
        <w:rPr>
          <w:rFonts w:ascii="Times New Roman" w:hAnsi="Times New Roman"/>
          <w:sz w:val="24"/>
          <w:u w:color="000000"/>
        </w:rPr>
        <w:t>Комплексы специальных упражнений для формирования технических действий борца.</w:t>
      </w:r>
    </w:p>
    <w:p w:rsidR="00B13AE2" w:rsidRDefault="000E398A">
      <w:pPr>
        <w:spacing w:after="0" w:line="240" w:lineRule="auto"/>
        <w:ind w:firstLine="709"/>
        <w:jc w:val="both"/>
        <w:rPr>
          <w:rFonts w:ascii="Times New Roman" w:hAnsi="Times New Roman"/>
          <w:b/>
          <w:sz w:val="24"/>
          <w:u w:color="000000"/>
        </w:rPr>
      </w:pPr>
      <w:r>
        <w:rPr>
          <w:rFonts w:ascii="Times New Roman" w:hAnsi="Times New Roman"/>
          <w:sz w:val="24"/>
          <w:u w:color="000000"/>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B13AE2" w:rsidRDefault="000E398A">
      <w:pPr>
        <w:spacing w:after="0" w:line="240" w:lineRule="auto"/>
        <w:ind w:firstLine="709"/>
        <w:jc w:val="both"/>
        <w:rPr>
          <w:rFonts w:ascii="Times New Roman" w:hAnsi="Times New Roman"/>
          <w:b/>
          <w:sz w:val="24"/>
          <w:u w:color="000000"/>
        </w:rPr>
      </w:pPr>
      <w:r>
        <w:rPr>
          <w:rFonts w:ascii="Times New Roman" w:hAnsi="Times New Roman"/>
          <w:sz w:val="24"/>
          <w:u w:color="000000"/>
        </w:rPr>
        <w:t xml:space="preserve">Внешние признаки утомления. Средства восстановления организма </w:t>
      </w:r>
      <w:r>
        <w:rPr>
          <w:rFonts w:ascii="Times New Roman" w:hAnsi="Times New Roman"/>
          <w:sz w:val="24"/>
          <w:u w:color="000000"/>
        </w:rPr>
        <w:br/>
        <w:t>после физической нагрузки.</w:t>
      </w:r>
    </w:p>
    <w:p w:rsidR="00B13AE2" w:rsidRDefault="000E398A">
      <w:pPr>
        <w:spacing w:after="0" w:line="240" w:lineRule="auto"/>
        <w:ind w:firstLine="709"/>
        <w:jc w:val="both"/>
        <w:rPr>
          <w:rFonts w:ascii="Times New Roman" w:hAnsi="Times New Roman"/>
          <w:b/>
          <w:sz w:val="24"/>
          <w:u w:color="000000"/>
        </w:rPr>
      </w:pPr>
      <w:r>
        <w:rPr>
          <w:rFonts w:ascii="Times New Roman" w:hAnsi="Times New Roman"/>
          <w:sz w:val="24"/>
          <w:u w:color="000000"/>
        </w:rPr>
        <w:t>Способы индивидуального регулирования физической нагрузки.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Подвижные игры и игры с элементами борьбы с предметами и без, эстафеты </w:t>
      </w:r>
      <w:r>
        <w:rPr>
          <w:rFonts w:ascii="Times New Roman" w:hAnsi="Times New Roman"/>
          <w:sz w:val="24"/>
          <w:u w:color="000000"/>
        </w:rPr>
        <w:br/>
        <w:t>с элементами спортивной борьбы.</w:t>
      </w:r>
      <w:r>
        <w:rPr>
          <w:rFonts w:ascii="Times New Roman" w:hAnsi="Times New Roman"/>
          <w:b/>
          <w:sz w:val="24"/>
          <w:u w:color="000000"/>
        </w:rPr>
        <w:t xml:space="preserve"> </w:t>
      </w:r>
      <w:r>
        <w:rPr>
          <w:rFonts w:ascii="Times New Roman" w:hAnsi="Times New Roman"/>
          <w:sz w:val="24"/>
          <w:u w:color="000000"/>
        </w:rPr>
        <w:t>Эстафеты на развитие физических и специальных качеств.</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Техника перемещения борца (различные способы перемещения: бег, ходьба, остановки, повороты, прыжки), понятия и характеристика технических действий </w:t>
      </w:r>
      <w:r>
        <w:rPr>
          <w:rFonts w:ascii="Times New Roman" w:hAnsi="Times New Roman"/>
          <w:sz w:val="24"/>
          <w:u w:color="000000"/>
        </w:rPr>
        <w:br/>
      </w:r>
      <w:r>
        <w:rPr>
          <w:rFonts w:ascii="Times New Roman" w:hAnsi="Times New Roman"/>
          <w:sz w:val="24"/>
          <w:u w:color="000000"/>
        </w:rPr>
        <w:lastRenderedPageBreak/>
        <w:t>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Учебные поединки (борьба лёжа, борьба в партере, борьба на коленях).</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Игры с элементами единоборств, технико-тактической подготовка борца. Участие в соревновательной деятельности.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9.7. Содержание модуля «Спортивная борьба» направлено на достижение обучающимися личностных, метапредметных и предметных результатов обучения.</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9.7.1. 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 xml:space="preserve">проявление уважительного отношения к сверстникам, культуры общения </w:t>
      </w:r>
      <w:r>
        <w:rPr>
          <w:rFonts w:ascii="Times New Roman" w:hAnsi="Times New Roman"/>
          <w:sz w:val="24"/>
          <w:u w:color="000000"/>
        </w:rPr>
        <w:br/>
        <w:t xml:space="preserve">и взаимодействия, терпимости и толерантности в достижении общих целей </w:t>
      </w:r>
      <w:r>
        <w:rPr>
          <w:rFonts w:ascii="Times New Roman" w:hAnsi="Times New Roman"/>
          <w:sz w:val="24"/>
          <w:u w:color="000000"/>
        </w:rPr>
        <w:br/>
        <w:t xml:space="preserve">при совместной деятельности (учебной, тренировочной, досуговой, игровой </w:t>
      </w:r>
      <w:r>
        <w:rPr>
          <w:rFonts w:ascii="Times New Roman" w:hAnsi="Times New Roman"/>
          <w:sz w:val="24"/>
          <w:u w:color="000000"/>
        </w:rPr>
        <w:br/>
        <w:t>и соревновательной) на принципах доброжелательности и взаимопомощи;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реализация ценностей здорового и безопасного образа жизни, потребности </w:t>
      </w:r>
      <w:r>
        <w:rPr>
          <w:rFonts w:ascii="Times New Roman" w:hAnsi="Times New Roman"/>
          <w:sz w:val="24"/>
          <w:u w:color="000000"/>
        </w:rPr>
        <w:br/>
        <w:t>в физическом самосовершенствовании, занятиях спортивно-оздоровительной деятельностью;</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 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Pr>
          <w:rFonts w:ascii="Times New Roman" w:hAnsi="Times New Roman"/>
          <w:sz w:val="24"/>
          <w:u w:color="000000"/>
        </w:rPr>
        <w:br/>
        <w:t>и ответственной деятельности средствами спортивной борьбы.</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9.7.2. 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овладение способностью принимать и сохранять цели и задачи учебной деятельности, поиска средств и способов её осуществления;</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умение характеризовать действия и поступки, давать им анализ </w:t>
      </w:r>
      <w:r>
        <w:rPr>
          <w:rFonts w:ascii="Times New Roman" w:hAnsi="Times New Roman"/>
          <w:sz w:val="24"/>
          <w:u w:color="000000"/>
        </w:rPr>
        <w:br/>
        <w:t>и объективную оценку на основе освоенных знаний и имеющегося опыта;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понимание причин успеха или неуспеха учебной деятельности и способность конструктивно действовать даже в ситуациях неуспеха;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определение общей цели и путей её достижения, умение договариваться </w:t>
      </w:r>
      <w:r>
        <w:rPr>
          <w:rFonts w:ascii="Times New Roman" w:hAnsi="Times New Roman"/>
          <w:sz w:val="24"/>
          <w:u w:color="000000"/>
        </w:rPr>
        <w:br/>
        <w:t>о распределении функций в учебной, игровой и соревновательной деятельности, адекватная оценка собственного поведения и поведения окружающих;</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обеспечение защиты и сохранности природы во время активного отдыха </w:t>
      </w:r>
      <w:r>
        <w:rPr>
          <w:rFonts w:ascii="Times New Roman" w:hAnsi="Times New Roman"/>
          <w:sz w:val="24"/>
          <w:u w:color="000000"/>
        </w:rPr>
        <w:br/>
        <w:t>и занятий физической культурой;</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lastRenderedPageBreak/>
        <w:t xml:space="preserve">владение основами самоконтроля, самооценки, принятия решений </w:t>
      </w:r>
      <w:r>
        <w:rPr>
          <w:rFonts w:ascii="Times New Roman" w:hAnsi="Times New Roman"/>
          <w:sz w:val="24"/>
          <w:u w:color="000000"/>
        </w:rPr>
        <w:br/>
        <w:t>и осуществления осознанного выбора в учебной и познавательной деятельности.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9.7.3. 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понимание значения занятий спортивной борьбой как средством укрепления здоровья, закаливания и развития физических качеств человека;</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 xml:space="preserve">сформированность знаний по истории возникновения спортивной борьбы </w:t>
      </w:r>
      <w:r>
        <w:rPr>
          <w:rFonts w:ascii="Times New Roman" w:hAnsi="Times New Roman"/>
          <w:sz w:val="24"/>
          <w:u w:color="000000"/>
        </w:rPr>
        <w:br/>
        <w:t>в мире и в Российской Федерации;</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представление о разновидностях спортивной борьбы и основных правилах ведения поединков, борцовской терминологии, весовых категориях;</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 xml:space="preserve">сформированность навыков безопасного поведения во время занятий спортивной борьбой, правил личной гигиены, требований к спортивной одежде </w:t>
      </w:r>
      <w:r>
        <w:rPr>
          <w:rFonts w:ascii="Times New Roman" w:hAnsi="Times New Roman"/>
          <w:sz w:val="24"/>
          <w:u w:color="000000"/>
        </w:rPr>
        <w:br/>
        <w:t>и обуви, спортивному инвентарю для занятий борьбой;</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 xml:space="preserve">умение составлять и выполнять комплексы общеразвивающих </w:t>
      </w:r>
      <w:r>
        <w:rPr>
          <w:rFonts w:ascii="Times New Roman" w:hAnsi="Times New Roman"/>
          <w:sz w:val="24"/>
          <w:u w:color="000000"/>
        </w:rPr>
        <w:br/>
        <w:t>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 xml:space="preserve">способность выполнять различные виды передвижений и двигательных действий: бег, прыжки, остановки, повороты с изменением скорости, темпа </w:t>
      </w:r>
      <w:r>
        <w:rPr>
          <w:rFonts w:ascii="Times New Roman" w:hAnsi="Times New Roman"/>
          <w:sz w:val="24"/>
          <w:u w:color="000000"/>
        </w:rPr>
        <w:br/>
        <w:t>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B13AE2" w:rsidRDefault="000E398A">
      <w:pPr>
        <w:tabs>
          <w:tab w:val="left" w:pos="6663"/>
        </w:tabs>
        <w:spacing w:after="0" w:line="240" w:lineRule="auto"/>
        <w:ind w:firstLine="709"/>
        <w:jc w:val="both"/>
        <w:rPr>
          <w:rFonts w:ascii="Times New Roman" w:hAnsi="Times New Roman"/>
          <w:sz w:val="24"/>
          <w:u w:color="000000"/>
        </w:rPr>
      </w:pPr>
      <w:r>
        <w:rPr>
          <w:rFonts w:ascii="Times New Roman" w:hAnsi="Times New Roman"/>
          <w:sz w:val="24"/>
          <w:u w:color="000000"/>
        </w:rPr>
        <w:t xml:space="preserve">специальные упражнения из арсенала спортивной борьбы: борцовский </w:t>
      </w:r>
      <w:r>
        <w:rPr>
          <w:rFonts w:ascii="Times New Roman" w:hAnsi="Times New Roman"/>
          <w:sz w:val="24"/>
          <w:u w:color="000000"/>
        </w:rPr>
        <w:br/>
        <w:t>и гимнастический мост, передвижения на мосту, забегания на борцовском мосту, перевороты и другие упражнения.</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способность выполнять индивидуальные технические элементы (приёмы) базовой техники в партере и полустойке;</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способность анализировать</w:t>
      </w:r>
      <w:r>
        <w:rPr>
          <w:rFonts w:ascii="Times New Roman" w:hAnsi="Times New Roman"/>
          <w:i/>
          <w:sz w:val="24"/>
          <w:u w:color="000000"/>
        </w:rPr>
        <w:t xml:space="preserve"> </w:t>
      </w:r>
      <w:r>
        <w:rPr>
          <w:rFonts w:ascii="Times New Roman" w:hAnsi="Times New Roman"/>
          <w:sz w:val="24"/>
          <w:u w:color="000000"/>
        </w:rPr>
        <w:t xml:space="preserve">выполнение технического действия (приёма) </w:t>
      </w:r>
      <w:r>
        <w:rPr>
          <w:rFonts w:ascii="Times New Roman" w:hAnsi="Times New Roman"/>
          <w:sz w:val="24"/>
          <w:u w:color="000000"/>
        </w:rPr>
        <w:br/>
        <w:t>и находить способы устранения ошибок;</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участие в учебных поединках по упрощенным правилам;</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умение демонстрировать во время учебной и игровой деятельности волевые, социальные качества личности, организованность, ответственность;</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10. Модуль «Флорбол».</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10.1. Пояснительная записка модуля «Флорбол».</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Флорбол является эффективным средством физического воспитания </w:t>
      </w:r>
      <w:r>
        <w:rPr>
          <w:rFonts w:ascii="Times New Roman" w:hAnsi="Times New Roman"/>
          <w:sz w:val="24"/>
          <w:u w:color="000000"/>
        </w:rPr>
        <w:b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Pr>
          <w:rFonts w:ascii="Times New Roman" w:hAnsi="Times New Roman"/>
          <w:sz w:val="24"/>
          <w:u w:color="000000"/>
        </w:rPr>
        <w:br/>
        <w:t xml:space="preserve">к систематическим занятиям физической культурой и спортом, их личностному </w:t>
      </w:r>
      <w:r>
        <w:rPr>
          <w:rFonts w:ascii="Times New Roman" w:hAnsi="Times New Roman"/>
          <w:sz w:val="24"/>
          <w:u w:color="000000"/>
        </w:rPr>
        <w:br/>
      </w:r>
      <w:r>
        <w:rPr>
          <w:rFonts w:ascii="Times New Roman" w:hAnsi="Times New Roman"/>
          <w:sz w:val="24"/>
          <w:u w:color="000000"/>
        </w:rPr>
        <w:lastRenderedPageBreak/>
        <w:t>и профессиональному самоопределению.</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Выполнение сложнокоординационных, технико-тактических действий </w:t>
      </w:r>
      <w:r>
        <w:rPr>
          <w:rFonts w:ascii="Times New Roman" w:hAnsi="Times New Roman"/>
          <w:sz w:val="24"/>
          <w:u w:color="000000"/>
        </w:rPr>
        <w:br/>
        <w:t>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 xml:space="preserve">10.2. Целью изучение модуля «Флорбол» является формирование </w:t>
      </w:r>
      <w:r>
        <w:rPr>
          <w:rFonts w:ascii="Times New Roman" w:hAnsi="Times New Roman"/>
          <w:sz w:val="24"/>
          <w:u w:color="000000"/>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10.3. Задачами изучения модуля «Флорбол» являются:</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всестороннее гармоничное развитие детей и подростков, увеличение объёма </w:t>
      </w:r>
      <w:r>
        <w:rPr>
          <w:rFonts w:ascii="Times New Roman" w:hAnsi="Times New Roman"/>
          <w:sz w:val="24"/>
          <w:u w:color="000000"/>
        </w:rPr>
        <w:br/>
        <w:t>их двигательной активности;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формирование общих представлений о виде спорта «флорбол», его возможностях и значении в процессе укрепления здоровья, физическом развитии </w:t>
      </w:r>
      <w:r>
        <w:rPr>
          <w:rFonts w:ascii="Times New Roman" w:hAnsi="Times New Roman"/>
          <w:sz w:val="24"/>
          <w:u w:color="000000"/>
        </w:rPr>
        <w:br/>
        <w:t>и физической подготовке обучающихся;</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развитие основных физических качеств и повышение функциональных возможностей их организма, обеспечение культуры безопасного поведения </w:t>
      </w:r>
      <w:r>
        <w:rPr>
          <w:rFonts w:ascii="Times New Roman" w:hAnsi="Times New Roman"/>
          <w:sz w:val="24"/>
          <w:u w:color="000000"/>
        </w:rPr>
        <w:br/>
        <w:t>на занятиях по флорболу;</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выявление, развитие и поддержка одарённых детей в области спорта.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10.4. Место и роль модуля «Флорбол».</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Модуль «Флорбол»</w:t>
      </w:r>
      <w:r>
        <w:rPr>
          <w:sz w:val="24"/>
          <w:u w:color="000000"/>
        </w:rPr>
        <w:t xml:space="preserve"> </w:t>
      </w:r>
      <w:r>
        <w:rPr>
          <w:rFonts w:ascii="Times New Roman" w:hAnsi="Times New Roman"/>
          <w:sz w:val="24"/>
          <w:u w:color="000000"/>
        </w:rPr>
        <w:t xml:space="preserve">доступен для освоения всем обучающимся, независимо </w:t>
      </w:r>
      <w:r>
        <w:rPr>
          <w:rFonts w:ascii="Times New Roman" w:hAnsi="Times New Roman"/>
          <w:sz w:val="24"/>
          <w:u w:color="000000"/>
        </w:rPr>
        <w:br/>
        <w:t xml:space="preserve">от уровня их физического развития и гендерных особенностей </w:t>
      </w:r>
      <w:r>
        <w:rPr>
          <w:rFonts w:ascii="Times New Roman" w:hAnsi="Times New Roman"/>
          <w:sz w:val="24"/>
          <w:u w:color="000000"/>
        </w:rPr>
        <w:br/>
        <w:t xml:space="preserve">и расширяет спектр физкультурно-спортивных направлений в общеобразовательных организациях. </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w:t>
      </w:r>
      <w:r>
        <w:rPr>
          <w:rFonts w:ascii="Times New Roman" w:hAnsi="Times New Roman"/>
          <w:sz w:val="24"/>
          <w:u w:color="000000"/>
        </w:rPr>
        <w:br/>
        <w:t xml:space="preserve">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r>
        <w:rPr>
          <w:rFonts w:ascii="Times New Roman" w:hAnsi="Times New Roman"/>
          <w:sz w:val="24"/>
          <w:u w:color="000000"/>
        </w:rPr>
        <w:br/>
        <w:t>и обороне» (ГТО) и участии в спортивных соревнованиях.</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10.5. Модуль «Флорбол» может быть реализован в следующих вариантах:</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lastRenderedPageBreak/>
        <w:t xml:space="preserve">в виде целостного последовательного учебного модуля, изучаемого </w:t>
      </w:r>
      <w:r>
        <w:rPr>
          <w:rFonts w:ascii="Times New Roman" w:hAnsi="Times New Roman"/>
          <w:sz w:val="24"/>
          <w:u w:color="000000"/>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u w:color="000000"/>
        </w:rPr>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Pr>
          <w:rFonts w:ascii="Times New Roman" w:hAnsi="Times New Roman"/>
          <w:sz w:val="24"/>
          <w:u w:color="000000"/>
        </w:rPr>
        <w:br/>
        <w:t>в 1 классе – 33 часа, во 2, 3, 4 классах – по 34 часа).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10.6. Содержание модуля «Флорбол».</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1) Знания о флорболе.</w:t>
      </w:r>
    </w:p>
    <w:p w:rsidR="00B13AE2" w:rsidRDefault="000E398A">
      <w:pPr>
        <w:spacing w:after="0" w:line="240" w:lineRule="auto"/>
        <w:ind w:firstLine="709"/>
        <w:jc w:val="both"/>
        <w:rPr>
          <w:rFonts w:ascii="Times New Roman" w:hAnsi="Times New Roman"/>
          <w:b/>
          <w:sz w:val="24"/>
          <w:u w:color="000000"/>
        </w:rPr>
      </w:pPr>
      <w:r>
        <w:rPr>
          <w:rFonts w:ascii="Times New Roman" w:hAnsi="Times New Roman"/>
          <w:sz w:val="24"/>
          <w:u w:color="000000"/>
        </w:rPr>
        <w:t>История зарождения флорбола.</w:t>
      </w:r>
      <w:r>
        <w:rPr>
          <w:rFonts w:ascii="Times New Roman" w:hAnsi="Times New Roman"/>
          <w:b/>
          <w:sz w:val="24"/>
          <w:u w:color="000000"/>
        </w:rPr>
        <w:t xml:space="preserve"> </w:t>
      </w:r>
      <w:r>
        <w:rPr>
          <w:rFonts w:ascii="Times New Roman" w:hAnsi="Times New Roman"/>
          <w:sz w:val="24"/>
          <w:u w:color="000000"/>
        </w:rPr>
        <w:t xml:space="preserve">Известные отечественные флорболисты </w:t>
      </w:r>
      <w:r>
        <w:rPr>
          <w:rFonts w:ascii="Times New Roman" w:hAnsi="Times New Roman"/>
          <w:sz w:val="24"/>
          <w:u w:color="000000"/>
        </w:rPr>
        <w:br/>
        <w:t>и тренеры. Достижения отечественной сборной команды страны на мировых первенствах и российских клубов на европейской спортивной арене.</w:t>
      </w:r>
    </w:p>
    <w:p w:rsidR="00B13AE2" w:rsidRDefault="000E398A">
      <w:pPr>
        <w:spacing w:after="0" w:line="240" w:lineRule="auto"/>
        <w:ind w:firstLine="709"/>
        <w:jc w:val="both"/>
        <w:rPr>
          <w:rFonts w:ascii="Times New Roman" w:hAnsi="Times New Roman"/>
          <w:b/>
          <w:sz w:val="24"/>
          <w:u w:color="000000"/>
        </w:rPr>
      </w:pPr>
      <w:r>
        <w:rPr>
          <w:rFonts w:ascii="Times New Roman" w:hAnsi="Times New Roman"/>
          <w:sz w:val="24"/>
          <w:u w:color="000000"/>
        </w:rPr>
        <w:t xml:space="preserve">Разновидности флорбола (малый флорбол – 3 на 3, классический </w:t>
      </w:r>
      <w:r>
        <w:rPr>
          <w:rFonts w:ascii="Times New Roman" w:hAnsi="Times New Roman"/>
          <w:sz w:val="24"/>
          <w:u w:color="000000"/>
        </w:rPr>
        <w:br/>
        <w:t>флорбол - 5 на 5 полевых игроков).</w:t>
      </w:r>
    </w:p>
    <w:p w:rsidR="00B13AE2" w:rsidRDefault="000E398A">
      <w:pPr>
        <w:spacing w:after="0" w:line="240" w:lineRule="auto"/>
        <w:ind w:firstLine="709"/>
        <w:jc w:val="both"/>
        <w:rPr>
          <w:rFonts w:ascii="Times New Roman" w:hAnsi="Times New Roman"/>
          <w:b/>
          <w:sz w:val="24"/>
          <w:u w:color="000000"/>
        </w:rPr>
      </w:pPr>
      <w:r>
        <w:rPr>
          <w:rFonts w:ascii="Times New Roman" w:hAnsi="Times New Roman"/>
          <w:sz w:val="24"/>
          <w:u w:color="000000"/>
        </w:rPr>
        <w:t xml:space="preserve">Размеры флорбольной площадки, ее допустимые размеры, инвентарь </w:t>
      </w:r>
      <w:r>
        <w:rPr>
          <w:rFonts w:ascii="Times New Roman" w:hAnsi="Times New Roman"/>
          <w:sz w:val="24"/>
          <w:u w:color="000000"/>
        </w:rPr>
        <w:br/>
        <w:t>и оборудование для игры во флорбол.</w:t>
      </w:r>
    </w:p>
    <w:p w:rsidR="00B13AE2" w:rsidRDefault="000E398A">
      <w:pPr>
        <w:spacing w:after="0" w:line="240" w:lineRule="auto"/>
        <w:ind w:firstLine="709"/>
        <w:jc w:val="both"/>
        <w:rPr>
          <w:rFonts w:ascii="Times New Roman" w:hAnsi="Times New Roman"/>
          <w:b/>
          <w:sz w:val="24"/>
          <w:u w:color="000000"/>
        </w:rPr>
      </w:pPr>
      <w:r>
        <w:rPr>
          <w:rFonts w:ascii="Times New Roman" w:hAnsi="Times New Roman"/>
          <w:sz w:val="24"/>
          <w:u w:color="000000"/>
        </w:rPr>
        <w:t xml:space="preserve">Основные правила соревнований игры во флорбол. </w:t>
      </w:r>
      <w:r>
        <w:rPr>
          <w:rFonts w:ascii="Times New Roman" w:hAnsi="Times New Roman"/>
          <w:b/>
          <w:sz w:val="24"/>
          <w:u w:color="000000"/>
        </w:rPr>
        <w:t xml:space="preserve"> </w:t>
      </w:r>
      <w:r>
        <w:rPr>
          <w:rFonts w:ascii="Times New Roman" w:hAnsi="Times New Roman"/>
          <w:sz w:val="24"/>
          <w:u w:color="000000"/>
        </w:rPr>
        <w:t xml:space="preserve">Судейская коллегия. обслуживающая соревнования по флорболу.  Жесты судьи. </w:t>
      </w:r>
    </w:p>
    <w:p w:rsidR="00B13AE2" w:rsidRDefault="000E398A">
      <w:pPr>
        <w:spacing w:after="0" w:line="240" w:lineRule="auto"/>
        <w:ind w:firstLine="709"/>
        <w:jc w:val="both"/>
        <w:rPr>
          <w:rFonts w:ascii="Times New Roman" w:hAnsi="Times New Roman"/>
          <w:b/>
          <w:sz w:val="24"/>
          <w:u w:color="000000"/>
        </w:rPr>
      </w:pPr>
      <w:r>
        <w:rPr>
          <w:rFonts w:ascii="Times New Roman" w:hAnsi="Times New Roman"/>
          <w:sz w:val="24"/>
          <w:u w:color="000000"/>
        </w:rPr>
        <w:t>Флорбольный словарь терминов и определений.</w:t>
      </w:r>
    </w:p>
    <w:p w:rsidR="00B13AE2" w:rsidRDefault="000E398A">
      <w:pPr>
        <w:spacing w:after="0" w:line="240" w:lineRule="auto"/>
        <w:ind w:firstLine="709"/>
        <w:jc w:val="both"/>
        <w:rPr>
          <w:rFonts w:ascii="Times New Roman" w:hAnsi="Times New Roman"/>
          <w:b/>
          <w:sz w:val="24"/>
          <w:u w:color="000000"/>
        </w:rPr>
      </w:pPr>
      <w:r>
        <w:rPr>
          <w:rFonts w:ascii="Times New Roman" w:hAnsi="Times New Roman"/>
          <w:sz w:val="24"/>
          <w:u w:color="000000"/>
        </w:rPr>
        <w:t>Флорбол как средство укрепления здоровья, закаливания и развития физических качеств.</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Правила безопасного поведения во время занятий флорболом.</w:t>
      </w:r>
      <w:r>
        <w:rPr>
          <w:rFonts w:ascii="Times New Roman" w:hAnsi="Times New Roman"/>
          <w:b/>
          <w:sz w:val="24"/>
          <w:u w:color="000000"/>
        </w:rPr>
        <w:t xml:space="preserve"> </w:t>
      </w:r>
      <w:r>
        <w:rPr>
          <w:rFonts w:ascii="Times New Roman" w:hAnsi="Times New Roman"/>
          <w:sz w:val="24"/>
          <w:u w:color="000000"/>
        </w:rPr>
        <w:t xml:space="preserve">Режим дня </w:t>
      </w:r>
      <w:r>
        <w:rPr>
          <w:rFonts w:ascii="Times New Roman" w:hAnsi="Times New Roman"/>
          <w:sz w:val="24"/>
          <w:u w:color="000000"/>
        </w:rPr>
        <w:br/>
        <w:t>при занятиях флорболом. Правила личной гигиены во время занятий флорболом.</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2) Способы самостоятельной деятельности.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Внешние признаки утомления. Способы самоконтроля за физической нагрузкой.</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Уход за флорбольным спортивным инвентарем и оборудованием.</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Соблюдение личной гигиены, требований к спортивной одежде и обуви </w:t>
      </w:r>
      <w:r>
        <w:rPr>
          <w:rFonts w:ascii="Times New Roman" w:hAnsi="Times New Roman"/>
          <w:sz w:val="24"/>
          <w:u w:color="000000"/>
        </w:rPr>
        <w:br/>
        <w:t>для занятий флорболом.</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Составление и проведение комплексов общеразвивающих упражнений.</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Подвижные игры и правила их проведения.</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w:t>
      </w:r>
      <w:r>
        <w:rPr>
          <w:rFonts w:ascii="Times New Roman" w:hAnsi="Times New Roman"/>
          <w:sz w:val="24"/>
          <w:u w:color="000000"/>
        </w:rPr>
        <w:br/>
        <w:t>и профилактики плоскостопия, упражнений для развития физических качеств, упражнений для укрепления голеностопных суставов.</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Основы организации самостоятельных занятий флорболом со сверстниками.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Организация и проведение игр специальной направленности с элементами флорбола.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Причины возникновения ошибок при выполнении технических приёмов </w:t>
      </w:r>
      <w:r>
        <w:rPr>
          <w:rFonts w:ascii="Times New Roman" w:hAnsi="Times New Roman"/>
          <w:sz w:val="24"/>
          <w:u w:color="000000"/>
        </w:rPr>
        <w:br/>
        <w:t>и способы их устранения.</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Основы анализа собственной игры, игры своей команды и игры команды соперников.</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Контрольно-тестовые упражнения по общей и специальной физической подготовке.</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3) Физическое совершенствование.</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Комплексы общеразвивающих и корригирующих упражнений.</w:t>
      </w:r>
    </w:p>
    <w:p w:rsidR="00B13AE2" w:rsidRDefault="000E398A">
      <w:pPr>
        <w:spacing w:after="0" w:line="240" w:lineRule="auto"/>
        <w:ind w:firstLine="709"/>
        <w:jc w:val="both"/>
        <w:rPr>
          <w:rFonts w:ascii="Times New Roman" w:hAnsi="Times New Roman"/>
          <w:b/>
          <w:sz w:val="24"/>
          <w:u w:color="000000"/>
        </w:rPr>
      </w:pPr>
      <w:r>
        <w:rPr>
          <w:rFonts w:ascii="Times New Roman" w:hAnsi="Times New Roman"/>
          <w:sz w:val="24"/>
          <w:u w:color="000000"/>
        </w:rPr>
        <w:t>Упражнения на развитие физических качеств (быстроты, ловкости, гибкости).</w:t>
      </w:r>
    </w:p>
    <w:p w:rsidR="00B13AE2" w:rsidRDefault="000E398A">
      <w:pPr>
        <w:spacing w:after="0" w:line="240" w:lineRule="auto"/>
        <w:ind w:firstLine="709"/>
        <w:jc w:val="both"/>
        <w:rPr>
          <w:rFonts w:ascii="Times New Roman" w:hAnsi="Times New Roman"/>
          <w:b/>
          <w:sz w:val="24"/>
          <w:u w:color="000000"/>
        </w:rPr>
      </w:pPr>
      <w:r>
        <w:rPr>
          <w:rFonts w:ascii="Times New Roman" w:hAnsi="Times New Roman"/>
          <w:sz w:val="24"/>
          <w:u w:color="000000"/>
        </w:rPr>
        <w:t>Комплексы специальных упражнений для формирования технических действий флорболиста.</w:t>
      </w:r>
    </w:p>
    <w:p w:rsidR="00B13AE2" w:rsidRDefault="000E398A">
      <w:pPr>
        <w:spacing w:after="0" w:line="240" w:lineRule="auto"/>
        <w:ind w:firstLine="709"/>
        <w:jc w:val="both"/>
        <w:rPr>
          <w:rFonts w:ascii="Times New Roman" w:hAnsi="Times New Roman"/>
          <w:b/>
          <w:sz w:val="24"/>
          <w:u w:color="000000"/>
        </w:rPr>
      </w:pPr>
      <w:r>
        <w:rPr>
          <w:rFonts w:ascii="Times New Roman" w:hAnsi="Times New Roman"/>
          <w:sz w:val="24"/>
          <w:u w:color="000000"/>
        </w:rPr>
        <w:t>Разминка, ее роль, назначение, средства. Комплексы специальной разминки перед соревнованиями по флорболу.</w:t>
      </w:r>
      <w:r>
        <w:rPr>
          <w:rFonts w:ascii="Times New Roman" w:hAnsi="Times New Roman"/>
          <w:b/>
          <w:sz w:val="24"/>
          <w:u w:color="000000"/>
        </w:rPr>
        <w:t xml:space="preserve"> </w:t>
      </w:r>
      <w:r>
        <w:rPr>
          <w:rFonts w:ascii="Times New Roman" w:hAnsi="Times New Roman"/>
          <w:sz w:val="24"/>
          <w:u w:color="000000"/>
        </w:rPr>
        <w:t xml:space="preserve">Комплексы корригирующей гимнастики </w:t>
      </w:r>
      <w:r>
        <w:rPr>
          <w:rFonts w:ascii="Times New Roman" w:hAnsi="Times New Roman"/>
          <w:sz w:val="24"/>
          <w:u w:color="000000"/>
        </w:rPr>
        <w:br/>
        <w:t>с использованием специальных флорбольных упражнений.</w:t>
      </w:r>
    </w:p>
    <w:p w:rsidR="00B13AE2" w:rsidRDefault="000E398A">
      <w:pPr>
        <w:spacing w:after="0" w:line="240" w:lineRule="auto"/>
        <w:ind w:firstLine="709"/>
        <w:jc w:val="both"/>
        <w:rPr>
          <w:rFonts w:ascii="Times New Roman" w:hAnsi="Times New Roman"/>
          <w:b/>
          <w:sz w:val="24"/>
          <w:u w:color="000000"/>
        </w:rPr>
      </w:pPr>
      <w:r>
        <w:rPr>
          <w:rFonts w:ascii="Times New Roman" w:hAnsi="Times New Roman"/>
          <w:sz w:val="24"/>
          <w:u w:color="000000"/>
        </w:rPr>
        <w:t xml:space="preserve">Внешние признаки утомления. Средства восстановления организма </w:t>
      </w:r>
      <w:r>
        <w:rPr>
          <w:rFonts w:ascii="Times New Roman" w:hAnsi="Times New Roman"/>
          <w:sz w:val="24"/>
          <w:u w:color="000000"/>
        </w:rPr>
        <w:br/>
      </w:r>
      <w:r>
        <w:rPr>
          <w:rFonts w:ascii="Times New Roman" w:hAnsi="Times New Roman"/>
          <w:sz w:val="24"/>
          <w:u w:color="000000"/>
        </w:rPr>
        <w:lastRenderedPageBreak/>
        <w:t>после физической нагрузки.</w:t>
      </w:r>
    </w:p>
    <w:p w:rsidR="00B13AE2" w:rsidRDefault="000E398A">
      <w:pPr>
        <w:spacing w:after="0" w:line="240" w:lineRule="auto"/>
        <w:ind w:firstLine="709"/>
        <w:jc w:val="both"/>
        <w:rPr>
          <w:rFonts w:ascii="Times New Roman" w:hAnsi="Times New Roman"/>
          <w:b/>
          <w:sz w:val="24"/>
          <w:u w:color="000000"/>
        </w:rPr>
      </w:pPr>
      <w:r>
        <w:rPr>
          <w:rFonts w:ascii="Times New Roman" w:hAnsi="Times New Roman"/>
          <w:sz w:val="24"/>
          <w:u w:color="000000"/>
        </w:rPr>
        <w:t>Способы индивидуального регулирования физической нагрузки.</w:t>
      </w:r>
    </w:p>
    <w:p w:rsidR="00B13AE2" w:rsidRDefault="000E398A">
      <w:pPr>
        <w:spacing w:after="0" w:line="240" w:lineRule="auto"/>
        <w:ind w:firstLine="709"/>
        <w:jc w:val="both"/>
        <w:rPr>
          <w:rFonts w:ascii="Times New Roman" w:hAnsi="Times New Roman"/>
          <w:b/>
          <w:sz w:val="24"/>
          <w:u w:color="000000"/>
        </w:rPr>
      </w:pPr>
      <w:r>
        <w:rPr>
          <w:rFonts w:ascii="Times New Roman" w:hAnsi="Times New Roman"/>
          <w:sz w:val="24"/>
          <w:u w:color="000000"/>
        </w:rPr>
        <w:t>Подвижные игры с предметами и без, эстафеты с элементами флорбола.</w:t>
      </w:r>
      <w:r>
        <w:rPr>
          <w:rFonts w:ascii="Times New Roman" w:hAnsi="Times New Roman"/>
          <w:b/>
          <w:sz w:val="24"/>
          <w:u w:color="000000"/>
        </w:rPr>
        <w:t xml:space="preserve"> </w:t>
      </w:r>
      <w:r>
        <w:rPr>
          <w:rFonts w:ascii="Times New Roman" w:hAnsi="Times New Roman"/>
          <w:sz w:val="24"/>
          <w:u w:color="000000"/>
        </w:rPr>
        <w:t>Эстафеты на развитие физических и специальных качеств.</w:t>
      </w:r>
    </w:p>
    <w:p w:rsidR="00B13AE2" w:rsidRDefault="000E398A">
      <w:pPr>
        <w:spacing w:after="0" w:line="240" w:lineRule="auto"/>
        <w:ind w:firstLine="709"/>
        <w:jc w:val="both"/>
        <w:rPr>
          <w:rFonts w:ascii="Times New Roman" w:hAnsi="Times New Roman"/>
          <w:b/>
          <w:sz w:val="24"/>
          <w:u w:color="000000"/>
        </w:rPr>
      </w:pPr>
      <w:r>
        <w:rPr>
          <w:rFonts w:ascii="Times New Roman" w:hAnsi="Times New Roman"/>
          <w:sz w:val="24"/>
          <w:u w:color="000000"/>
        </w:rP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B13AE2" w:rsidRDefault="000E398A">
      <w:pPr>
        <w:spacing w:after="0" w:line="240" w:lineRule="auto"/>
        <w:ind w:firstLine="709"/>
        <w:jc w:val="both"/>
        <w:rPr>
          <w:rFonts w:ascii="Times New Roman" w:hAnsi="Times New Roman"/>
          <w:b/>
          <w:sz w:val="24"/>
          <w:u w:color="000000"/>
        </w:rPr>
      </w:pPr>
      <w:r>
        <w:rPr>
          <w:rFonts w:ascii="Times New Roman" w:hAnsi="Times New Roman"/>
          <w:sz w:val="24"/>
          <w:u w:color="000000"/>
        </w:rP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w:t>
      </w:r>
      <w:r>
        <w:rPr>
          <w:rFonts w:ascii="Times New Roman" w:hAnsi="Times New Roman"/>
          <w:b/>
          <w:sz w:val="24"/>
          <w:u w:color="000000"/>
        </w:rPr>
        <w:t xml:space="preserve"> </w:t>
      </w:r>
      <w:r>
        <w:rPr>
          <w:rFonts w:ascii="Times New Roman" w:hAnsi="Times New Roman"/>
          <w:sz w:val="24"/>
          <w:u w:color="000000"/>
        </w:rPr>
        <w:t xml:space="preserve">Прием мяча: прием мяча с уступающим движением крюка клюшки (в захват), прием </w:t>
      </w:r>
      <w:r>
        <w:rPr>
          <w:rFonts w:ascii="Times New Roman" w:hAnsi="Times New Roman"/>
          <w:sz w:val="24"/>
          <w:u w:color="000000"/>
        </w:rPr>
        <w:br/>
        <w:t xml:space="preserve">без уступающего движения крюка клюшки (подставка клюшки), с удобной </w:t>
      </w:r>
      <w:r>
        <w:rPr>
          <w:rFonts w:ascii="Times New Roman" w:hAnsi="Times New Roman"/>
          <w:sz w:val="24"/>
          <w:u w:color="000000"/>
        </w:rPr>
        <w:br/>
        <w:t>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w:t>
      </w:r>
      <w:r>
        <w:rPr>
          <w:rFonts w:ascii="Times New Roman" w:hAnsi="Times New Roman"/>
          <w:b/>
          <w:sz w:val="24"/>
          <w:u w:color="000000"/>
        </w:rPr>
        <w:t xml:space="preserve"> </w:t>
      </w:r>
      <w:r>
        <w:rPr>
          <w:rFonts w:ascii="Times New Roman" w:hAnsi="Times New Roman"/>
          <w:sz w:val="24"/>
          <w:u w:color="000000"/>
        </w:rPr>
        <w:t>Обводка и обыгрывание: обеганием соперника, прокидкой или пробросом мяча, с помощью элементов дриблинга, при помощи обманных движений (финтов).</w:t>
      </w:r>
      <w:r>
        <w:rPr>
          <w:rFonts w:ascii="Times New Roman" w:hAnsi="Times New Roman"/>
          <w:b/>
          <w:sz w:val="24"/>
          <w:u w:color="000000"/>
        </w:rPr>
        <w:t xml:space="preserve"> </w:t>
      </w:r>
      <w:r>
        <w:rPr>
          <w:rFonts w:ascii="Times New Roman" w:hAnsi="Times New Roman"/>
          <w:sz w:val="24"/>
          <w:u w:color="000000"/>
        </w:rPr>
        <w:t>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Техника игры вратаря:</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стойка (высокая, средняя, низкая);</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элементы техники перемещения (приставными шагами, стоя на коленях, </w:t>
      </w:r>
      <w:r>
        <w:rPr>
          <w:rFonts w:ascii="Times New Roman" w:hAnsi="Times New Roman"/>
          <w:sz w:val="24"/>
          <w:u w:color="000000"/>
        </w:rPr>
        <w:br/>
        <w:t>на коленях толчком одной или двумя руками от пола, отталкиванием ногой от пола со стойки на колене, смешанный тип);</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элементы техники нападения (передача мяча рукой).</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Учебные игры во флорбол. Упрощенные игры в технико-тактической подготовке флорболистов. Участие в соревновательной деятельности.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10.7. Содержание модуля «Флорбол» направлено на достижение обучающимися личностных, метапредметных и предметных результатов обучения.</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10.7.1. При изучении модуля «Флорбол» на уровне начального общего образования у обучающихся будут сформированы следующие личностные результаты:</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 xml:space="preserve">проявление уважительного отношения к сверстникам, культуры общения </w:t>
      </w:r>
      <w:r>
        <w:rPr>
          <w:rFonts w:ascii="Times New Roman" w:hAnsi="Times New Roman"/>
          <w:sz w:val="24"/>
          <w:u w:color="000000"/>
        </w:rPr>
        <w:br/>
        <w:t xml:space="preserve">и взаимодействия, терпимости и толерантности в достижении общих целей </w:t>
      </w:r>
      <w:r>
        <w:rPr>
          <w:rFonts w:ascii="Times New Roman" w:hAnsi="Times New Roman"/>
          <w:sz w:val="24"/>
          <w:u w:color="000000"/>
        </w:rPr>
        <w:br/>
        <w:t xml:space="preserve">при совместной деятельности (учебной, тренировочной, досуговой, игровой </w:t>
      </w:r>
      <w:r>
        <w:rPr>
          <w:rFonts w:ascii="Times New Roman" w:hAnsi="Times New Roman"/>
          <w:sz w:val="24"/>
          <w:u w:color="000000"/>
        </w:rPr>
        <w:br/>
        <w:t>и соревновательной) на принципах доброжелательности и взаимопомощи;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реализация ценностей здорового и безопасного образа жизни, потребности </w:t>
      </w:r>
      <w:r>
        <w:rPr>
          <w:rFonts w:ascii="Times New Roman" w:hAnsi="Times New Roman"/>
          <w:sz w:val="24"/>
          <w:u w:color="000000"/>
        </w:rPr>
        <w:br/>
        <w:t>в физическом самосовершенствовании, занятиях спортивно-оздоровительной деятельностью;</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w:t>
      </w:r>
      <w:r>
        <w:rPr>
          <w:rFonts w:ascii="Times New Roman" w:hAnsi="Times New Roman"/>
          <w:sz w:val="24"/>
          <w:u w:color="000000"/>
        </w:rPr>
        <w:lastRenderedPageBreak/>
        <w:t>соревновательной деятельности по флорболу;</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Pr>
          <w:rFonts w:ascii="Times New Roman" w:hAnsi="Times New Roman"/>
          <w:sz w:val="24"/>
          <w:u w:color="000000"/>
        </w:rPr>
        <w:br/>
        <w:t>и ответственной деятельности средствами флорбола.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10.7.2. При изучении модуля «Флорбол» на уровне начального общего образования у обучающихся будут сформированы следующие метапредметные результаты:</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овладение способностью принимать и сохранять цели и задачи учебной деятельности, поиска средств и способов её осуществления;</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умение характеризовать действия и поступки, давать им анализ </w:t>
      </w:r>
      <w:r>
        <w:rPr>
          <w:rFonts w:ascii="Times New Roman" w:hAnsi="Times New Roman"/>
          <w:sz w:val="24"/>
          <w:u w:color="000000"/>
        </w:rPr>
        <w:br/>
        <w:t>и объективную оценку на основе освоенных знаний и имеющегося опыта;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понимание причин успеха или неуспеха учебной деятельности и способность конструктивно действовать даже в ситуациях неуспеха;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определение общей цели и путей ее достижения, умение договариваться </w:t>
      </w:r>
      <w:r>
        <w:rPr>
          <w:rFonts w:ascii="Times New Roman" w:hAnsi="Times New Roman"/>
          <w:sz w:val="24"/>
          <w:u w:color="000000"/>
        </w:rPr>
        <w:br/>
        <w:t>о распределении функций в учебной, игровой и соревновательной деятельности, адекватная оценка собственного поведения и поведения окружающих;</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обеспечение защиты и сохранности природы во время активного отдыха </w:t>
      </w:r>
      <w:r>
        <w:rPr>
          <w:rFonts w:ascii="Times New Roman" w:hAnsi="Times New Roman"/>
          <w:sz w:val="24"/>
          <w:u w:color="000000"/>
        </w:rPr>
        <w:br/>
        <w:t>и занятий физической культурой;</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организация самостоятельной деятельности с учетом требований </w:t>
      </w:r>
      <w:r>
        <w:rPr>
          <w:rFonts w:ascii="Times New Roman" w:hAnsi="Times New Roman"/>
          <w:sz w:val="24"/>
          <w:u w:color="000000"/>
        </w:rPr>
        <w:br/>
        <w:t>ее безопасности, сохранности инвентаря и оборудования, организации места занятий;</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владение основами самоконтроля, самооценки, принятия решений </w:t>
      </w:r>
      <w:r>
        <w:rPr>
          <w:rFonts w:ascii="Times New Roman" w:hAnsi="Times New Roman"/>
          <w:sz w:val="24"/>
          <w:u w:color="000000"/>
        </w:rPr>
        <w:br/>
        <w:t>и осуществления осознанного выбора в учебной и познавательной деятельности.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10.7.3. При изучении модуля «Флорбол» на уровне начального общего образования у обучающихся будут сформированы следующие предметные результаты:</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понимание значения занятий флорболом как средством укрепления здоровья, закаливания и развития физических качеств человека;</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сформированность знаний по истории возникновения игры во флорбол в мире и в Российской Федерации;</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 xml:space="preserve">сформированность основ организации самостоятельных занятий флорболом </w:t>
      </w:r>
      <w:r>
        <w:rPr>
          <w:rFonts w:ascii="Times New Roman" w:hAnsi="Times New Roman"/>
          <w:sz w:val="24"/>
          <w:u w:color="000000"/>
        </w:rPr>
        <w:br/>
        <w:t>со сверстниками, организация и проведение со сверстниками подвижных игр специальной направленности с элементами флорбола;</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 xml:space="preserve">умение составлять и выполнять комплексы общеразвивающих </w:t>
      </w:r>
      <w:r>
        <w:rPr>
          <w:rFonts w:ascii="Times New Roman" w:hAnsi="Times New Roman"/>
          <w:sz w:val="24"/>
          <w:u w:color="000000"/>
        </w:rPr>
        <w:br/>
        <w:t>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 xml:space="preserve">способность выполнять различные виды передвижений: бег, прыжки, остановки, повороты с </w:t>
      </w:r>
      <w:r>
        <w:rPr>
          <w:rFonts w:ascii="Times New Roman" w:hAnsi="Times New Roman"/>
          <w:sz w:val="24"/>
          <w:u w:color="000000"/>
        </w:rPr>
        <w:lastRenderedPageBreak/>
        <w:t>изменением скорости, темпа и дистанции в учебной, игровой и соревновательной деятельности;</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 xml:space="preserve">способность выполнять индивидуальные технические элементы (приемы) владения клюшкой и мячом (ведение, удар, бросок, передача, прием, обводка </w:t>
      </w:r>
      <w:r>
        <w:rPr>
          <w:rFonts w:ascii="Times New Roman" w:hAnsi="Times New Roman"/>
          <w:sz w:val="24"/>
          <w:u w:color="000000"/>
        </w:rPr>
        <w:br/>
        <w:t xml:space="preserve">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w:t>
      </w:r>
      <w:r>
        <w:rPr>
          <w:rFonts w:ascii="Times New Roman" w:hAnsi="Times New Roman"/>
          <w:sz w:val="24"/>
          <w:u w:color="000000"/>
        </w:rPr>
        <w:br/>
        <w:t>и овладения мячом, элементы техники нападения;</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 xml:space="preserve">способность выполнять элементарные тактические комбинации: в парах, </w:t>
      </w:r>
      <w:r>
        <w:rPr>
          <w:rFonts w:ascii="Times New Roman" w:hAnsi="Times New Roman"/>
          <w:sz w:val="24"/>
          <w:u w:color="000000"/>
        </w:rPr>
        <w:br/>
        <w:t>в тройках, тактические действия с учетом игровых амплуа в команде;</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способность анализироват</w:t>
      </w:r>
      <w:r>
        <w:rPr>
          <w:rFonts w:ascii="Times New Roman" w:hAnsi="Times New Roman"/>
          <w:i/>
          <w:sz w:val="24"/>
          <w:u w:color="000000"/>
        </w:rPr>
        <w:t xml:space="preserve">ь </w:t>
      </w:r>
      <w:r>
        <w:rPr>
          <w:rFonts w:ascii="Times New Roman" w:hAnsi="Times New Roman"/>
          <w:sz w:val="24"/>
          <w:u w:color="000000"/>
        </w:rPr>
        <w:t xml:space="preserve">выполнение технического действия (приема) </w:t>
      </w:r>
      <w:r>
        <w:rPr>
          <w:rFonts w:ascii="Times New Roman" w:hAnsi="Times New Roman"/>
          <w:sz w:val="24"/>
          <w:u w:color="000000"/>
        </w:rPr>
        <w:br/>
        <w:t>и находить способы устранения ошибок;</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участие в учебных играх в уменьшенных составах, на уменьшенной площадке, по упрощенным правилам;</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умение демонстрировать во время учебной и игровой деятельности волевые, социальные качества личности, организованность, ответственность;</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167.4.11. Модуль «Легкая атлетика».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167.4.11.1. Пояснительная записка модуля «Легкая атлетика».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w:t>
      </w:r>
      <w:r>
        <w:rPr>
          <w:rFonts w:ascii="Times New Roman" w:hAnsi="Times New Roman"/>
          <w:sz w:val="24"/>
        </w:rPr>
        <w:b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w:t>
      </w:r>
      <w:r>
        <w:rPr>
          <w:rFonts w:ascii="Times New Roman" w:hAnsi="Times New Roman"/>
          <w:sz w:val="24"/>
        </w:rPr>
        <w:br/>
        <w:t>и в любое время года.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Виды легкой атлетики имеют большое оздоровительное, воспитательное </w:t>
      </w:r>
      <w:r>
        <w:rPr>
          <w:rFonts w:ascii="Times New Roman" w:hAnsi="Times New Roman"/>
          <w:sz w:val="24"/>
        </w:rPr>
        <w:br/>
        <w:t xml:space="preserve">и прикладное значение, так как владение основами техники бега, прыжков </w:t>
      </w:r>
      <w:r>
        <w:rPr>
          <w:rFonts w:ascii="Times New Roman" w:hAnsi="Times New Roman"/>
          <w:sz w:val="24"/>
        </w:rPr>
        <w:br/>
        <w:t xml:space="preserve">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w:t>
      </w:r>
      <w:r>
        <w:rPr>
          <w:rFonts w:ascii="Times New Roman" w:hAnsi="Times New Roman"/>
          <w:sz w:val="24"/>
        </w:rPr>
        <w:br/>
        <w:t xml:space="preserve">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w:t>
      </w:r>
      <w:r>
        <w:rPr>
          <w:rFonts w:ascii="Times New Roman" w:hAnsi="Times New Roman"/>
          <w:sz w:val="24"/>
        </w:rPr>
        <w:br/>
        <w:t xml:space="preserve">к воздействию низких температур, простудным заболеваниям. </w:t>
      </w:r>
    </w:p>
    <w:p w:rsidR="00B13AE2" w:rsidRDefault="000E398A">
      <w:pPr>
        <w:tabs>
          <w:tab w:val="left" w:pos="1620"/>
        </w:tabs>
        <w:spacing w:after="0" w:line="240" w:lineRule="auto"/>
        <w:ind w:firstLine="709"/>
        <w:jc w:val="both"/>
        <w:rPr>
          <w:rFonts w:ascii="Times New Roman" w:hAnsi="Times New Roman"/>
          <w:sz w:val="24"/>
        </w:rPr>
      </w:pPr>
      <w:r>
        <w:rPr>
          <w:rFonts w:ascii="Times New Roman" w:hAnsi="Times New Roman"/>
          <w:sz w:val="24"/>
        </w:rPr>
        <w:t xml:space="preserve">167.4.11.2. 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w:t>
      </w:r>
      <w:r>
        <w:rPr>
          <w:rFonts w:ascii="Times New Roman" w:hAnsi="Times New Roman"/>
          <w:sz w:val="24"/>
        </w:rPr>
        <w:b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167.4.11.3. Задачами изучения модуля  «Легкая атлетика» являются:</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всестороннее гармоничное развитие детей и подростков, увеличение объёма их двигательной активности;</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lastRenderedPageBreak/>
        <w:t>формирование технических навыков бега, прыжков, метаний и умения применять их в различных условиях;</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 xml:space="preserve">формирование общих представлений о различных видах легкой атлетики, </w:t>
      </w:r>
      <w:r>
        <w:rPr>
          <w:rFonts w:ascii="Times New Roman" w:hAnsi="Times New Roman"/>
          <w:sz w:val="24"/>
        </w:rPr>
        <w:br/>
        <w:t>их возможностях и значении в процессе укрепления здоровья, физическом развитии и физической подготовке обучающихся;</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 xml:space="preserve">обучение основам техники бега, прыжков и метаний, безопасному поведению на занятиях на стадионе (спортивной площадке), в легкоатлетическом манеже, </w:t>
      </w:r>
      <w:r>
        <w:rPr>
          <w:rFonts w:ascii="Times New Roman" w:hAnsi="Times New Roman"/>
          <w:sz w:val="24"/>
        </w:rPr>
        <w:br/>
        <w:t>в спортивном зале, при проведении соревнований по кроссу и различным эстафетам, отдыхе на природе, в критических ситуациях;</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 xml:space="preserve">формирование культуры движений, обогащение двигательного опыта средствами различных видов легкой атлетики с общеразвивающей </w:t>
      </w:r>
      <w:r>
        <w:rPr>
          <w:rFonts w:ascii="Times New Roman" w:hAnsi="Times New Roman"/>
          <w:sz w:val="24"/>
        </w:rPr>
        <w:br/>
        <w:t>и корригирующей направленностью;</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 xml:space="preserve">популяризация легкой атлетики в общеобразовательных организациях, привлечение обучающихся, проявляющих повышенный интерес и способности </w:t>
      </w:r>
      <w:r>
        <w:rPr>
          <w:rFonts w:ascii="Times New Roman" w:hAnsi="Times New Roman"/>
          <w:sz w:val="24"/>
        </w:rPr>
        <w:br/>
        <w:t>к занятиям различными видами легкой атлетики в школьные спортивные клубы, секции, к участию в соревнованиях;</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выявление, развитие и поддержка одаренных детей в области спорта.</w:t>
      </w:r>
    </w:p>
    <w:p w:rsidR="00B13AE2" w:rsidRDefault="000E398A">
      <w:pPr>
        <w:pStyle w:val="a3"/>
        <w:ind w:left="0" w:firstLine="552"/>
        <w:rPr>
          <w:rFonts w:ascii="Times New Roman" w:hAnsi="Times New Roman"/>
          <w:sz w:val="24"/>
        </w:rPr>
      </w:pPr>
      <w:r>
        <w:rPr>
          <w:rFonts w:ascii="Times New Roman" w:hAnsi="Times New Roman"/>
          <w:sz w:val="24"/>
        </w:rPr>
        <w:t>167.4.11.4. Место и роль модуля «Легкая атлетика».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Модуль «Легкая атлетика»</w:t>
      </w:r>
      <w:r>
        <w:rPr>
          <w:sz w:val="24"/>
        </w:rPr>
        <w:t xml:space="preserve"> </w:t>
      </w:r>
      <w:r>
        <w:rPr>
          <w:rFonts w:ascii="Times New Roman" w:hAnsi="Times New Roman"/>
          <w:sz w:val="24"/>
        </w:rPr>
        <w:t xml:space="preserve">доступен для освоения всем обучающимся, независимо от уровня их физического развития и гендерных особенностей </w:t>
      </w:r>
      <w:r>
        <w:rPr>
          <w:rFonts w:ascii="Times New Roman" w:hAnsi="Times New Roman"/>
          <w:sz w:val="24"/>
        </w:rPr>
        <w:br/>
        <w:t xml:space="preserve">и расширяет спектр физкультурно-спортивных направлений </w:t>
      </w:r>
      <w:r>
        <w:rPr>
          <w:rFonts w:ascii="Times New Roman" w:hAnsi="Times New Roman"/>
          <w:sz w:val="24"/>
        </w:rPr>
        <w:br/>
        <w:t>в общеобразовательных организациях.</w:t>
      </w:r>
      <w:r>
        <w:rPr>
          <w:rFonts w:ascii="Times New Roman" w:hAnsi="Times New Roman"/>
          <w:sz w:val="24"/>
          <w:u w:color="000000"/>
        </w:rPr>
        <w:t xml:space="preserve">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w:t>
      </w:r>
      <w:r>
        <w:rPr>
          <w:rFonts w:ascii="Times New Roman" w:hAnsi="Times New Roman"/>
          <w:sz w:val="24"/>
          <w:u w:color="000000"/>
        </w:rPr>
        <w:t>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167.4.11.5. Модуль «Легкая атлетика» может быть реализован в следующих вариантах:</w:t>
      </w:r>
    </w:p>
    <w:p w:rsidR="00B13AE2" w:rsidRDefault="000E398A">
      <w:pPr>
        <w:spacing w:after="0" w:line="240" w:lineRule="auto"/>
        <w:ind w:firstLine="709"/>
        <w:jc w:val="both"/>
        <w:rPr>
          <w:rFonts w:ascii="Times New Roman" w:hAnsi="Times New Roman"/>
          <w:sz w:val="24"/>
        </w:rPr>
      </w:pPr>
      <w:r>
        <w:rPr>
          <w:rFonts w:ascii="Times New Roman" w:hAnsi="Times New Roman"/>
          <w:sz w:val="24"/>
          <w:u w:color="000000"/>
        </w:rPr>
        <w:t xml:space="preserve">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w:t>
      </w:r>
      <w:r>
        <w:rPr>
          <w:rFonts w:ascii="Times New Roman" w:hAnsi="Times New Roman"/>
          <w:sz w:val="24"/>
          <w:u w:color="000000"/>
        </w:rPr>
        <w:br/>
        <w:t>и интенсивностью);</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Pr>
          <w:rFonts w:ascii="Times New Roman" w:hAnsi="Times New Roman"/>
          <w:sz w:val="24"/>
        </w:rPr>
        <w:br/>
        <w:t xml:space="preserve">из перечня, предлагаемого образовательной организацией, включающей, </w:t>
      </w:r>
      <w:r>
        <w:rPr>
          <w:rFonts w:ascii="Times New Roman" w:hAnsi="Times New Roman"/>
          <w:sz w:val="24"/>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rPr>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13AE2" w:rsidRDefault="000E398A">
      <w:pPr>
        <w:spacing w:after="0" w:line="240" w:lineRule="auto"/>
        <w:ind w:firstLine="709"/>
        <w:jc w:val="both"/>
        <w:rPr>
          <w:rFonts w:ascii="Times New Roman" w:hAnsi="Times New Roman"/>
          <w:sz w:val="24"/>
        </w:rPr>
      </w:pPr>
      <w:r>
        <w:rPr>
          <w:rFonts w:ascii="Times New Roman" w:hAnsi="Times New Roman"/>
          <w:sz w:val="24"/>
          <w:u w:color="00000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Pr>
          <w:rFonts w:ascii="Times New Roman" w:hAnsi="Times New Roman"/>
          <w:sz w:val="24"/>
        </w:rPr>
        <w:t xml:space="preserve">(рекомендуемый </w:t>
      </w:r>
      <w:r>
        <w:rPr>
          <w:rFonts w:ascii="Times New Roman" w:hAnsi="Times New Roman"/>
          <w:sz w:val="24"/>
        </w:rPr>
        <w:br/>
        <w:t>объём в 1 классе – 33 часа, во 2, 3, 4 классах – по 34 часа).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167.4.11.6. Содержание модуля «Легкая атлетика».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 Знания о легкой атлетике.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lastRenderedPageBreak/>
        <w:t>Простейшие сведения из истории возникновения и развития легкой атлетики.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Виды легкой атлетики (бег, прыжки, метания, спортивная ходьба).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Простейшие правила проведения соревнований по легкой атлетике (бег, прыжки, метания).</w:t>
      </w:r>
    </w:p>
    <w:p w:rsidR="00B13AE2" w:rsidRDefault="000E398A">
      <w:pPr>
        <w:tabs>
          <w:tab w:val="left" w:pos="571"/>
        </w:tabs>
        <w:spacing w:after="0" w:line="240" w:lineRule="auto"/>
        <w:ind w:firstLine="709"/>
        <w:jc w:val="both"/>
        <w:rPr>
          <w:rFonts w:ascii="Times New Roman" w:hAnsi="Times New Roman"/>
          <w:spacing w:val="1"/>
          <w:sz w:val="24"/>
        </w:rPr>
      </w:pPr>
      <w:r>
        <w:rPr>
          <w:rFonts w:ascii="Times New Roman" w:hAnsi="Times New Roman"/>
          <w:spacing w:val="1"/>
          <w:sz w:val="24"/>
        </w:rPr>
        <w:t>Игры и развлечения при проведении занятий по легкой атлетике.</w:t>
      </w:r>
    </w:p>
    <w:p w:rsidR="00B13AE2" w:rsidRDefault="000E398A">
      <w:pPr>
        <w:tabs>
          <w:tab w:val="left" w:pos="571"/>
        </w:tabs>
        <w:spacing w:after="0" w:line="240" w:lineRule="auto"/>
        <w:ind w:firstLine="709"/>
        <w:jc w:val="both"/>
        <w:rPr>
          <w:rFonts w:ascii="Times New Roman" w:hAnsi="Times New Roman"/>
          <w:sz w:val="24"/>
        </w:rPr>
      </w:pPr>
      <w:r>
        <w:rPr>
          <w:rFonts w:ascii="Times New Roman" w:hAnsi="Times New Roman"/>
          <w:sz w:val="24"/>
        </w:rPr>
        <w:t>Словарь терминов и определений по легкой атлетике.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Общие сведения о размерах стадиона и легкоатлетического манежа.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Занятия легкой атлетикой (бегом) как средство укрепления здоровья, закаливания организма человека и развития физических качеств.</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Режим дня при занятиях легкой атлетикой.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Правила личной гигиены во время занятий легкой атлетикой.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Правила безопасного поведения при занятиях легкой атлетикой на стадионе, </w:t>
      </w:r>
      <w:r>
        <w:rPr>
          <w:rFonts w:ascii="Times New Roman" w:hAnsi="Times New Roman"/>
          <w:sz w:val="24"/>
        </w:rPr>
        <w:br/>
        <w:t>в легкоатлетическом манеже (спортивном зале) и на местности.</w:t>
      </w:r>
    </w:p>
    <w:p w:rsidR="00B13AE2" w:rsidRDefault="000E398A">
      <w:pPr>
        <w:tabs>
          <w:tab w:val="left" w:pos="571"/>
        </w:tabs>
        <w:spacing w:after="0" w:line="240" w:lineRule="auto"/>
        <w:ind w:firstLine="709"/>
        <w:jc w:val="both"/>
        <w:rPr>
          <w:rFonts w:ascii="Times New Roman" w:hAnsi="Times New Roman"/>
          <w:sz w:val="24"/>
        </w:rPr>
      </w:pPr>
      <w:r>
        <w:rPr>
          <w:rFonts w:ascii="Times New Roman" w:hAnsi="Times New Roman"/>
          <w:sz w:val="24"/>
        </w:rPr>
        <w:t>Форма одежды для занятий различными видами легкой атлетики.</w:t>
      </w:r>
    </w:p>
    <w:p w:rsidR="00B13AE2" w:rsidRDefault="000E398A">
      <w:pPr>
        <w:spacing w:after="0" w:line="240" w:lineRule="auto"/>
        <w:ind w:firstLine="709"/>
        <w:jc w:val="both"/>
        <w:rPr>
          <w:rFonts w:ascii="Times New Roman" w:hAnsi="Times New Roman"/>
          <w:sz w:val="24"/>
        </w:rPr>
      </w:pPr>
      <w:bookmarkStart w:id="255" w:name="_Hlk125018258"/>
      <w:r>
        <w:rPr>
          <w:rFonts w:ascii="Times New Roman" w:hAnsi="Times New Roman"/>
          <w:sz w:val="24"/>
        </w:rPr>
        <w:t>2</w:t>
      </w:r>
      <w:bookmarkEnd w:id="255"/>
      <w:r>
        <w:rPr>
          <w:rFonts w:ascii="Times New Roman" w:hAnsi="Times New Roman"/>
          <w:sz w:val="24"/>
        </w:rPr>
        <w:t>) Способы самостоятельной деятельности.</w:t>
      </w:r>
    </w:p>
    <w:p w:rsidR="00B13AE2" w:rsidRDefault="000E398A">
      <w:pPr>
        <w:tabs>
          <w:tab w:val="left" w:pos="9532"/>
        </w:tabs>
        <w:spacing w:after="0" w:line="240" w:lineRule="auto"/>
        <w:ind w:firstLine="709"/>
        <w:jc w:val="both"/>
        <w:rPr>
          <w:rFonts w:ascii="Times New Roman" w:hAnsi="Times New Roman"/>
          <w:sz w:val="24"/>
        </w:rPr>
      </w:pPr>
      <w:r>
        <w:rPr>
          <w:rFonts w:ascii="Times New Roman" w:hAnsi="Times New Roman"/>
          <w:sz w:val="24"/>
        </w:rPr>
        <w:t>Первые внешние признаки утомления во время занятий легкой атлетикой. Способы самоконтроля за физической нагрузкой.</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Правила личной гигиены, требования к спортивной одежде (легкоатлетической экипировки) для занятий различными видами легкой атлетики.</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Режим дня юного легкоатлета.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Выбор и подготовка места для занятий легкой атлетикой на стадионе, </w:t>
      </w:r>
      <w:r>
        <w:rPr>
          <w:rFonts w:ascii="Times New Roman" w:hAnsi="Times New Roman"/>
          <w:sz w:val="24"/>
        </w:rPr>
        <w:br/>
        <w:t>вне стадиона, в легкоатлетическом манеже (спортивном зале).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Правила использования спортивного инвентаря для занятий различными видами легкой атлетики.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Подбор и составление комплексов общеразвивающих, специальных </w:t>
      </w:r>
      <w:r>
        <w:rPr>
          <w:rFonts w:ascii="Times New Roman" w:hAnsi="Times New Roman"/>
          <w:sz w:val="24"/>
        </w:rPr>
        <w:br/>
        <w:t>и имитационных упражнений для занятий различными видами легкой атлетики.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Организация и проведение подвижных игр с элементами бега, прыжков </w:t>
      </w:r>
      <w:r>
        <w:rPr>
          <w:rFonts w:ascii="Times New Roman" w:hAnsi="Times New Roman"/>
          <w:sz w:val="24"/>
        </w:rPr>
        <w:br/>
        <w:t>и метаний во время активного отдыха и каникул.</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Тестирование уровня физической подготовленности в беге, прыжках </w:t>
      </w:r>
      <w:r>
        <w:rPr>
          <w:rFonts w:ascii="Times New Roman" w:hAnsi="Times New Roman"/>
          <w:sz w:val="24"/>
        </w:rPr>
        <w:br/>
        <w:t>и метаниях.</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3) Физическое совершенствование.</w:t>
      </w:r>
    </w:p>
    <w:p w:rsidR="00B13AE2" w:rsidRDefault="000E398A">
      <w:pPr>
        <w:tabs>
          <w:tab w:val="left" w:pos="571"/>
        </w:tabs>
        <w:spacing w:after="0" w:line="240" w:lineRule="auto"/>
        <w:ind w:firstLine="709"/>
        <w:jc w:val="both"/>
        <w:rPr>
          <w:rFonts w:ascii="Times New Roman" w:hAnsi="Times New Roman"/>
          <w:sz w:val="24"/>
        </w:rPr>
      </w:pPr>
      <w:r>
        <w:rPr>
          <w:rFonts w:ascii="Times New Roman" w:hAnsi="Times New Roman"/>
          <w:sz w:val="24"/>
        </w:rPr>
        <w:t>Общеразвивающие, специальные и имитационные упражнения в различных видах легкой атлетики.</w:t>
      </w:r>
    </w:p>
    <w:p w:rsidR="00B13AE2" w:rsidRDefault="000E398A">
      <w:pPr>
        <w:spacing w:after="0" w:line="240" w:lineRule="auto"/>
        <w:ind w:firstLine="709"/>
        <w:jc w:val="both"/>
        <w:rPr>
          <w:rFonts w:ascii="Times New Roman" w:hAnsi="Times New Roman"/>
          <w:sz w:val="24"/>
        </w:rPr>
      </w:pPr>
      <w:r>
        <w:rPr>
          <w:rFonts w:ascii="Times New Roman" w:hAnsi="Times New Roman"/>
          <w:spacing w:val="2"/>
          <w:sz w:val="24"/>
        </w:rPr>
        <w:t>Упражнения</w:t>
      </w:r>
      <w:r>
        <w:rPr>
          <w:rFonts w:ascii="Times New Roman" w:hAnsi="Times New Roman"/>
          <w:sz w:val="24"/>
        </w:rPr>
        <w:t xml:space="preserve"> на развитие физических качеств, характерных для различных видов легкой атлетики.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Подвижные игры с элементами различных видов легкой атлетики </w:t>
      </w:r>
      <w:r>
        <w:rPr>
          <w:rFonts w:ascii="Times New Roman" w:hAnsi="Times New Roman"/>
          <w:sz w:val="24"/>
        </w:rPr>
        <w:br/>
        <w:t>(на стадионе, в легкоатлетическом манеже (спортивном зале):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игры, включающие элемент соревнования и не имеющие сюжета;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игры сюжетного характера;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командные игры;</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беговые эстафеты;</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сочетание беговых и прыжковых дисциплин;</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сочетание беговых видов и видов метаний;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сочетание прыжков и метаний;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сочетание бега, прыжков и метаний.</w:t>
      </w:r>
    </w:p>
    <w:p w:rsidR="00B13AE2" w:rsidRDefault="000E398A">
      <w:pPr>
        <w:spacing w:after="0" w:line="240" w:lineRule="auto"/>
        <w:ind w:firstLine="709"/>
        <w:jc w:val="both"/>
        <w:rPr>
          <w:rFonts w:ascii="Times New Roman" w:hAnsi="Times New Roman"/>
          <w:sz w:val="24"/>
        </w:rPr>
      </w:pPr>
      <w:r>
        <w:rPr>
          <w:rFonts w:ascii="Times New Roman" w:hAnsi="Times New Roman"/>
          <w:spacing w:val="-1"/>
          <w:sz w:val="24"/>
        </w:rPr>
        <w:t>Общеразвивающие, специальные и имитационные упражнения для начального обучения основам техники</w:t>
      </w:r>
      <w:r>
        <w:rPr>
          <w:rFonts w:ascii="Times New Roman" w:hAnsi="Times New Roman"/>
          <w:sz w:val="24"/>
        </w:rPr>
        <w:t xml:space="preserve"> бега, прыжков и метаний.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Тестовые упражнения по оценке физической подготовленности в легкой атлетике. Участие в соревновательной деятельности.</w:t>
      </w:r>
    </w:p>
    <w:p w:rsidR="00B13AE2" w:rsidRDefault="000E398A">
      <w:pPr>
        <w:spacing w:after="0" w:line="240" w:lineRule="auto"/>
        <w:ind w:firstLine="709"/>
        <w:jc w:val="both"/>
        <w:rPr>
          <w:rFonts w:ascii="Times New Roman" w:hAnsi="Times New Roman"/>
          <w:sz w:val="24"/>
          <w:u w:color="000000"/>
        </w:rPr>
      </w:pPr>
      <w:bookmarkStart w:id="256" w:name="_Hlk125018542"/>
      <w:r>
        <w:rPr>
          <w:rFonts w:ascii="Times New Roman" w:hAnsi="Times New Roman"/>
          <w:sz w:val="24"/>
        </w:rPr>
        <w:t>167.4.11.7. </w:t>
      </w:r>
      <w:bookmarkEnd w:id="256"/>
      <w:r>
        <w:rPr>
          <w:rFonts w:ascii="Times New Roman" w:hAnsi="Times New Roman"/>
          <w:sz w:val="24"/>
          <w:u w:color="000000"/>
        </w:rPr>
        <w:t>Содержание модуля «Легкая атлетика» направлено на достижение обучающимися личностных, метапредметных и предметных результатов обучения.</w:t>
      </w:r>
    </w:p>
    <w:p w:rsidR="00B13AE2" w:rsidRDefault="000E398A">
      <w:pPr>
        <w:spacing w:after="0" w:line="240" w:lineRule="auto"/>
        <w:ind w:firstLine="709"/>
        <w:jc w:val="both"/>
        <w:rPr>
          <w:rFonts w:ascii="Times New Roman" w:hAnsi="Times New Roman"/>
          <w:sz w:val="24"/>
        </w:rPr>
      </w:pPr>
      <w:bookmarkStart w:id="257" w:name="_Hlk125018671"/>
      <w:r>
        <w:rPr>
          <w:rFonts w:ascii="Times New Roman" w:hAnsi="Times New Roman"/>
          <w:sz w:val="24"/>
        </w:rPr>
        <w:lastRenderedPageBreak/>
        <w:t>167.4.11.7.1. </w:t>
      </w:r>
      <w:bookmarkEnd w:id="257"/>
      <w:r>
        <w:rPr>
          <w:rFonts w:ascii="Times New Roman" w:hAnsi="Times New Roman"/>
          <w:sz w:val="24"/>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w:t>
      </w:r>
      <w:r>
        <w:rPr>
          <w:rFonts w:ascii="Times New Roman" w:hAnsi="Times New Roman"/>
          <w:sz w:val="24"/>
        </w:rPr>
        <w:br/>
        <w:t>и Олимпийских играх;</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 xml:space="preserve">проявление уважительного отношения к сверстникам, культуры общения </w:t>
      </w:r>
      <w:r>
        <w:rPr>
          <w:rFonts w:ascii="Times New Roman" w:hAnsi="Times New Roman"/>
          <w:sz w:val="24"/>
        </w:rPr>
        <w:br/>
        <w:t xml:space="preserve">и взаимодействия в достижении общих целей при совместной деятельности </w:t>
      </w:r>
      <w:r>
        <w:rPr>
          <w:rFonts w:ascii="Times New Roman" w:hAnsi="Times New Roman"/>
          <w:sz w:val="24"/>
        </w:rPr>
        <w:br/>
        <w:t>на принципах доброжелательности и взаимопомощи;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проявление осознанного и ответственного отношения к собственным поступкам в решении проблем в процессе занятий физической культурой, игровой </w:t>
      </w:r>
      <w:r>
        <w:rPr>
          <w:rFonts w:ascii="Times New Roman" w:hAnsi="Times New Roman"/>
          <w:sz w:val="24"/>
        </w:rPr>
        <w:br/>
        <w:t>и соревновательной деятельности по легкой атлетике;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w:t>
      </w:r>
      <w:r>
        <w:rPr>
          <w:rFonts w:ascii="Times New Roman" w:hAnsi="Times New Roman"/>
          <w:sz w:val="24"/>
        </w:rPr>
        <w:br/>
        <w:t xml:space="preserve">и чрезвычайных ситуациях при занятии легкой атлетикой;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Pr>
          <w:rFonts w:ascii="Times New Roman" w:hAnsi="Times New Roman"/>
          <w:sz w:val="24"/>
        </w:rPr>
        <w:br/>
        <w:t>и ответственной деятельности средствами легкой атлетики;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Pr>
          <w:rFonts w:ascii="Times New Roman" w:hAnsi="Times New Roman"/>
          <w:sz w:val="24"/>
        </w:rPr>
        <w:br/>
        <w:t>к материальным и духовным ценностям.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167.4.11.7.2. </w:t>
      </w:r>
      <w:r>
        <w:rPr>
          <w:rFonts w:ascii="Times New Roman" w:hAnsi="Times New Roman"/>
          <w:sz w:val="24"/>
          <w:u w:color="000000"/>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овладение способностью принимать и сохранять цели и задачи учебной деятельности, поиска средств и способов её осуществления;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умение планировать, контролировать и оценивать учебные действия, собственную деятельность, распределять нагрузку и отдых в процессе </w:t>
      </w:r>
      <w:r>
        <w:rPr>
          <w:rFonts w:ascii="Times New Roman" w:hAnsi="Times New Roman"/>
          <w:sz w:val="24"/>
        </w:rPr>
        <w:br/>
        <w:t>ее выполнения, определять наиболее эффективные способы достижения результата;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умение характеризовать действия и поступки, давать им анализ </w:t>
      </w:r>
      <w:r>
        <w:rPr>
          <w:rFonts w:ascii="Times New Roman" w:hAnsi="Times New Roman"/>
          <w:sz w:val="24"/>
        </w:rPr>
        <w:br/>
        <w:t>и объективную оценку на основе освоенных знаний и имеющегося опыта;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понимание причин успеха или неуспеха учебной деятельности и способность конструктивно действовать даже в ситуациях неуспеха;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определение общей цели и путей её достижения, умение договариваться </w:t>
      </w:r>
      <w:r>
        <w:rPr>
          <w:rFonts w:ascii="Times New Roman" w:hAnsi="Times New Roman"/>
          <w:sz w:val="24"/>
        </w:rPr>
        <w:br/>
        <w:t>о распределении функций в учебной, игровой и соревновательной деятельности, адекватная оценка собственного поведения и поведения окружающих;</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обеспечение защиты и сохранности природы во время активного отдыха </w:t>
      </w:r>
      <w:r>
        <w:rPr>
          <w:rFonts w:ascii="Times New Roman" w:hAnsi="Times New Roman"/>
          <w:sz w:val="24"/>
        </w:rPr>
        <w:br/>
        <w:t>и занятий физической культурой;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владение основами самоконтроля, самооценки, принятия решений </w:t>
      </w:r>
      <w:r>
        <w:rPr>
          <w:rFonts w:ascii="Times New Roman" w:hAnsi="Times New Roman"/>
          <w:sz w:val="24"/>
        </w:rPr>
        <w:br/>
        <w:t>и осуществления осознанного выбора в учебной и познавательной деятельности.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167.4.11.7.3. </w:t>
      </w:r>
      <w:r>
        <w:rPr>
          <w:rFonts w:ascii="Times New Roman" w:hAnsi="Times New Roman"/>
          <w:sz w:val="24"/>
          <w:u w:color="000000"/>
        </w:rPr>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понимание роли и значении занятий легкой атлетикой для укрепления здоровья, закаливания и развития физических качеств;</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сформированность знаний по истории возникновения и развития легкой атлетики;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сформированность представлений о различных видах бега, прыжков </w:t>
      </w:r>
      <w:r>
        <w:rPr>
          <w:rFonts w:ascii="Times New Roman" w:hAnsi="Times New Roman"/>
          <w:sz w:val="24"/>
        </w:rPr>
        <w:br/>
      </w:r>
      <w:r>
        <w:rPr>
          <w:rFonts w:ascii="Times New Roman" w:hAnsi="Times New Roman"/>
          <w:sz w:val="24"/>
        </w:rPr>
        <w:lastRenderedPageBreak/>
        <w:t>и метаний, их сходстве и различиях, простейших правилах проведения соревнований по легкой атлетикой;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сформированность навыков: безопасного поведения во время тренировок </w:t>
      </w:r>
      <w:r>
        <w:rPr>
          <w:rFonts w:ascii="Times New Roman" w:hAnsi="Times New Roman"/>
          <w:sz w:val="24"/>
        </w:rPr>
        <w:br/>
        <w:t xml:space="preserve">и соревнований по легкой атлетике и в повседневной жизни, личной гигиены </w:t>
      </w:r>
      <w:r>
        <w:rPr>
          <w:rFonts w:ascii="Times New Roman" w:hAnsi="Times New Roman"/>
          <w:sz w:val="24"/>
        </w:rPr>
        <w:br/>
        <w:t>при занятиях легкой атлетикой;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способность выполнять технические элементы легкоатлетических упражнений (бег, прыжки, метания);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умение организовывать и проводить подвижные игры, эстафеты с элементами легкой атлетики во время активного отдыха и каникул;</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умение определять внешние признаки утомления во время занятий легкой атлеткой, особенно в беговых видах;</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способность выполнять тестовые упражнения по физической подготовленности в беге, прыжках и метаниях.</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167.4.12. Модуль «Подвижные шахматы».</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167.4.12.1. </w:t>
      </w:r>
      <w:bookmarkStart w:id="258" w:name="_Hlk125549813"/>
      <w:r>
        <w:rPr>
          <w:rFonts w:ascii="Times New Roman" w:hAnsi="Times New Roman"/>
          <w:sz w:val="24"/>
        </w:rPr>
        <w:t>Пояснительная записка</w:t>
      </w:r>
      <w:bookmarkEnd w:id="258"/>
      <w:r>
        <w:rPr>
          <w:rFonts w:ascii="Times New Roman" w:hAnsi="Times New Roman"/>
          <w:sz w:val="24"/>
        </w:rPr>
        <w:t xml:space="preserve"> модуля «Подвижные шахматы».</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Модуль «Подвижные шахматы» (далее – модуль по подвижным шахматам, шахматы) на уровне начального общего образования разработан для обучающихся</w:t>
      </w:r>
      <w:r>
        <w:rPr>
          <w:rFonts w:ascii="Times New Roman" w:hAnsi="Times New Roman"/>
          <w:sz w:val="24"/>
        </w:rPr>
        <w:br/>
        <w:t xml:space="preserve">1-2 классов с целью оказания методической помощи учителю физической культуры </w:t>
      </w:r>
      <w:r>
        <w:rPr>
          <w:rFonts w:ascii="Times New Roman" w:hAnsi="Times New Roman"/>
          <w:sz w:val="24"/>
        </w:rPr>
        <w:br/>
        <w:t xml:space="preserve">в создании рабочей программы по учебному предмету «Физическая культура» </w:t>
      </w:r>
      <w:r>
        <w:rPr>
          <w:rFonts w:ascii="Times New Roman" w:hAnsi="Times New Roman"/>
          <w:sz w:val="24"/>
        </w:rPr>
        <w:b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13AE2" w:rsidRDefault="000E398A">
      <w:pPr>
        <w:tabs>
          <w:tab w:val="left" w:pos="3589"/>
          <w:tab w:val="left" w:pos="3590"/>
        </w:tabs>
        <w:spacing w:after="0" w:line="240" w:lineRule="auto"/>
        <w:ind w:firstLine="709"/>
        <w:jc w:val="both"/>
        <w:rPr>
          <w:rFonts w:ascii="Times New Roman" w:hAnsi="Times New Roman"/>
          <w:sz w:val="24"/>
        </w:rPr>
      </w:pPr>
      <w:r>
        <w:rPr>
          <w:rFonts w:ascii="Times New Roman" w:hAnsi="Times New Roman"/>
          <w:sz w:val="24"/>
        </w:rPr>
        <w:t xml:space="preserve">В образовательной деятельности шахматная игра обладает богатейшим образовательным, воспитательным, спортивным, культурным, духовным </w:t>
      </w:r>
      <w:r>
        <w:rPr>
          <w:rFonts w:ascii="Times New Roman" w:hAnsi="Times New Roman"/>
          <w:sz w:val="24"/>
        </w:rPr>
        <w:br/>
        <w:t xml:space="preserve">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w:t>
      </w:r>
      <w:r>
        <w:rPr>
          <w:rFonts w:ascii="Times New Roman" w:hAnsi="Times New Roman"/>
          <w:sz w:val="24"/>
        </w:rPr>
        <w:br/>
        <w:t>с основами шахматной игры.</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младшего школьного возраста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w:t>
      </w:r>
      <w:r>
        <w:rPr>
          <w:rFonts w:ascii="Times New Roman" w:hAnsi="Times New Roman"/>
          <w:sz w:val="24"/>
        </w:rPr>
        <w:br/>
        <w:t xml:space="preserve">в эстафеты и подвижные игры делает урок увлекательным и запоминающимся. Предусмотрены также дальнейшие занятия шахматами в обычных классах. </w:t>
      </w:r>
    </w:p>
    <w:p w:rsidR="00B13AE2" w:rsidRDefault="000E398A">
      <w:pPr>
        <w:tabs>
          <w:tab w:val="left" w:pos="0"/>
        </w:tabs>
        <w:spacing w:after="0" w:line="240" w:lineRule="auto"/>
        <w:ind w:firstLine="709"/>
        <w:jc w:val="both"/>
        <w:rPr>
          <w:rFonts w:ascii="Times New Roman" w:hAnsi="Times New Roman"/>
          <w:sz w:val="24"/>
        </w:rPr>
      </w:pPr>
      <w:r>
        <w:rPr>
          <w:rFonts w:ascii="Times New Roman" w:hAnsi="Times New Roman"/>
          <w:sz w:val="24"/>
        </w:rPr>
        <w:t xml:space="preserve">Систематические занятия шахматами развивают такие черты личности, </w:t>
      </w:r>
      <w:r>
        <w:rPr>
          <w:rFonts w:ascii="Times New Roman" w:hAnsi="Times New Roman"/>
          <w:sz w:val="24"/>
        </w:rPr>
        <w:b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167.4.12.2. 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167.4.12.3.</w:t>
      </w:r>
      <w:bookmarkStart w:id="259" w:name="_Hlk125560353"/>
      <w:bookmarkStart w:id="260" w:name="_Hlk125557654"/>
      <w:r>
        <w:rPr>
          <w:rFonts w:ascii="Times New Roman" w:hAnsi="Times New Roman"/>
          <w:sz w:val="24"/>
        </w:rPr>
        <w:t> Задачами изучения модуля «Подвижные шахматы» являются:</w:t>
      </w:r>
      <w:bookmarkEnd w:id="259"/>
    </w:p>
    <w:bookmarkEnd w:id="260"/>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массовое вовлечение детей младшего школьного возраста в шахматную игру </w:t>
      </w:r>
      <w:r>
        <w:rPr>
          <w:rFonts w:ascii="Times New Roman" w:hAnsi="Times New Roman"/>
          <w:sz w:val="24"/>
        </w:rPr>
        <w:br/>
        <w:t>и приобщение их к шахматной культуре;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всестороннее гармоничное развитие детей, увеличение объёма их двигательной и познавательной активности;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укрепление физического, психологического и социального здоровья обучающихся, развитие </w:t>
      </w:r>
      <w:r>
        <w:rPr>
          <w:rFonts w:ascii="Times New Roman" w:hAnsi="Times New Roman"/>
          <w:sz w:val="24"/>
        </w:rPr>
        <w:lastRenderedPageBreak/>
        <w:t>основных физических и умственных качеств, повышение функциональных возможностей их организма;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приобретению знаний из истории развития шахмат, основ шахматной игры, получению знаний о возможностях шахматных фигур, особенностях </w:t>
      </w:r>
      <w:r>
        <w:rPr>
          <w:rFonts w:ascii="Times New Roman" w:hAnsi="Times New Roman"/>
          <w:sz w:val="24"/>
        </w:rPr>
        <w:br/>
        <w:t>их взаимодействия;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освоение знаний о физической культуре и спорте в целом, вкладе советских </w:t>
      </w:r>
      <w:r>
        <w:rPr>
          <w:rFonts w:ascii="Times New Roman" w:hAnsi="Times New Roman"/>
          <w:sz w:val="24"/>
        </w:rPr>
        <w:br/>
        <w:t xml:space="preserve">и российских спортсменов-шахматистов в мировой спорт;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формирование потребности повышать свой культурный уровень, в том числе через занятия шахматами для самореализации и самоопределения;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воспитание положительных качеств личности, норм коллективного взаимодействия и сотрудничества;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формирование у обучающихся устойчивой мотивации к интеллектуальным видам спорта;</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выявление, развитие и поддержка одарённых детей в области шахматного спорта.</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167.4.12.4. Место и роль модуля «Подвижные шахматы».</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Pr>
          <w:rFonts w:ascii="Times New Roman" w:hAnsi="Times New Roman"/>
          <w:sz w:val="24"/>
          <w:u w:color="000000"/>
        </w:rPr>
        <w:t xml:space="preserve"> </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 xml:space="preserve">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w:t>
      </w:r>
      <w:r>
        <w:rPr>
          <w:rFonts w:ascii="Times New Roman" w:hAnsi="Times New Roman"/>
          <w:sz w:val="24"/>
        </w:rPr>
        <w:br/>
        <w:t>и умственной работоспособности.</w:t>
      </w:r>
    </w:p>
    <w:p w:rsidR="00B13AE2" w:rsidRDefault="000E398A">
      <w:pPr>
        <w:spacing w:after="0" w:line="240" w:lineRule="auto"/>
        <w:ind w:firstLine="709"/>
        <w:jc w:val="both"/>
        <w:rPr>
          <w:rFonts w:ascii="Times New Roman" w:hAnsi="Times New Roman"/>
          <w:sz w:val="24"/>
        </w:rPr>
      </w:pPr>
      <w:r>
        <w:rPr>
          <w:rFonts w:ascii="Times New Roman" w:hAnsi="Times New Roman"/>
          <w:sz w:val="24"/>
          <w:u w:color="000000"/>
        </w:rPr>
        <w:t xml:space="preserve">Интеграция модуля по </w:t>
      </w:r>
      <w:r>
        <w:rPr>
          <w:rFonts w:ascii="Times New Roman" w:hAnsi="Times New Roman"/>
          <w:sz w:val="24"/>
        </w:rPr>
        <w:t xml:space="preserve">подвижным шахматам </w:t>
      </w:r>
      <w:r>
        <w:rPr>
          <w:rFonts w:ascii="Times New Roman" w:hAnsi="Times New Roman"/>
          <w:sz w:val="24"/>
          <w:u w:color="000000"/>
        </w:rPr>
        <w:t xml:space="preserve">поможет обучающимся </w:t>
      </w:r>
      <w:r>
        <w:rPr>
          <w:rFonts w:ascii="Times New Roman" w:hAnsi="Times New Roman"/>
          <w:sz w:val="24"/>
          <w:u w:color="000000"/>
        </w:rPr>
        <w:br/>
        <w:t xml:space="preserve">в освоении содержательных компонентов и модулей по легкой атлетике, подвижным и спортивным играм, гимнастике, а также </w:t>
      </w:r>
      <w:r>
        <w:rPr>
          <w:rFonts w:ascii="Times New Roman" w:hAnsi="Times New Roman"/>
          <w:sz w:val="24"/>
        </w:rPr>
        <w:t xml:space="preserve">в освоении программ </w:t>
      </w:r>
      <w:r>
        <w:rPr>
          <w:rFonts w:ascii="Times New Roman" w:hAnsi="Times New Roman"/>
          <w:sz w:val="24"/>
        </w:rPr>
        <w:br/>
        <w:t>в рамках внеурочной деятельности, дополнительного образования физкультурно-спортивной направленности, деятельности школьных спортивных клубов и участии в спортивных мероприятиях.</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167.4.12.5. Модуль «Подвижные шахматы» может быть реализован в следующих вариантах:</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в виде целостного последовательного учебного модуля, изучаемого </w:t>
      </w:r>
      <w:r>
        <w:rPr>
          <w:rFonts w:ascii="Times New Roman" w:hAnsi="Times New Roman"/>
          <w:sz w:val="24"/>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u w:color="000000"/>
        </w:rPr>
        <w:t>(</w:t>
      </w:r>
      <w:r>
        <w:rPr>
          <w:rFonts w:ascii="Times New Roman" w:hAnsi="Times New Roman"/>
          <w:sz w:val="24"/>
        </w:rPr>
        <w:t>рекомендуемый объём в 1 классе – 33 часа, во 2 классе – 34 часа).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w:t>
      </w:r>
      <w:r>
        <w:rPr>
          <w:rFonts w:ascii="Times New Roman" w:hAnsi="Times New Roman"/>
          <w:sz w:val="24"/>
          <w:u w:color="000000"/>
        </w:rPr>
        <w:t>(</w:t>
      </w:r>
      <w:r>
        <w:rPr>
          <w:rFonts w:ascii="Times New Roman" w:hAnsi="Times New Roman"/>
          <w:sz w:val="24"/>
        </w:rPr>
        <w:t>рекомендуемый объём в 1 классе – 33 часа, во 2 классе – 34 часа).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167.4.12.6. Содержание модуля «Подвижные шахматы».</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lastRenderedPageBreak/>
        <w:t>1) Знания о шахматах.</w:t>
      </w:r>
    </w:p>
    <w:p w:rsidR="00B13AE2" w:rsidRDefault="000E398A">
      <w:pPr>
        <w:tabs>
          <w:tab w:val="left" w:pos="571"/>
        </w:tabs>
        <w:spacing w:after="0" w:line="240" w:lineRule="auto"/>
        <w:ind w:firstLine="709"/>
        <w:jc w:val="both"/>
        <w:rPr>
          <w:rFonts w:ascii="Times New Roman" w:hAnsi="Times New Roman"/>
          <w:sz w:val="24"/>
        </w:rPr>
      </w:pPr>
      <w:r>
        <w:rPr>
          <w:rFonts w:ascii="Times New Roman" w:hAnsi="Times New Roman"/>
          <w:sz w:val="24"/>
        </w:rPr>
        <w:t xml:space="preserve">История развития шахмат как вида спорта в мире, в Российской Федерации, </w:t>
      </w:r>
      <w:r>
        <w:rPr>
          <w:rFonts w:ascii="Times New Roman" w:hAnsi="Times New Roman"/>
          <w:sz w:val="24"/>
        </w:rPr>
        <w:br/>
        <w:t xml:space="preserve">в регионе. Достижения отечественных шахматистов на мировых первенствах </w:t>
      </w:r>
      <w:r>
        <w:rPr>
          <w:rFonts w:ascii="Times New Roman" w:hAnsi="Times New Roman"/>
          <w:sz w:val="24"/>
        </w:rPr>
        <w:br/>
        <w:t xml:space="preserve">и Всемирных шахматных олимпиадах. </w:t>
      </w:r>
    </w:p>
    <w:p w:rsidR="00B13AE2" w:rsidRDefault="000E398A">
      <w:pPr>
        <w:tabs>
          <w:tab w:val="left" w:pos="571"/>
        </w:tabs>
        <w:spacing w:after="0" w:line="240" w:lineRule="auto"/>
        <w:ind w:firstLine="709"/>
        <w:jc w:val="both"/>
        <w:rPr>
          <w:rFonts w:ascii="Times New Roman" w:hAnsi="Times New Roman"/>
          <w:sz w:val="24"/>
        </w:rPr>
      </w:pPr>
      <w:r>
        <w:rPr>
          <w:rFonts w:ascii="Times New Roman" w:hAnsi="Times New Roman"/>
          <w:sz w:val="24"/>
        </w:rPr>
        <w:t xml:space="preserve">Характеристика видов шахмат (классические, быстрые, шахматная композиция, компьютерные шахматы, игра в интернете). </w:t>
      </w:r>
    </w:p>
    <w:p w:rsidR="00B13AE2" w:rsidRDefault="000E398A">
      <w:pPr>
        <w:tabs>
          <w:tab w:val="left" w:pos="571"/>
        </w:tabs>
        <w:spacing w:after="0" w:line="240" w:lineRule="auto"/>
        <w:ind w:firstLine="709"/>
        <w:jc w:val="both"/>
        <w:rPr>
          <w:rFonts w:ascii="Times New Roman" w:hAnsi="Times New Roman"/>
          <w:sz w:val="24"/>
        </w:rPr>
      </w:pPr>
      <w:r>
        <w:rPr>
          <w:rFonts w:ascii="Times New Roman" w:hAnsi="Times New Roman"/>
          <w:sz w:val="24"/>
        </w:rPr>
        <w:t>Базовые сведения о теории шахмат.</w:t>
      </w:r>
    </w:p>
    <w:p w:rsidR="00B13AE2" w:rsidRDefault="000E398A">
      <w:pPr>
        <w:tabs>
          <w:tab w:val="left" w:pos="571"/>
        </w:tabs>
        <w:spacing w:after="0" w:line="240" w:lineRule="auto"/>
        <w:ind w:firstLine="709"/>
        <w:jc w:val="both"/>
        <w:rPr>
          <w:rFonts w:ascii="Times New Roman" w:hAnsi="Times New Roman"/>
          <w:sz w:val="24"/>
        </w:rPr>
      </w:pPr>
      <w:r>
        <w:rPr>
          <w:rFonts w:ascii="Times New Roman" w:hAnsi="Times New Roman"/>
          <w:sz w:val="24"/>
        </w:rPr>
        <w:t xml:space="preserve">Основные правила проведения соревнований по шахматам. Шахматные часы. Роль судьи соревнований по шахматам. Словарь терминов и определений </w:t>
      </w:r>
      <w:r>
        <w:rPr>
          <w:rFonts w:ascii="Times New Roman" w:hAnsi="Times New Roman"/>
          <w:sz w:val="24"/>
        </w:rPr>
        <w:br/>
        <w:t xml:space="preserve">по шахматам. </w:t>
      </w:r>
    </w:p>
    <w:p w:rsidR="00B13AE2" w:rsidRDefault="000E398A">
      <w:pPr>
        <w:tabs>
          <w:tab w:val="left" w:pos="571"/>
        </w:tabs>
        <w:spacing w:after="0" w:line="240" w:lineRule="auto"/>
        <w:ind w:firstLine="709"/>
        <w:jc w:val="both"/>
        <w:rPr>
          <w:rFonts w:ascii="Times New Roman" w:hAnsi="Times New Roman"/>
          <w:sz w:val="24"/>
        </w:rPr>
      </w:pPr>
      <w:r>
        <w:rPr>
          <w:rFonts w:ascii="Times New Roman" w:hAnsi="Times New Roman"/>
          <w:sz w:val="24"/>
        </w:rPr>
        <w:t xml:space="preserve">Занятия шахматами для развития умственных способностей </w:t>
      </w:r>
      <w:r>
        <w:rPr>
          <w:rFonts w:ascii="Times New Roman" w:hAnsi="Times New Roman"/>
          <w:sz w:val="24"/>
        </w:rPr>
        <w:br/>
        <w:t xml:space="preserve">и укрепления здоровья. Режим дня при занятиях шахматами. Сведения </w:t>
      </w:r>
      <w:r>
        <w:rPr>
          <w:rFonts w:ascii="Times New Roman" w:hAnsi="Times New Roman"/>
          <w:sz w:val="24"/>
        </w:rPr>
        <w:br/>
        <w:t>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B13AE2" w:rsidRDefault="000E398A">
      <w:pPr>
        <w:tabs>
          <w:tab w:val="left" w:pos="571"/>
        </w:tabs>
        <w:spacing w:after="0" w:line="240" w:lineRule="auto"/>
        <w:ind w:firstLine="709"/>
        <w:jc w:val="both"/>
        <w:rPr>
          <w:rFonts w:ascii="Times New Roman" w:hAnsi="Times New Roman"/>
          <w:sz w:val="24"/>
        </w:rPr>
      </w:pPr>
      <w:r>
        <w:rPr>
          <w:rFonts w:ascii="Times New Roman" w:hAnsi="Times New Roman"/>
          <w:sz w:val="24"/>
        </w:rPr>
        <w:t>Правила поведения и техники безопасности при занятиях шахматами.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2) Способы физкультурной и шахматной деятельности на уроках физической культуры.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Способы физкультурной деятельности: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подбор и составление комплексов общеразвивающих, специальных упражнений для занятий общефизической подготовкой;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составление комбинаций упражнений для утренней гимнастики </w:t>
      </w:r>
      <w:r>
        <w:rPr>
          <w:rFonts w:ascii="Times New Roman" w:hAnsi="Times New Roman"/>
          <w:sz w:val="24"/>
        </w:rPr>
        <w:br/>
        <w:t>с индивидуальным дозированием физических упражнений;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подбор физических упражнений для организации развивающих, подвижных игр и спортивных эстафет с шахматной тематикой;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организация и проведение подвижных игр с шахматной тематикой </w:t>
      </w:r>
      <w:r>
        <w:rPr>
          <w:rFonts w:ascii="Times New Roman" w:hAnsi="Times New Roman"/>
          <w:sz w:val="24"/>
        </w:rPr>
        <w:br/>
        <w:t>во время активного отдыха и каникул.</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Способы шахматной деятельности: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самостоятельная организация развивающих, подвижных игр и спортивных эстафет с шахматной тематикой, в том числе игр на напольной шахматной доске </w:t>
      </w:r>
      <w:r>
        <w:rPr>
          <w:rFonts w:ascii="Times New Roman" w:hAnsi="Times New Roman"/>
          <w:sz w:val="24"/>
        </w:rPr>
        <w:br/>
        <w:t>в спортивном зале;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подготовка мест для занятий шахматами в спортзале на напольной шахматной доске.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3) Физическое и шахматное совершенствование.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Физкультурно-оздоровительная деятельность:</w:t>
      </w:r>
    </w:p>
    <w:p w:rsidR="00B13AE2" w:rsidRDefault="000E398A">
      <w:pPr>
        <w:tabs>
          <w:tab w:val="left" w:pos="571"/>
        </w:tabs>
        <w:spacing w:after="0" w:line="240" w:lineRule="auto"/>
        <w:ind w:firstLine="709"/>
        <w:jc w:val="both"/>
        <w:rPr>
          <w:rFonts w:ascii="Times New Roman" w:hAnsi="Times New Roman"/>
          <w:sz w:val="24"/>
        </w:rPr>
      </w:pPr>
      <w:r>
        <w:rPr>
          <w:rFonts w:ascii="Times New Roman" w:hAnsi="Times New Roman"/>
          <w:sz w:val="24"/>
        </w:rPr>
        <w:t>общеразвивающие и специальные упражнения на развитие физических качеств.</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Шахматная деятельность:</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подвижные игры с шахматной тематикой (правила игры) на напольной шахматной доске;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спортивные эстафеты с шахматной тематикой (нахождение шахматных полей </w:t>
      </w:r>
      <w:r>
        <w:rPr>
          <w:rFonts w:ascii="Times New Roman" w:hAnsi="Times New Roman"/>
          <w:sz w:val="24"/>
        </w:rPr>
        <w:br/>
        <w:t xml:space="preserve">с помощью алгебраической нотации), конструировать в ходе спортивных эстафет </w:t>
      </w:r>
      <w:r>
        <w:rPr>
          <w:rFonts w:ascii="Times New Roman" w:hAnsi="Times New Roman"/>
          <w:sz w:val="24"/>
        </w:rPr>
        <w:br/>
        <w:t>и подвижных игр различные способы ставить мат одинокому королю.</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167.4.12.7. </w:t>
      </w:r>
      <w:r>
        <w:rPr>
          <w:rFonts w:ascii="Times New Roman" w:hAnsi="Times New Roman"/>
          <w:sz w:val="24"/>
          <w:u w:color="000000"/>
        </w:rPr>
        <w:t xml:space="preserve">Содержание модуля «Подвижные шахматы» направлено </w:t>
      </w:r>
      <w:r>
        <w:rPr>
          <w:rFonts w:ascii="Times New Roman" w:hAnsi="Times New Roman"/>
          <w:sz w:val="24"/>
          <w:u w:color="000000"/>
        </w:rPr>
        <w:br/>
        <w:t>на достижение обучающимися личностных, метапредметных и предметных результатов обучения.</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167.4.12.7.1. </w:t>
      </w:r>
      <w:r>
        <w:rPr>
          <w:rFonts w:ascii="Times New Roman" w:hAnsi="Times New Roman"/>
          <w:sz w:val="24"/>
          <w:u w:color="000000"/>
        </w:rPr>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 xml:space="preserve">проявление чувства гордости за свою Родину, российский народ </w:t>
      </w:r>
      <w:r>
        <w:rPr>
          <w:rFonts w:ascii="Times New Roman" w:hAnsi="Times New Roman"/>
          <w:sz w:val="24"/>
          <w:u w:color="000000"/>
        </w:rPr>
        <w:br/>
        <w:t xml:space="preserve">и историю России через достижения отечественной сборной команды страны </w:t>
      </w:r>
      <w:r>
        <w:rPr>
          <w:rFonts w:ascii="Times New Roman" w:hAnsi="Times New Roman"/>
          <w:sz w:val="24"/>
          <w:u w:color="000000"/>
        </w:rPr>
        <w:br/>
        <w:t>на мировых первенствах, чемпионатах Европы, Всемирных шахматных олимпиад;</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 xml:space="preserve">проявление уважительного отношения к сверстникам, культуры общения </w:t>
      </w:r>
      <w:r>
        <w:rPr>
          <w:rFonts w:ascii="Times New Roman" w:hAnsi="Times New Roman"/>
          <w:sz w:val="24"/>
          <w:u w:color="000000"/>
        </w:rPr>
        <w:br/>
        <w:t xml:space="preserve">и взаимодействия, </w:t>
      </w:r>
      <w:r>
        <w:rPr>
          <w:rFonts w:ascii="Times New Roman" w:hAnsi="Times New Roman"/>
          <w:sz w:val="24"/>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167.4.12.7.2. </w:t>
      </w:r>
      <w:r>
        <w:rPr>
          <w:rFonts w:ascii="Times New Roman" w:hAnsi="Times New Roman"/>
          <w:sz w:val="24"/>
          <w:u w:color="000000"/>
        </w:rPr>
        <w:t xml:space="preserve">При изучении модуля «Подвижные шахматы» на уровне начального общего </w:t>
      </w:r>
      <w:r>
        <w:rPr>
          <w:rFonts w:ascii="Times New Roman" w:hAnsi="Times New Roman"/>
          <w:sz w:val="24"/>
          <w:u w:color="000000"/>
        </w:rPr>
        <w:lastRenderedPageBreak/>
        <w:t>образования у обучающихся будут сформированы следующие</w:t>
      </w:r>
      <w:r>
        <w:rPr>
          <w:rFonts w:ascii="Times New Roman" w:hAnsi="Times New Roman"/>
          <w:sz w:val="24"/>
        </w:rPr>
        <w:t xml:space="preserve"> метапредметные результаты:</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умение самостоятельно определять цели и задачи своего обучения средствами шахмат, развивать мотивы и интересы своей познавательной деятельности </w:t>
      </w:r>
      <w:r>
        <w:rPr>
          <w:rFonts w:ascii="Times New Roman" w:hAnsi="Times New Roman"/>
          <w:sz w:val="24"/>
        </w:rPr>
        <w:br/>
        <w:t>в физкультурно-спортивном направлении;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приёмов </w:t>
      </w:r>
      <w:r>
        <w:rPr>
          <w:rFonts w:ascii="Times New Roman" w:hAnsi="Times New Roman"/>
          <w:sz w:val="24"/>
        </w:rPr>
        <w:br/>
        <w:t>и соревнований по шахматам;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умение организовывать совместную деятельность с учителем </w:t>
      </w:r>
      <w:r>
        <w:rPr>
          <w:rFonts w:ascii="Times New Roman" w:hAnsi="Times New Roman"/>
          <w:sz w:val="24"/>
        </w:rPr>
        <w:br/>
        <w:t>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167.4.12.7.3. </w:t>
      </w:r>
      <w:r>
        <w:rPr>
          <w:rFonts w:ascii="Times New Roman" w:hAnsi="Times New Roman"/>
          <w:sz w:val="24"/>
          <w:u w:color="000000"/>
        </w:rPr>
        <w:t xml:space="preserve">При изучении модуля «Подвижные шахматы» на уровне начального общего образования у обучающихся будут сформированы следующие </w:t>
      </w:r>
      <w:r>
        <w:rPr>
          <w:rFonts w:ascii="Times New Roman" w:hAnsi="Times New Roman"/>
          <w:sz w:val="24"/>
        </w:rPr>
        <w:t>предметные результаты:</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понимание значения шахмат как средства развития общих способностей </w:t>
      </w:r>
      <w:r>
        <w:rPr>
          <w:rFonts w:ascii="Times New Roman" w:hAnsi="Times New Roman"/>
          <w:sz w:val="24"/>
        </w:rPr>
        <w:br/>
        <w:t xml:space="preserve">и повышения функциональных возможностей основных систем организма </w:t>
      </w:r>
      <w:r>
        <w:rPr>
          <w:rFonts w:ascii="Times New Roman" w:hAnsi="Times New Roman"/>
          <w:sz w:val="24"/>
        </w:rPr>
        <w:br/>
        <w:t>и укрепления здоровья человека;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знание правил проведения соревнований по шахматам в учебной, соревновательной и досуговой деятельности;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умение подбирать, составлять и осваивать самостоятельно и при участии </w:t>
      </w:r>
      <w:r>
        <w:rPr>
          <w:rFonts w:ascii="Times New Roman" w:hAnsi="Times New Roman"/>
          <w:sz w:val="24"/>
        </w:rPr>
        <w:br/>
        <w:t>и помощи родителей простейшие комплексы общеразвивающих, специальных упражнений для физического развития;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владение правилами поведения и требованиями безопасности при организации занятий шахматами;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участие в соревновательной деятельности внутри школьных этапов различных соревнований, фестивалей, конкурсов по шахматам;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знание и выполнение тестовых упражнений по шахматной подготовленности для участия в соревнованиях по шахматам.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167.4.13. Модуль «Бадминтон».</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167.4.13.1. Пояснительная записка модуля «Бадминтон».</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Модуль «Бадминтон» </w:t>
      </w:r>
      <w:bookmarkStart w:id="261" w:name="_Hlk125549853"/>
      <w:r>
        <w:rPr>
          <w:rFonts w:ascii="Times New Roman" w:hAnsi="Times New Roman"/>
          <w:sz w:val="24"/>
        </w:rPr>
        <w:t>(далее – модуль по бадминтону,</w:t>
      </w:r>
      <w:bookmarkEnd w:id="261"/>
      <w:r>
        <w:rPr>
          <w:rFonts w:ascii="Times New Roman" w:hAnsi="Times New Roman"/>
          <w:sz w:val="24"/>
        </w:rPr>
        <w:t xml:space="preserve">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Игра в бадминтон является эффективным средством укрепления здоровья </w:t>
      </w:r>
      <w:r>
        <w:rPr>
          <w:rFonts w:ascii="Times New Roman" w:hAnsi="Times New Roman"/>
          <w:sz w:val="24"/>
        </w:rPr>
        <w:b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w:t>
      </w:r>
      <w:r>
        <w:rPr>
          <w:rFonts w:ascii="Times New Roman" w:hAnsi="Times New Roman"/>
          <w:sz w:val="24"/>
        </w:rPr>
        <w:lastRenderedPageBreak/>
        <w:t xml:space="preserve">воздухе (в парке, на пляжах вблизи водоёмов или просто во дворе дома) создаёт прекрасные условия </w:t>
      </w:r>
      <w:r>
        <w:rPr>
          <w:rFonts w:ascii="Times New Roman" w:hAnsi="Times New Roman"/>
          <w:sz w:val="24"/>
        </w:rPr>
        <w:br/>
        <w:t>для насыщения организма человека кислородом во время выполнения двигательной активности.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167.4.13.2. Целью изучения модуля «Бадминтон» является формирование </w:t>
      </w:r>
      <w:r>
        <w:rPr>
          <w:rFonts w:ascii="Times New Roman" w:hAnsi="Times New Roman"/>
          <w:sz w:val="24"/>
        </w:rPr>
        <w:br/>
        <w:t>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школьников,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167.4.13.3. Задачами изучения модуля «Бадминтон» являются: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всестороннее гармоничное развитие обучающихся, создание условий </w:t>
      </w:r>
      <w:r>
        <w:rPr>
          <w:rFonts w:ascii="Times New Roman" w:hAnsi="Times New Roman"/>
          <w:sz w:val="24"/>
        </w:rPr>
        <w:br/>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формирование физического, нравственного, психологического и социального здоровья обучающихся, повышения уровня развития двигательных способностей </w:t>
      </w:r>
      <w:r>
        <w:rPr>
          <w:rFonts w:ascii="Times New Roman" w:hAnsi="Times New Roman"/>
          <w:sz w:val="24"/>
        </w:rPr>
        <w:br/>
        <w:t>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обогащение двигательного опыта обучающихся физическими упражнениями </w:t>
      </w:r>
      <w:r>
        <w:rPr>
          <w:rFonts w:ascii="Times New Roman" w:hAnsi="Times New Roman"/>
          <w:sz w:val="24"/>
        </w:rPr>
        <w:br/>
        <w:t>с общеразвивающей и корригирующей направленностью посредством освоения технических действий и подвижных игр с элементами бадминтона;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популяризация бадминтона среди детей, привлечение младших школьников, проявляющих повышенный интерес и способности к занятиям бадминтоном, </w:t>
      </w:r>
      <w:r>
        <w:rPr>
          <w:rFonts w:ascii="Times New Roman" w:hAnsi="Times New Roman"/>
          <w:sz w:val="24"/>
        </w:rPr>
        <w:br/>
        <w:t>в школьные спортивные клубы, секции, к участию в соревнованиях;</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выявление, развитие и поддержка одарённых детей в области спорта.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167.4.13.4. Место и роль модуля «Бадминтон».</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w:t>
      </w:r>
      <w:r>
        <w:rPr>
          <w:rFonts w:ascii="Times New Roman" w:hAnsi="Times New Roman"/>
          <w:sz w:val="24"/>
        </w:rPr>
        <w:br/>
        <w:t xml:space="preserve">от уровня их физического развития, физической подготовленности, здоровья </w:t>
      </w:r>
      <w:r>
        <w:rPr>
          <w:rFonts w:ascii="Times New Roman" w:hAnsi="Times New Roman"/>
          <w:sz w:val="24"/>
        </w:rPr>
        <w:br/>
        <w:t>и гендерных особенностей.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167.4.13.5. Модуль «Бадминтон» может быть реализован в следующих вариантах:</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в виде целостного последовательного учебного модуля, изучаемого </w:t>
      </w:r>
      <w:r>
        <w:rPr>
          <w:rFonts w:ascii="Times New Roman" w:hAnsi="Times New Roman"/>
          <w:sz w:val="24"/>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w:t>
      </w:r>
      <w:r>
        <w:rPr>
          <w:rFonts w:ascii="Times New Roman" w:hAnsi="Times New Roman"/>
          <w:sz w:val="24"/>
        </w:rPr>
        <w:lastRenderedPageBreak/>
        <w:t xml:space="preserve">числе предусматривающие удовлетворение различных интересов обучающихся </w:t>
      </w:r>
      <w:r>
        <w:rPr>
          <w:rFonts w:ascii="Times New Roman" w:hAnsi="Times New Roman"/>
          <w:sz w:val="24"/>
        </w:rPr>
        <w:br/>
        <w:t xml:space="preserve">(при организации и проведении уроков физической культуры с 3-х часовой недельной нагрузкой рекомендуемый объём в 1 классе – 33 часа, </w:t>
      </w:r>
      <w:r>
        <w:rPr>
          <w:rFonts w:ascii="Times New Roman" w:hAnsi="Times New Roman"/>
          <w:sz w:val="24"/>
        </w:rPr>
        <w:br/>
        <w:t>во 2, 3, 4 классах – по 34 часа);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в виде дополнительных часов, выделяемых на спортивно-оздоровительную работу с обучающимися в рамках внеурочной деятельности </w:t>
      </w:r>
      <w:r>
        <w:rPr>
          <w:rFonts w:ascii="Times New Roman" w:hAnsi="Times New Roman"/>
          <w:sz w:val="24"/>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167.4.13.6. Содержание модуля «Бадминтон».</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 Знания о бадминтоне.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Бадминтон как вид спорта. Правила безопасного поведения во время занятий бадминтоном. Место для занятий бадминтоном. Спортивное оборудование </w:t>
      </w:r>
      <w:r>
        <w:rPr>
          <w:rFonts w:ascii="Times New Roman" w:hAnsi="Times New Roman"/>
          <w:sz w:val="24"/>
        </w:rPr>
        <w:br/>
        <w:t xml:space="preserve">и инвентарь. Одежда для занятий бадминтоном. Техника безопасности </w:t>
      </w:r>
      <w:r>
        <w:rPr>
          <w:rFonts w:ascii="Times New Roman" w:hAnsi="Times New Roman"/>
          <w:sz w:val="24"/>
        </w:rPr>
        <w:br/>
        <w:t xml:space="preserve">при выполнении физических упражнений бадминтона, проведении игр </w:t>
      </w:r>
      <w:r>
        <w:rPr>
          <w:rFonts w:ascii="Times New Roman" w:hAnsi="Times New Roman"/>
          <w:sz w:val="24"/>
        </w:rPr>
        <w:br/>
        <w:t>и спортивных эстафет с элементами бадминтона.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История зарождения бадминтона в мире и России. Выдающиеся достижения отечественных спортсменов – бадминтонистов на международной арене.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Особенности структуры двигательных действий в бадминтоне. Показатели развития физических качеств: гибкости, координации, быстроты.</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2) Способы самостоятельной деятельности.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Контрольные измерения массы и длины своего тела. Осанка. Упражнения </w:t>
      </w:r>
      <w:r>
        <w:rPr>
          <w:rFonts w:ascii="Times New Roman" w:hAnsi="Times New Roman"/>
          <w:sz w:val="24"/>
        </w:rPr>
        <w:br/>
        <w:t>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Подбор индивидуальных и парных упражнений с разноцветными воланами для профилактики миопии. Подбор и составление комплексов общеразвивающих </w:t>
      </w:r>
      <w:r>
        <w:rPr>
          <w:rFonts w:ascii="Times New Roman" w:hAnsi="Times New Roman"/>
          <w:sz w:val="24"/>
        </w:rPr>
        <w:br/>
        <w:t>и специальных упражнений бадминтона. Освоение навыков по самостоятельному ведению общей и специальной разминки.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Самостоятельное проведение разминки, организация и проведение спортивных эстафет, игр и игровых заданий, принципы проведения эстафет </w:t>
      </w:r>
      <w:r>
        <w:rPr>
          <w:rFonts w:ascii="Times New Roman" w:hAnsi="Times New Roman"/>
          <w:sz w:val="24"/>
        </w:rPr>
        <w:br/>
        <w:t xml:space="preserve">при ролевом участии (капитан команды, участник, судья, организатор).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3) Физическое совершенствование.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Организующие команды и приёмы. Освоение универсальных умений </w:t>
      </w:r>
      <w:r>
        <w:rPr>
          <w:rFonts w:ascii="Times New Roman" w:hAnsi="Times New Roman"/>
          <w:sz w:val="24"/>
        </w:rPr>
        <w:br/>
        <w:t xml:space="preserve">при выполнении организующих команд: «Стройся», «Смирно», «На первый, рассчитайсь», «Вольно», «Шагом марш», «На месте стой, раз, два», «Равняйсь», </w:t>
      </w:r>
      <w:r>
        <w:rPr>
          <w:rFonts w:ascii="Times New Roman" w:hAnsi="Times New Roman"/>
          <w:sz w:val="24"/>
        </w:rPr>
        <w:br/>
        <w:t>«В две шеренги становись».</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Освоение универсальных умений при выполнении организующих команд </w:t>
      </w:r>
      <w:r>
        <w:rPr>
          <w:rFonts w:ascii="Times New Roman" w:hAnsi="Times New Roman"/>
          <w:sz w:val="24"/>
        </w:rPr>
        <w:br/>
        <w:t xml:space="preserve">и строевых упражнений: построение и перестроение в одну, две шеренги, стоя </w:t>
      </w:r>
      <w:r>
        <w:rPr>
          <w:rFonts w:ascii="Times New Roman" w:hAnsi="Times New Roman"/>
          <w:sz w:val="24"/>
        </w:rPr>
        <w:br/>
        <w:t xml:space="preserve">на месте, повороты направо и налево, передвижение в колонне по одному </w:t>
      </w:r>
      <w:r>
        <w:rPr>
          <w:rFonts w:ascii="Times New Roman" w:hAnsi="Times New Roman"/>
          <w:sz w:val="24"/>
        </w:rPr>
        <w:br/>
        <w:t xml:space="preserve">с равномерной скоростью. Совершенствование универсальных умений </w:t>
      </w:r>
      <w:r>
        <w:rPr>
          <w:rFonts w:ascii="Times New Roman" w:hAnsi="Times New Roman"/>
          <w:sz w:val="24"/>
        </w:rPr>
        <w:br/>
        <w:t>при выполнении организующих команд и строевых упражнений.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Демонстрация умений построения и перестроения, перемещений различными способами передвижений, включая приставные шаги, выпады, прыжки.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Упражнения общей и специальной разминки. Влияние выполнения упражнений общей и специальной разминки на подготовку мышц тела </w:t>
      </w:r>
      <w:r>
        <w:rPr>
          <w:rFonts w:ascii="Times New Roman" w:hAnsi="Times New Roman"/>
          <w:sz w:val="24"/>
        </w:rPr>
        <w:br/>
        <w:t xml:space="preserve">к выполнению физических упражнений бадминтона. Освоение техники выполнения упражнений </w:t>
      </w:r>
      <w:r>
        <w:rPr>
          <w:rFonts w:ascii="Times New Roman" w:hAnsi="Times New Roman"/>
          <w:sz w:val="24"/>
        </w:rPr>
        <w:lastRenderedPageBreak/>
        <w:t xml:space="preserve">общей и специальной разминки с контролем дыхания. Самостоятельное проведение разминки по её видам.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Индивидуальные и парные упражнения с разноцветными воланами </w:t>
      </w:r>
      <w:r>
        <w:rPr>
          <w:rFonts w:ascii="Times New Roman" w:hAnsi="Times New Roman"/>
          <w:sz w:val="24"/>
        </w:rPr>
        <w:br/>
        <w:t>для профилактики миопии.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Бадминтонные технические упражнения. Игра у сетки и выпады. Игра у сетки и начало игры.</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Подбор комплекса и демонстрация техники выполнения упражнений </w:t>
      </w:r>
      <w:r>
        <w:rPr>
          <w:rFonts w:ascii="Times New Roman" w:hAnsi="Times New Roman"/>
          <w:sz w:val="24"/>
        </w:rPr>
        <w:br/>
        <w:t xml:space="preserve">с элементами бадминтона: общеразвивающие, спортивные, профилактические.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Подбор и демонстрация комплекса упражнений для развития гибкости, координационно-скоростных способностей.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Индивидуальное и коллективное творчество по созданию эстафет и игровых заданий.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Упражнения для освоения техники бадминтона. Подача и обмен ударами. Отброс слева и справа. Плоские удары в центре корта.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Игры и игровые задания, спортивные эстафеты.  Эстафеты с ракеткой </w:t>
      </w:r>
      <w:r>
        <w:rPr>
          <w:rFonts w:ascii="Times New Roman" w:hAnsi="Times New Roman"/>
          <w:sz w:val="24"/>
        </w:rPr>
        <w:br/>
        <w:t xml:space="preserve">и воланом. Подвижные игры: «Бой с тенью», «Падающий волан с ракеткой», «Бадминтон левыми руками», «Двурукий бадминтон», «Четные и нечетные».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167.4.13.7. Содержание модуля «Бадминтон» способствует достижению обучающимися личностных, метапредметных и предметных результатов обучения.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167.4.13.7.1. При изучении модуля «Бадминтон» на уровне начального общего образования у обучающихся будут сформированы следующие личностные результаты:</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проявление уважительного отношения к сверстникам, культуры общения </w:t>
      </w:r>
      <w:r>
        <w:rPr>
          <w:rFonts w:ascii="Times New Roman" w:hAnsi="Times New Roman"/>
          <w:sz w:val="24"/>
        </w:rPr>
        <w:br/>
        <w:t xml:space="preserve">и взаимодействия, терпимости и толерантности в достижении общих целей </w:t>
      </w:r>
      <w:r>
        <w:rPr>
          <w:rFonts w:ascii="Times New Roman" w:hAnsi="Times New Roman"/>
          <w:sz w:val="24"/>
        </w:rPr>
        <w:br/>
        <w:t>при совместной деятельности на принципах доброжелательности и взаимопомощи;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оказание бескорыстной помощи своим сверстникам, нахождение с ними общего языка и общих интересов;</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Pr>
          <w:rFonts w:ascii="Times New Roman" w:hAnsi="Times New Roman"/>
          <w:sz w:val="24"/>
        </w:rPr>
        <w:br/>
        <w:t>к материальным и духовным ценностям.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167.4.13.7.2. 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овладение способностью принимать и сохранять цели и задачи учебной деятельности, поиска средств и способов её осуществления;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умение планировать, контролировать и оценивать учебные действия, собственную </w:t>
      </w:r>
      <w:r>
        <w:rPr>
          <w:rFonts w:ascii="Times New Roman" w:hAnsi="Times New Roman"/>
          <w:sz w:val="24"/>
        </w:rPr>
        <w:lastRenderedPageBreak/>
        <w:t>деятельность, распределять нагрузку и отдых в процессе ее выполнения, определять наиболее эффективные способы достижения результата;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умение характеризовать действия и поступки, давать им анализ </w:t>
      </w:r>
      <w:r>
        <w:rPr>
          <w:rFonts w:ascii="Times New Roman" w:hAnsi="Times New Roman"/>
          <w:sz w:val="24"/>
        </w:rPr>
        <w:br/>
        <w:t>и объективную оценку на основе освоенных знаний и имеющегося опыта;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понимание причин успеха или неуспеха учебной деятельности и способность конструктивно действовать даже в ситуациях неуспеха;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определение общей цели и путей ее достижения, умение договариваться </w:t>
      </w:r>
      <w:r>
        <w:rPr>
          <w:rFonts w:ascii="Times New Roman" w:hAnsi="Times New Roman"/>
          <w:sz w:val="24"/>
        </w:rPr>
        <w:br/>
        <w:t>о распределении функций в учебной, игровой и соревновательной деятельности, адекватная оценка собственного поведения и поведения окружающих;</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обеспечение защиты и сохранности природы во время активного отдыха </w:t>
      </w:r>
      <w:r>
        <w:rPr>
          <w:rFonts w:ascii="Times New Roman" w:hAnsi="Times New Roman"/>
          <w:sz w:val="24"/>
        </w:rPr>
        <w:br/>
        <w:t>и занятий физической культурой;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167.4.13.7.3. При изучении модуля «Бадминтон» на уровне начального общего образования у обучающихся будут сформированы следующие предметные результаты:</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представления о значении занятий бадминтоном как средством </w:t>
      </w:r>
      <w:r>
        <w:rPr>
          <w:rFonts w:ascii="Times New Roman" w:hAnsi="Times New Roman"/>
          <w:sz w:val="24"/>
        </w:rPr>
        <w:br/>
        <w:t>для укрепления здоровья, профилактики глазных заболеваний, организации досуговой деятельности и воспитания физических качеств человека;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знания истории зарождения бадминтона, достижения отечественных спортсменов – бадминтонистов на международной арене;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представление о сущности и основных правилах игры в бадминтон;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демонстрация универсальных умений при выполнении организующих команд и строевых упражнений;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умение выполнять и составлять комплексы общеразвивающих, специальных </w:t>
      </w:r>
      <w:r>
        <w:rPr>
          <w:rFonts w:ascii="Times New Roman" w:hAnsi="Times New Roman"/>
          <w:sz w:val="24"/>
        </w:rPr>
        <w:br/>
        <w:t>и корригирующих упражнений, упражнений на развитие быстроты, координации, гибкости;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демонстрация техники выполнения общеразвивающих, спортивных, профилактических упражнений с элементами бадминтона;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умение выполнять бадминтонные технические упражнения: выпады, начало игры, игра у сетки, подача и обмен ударами, отброс слева и справа, плоские удары </w:t>
      </w:r>
      <w:r>
        <w:rPr>
          <w:rFonts w:ascii="Times New Roman" w:hAnsi="Times New Roman"/>
          <w:sz w:val="24"/>
        </w:rPr>
        <w:br/>
        <w:t>в центре корта;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умение организовать самостоятельные занятия бадминтоном со сверстниками, подвижные игры с элементами бадминтоном;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проявление уважительного отношения к одноклассникам, культуры общения </w:t>
      </w:r>
      <w:r>
        <w:rPr>
          <w:rFonts w:ascii="Times New Roman" w:hAnsi="Times New Roman"/>
          <w:sz w:val="24"/>
        </w:rPr>
        <w:br/>
        <w:t xml:space="preserve">и взаимодействия, терпимости и толерантности в достижении общих целей </w:t>
      </w:r>
      <w:r>
        <w:rPr>
          <w:rFonts w:ascii="Times New Roman" w:hAnsi="Times New Roman"/>
          <w:sz w:val="24"/>
        </w:rPr>
        <w:br/>
        <w:t>в учебной и игровой деятельности на занятиях бадминтоном.</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14. Модуль «Триатлон».</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14.1. Пояснительная записка модуля «Триатлон».</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Модуль «Триатлон» (далее – модуль по триатлону, триатлон) на уровне начального </w:t>
      </w:r>
      <w:r>
        <w:rPr>
          <w:rFonts w:ascii="Times New Roman" w:hAnsi="Times New Roman"/>
          <w:sz w:val="24"/>
          <w:u w:color="000000"/>
        </w:rPr>
        <w:lastRenderedPageBreak/>
        <w:t xml:space="preserve">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Pr>
          <w:rFonts w:ascii="Times New Roman" w:hAnsi="Times New Roman"/>
          <w:sz w:val="24"/>
          <w:u w:color="000000"/>
        </w:rPr>
        <w:br/>
        <w:t xml:space="preserve">и использования спортивно-ориентированных форм, средств и методов обучения </w:t>
      </w:r>
      <w:r>
        <w:rPr>
          <w:rFonts w:ascii="Times New Roman" w:hAnsi="Times New Roman"/>
          <w:sz w:val="24"/>
          <w:u w:color="000000"/>
        </w:rPr>
        <w:br/>
        <w:t>по различным видам спорта.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Pr>
          <w:rFonts w:ascii="Times New Roman" w:hAnsi="Times New Roman"/>
          <w:spacing w:val="-2"/>
          <w:sz w:val="24"/>
          <w:u w:color="000000"/>
        </w:rPr>
        <w:t xml:space="preserve"> </w:t>
      </w:r>
      <w:r>
        <w:rPr>
          <w:rFonts w:ascii="Times New Roman" w:hAnsi="Times New Roman"/>
          <w:sz w:val="24"/>
          <w:u w:color="000000"/>
        </w:rPr>
        <w:t>дисциплинированности, самообладания, терпимости, ответственности</w:t>
      </w:r>
      <w:r>
        <w:rPr>
          <w:rFonts w:ascii="Times New Roman" w:hAnsi="Times New Roman"/>
          <w:spacing w:val="-3"/>
          <w:sz w:val="24"/>
          <w:u w:color="000000"/>
        </w:rPr>
        <w:t>.</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 xml:space="preserve">14.2. Целью изучение модуля «Триатлон» является формирование </w:t>
      </w:r>
      <w:r>
        <w:rPr>
          <w:rFonts w:ascii="Times New Roman" w:hAnsi="Times New Roman"/>
          <w:sz w:val="24"/>
          <w:u w:color="000000"/>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Pr>
          <w:rFonts w:ascii="Times New Roman" w:hAnsi="Times New Roman"/>
          <w:sz w:val="24"/>
          <w:u w:color="000000"/>
        </w:rPr>
        <w:br/>
        <w:t>и спортом с использованием средств вида спорта «триатлон».</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 xml:space="preserve">14.3. Задачами изучения модуля «Триатлон» являются: </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всестороннее гармоничное развитие детей младшего школьного возраста, увеличение объёма их двигательной активности;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формирование общих представлений о виде спорта «триатлон», его возможностях и значении в процессе укрепления здоровья, физическом развитии </w:t>
      </w:r>
      <w:r>
        <w:rPr>
          <w:rFonts w:ascii="Times New Roman" w:hAnsi="Times New Roman"/>
          <w:sz w:val="24"/>
          <w:u w:color="000000"/>
        </w:rPr>
        <w:br/>
        <w:t>и физической подготовке обучающихся;</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воспитание положительных качеств личности, норм коллективного взаимодействия и сотрудничества;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развитие положительной мотивации и устойчивого учебно-познавательного интереса к предмету «Физическая культура» средствами триатлона;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выявление, развитие и поддержка одарённых детей в области спорта.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14.4. Место и роль модуля «Триатлон».</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Модуль «Триатлон» доступен для освоения всем обучающимся, независимо </w:t>
      </w:r>
      <w:r>
        <w:rPr>
          <w:rFonts w:ascii="Times New Roman" w:hAnsi="Times New Roman"/>
          <w:sz w:val="24"/>
          <w:u w:color="000000"/>
        </w:rPr>
        <w:b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Специфика модуля по триатлону сочетается практически со всеми базовыми видами спорта, входящими в учебный предмет «Физическая культура» </w:t>
      </w:r>
      <w:r>
        <w:rPr>
          <w:rFonts w:ascii="Times New Roman" w:hAnsi="Times New Roman"/>
          <w:sz w:val="24"/>
          <w:u w:color="000000"/>
        </w:rPr>
        <w:br/>
        <w:t xml:space="preserve">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w:t>
      </w:r>
      <w:r>
        <w:rPr>
          <w:rFonts w:ascii="Times New Roman" w:hAnsi="Times New Roman"/>
          <w:sz w:val="24"/>
          <w:u w:color="000000"/>
        </w:rPr>
        <w:br/>
        <w:t>и гендерных особенностей.</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lastRenderedPageBreak/>
        <w:t xml:space="preserve">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r>
        <w:rPr>
          <w:rFonts w:ascii="Times New Roman" w:hAnsi="Times New Roman"/>
          <w:sz w:val="24"/>
          <w:u w:color="000000"/>
        </w:rPr>
        <w:br/>
        <w:t>и обороне» (ГТО) и участии в спортивных соревнованиях.</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14.5. Модуль «Триатлон» может быть реализован в следующих вариантах:</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Pr>
          <w:rFonts w:ascii="Times New Roman" w:hAnsi="Times New Roman"/>
          <w:sz w:val="24"/>
          <w:u w:color="000000"/>
        </w:rPr>
        <w:br/>
        <w:t xml:space="preserve">из перечня, предлагаемого образовательной организацией, включающей, </w:t>
      </w:r>
      <w:r>
        <w:rPr>
          <w:rFonts w:ascii="Times New Roman" w:hAnsi="Times New Roman"/>
          <w:sz w:val="24"/>
          <w:u w:color="000000"/>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w:t>
      </w:r>
      <w:bookmarkStart w:id="262" w:name="_Hlk125554509"/>
      <w:r>
        <w:rPr>
          <w:rFonts w:ascii="Times New Roman" w:hAnsi="Times New Roman"/>
          <w:sz w:val="24"/>
          <w:u w:color="000000"/>
        </w:rPr>
        <w:t>в 1 классе – 33 часа, во 2, 3, 4 классах – по 34 часа</w:t>
      </w:r>
      <w:bookmarkEnd w:id="262"/>
      <w:r>
        <w:rPr>
          <w:rFonts w:ascii="Times New Roman" w:hAnsi="Times New Roman"/>
          <w:sz w:val="24"/>
          <w:u w:color="000000"/>
        </w:rPr>
        <w:t>);</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Pr>
          <w:rFonts w:ascii="Times New Roman" w:hAnsi="Times New Roman"/>
          <w:sz w:val="24"/>
          <w:u w:color="000000"/>
        </w:rPr>
        <w:br/>
        <w:t>в  1 классе – 33 часа, во 2, 3, 4 классах – по 34 часа).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14.6. Содержание модуля «Триатлон».</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1) Знания о триатлоне.</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История зарождения триатлона. Легендарные отечественные и зарубежные триатлонисты и тренеры. Достижения Национальной сборной команды страны </w:t>
      </w:r>
      <w:r>
        <w:rPr>
          <w:rFonts w:ascii="Times New Roman" w:hAnsi="Times New Roman"/>
          <w:sz w:val="24"/>
          <w:u w:color="000000"/>
        </w:rPr>
        <w:br/>
        <w:t>по триатлону на чемпионатах мира, Европы, Олимпийских играх.</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Словарь терминов и определений по триатлону. Спортивные дисциплины (разновидности) триатлона.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Первые правила соревнований по триатлону. Современные правила соревнований по триатлону.</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Состав судейской коллегии, обслуживающей соревнования по триатлону.</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Инвентарь и оборудование для занятий триатлоном. Основные узлы спортивного велосипеда, основы технического обслуживания велосипеда.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Правила безопасного поведения во время занятий триатлоном.</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Правила по безопасной культуре поведения во время посещений соревнований по триатлону.</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Триатлон, как средство укрепления здоровья, закаливания и развития физических качеств.</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Режим дня школьника при занятиях триатлоном. Правила личной гигиены </w:t>
      </w:r>
      <w:r>
        <w:rPr>
          <w:rFonts w:ascii="Times New Roman" w:hAnsi="Times New Roman"/>
          <w:sz w:val="24"/>
          <w:u w:color="000000"/>
        </w:rPr>
        <w:br/>
        <w:t>во время занятий триатлоном.</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2) Способы самостоятельной деятельности.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Соблюдение личной гигиены, требований к спортивной одежде и обуви </w:t>
      </w:r>
      <w:r>
        <w:rPr>
          <w:rFonts w:ascii="Times New Roman" w:hAnsi="Times New Roman"/>
          <w:sz w:val="24"/>
          <w:u w:color="000000"/>
        </w:rPr>
        <w:br/>
        <w:t>для занятий триатлоном.</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Первые внешние признаки утомления. Способы самоконтроля за физической нагрузкой.</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Уход за спортивным инвентарем и оборудованием при занятиях триатлоном. Подбор велосипеда с учетом роста.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Основы организации самостоятельных занятий триатлоном.</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Подвижные игры и правила их проведения. Организация и проведение игр </w:t>
      </w:r>
      <w:r>
        <w:rPr>
          <w:rFonts w:ascii="Times New Roman" w:hAnsi="Times New Roman"/>
          <w:sz w:val="24"/>
          <w:u w:color="000000"/>
        </w:rPr>
        <w:br/>
        <w:t>с элементами триатлона со сверстниками в активной досуговой деятельности.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Составление комплексов различной направленности: утренней гигиенической гимнастики, корригирующей гимнастики, дыхательной гимнастики, упражнений </w:t>
      </w:r>
      <w:r>
        <w:rPr>
          <w:rFonts w:ascii="Times New Roman" w:hAnsi="Times New Roman"/>
          <w:sz w:val="24"/>
          <w:u w:color="000000"/>
        </w:rPr>
        <w:br/>
        <w:t>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Подбор и составление комплексов упражнений, направленные на развитие специальных физических качеств триатлониста самостоятельно и при участии </w:t>
      </w:r>
      <w:r>
        <w:rPr>
          <w:rFonts w:ascii="Times New Roman" w:hAnsi="Times New Roman"/>
          <w:sz w:val="24"/>
          <w:u w:color="000000"/>
        </w:rPr>
        <w:br/>
      </w:r>
      <w:r>
        <w:rPr>
          <w:rFonts w:ascii="Times New Roman" w:hAnsi="Times New Roman"/>
          <w:sz w:val="24"/>
          <w:u w:color="000000"/>
        </w:rPr>
        <w:lastRenderedPageBreak/>
        <w:t>и помощи родителей;</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Контрольно-тестовые упражнения по общей физической, специальной </w:t>
      </w:r>
      <w:r>
        <w:rPr>
          <w:rFonts w:ascii="Times New Roman" w:hAnsi="Times New Roman"/>
          <w:sz w:val="24"/>
          <w:u w:color="000000"/>
        </w:rPr>
        <w:br/>
        <w:t>и технической подготовке.</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3) Физическое совершенствование.</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Комплексы общеразвивающих упражнений. Комплексы специальной разминки перед соревнованиями.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Комплексы корригирующей гимнастики с использованием специальных упражнений (в том числе в воде).</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Комплексы специальных упражнений для формирования техники движений </w:t>
      </w:r>
      <w:r>
        <w:rPr>
          <w:rFonts w:ascii="Times New Roman" w:hAnsi="Times New Roman"/>
          <w:sz w:val="24"/>
          <w:u w:color="000000"/>
        </w:rPr>
        <w:br/>
        <w:t>и двигательных навыков, необходимых в триатлоне.</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Способы регулирования физической нагрузки при занятиях триатлоном.</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Подвижные игры и эстафеты с элементами триатлона.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Подвижные игры в воде: «Поплавок», «Звездочка», «Кто дальше проскользит»,</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«Пятнашки», «Караси и щуки», игры с мячом и различными предметами.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Подвижные игры с использованием велосипеда: «Кто дольше простоит», «Змейка», «Коснись ногой земли», ««Подними предмет», «Собери пирамидку».</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Подвижные игры на площадке: «Пятнашки», «Чехарда», игры с мячом.</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Эстафеты, направленные на развитие физических и специальных качеств.</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Техника передвижения:</w:t>
      </w:r>
    </w:p>
    <w:p w:rsidR="00B13AE2" w:rsidRDefault="000E398A">
      <w:pPr>
        <w:spacing w:after="0" w:line="240" w:lineRule="auto"/>
        <w:ind w:firstLine="709"/>
        <w:jc w:val="both"/>
        <w:rPr>
          <w:rFonts w:ascii="Times New Roman" w:hAnsi="Times New Roman"/>
          <w:spacing w:val="-1"/>
          <w:sz w:val="24"/>
          <w:u w:color="000000"/>
        </w:rPr>
      </w:pPr>
      <w:r>
        <w:rPr>
          <w:rFonts w:ascii="Times New Roman" w:hAnsi="Times New Roman"/>
          <w:sz w:val="24"/>
          <w:u w:color="000000"/>
        </w:rPr>
        <w:t xml:space="preserve">в воде: </w:t>
      </w:r>
      <w:r>
        <w:rPr>
          <w:rFonts w:ascii="Times New Roman" w:hAnsi="Times New Roman"/>
          <w:spacing w:val="-1"/>
          <w:sz w:val="24"/>
          <w:u w:color="000000"/>
        </w:rPr>
        <w:t>упражнения для начального обучения технике</w:t>
      </w:r>
      <w:r>
        <w:rPr>
          <w:rFonts w:ascii="Times New Roman" w:hAnsi="Times New Roman"/>
          <w:sz w:val="24"/>
          <w:u w:color="000000"/>
        </w:rPr>
        <w:t xml:space="preserve"> спортивных способов плавания - кроль на груди и кроль на спине (</w:t>
      </w:r>
      <w:r>
        <w:rPr>
          <w:rFonts w:ascii="Times New Roman" w:hAnsi="Times New Roman"/>
          <w:spacing w:val="-9"/>
          <w:sz w:val="24"/>
          <w:u w:color="000000"/>
        </w:rPr>
        <w:t xml:space="preserve">имитационные упражнения на суше, </w:t>
      </w:r>
      <w:r>
        <w:rPr>
          <w:rFonts w:ascii="Times New Roman" w:hAnsi="Times New Roman"/>
          <w:sz w:val="24"/>
          <w:u w:color="000000"/>
        </w:rPr>
        <w:t>у</w:t>
      </w:r>
      <w:r>
        <w:rPr>
          <w:rFonts w:ascii="Times New Roman" w:hAnsi="Times New Roman"/>
          <w:spacing w:val="-10"/>
          <w:sz w:val="24"/>
          <w:u w:color="000000"/>
        </w:rPr>
        <w:t>пражнения в воде с неподвижной опорой,</w:t>
      </w:r>
      <w:r>
        <w:rPr>
          <w:rFonts w:ascii="Times New Roman" w:hAnsi="Times New Roman"/>
          <w:sz w:val="24"/>
          <w:u w:color="000000"/>
        </w:rPr>
        <w:t xml:space="preserve"> </w:t>
      </w:r>
      <w:r>
        <w:rPr>
          <w:rFonts w:ascii="Times New Roman" w:hAnsi="Times New Roman"/>
          <w:spacing w:val="-10"/>
          <w:sz w:val="24"/>
          <w:u w:color="000000"/>
        </w:rPr>
        <w:t>с подвижной опорой</w:t>
      </w:r>
      <w:r>
        <w:rPr>
          <w:rFonts w:ascii="Times New Roman" w:hAnsi="Times New Roman"/>
          <w:sz w:val="24"/>
          <w:u w:color="000000"/>
        </w:rPr>
        <w:t xml:space="preserve">, </w:t>
      </w:r>
      <w:r>
        <w:rPr>
          <w:rFonts w:ascii="Times New Roman" w:hAnsi="Times New Roman"/>
          <w:spacing w:val="-10"/>
          <w:sz w:val="24"/>
          <w:u w:color="000000"/>
        </w:rPr>
        <w:t>без опоры):</w:t>
      </w:r>
      <w:r>
        <w:rPr>
          <w:rFonts w:ascii="Times New Roman" w:hAnsi="Times New Roman"/>
          <w:spacing w:val="-1"/>
          <w:sz w:val="24"/>
          <w:u w:color="000000"/>
        </w:rPr>
        <w:t xml:space="preserve"> </w:t>
      </w:r>
      <w:r>
        <w:rPr>
          <w:rFonts w:ascii="Times New Roman" w:hAnsi="Times New Roman"/>
          <w:sz w:val="24"/>
          <w:u w:color="000000"/>
        </w:rPr>
        <w:t>упражнения для изучения движений ногами, согласования движений ногами и дыхания движений руками, движений руками и дыхания,</w:t>
      </w:r>
      <w:r>
        <w:rPr>
          <w:rFonts w:ascii="Times New Roman" w:hAnsi="Times New Roman"/>
          <w:spacing w:val="-1"/>
          <w:sz w:val="24"/>
          <w:u w:color="000000"/>
        </w:rPr>
        <w:t xml:space="preserve"> </w:t>
      </w:r>
      <w:r>
        <w:rPr>
          <w:rFonts w:ascii="Times New Roman" w:hAnsi="Times New Roman"/>
          <w:sz w:val="24"/>
          <w:u w:color="000000"/>
        </w:rPr>
        <w:t>упражнения для изучения общего согласования движений;</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 </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Учебные соревнования по триатлону. Участие в соревновательной деятельности.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14.7. Содержание модуля «Триатлон» направлено на достижение обучающимися личностных, метапредметных и предметных результатов обучения.</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14.7.1. При изучении модуля «Триатлон» на уровне начального общего образования у обучающихся будут сформированы следующие личностные результаты:</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 xml:space="preserve">проявление уважительного отношения к сверстникам, культуры общения </w:t>
      </w:r>
      <w:r>
        <w:rPr>
          <w:rFonts w:ascii="Times New Roman" w:hAnsi="Times New Roman"/>
          <w:sz w:val="24"/>
          <w:u w:color="000000"/>
        </w:rPr>
        <w:br/>
        <w:t xml:space="preserve">и взаимодействия в достижении общих целей при совместной деятельности </w:t>
      </w:r>
      <w:r>
        <w:rPr>
          <w:rFonts w:ascii="Times New Roman" w:hAnsi="Times New Roman"/>
          <w:sz w:val="24"/>
          <w:u w:color="000000"/>
        </w:rPr>
        <w:br/>
        <w:t>на принципах доброжелательности и взаимопомощи;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Pr>
          <w:rFonts w:ascii="Times New Roman" w:hAnsi="Times New Roman"/>
          <w:sz w:val="24"/>
          <w:u w:color="000000"/>
        </w:rPr>
        <w:br/>
        <w:t>и ответственной деятельности средствами триатлона;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Pr>
          <w:rFonts w:ascii="Times New Roman" w:hAnsi="Times New Roman"/>
          <w:sz w:val="24"/>
          <w:u w:color="000000"/>
        </w:rPr>
        <w:br/>
        <w:t>к материальным и духовным ценностям.</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14.7.2. При изучении модуля «Триатлон» на уровне начального общего образования у обучающихся будут сформированы следующие метапредметные результаты:</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овладение способностью принимать и сохранять цели и задачи учебной деятельности, поиска средств и способов её осуществления;</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lastRenderedPageBreak/>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умение характеризовать действия и поступки, давать им анализ </w:t>
      </w:r>
      <w:r>
        <w:rPr>
          <w:rFonts w:ascii="Times New Roman" w:hAnsi="Times New Roman"/>
          <w:sz w:val="24"/>
          <w:u w:color="000000"/>
        </w:rPr>
        <w:br/>
        <w:t>и объективную оценку на основе освоенных знаний и имеющегося опыта;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понимание причин успеха или неуспеха учебной деятельности и способность конструктивно действовать даже в ситуациях неуспеха;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определение общей цели и путей её достижения, умение договариваться </w:t>
      </w:r>
      <w:r>
        <w:rPr>
          <w:rFonts w:ascii="Times New Roman" w:hAnsi="Times New Roman"/>
          <w:sz w:val="24"/>
          <w:u w:color="000000"/>
        </w:rPr>
        <w:br/>
        <w:t>о распределении функций в учебной, игровой и соревновательной деятельности, адекватная оценка собственного поведения и поведения окружающих;</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обеспечение защиты и сохранности природы во время активного отдыха </w:t>
      </w:r>
      <w:r>
        <w:rPr>
          <w:rFonts w:ascii="Times New Roman" w:hAnsi="Times New Roman"/>
          <w:sz w:val="24"/>
          <w:u w:color="000000"/>
        </w:rPr>
        <w:br/>
        <w:t>и занятий физической культурой;</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владение основами самоконтроля, самооценки, принятия решений </w:t>
      </w:r>
      <w:r>
        <w:rPr>
          <w:rFonts w:ascii="Times New Roman" w:hAnsi="Times New Roman"/>
          <w:sz w:val="24"/>
          <w:u w:color="000000"/>
        </w:rPr>
        <w:br/>
        <w:t>и осуществления осознанного выбора в учебной и познавательной деятельности.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167.4.</w:t>
      </w:r>
      <w:r>
        <w:rPr>
          <w:rFonts w:ascii="Times New Roman" w:hAnsi="Times New Roman"/>
          <w:sz w:val="24"/>
          <w:u w:color="000000"/>
        </w:rPr>
        <w:t>14.7.3. При изучении модуля «Триатлон» на уровне начального общего образования у обучающихся будут сформированы следующие предметные результаты:</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представления о роли и значении занятий триатлоном, как средством укрепления здоровья, закаливания и развития физических качеств</w:t>
      </w:r>
      <w:r>
        <w:rPr>
          <w:rFonts w:ascii="Times New Roman" w:hAnsi="Times New Roman"/>
          <w:spacing w:val="-1"/>
          <w:sz w:val="24"/>
          <w:u w:color="000000"/>
        </w:rPr>
        <w:t xml:space="preserve"> </w:t>
      </w:r>
      <w:r>
        <w:rPr>
          <w:rFonts w:ascii="Times New Roman" w:hAnsi="Times New Roman"/>
          <w:sz w:val="24"/>
          <w:u w:color="000000"/>
        </w:rPr>
        <w:t>человека;</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 тренерах;</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знания о спортивных дисциплинах триатлона и основных правилах соревнований по триатлону;</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навыки безопасного поведения во время занятий триатлоном и посещений соревнований по триатлону;</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знания и соблюдение базовых правил личной гигиены, требований </w:t>
      </w:r>
      <w:r>
        <w:rPr>
          <w:rFonts w:ascii="Times New Roman" w:hAnsi="Times New Roman"/>
          <w:sz w:val="24"/>
          <w:u w:color="000000"/>
        </w:rPr>
        <w:br/>
        <w:t>к спортивной одежде, обуви и спортивному инвентарю для занятий триатлоном;</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знания о базовых навыках самоконтроля и наблюдения за своим физическим состоянием и величиной физических нагрузок;</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знания основ организации самостоятельных занятий физической культурой </w:t>
      </w:r>
      <w:r>
        <w:rPr>
          <w:rFonts w:ascii="Times New Roman" w:hAnsi="Times New Roman"/>
          <w:sz w:val="24"/>
          <w:u w:color="000000"/>
        </w:rPr>
        <w:br/>
        <w:t>и спортом со сверстниками, организации и проведения со сверстниками подвижных игр специальной направленности с элементами триатлона;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w:t>
      </w:r>
      <w:r>
        <w:rPr>
          <w:rFonts w:ascii="Times New Roman" w:hAnsi="Times New Roman"/>
          <w:sz w:val="24"/>
          <w:u w:color="000000"/>
        </w:rPr>
        <w:br/>
        <w:t>для формирования осанки, профилактики плоскостопия;</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умение выполнять комплексы общеразвивающих и корригирующих упражнений, упражнений на развитие быстроты, ловкости, гибкости, упражнений </w:t>
      </w:r>
      <w:r>
        <w:rPr>
          <w:rFonts w:ascii="Times New Roman" w:hAnsi="Times New Roman"/>
          <w:sz w:val="24"/>
          <w:u w:color="000000"/>
        </w:rPr>
        <w:br/>
        <w:t xml:space="preserve">для укрепления голеностопных суставов, специальных упражнений </w:t>
      </w:r>
      <w:r>
        <w:rPr>
          <w:rFonts w:ascii="Times New Roman" w:hAnsi="Times New Roman"/>
          <w:sz w:val="24"/>
          <w:u w:color="000000"/>
        </w:rPr>
        <w:br/>
        <w:t>для формирования технических навыков триатлониста;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умение выполнять различные виды передвижений характерных </w:t>
      </w:r>
      <w:r>
        <w:rPr>
          <w:rFonts w:ascii="Times New Roman" w:hAnsi="Times New Roman"/>
          <w:sz w:val="24"/>
          <w:u w:color="000000"/>
        </w:rPr>
        <w:br/>
        <w:t>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умение выполнять индивидуальные технические приемы на велосипеде включая: быструю и безопасную посадку на велосипед, разгон, остановки, прохождение поворотов и разворотов;</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знание назначения основных узлов спортивного велосипеда, овладение основными навыками </w:t>
      </w:r>
      <w:r>
        <w:rPr>
          <w:rFonts w:ascii="Times New Roman" w:hAnsi="Times New Roman"/>
          <w:sz w:val="24"/>
          <w:u w:color="000000"/>
        </w:rPr>
        <w:lastRenderedPageBreak/>
        <w:t>технического обслуживания велосипеда;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способность концентрировать свое внимание на базовых элементах техники движений в различных сегментах триатлона, уметь устранять ошибки </w:t>
      </w:r>
      <w:r>
        <w:rPr>
          <w:rFonts w:ascii="Times New Roman" w:hAnsi="Times New Roman"/>
          <w:sz w:val="24"/>
          <w:u w:color="000000"/>
        </w:rPr>
        <w:br/>
        <w:t>после подсказки учителя;</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 xml:space="preserve">участие в контрольных занятиях и учебных соревнованиях по триатлону </w:t>
      </w:r>
      <w:r>
        <w:rPr>
          <w:rFonts w:ascii="Times New Roman" w:hAnsi="Times New Roman"/>
          <w:sz w:val="24"/>
          <w:u w:color="000000"/>
        </w:rPr>
        <w:br/>
        <w:t>(или по входящим в триатлон спортивным дисциплинам) на укороченных дистанциях и по упрощенным правилам;</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u w:color="000000"/>
        </w:rPr>
        <w:t>выполнение контрольно-тестовых упражнений по общей и специальной физической подготовке триатлониста.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167.4.15. Модуль «Лапта».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167.4.15.1. Пояснительная записка модуля «Лапта».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Pr>
          <w:rFonts w:ascii="Times New Roman" w:hAnsi="Times New Roman"/>
          <w:sz w:val="24"/>
        </w:rPr>
        <w:br/>
        <w:t xml:space="preserve">и использования спортивно-ориентированных форм, средств и методов обучения </w:t>
      </w:r>
      <w:r>
        <w:rPr>
          <w:rFonts w:ascii="Times New Roman" w:hAnsi="Times New Roman"/>
          <w:sz w:val="24"/>
        </w:rPr>
        <w:br/>
        <w:t>по различным видам спорта.</w:t>
      </w:r>
    </w:p>
    <w:p w:rsidR="00B13AE2" w:rsidRDefault="000E398A">
      <w:pPr>
        <w:spacing w:after="0" w:line="240" w:lineRule="auto"/>
        <w:ind w:firstLine="709"/>
        <w:jc w:val="both"/>
        <w:rPr>
          <w:rFonts w:ascii="Times New Roman" w:hAnsi="Times New Roman"/>
          <w:sz w:val="24"/>
          <w:highlight w:val="white"/>
        </w:rPr>
      </w:pPr>
      <w:bookmarkStart w:id="263" w:name="_Hlk125558563"/>
      <w:r>
        <w:rPr>
          <w:rFonts w:ascii="Times New Roman" w:hAnsi="Times New Roman"/>
          <w:sz w:val="24"/>
          <w:highlight w:val="white"/>
        </w:rPr>
        <w:t xml:space="preserve">Русская лапта – одна из древнейших национальных спортивных игр. </w:t>
      </w:r>
      <w:r>
        <w:rPr>
          <w:rFonts w:ascii="Times New Roman" w:hAnsi="Times New Roman"/>
          <w:sz w:val="24"/>
          <w:highlight w:val="white"/>
        </w:rPr>
        <w:br/>
        <w:t xml:space="preserve">В настоящее время русская лапта является официальным видом спорта. Лаптой можно заниматься с дошкольного возраста и продолжать эту деятельность </w:t>
      </w:r>
      <w:r>
        <w:rPr>
          <w:rFonts w:ascii="Times New Roman" w:hAnsi="Times New Roman"/>
          <w:sz w:val="24"/>
          <w:highlight w:val="white"/>
        </w:rPr>
        <w:br/>
        <w:t xml:space="preserve">на протяжении многих лет жизни. </w:t>
      </w:r>
    </w:p>
    <w:p w:rsidR="00B13AE2" w:rsidRDefault="000E398A">
      <w:pPr>
        <w:tabs>
          <w:tab w:val="left" w:pos="0"/>
        </w:tabs>
        <w:spacing w:after="0" w:line="240" w:lineRule="auto"/>
        <w:ind w:firstLine="709"/>
        <w:jc w:val="both"/>
        <w:rPr>
          <w:rFonts w:ascii="Times New Roman" w:hAnsi="Times New Roman"/>
          <w:sz w:val="24"/>
        </w:rPr>
      </w:pPr>
      <w:r>
        <w:rPr>
          <w:rFonts w:ascii="Times New Roman" w:hAnsi="Times New Roman"/>
          <w:sz w:val="24"/>
        </w:rPr>
        <w:t xml:space="preserve">Лапта является универсальным средством физического воспитания </w:t>
      </w:r>
      <w:r>
        <w:rPr>
          <w:rFonts w:ascii="Times New Roman" w:hAnsi="Times New Roman"/>
          <w:sz w:val="24"/>
        </w:rPr>
        <w:br/>
        <w:t xml:space="preserve">и способствует гармоничному развитию, укреплению здоровья детей. </w:t>
      </w:r>
      <w:r>
        <w:rPr>
          <w:rFonts w:ascii="Times New Roman" w:hAnsi="Times New Roman"/>
          <w:sz w:val="24"/>
        </w:rPr>
        <w:br/>
        <w:t>В</w:t>
      </w:r>
      <w:r>
        <w:rPr>
          <w:rFonts w:ascii="Times New Roman" w:hAnsi="Times New Roman"/>
          <w:b/>
          <w:sz w:val="24"/>
        </w:rPr>
        <w:t xml:space="preserve">   </w:t>
      </w:r>
      <w:r>
        <w:rPr>
          <w:rFonts w:ascii="Times New Roman" w:hAnsi="Times New Roman"/>
          <w:sz w:val="24"/>
        </w:rPr>
        <w:t>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r>
        <w:rPr>
          <w:rFonts w:ascii="Times New Roman" w:hAnsi="Times New Roman"/>
          <w:b/>
          <w:sz w:val="24"/>
        </w:rPr>
        <w:t>.</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B13AE2" w:rsidRDefault="000E398A">
      <w:pPr>
        <w:tabs>
          <w:tab w:val="left" w:pos="0"/>
        </w:tabs>
        <w:spacing w:after="0" w:line="240" w:lineRule="auto"/>
        <w:ind w:firstLine="709"/>
        <w:jc w:val="both"/>
        <w:rPr>
          <w:rFonts w:ascii="Times New Roman" w:hAnsi="Times New Roman"/>
          <w:b/>
          <w:sz w:val="24"/>
        </w:rPr>
      </w:pPr>
      <w:r>
        <w:rPr>
          <w:rFonts w:ascii="Times New Roman" w:hAnsi="Times New Roman"/>
          <w:sz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r>
        <w:rPr>
          <w:rFonts w:ascii="Times New Roman" w:hAnsi="Times New Roman"/>
          <w:b/>
          <w:sz w:val="24"/>
        </w:rPr>
        <w:t>.</w:t>
      </w:r>
    </w:p>
    <w:bookmarkEnd w:id="263"/>
    <w:p w:rsidR="00B13AE2" w:rsidRDefault="000E398A">
      <w:pPr>
        <w:spacing w:after="0" w:line="240" w:lineRule="auto"/>
        <w:ind w:firstLine="709"/>
        <w:jc w:val="both"/>
        <w:rPr>
          <w:rFonts w:ascii="Times New Roman" w:hAnsi="Times New Roman"/>
          <w:sz w:val="24"/>
        </w:rPr>
      </w:pPr>
      <w:r>
        <w:rPr>
          <w:rFonts w:ascii="Times New Roman" w:hAnsi="Times New Roman"/>
          <w:sz w:val="24"/>
        </w:rPr>
        <w:t>167.4.15.2. 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B13AE2" w:rsidRDefault="000E398A">
      <w:pPr>
        <w:spacing w:after="0" w:line="240" w:lineRule="auto"/>
        <w:ind w:firstLine="709"/>
        <w:jc w:val="both"/>
        <w:rPr>
          <w:rFonts w:ascii="Times New Roman" w:hAnsi="Times New Roman"/>
          <w:sz w:val="24"/>
        </w:rPr>
      </w:pPr>
      <w:bookmarkStart w:id="264" w:name="_Hlk125558593"/>
      <w:r>
        <w:rPr>
          <w:rFonts w:ascii="Times New Roman" w:hAnsi="Times New Roman"/>
          <w:sz w:val="24"/>
        </w:rPr>
        <w:t>167.4.15.3. Задачами изучения модуля «Лапта» являются:</w:t>
      </w:r>
    </w:p>
    <w:bookmarkEnd w:id="264"/>
    <w:p w:rsidR="00B13AE2" w:rsidRDefault="000E398A">
      <w:pPr>
        <w:spacing w:after="0" w:line="240" w:lineRule="auto"/>
        <w:ind w:firstLine="709"/>
        <w:jc w:val="both"/>
        <w:rPr>
          <w:rFonts w:ascii="Times New Roman" w:hAnsi="Times New Roman"/>
          <w:b/>
          <w:sz w:val="24"/>
        </w:rPr>
      </w:pPr>
      <w:r>
        <w:rPr>
          <w:rFonts w:ascii="Times New Roman" w:hAnsi="Times New Roman"/>
          <w:sz w:val="24"/>
        </w:rPr>
        <w:t>всестороннее гармоничное развитие детей и подростков, увеличение объёма их двигательной активности;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w:t>
      </w:r>
      <w:r>
        <w:rPr>
          <w:rFonts w:ascii="Times New Roman" w:hAnsi="Times New Roman"/>
          <w:sz w:val="24"/>
        </w:rPr>
        <w:br/>
        <w:t>на занятиях по лапте;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формирование общих представлений о лапте, ее истории развития, возможностях и значении в процессе укрепления здоровья, физическом развитии </w:t>
      </w:r>
      <w:r>
        <w:rPr>
          <w:rFonts w:ascii="Times New Roman" w:hAnsi="Times New Roman"/>
          <w:sz w:val="24"/>
        </w:rPr>
        <w:br/>
        <w:t>и физической подготовке обучающихся;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воспитание положительных качеств личности, норм коллективного взаимодействия и </w:t>
      </w:r>
      <w:r>
        <w:rPr>
          <w:rFonts w:ascii="Times New Roman" w:hAnsi="Times New Roman"/>
          <w:sz w:val="24"/>
        </w:rPr>
        <w:lastRenderedPageBreak/>
        <w:t>сотрудничества;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выявление, развитие и поддержка одарённых детей в области спорта.</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167.4.15.4. Место и роль модуля «Лапта».</w:t>
      </w:r>
    </w:p>
    <w:p w:rsidR="00B13AE2" w:rsidRDefault="000E398A">
      <w:pPr>
        <w:spacing w:after="0" w:line="240" w:lineRule="auto"/>
        <w:ind w:firstLine="709"/>
        <w:jc w:val="both"/>
        <w:rPr>
          <w:rFonts w:ascii="Times New Roman" w:hAnsi="Times New Roman"/>
          <w:sz w:val="24"/>
          <w:u w:color="000000"/>
        </w:rPr>
      </w:pPr>
      <w:r>
        <w:rPr>
          <w:rFonts w:ascii="Times New Roman" w:hAnsi="Times New Roman"/>
          <w:sz w:val="24"/>
        </w:rPr>
        <w:t xml:space="preserve">Модуль «Лапта» доступен для освоения всем обучающимся, независимо </w:t>
      </w:r>
      <w:r>
        <w:rPr>
          <w:rFonts w:ascii="Times New Roman" w:hAnsi="Times New Roman"/>
          <w:sz w:val="24"/>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Интеграция модуля по лапте поможет обучающимся в освоении содержательных компонентов и модулей по легкой атлетике, подвижным </w:t>
      </w:r>
      <w:r>
        <w:rPr>
          <w:rFonts w:ascii="Times New Roman" w:hAnsi="Times New Roman"/>
          <w:sz w:val="24"/>
        </w:rPr>
        <w:br/>
        <w:t>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167.4.15.5. Модуль «Лапта» может быть реализован в следующих вариантах:</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Pr>
          <w:rFonts w:ascii="Times New Roman" w:hAnsi="Times New Roman"/>
          <w:sz w:val="24"/>
        </w:rPr>
        <w:br/>
        <w:t xml:space="preserve">из перечня, предлагаемого образовательной организацией, включающей, </w:t>
      </w:r>
      <w:r>
        <w:rPr>
          <w:rFonts w:ascii="Times New Roman" w:hAnsi="Times New Roman"/>
          <w:sz w:val="24"/>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rPr>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Pr>
          <w:rFonts w:ascii="Times New Roman" w:hAnsi="Times New Roman"/>
          <w:sz w:val="24"/>
          <w:u w:color="000000"/>
        </w:rPr>
        <w:t>(</w:t>
      </w:r>
      <w:r>
        <w:rPr>
          <w:rFonts w:ascii="Times New Roman" w:hAnsi="Times New Roman"/>
          <w:sz w:val="24"/>
        </w:rPr>
        <w:t xml:space="preserve">рекомендуемый объём </w:t>
      </w:r>
      <w:r>
        <w:rPr>
          <w:rFonts w:ascii="Times New Roman" w:hAnsi="Times New Roman"/>
          <w:sz w:val="24"/>
        </w:rPr>
        <w:br/>
        <w:t>в 1 классе – 33 часа, во 2, 3, 4 классах – по 34 часа).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167.4.15.6. Содержание модуля «Лапта».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 Знания о лапте.</w:t>
      </w:r>
    </w:p>
    <w:p w:rsidR="00B13AE2" w:rsidRDefault="000E398A">
      <w:pPr>
        <w:spacing w:after="0" w:line="240" w:lineRule="auto"/>
        <w:ind w:firstLine="709"/>
        <w:jc w:val="both"/>
        <w:rPr>
          <w:rFonts w:ascii="Times New Roman" w:hAnsi="Times New Roman"/>
          <w:spacing w:val="-3"/>
          <w:sz w:val="24"/>
        </w:rPr>
      </w:pPr>
      <w:r>
        <w:rPr>
          <w:rFonts w:ascii="Times New Roman" w:hAnsi="Times New Roman"/>
          <w:sz w:val="24"/>
        </w:rPr>
        <w:t>История зарождения лапты.</w:t>
      </w:r>
      <w:r>
        <w:rPr>
          <w:rFonts w:ascii="Times New Roman" w:hAnsi="Times New Roman"/>
          <w:b/>
          <w:sz w:val="24"/>
        </w:rPr>
        <w:t xml:space="preserve"> </w:t>
      </w:r>
      <w:r>
        <w:rPr>
          <w:rFonts w:ascii="Times New Roman" w:hAnsi="Times New Roman"/>
          <w:spacing w:val="-3"/>
          <w:sz w:val="24"/>
        </w:rPr>
        <w:t xml:space="preserve">Современное состояние лапты в </w:t>
      </w:r>
      <w:r>
        <w:rPr>
          <w:rFonts w:ascii="Times New Roman" w:hAnsi="Times New Roman"/>
          <w:sz w:val="24"/>
        </w:rPr>
        <w:t>Российской Федерации</w:t>
      </w:r>
      <w:r>
        <w:rPr>
          <w:rFonts w:ascii="Times New Roman" w:hAnsi="Times New Roman"/>
          <w:spacing w:val="-3"/>
          <w:sz w:val="24"/>
        </w:rPr>
        <w:t xml:space="preserve">.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Разновидности лапты. Основные понятия о спортивных сооружениях </w:t>
      </w:r>
      <w:r>
        <w:rPr>
          <w:rFonts w:ascii="Times New Roman" w:hAnsi="Times New Roman"/>
          <w:sz w:val="24"/>
        </w:rPr>
        <w:br/>
        <w:t xml:space="preserve">и инвентаре. </w:t>
      </w:r>
    </w:p>
    <w:p w:rsidR="00B13AE2" w:rsidRDefault="000E398A">
      <w:pPr>
        <w:spacing w:after="0" w:line="240" w:lineRule="auto"/>
        <w:ind w:firstLine="709"/>
        <w:jc w:val="both"/>
        <w:rPr>
          <w:rFonts w:ascii="Times New Roman" w:hAnsi="Times New Roman"/>
          <w:b/>
          <w:sz w:val="24"/>
        </w:rPr>
      </w:pPr>
      <w:r>
        <w:rPr>
          <w:rFonts w:ascii="Times New Roman" w:hAnsi="Times New Roman"/>
          <w:sz w:val="24"/>
        </w:rPr>
        <w:t>Правила безопасного поведения во время занятий лаптой.</w:t>
      </w:r>
      <w:r>
        <w:rPr>
          <w:rFonts w:ascii="Times New Roman" w:hAnsi="Times New Roman"/>
          <w:b/>
          <w:sz w:val="24"/>
        </w:rPr>
        <w:t xml:space="preserve">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Режим дня при занятиях лаптой. Правила личной гигиены во время занятий лаптой.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2) Способы самостоятельной деятельности.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Подвижные игры и правила их проведения. Организация и проведение игр специальной направленности с элементами лапты.</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Самоконтроль и его роль в учебной и соревновательной деятельности. Дневник самонаблюдения.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Правила безопасного, правомерного поведения во время соревнований </w:t>
      </w:r>
      <w:r>
        <w:rPr>
          <w:rFonts w:ascii="Times New Roman" w:hAnsi="Times New Roman"/>
          <w:sz w:val="24"/>
        </w:rPr>
        <w:br/>
        <w:t xml:space="preserve">по лапте в качестве зрителя, болельщика.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Подбор и составление комплексов общеразвивающих, специальных </w:t>
      </w:r>
      <w:r>
        <w:rPr>
          <w:rFonts w:ascii="Times New Roman" w:hAnsi="Times New Roman"/>
          <w:sz w:val="24"/>
        </w:rPr>
        <w:br/>
        <w:t>и имитационных упражнений для занятий лаптой.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Тестирование уровня физической подготовленности игроков в лапту.</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3) Физическое совершенствование.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Подвижные игры с элементами лапты: «Поймай лису», «Баскетбол </w:t>
      </w:r>
      <w:r>
        <w:rPr>
          <w:rFonts w:ascii="Times New Roman" w:hAnsi="Times New Roman"/>
          <w:sz w:val="24"/>
        </w:rPr>
        <w:br/>
      </w:r>
      <w:r>
        <w:rPr>
          <w:rFonts w:ascii="Times New Roman" w:hAnsi="Times New Roman"/>
          <w:sz w:val="24"/>
        </w:rPr>
        <w:lastRenderedPageBreak/>
        <w:t>с теннисным мячом», «Перестрелки» и другие.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Специально-подготовительные упражнения </w:t>
      </w:r>
      <w:r>
        <w:rPr>
          <w:rFonts w:ascii="Times New Roman" w:hAnsi="Times New Roman"/>
          <w:spacing w:val="-1"/>
          <w:sz w:val="24"/>
        </w:rPr>
        <w:t>для начального обучения технике</w:t>
      </w:r>
      <w:r>
        <w:rPr>
          <w:rFonts w:ascii="Times New Roman" w:hAnsi="Times New Roman"/>
          <w:sz w:val="24"/>
        </w:rPr>
        <w:t xml:space="preserve"> игры в лапту.</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Учебные игры в лапту. Малые (упрощенные) игры в лапту. Участие </w:t>
      </w:r>
      <w:r>
        <w:rPr>
          <w:rFonts w:ascii="Times New Roman" w:hAnsi="Times New Roman"/>
          <w:sz w:val="24"/>
        </w:rPr>
        <w:br/>
        <w:t>в соревновательной деятельности.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167.4.15.7. Содержание модуля «Лапта» направлено на достижение обучающимися личностных, метапредметных и предметных результатов обучения.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167.4.15.7.1. 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 xml:space="preserve">проявление уважительного отношения к сверстникам, культуры общения </w:t>
      </w:r>
    </w:p>
    <w:p w:rsidR="00B13AE2" w:rsidRDefault="000E398A">
      <w:pPr>
        <w:spacing w:after="0" w:line="240" w:lineRule="auto"/>
        <w:ind w:firstLine="709"/>
        <w:contextualSpacing/>
        <w:jc w:val="both"/>
        <w:rPr>
          <w:rFonts w:ascii="Times New Roman" w:hAnsi="Times New Roman"/>
          <w:sz w:val="24"/>
          <w:u w:color="000000"/>
        </w:rPr>
      </w:pPr>
      <w:r>
        <w:rPr>
          <w:rFonts w:ascii="Times New Roman" w:hAnsi="Times New Roman"/>
          <w:sz w:val="24"/>
          <w:u w:color="000000"/>
        </w:rPr>
        <w:t xml:space="preserve">и взаимодействия, </w:t>
      </w:r>
      <w:r>
        <w:rPr>
          <w:rFonts w:ascii="Times New Roman" w:hAnsi="Times New Roman"/>
          <w:sz w:val="24"/>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w:t>
      </w:r>
      <w:r>
        <w:rPr>
          <w:rFonts w:ascii="Times New Roman" w:hAnsi="Times New Roman"/>
          <w:sz w:val="24"/>
        </w:rPr>
        <w:br/>
        <w:t>и чрезвычайных ситуациях при занятии лаптой.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167.4.15.7.2. В результате изучения модуля «Лапта» на уровне начального общего образования у обучающихся будут сформированы следующие метапредметные результаты: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умение самостоятельно определять цели своего обучения средствами лапты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и составлять планы в рамках физкультурно-спортивной деятельности, выбирать успешную стратегию и тактику в различных ситуациях;</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владение основами самоконтроля, самооценки, принятия решений </w:t>
      </w:r>
      <w:r>
        <w:rPr>
          <w:rFonts w:ascii="Times New Roman" w:hAnsi="Times New Roman"/>
          <w:sz w:val="24"/>
        </w:rPr>
        <w:br/>
        <w:t>и осуществления осознанного выбора в учебной и познавательной деятельности;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167.4.15.7.3. 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B13AE2" w:rsidRDefault="000E398A">
      <w:pPr>
        <w:spacing w:after="0" w:line="240" w:lineRule="auto"/>
        <w:ind w:firstLine="709"/>
        <w:jc w:val="both"/>
        <w:rPr>
          <w:rFonts w:ascii="Times New Roman" w:hAnsi="Times New Roman"/>
          <w:i/>
          <w:sz w:val="24"/>
        </w:rPr>
      </w:pPr>
      <w:r>
        <w:rPr>
          <w:rFonts w:ascii="Times New Roman" w:hAnsi="Times New Roman"/>
          <w:sz w:val="24"/>
        </w:rPr>
        <w:t>знание правил проведения соревнований по лапте в учебной, соревновательной и досуговой деятельности;</w:t>
      </w:r>
      <w:r>
        <w:rPr>
          <w:rFonts w:ascii="Times New Roman" w:hAnsi="Times New Roman"/>
          <w:i/>
          <w:sz w:val="24"/>
        </w:rPr>
        <w:t xml:space="preserve">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освоение и демонстрация основных технических приемов в защите </w:t>
      </w:r>
      <w:r>
        <w:rPr>
          <w:rFonts w:ascii="Times New Roman" w:hAnsi="Times New Roman"/>
          <w:sz w:val="24"/>
        </w:rPr>
        <w:br/>
        <w:t>и нападении игры «лапта»;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умение подбирать, составлять и осваивать самостоятельно, при участии </w:t>
      </w:r>
      <w:r>
        <w:rPr>
          <w:rFonts w:ascii="Times New Roman" w:hAnsi="Times New Roman"/>
          <w:sz w:val="24"/>
        </w:rPr>
        <w:br/>
        <w:t xml:space="preserve">и помощи родителей простейшие комплексы общеразвивающих, специальных </w:t>
      </w:r>
      <w:r>
        <w:rPr>
          <w:rFonts w:ascii="Times New Roman" w:hAnsi="Times New Roman"/>
          <w:sz w:val="24"/>
        </w:rPr>
        <w:br/>
        <w:t>и имитационных упражнений для занятий лаптой;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соблюдение</w:t>
      </w:r>
      <w:r>
        <w:rPr>
          <w:rFonts w:ascii="Times New Roman" w:hAnsi="Times New Roman"/>
          <w:i/>
          <w:sz w:val="24"/>
        </w:rPr>
        <w:t xml:space="preserve"> </w:t>
      </w:r>
      <w:r>
        <w:rPr>
          <w:rFonts w:ascii="Times New Roman" w:hAnsi="Times New Roman"/>
          <w:sz w:val="24"/>
        </w:rPr>
        <w:t xml:space="preserve">правил личной гигиены и ухода за спортивным инвентарем </w:t>
      </w:r>
      <w:r>
        <w:rPr>
          <w:rFonts w:ascii="Times New Roman" w:hAnsi="Times New Roman"/>
          <w:sz w:val="24"/>
        </w:rPr>
        <w:br/>
        <w:t>и оборудованием, правил</w:t>
      </w:r>
      <w:r>
        <w:rPr>
          <w:rFonts w:ascii="Times New Roman" w:hAnsi="Times New Roman"/>
          <w:i/>
          <w:sz w:val="24"/>
        </w:rPr>
        <w:t xml:space="preserve"> </w:t>
      </w:r>
      <w:r>
        <w:rPr>
          <w:rFonts w:ascii="Times New Roman" w:hAnsi="Times New Roman"/>
          <w:sz w:val="24"/>
        </w:rPr>
        <w:t xml:space="preserve">подбора спортивной одежды и обуви для занятий </w:t>
      </w:r>
      <w:r>
        <w:rPr>
          <w:rFonts w:ascii="Times New Roman" w:hAnsi="Times New Roman"/>
          <w:sz w:val="24"/>
        </w:rPr>
        <w:br/>
        <w:t>по лапте;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умение демонстрировать</w:t>
      </w:r>
      <w:r>
        <w:rPr>
          <w:rFonts w:ascii="Times New Roman" w:hAnsi="Times New Roman"/>
          <w:i/>
          <w:sz w:val="24"/>
        </w:rPr>
        <w:t xml:space="preserve"> </w:t>
      </w:r>
      <w:r>
        <w:rPr>
          <w:rFonts w:ascii="Times New Roman" w:hAnsi="Times New Roman"/>
          <w:sz w:val="24"/>
        </w:rPr>
        <w:t>общеразвивающие специальные и имитационные упражнения для развития физических качеств, базовых технических приемов;</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участие в соревновательной деятельности внутри школьных этапов различных соревнований, участие в соревнованиях по лапте;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знание и выполнение тестовых упражнений по физической подготовленности игроков в лапту.</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167.4.16. Модуль «Футбол для всех».</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lastRenderedPageBreak/>
        <w:t>167.4.16.1. Пояснительная записка модуля «Футбол для всех».</w:t>
      </w:r>
    </w:p>
    <w:p w:rsidR="00B13AE2" w:rsidRDefault="000E398A">
      <w:pPr>
        <w:spacing w:after="0" w:line="240" w:lineRule="auto"/>
        <w:ind w:firstLine="709"/>
        <w:jc w:val="both"/>
        <w:rPr>
          <w:rFonts w:ascii="Times New Roman" w:hAnsi="Times New Roman"/>
          <w:sz w:val="24"/>
        </w:rPr>
      </w:pPr>
      <w:bookmarkStart w:id="265" w:name="_Hlk125022695"/>
      <w:r>
        <w:rPr>
          <w:rFonts w:ascii="Times New Roman" w:hAnsi="Times New Roman"/>
          <w:sz w:val="24"/>
        </w:rPr>
        <w:t xml:space="preserve">Учебный модуль «Футбол для всех» (далее – модуль по футболу, футбол) </w:t>
      </w:r>
      <w:r>
        <w:rPr>
          <w:rFonts w:ascii="Times New Roman" w:hAnsi="Times New Roman"/>
          <w:sz w:val="24"/>
        </w:rPr>
        <w:b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End w:id="265"/>
      <w:r>
        <w:rPr>
          <w:rFonts w:ascii="Times New Roman" w:hAnsi="Times New Roman"/>
          <w:sz w:val="24"/>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w:t>
      </w:r>
      <w:r>
        <w:rPr>
          <w:rFonts w:ascii="Times New Roman" w:hAnsi="Times New Roman"/>
          <w:sz w:val="24"/>
        </w:rPr>
        <w:br/>
        <w:t>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B13AE2" w:rsidRDefault="000E398A">
      <w:pPr>
        <w:tabs>
          <w:tab w:val="left" w:pos="0"/>
        </w:tabs>
        <w:spacing w:after="0" w:line="240" w:lineRule="auto"/>
        <w:ind w:firstLine="709"/>
        <w:jc w:val="both"/>
        <w:rPr>
          <w:rFonts w:ascii="Times New Roman" w:hAnsi="Times New Roman"/>
          <w:sz w:val="24"/>
        </w:rPr>
      </w:pPr>
      <w:r>
        <w:rPr>
          <w:rFonts w:ascii="Times New Roman" w:hAnsi="Times New Roman"/>
          <w:sz w:val="24"/>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167.4.16.2. 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167.4.16.3. Задачами изучения модуля «Футбол» являются:</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приобщение обучающихся к здоровому образу жизни и гармонии тела средствами футбола;</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 xml:space="preserve">укрепление и сохранения здоровья, развитие основных физических качеств </w:t>
      </w:r>
      <w:r>
        <w:rPr>
          <w:rFonts w:ascii="Times New Roman" w:hAnsi="Times New Roman"/>
          <w:sz w:val="24"/>
        </w:rPr>
        <w:br/>
        <w:t>и повышение функциональных способностей организма;</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B13AE2" w:rsidRDefault="000E398A">
      <w:pPr>
        <w:spacing w:after="0" w:line="240" w:lineRule="auto"/>
        <w:ind w:firstLine="709"/>
        <w:contextualSpacing/>
        <w:jc w:val="both"/>
        <w:rPr>
          <w:rFonts w:ascii="Times New Roman" w:hAnsi="Times New Roman"/>
          <w:sz w:val="24"/>
        </w:rPr>
      </w:pPr>
      <w:r>
        <w:rPr>
          <w:rFonts w:ascii="Times New Roman" w:hAnsi="Times New Roman"/>
          <w:sz w:val="24"/>
        </w:rPr>
        <w:t>популяризация и увеличение числа занимающихся футболом.</w:t>
      </w:r>
    </w:p>
    <w:p w:rsidR="00B13AE2" w:rsidRDefault="000E398A">
      <w:pPr>
        <w:tabs>
          <w:tab w:val="left" w:pos="708"/>
        </w:tabs>
        <w:spacing w:after="0" w:line="240" w:lineRule="auto"/>
        <w:ind w:firstLine="709"/>
        <w:jc w:val="both"/>
        <w:rPr>
          <w:rFonts w:ascii="Times New Roman" w:hAnsi="Times New Roman"/>
          <w:sz w:val="24"/>
        </w:rPr>
      </w:pPr>
      <w:r>
        <w:rPr>
          <w:rFonts w:ascii="Times New Roman" w:hAnsi="Times New Roman"/>
          <w:sz w:val="24"/>
        </w:rPr>
        <w:t>167.4.16.4. Место и роль модуля «Футбол для всех».</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Модуль «Футбол для всех» расширяет и дополняет знания, полученные </w:t>
      </w:r>
      <w:r>
        <w:rPr>
          <w:rFonts w:ascii="Times New Roman" w:hAnsi="Times New Roman"/>
          <w:sz w:val="24"/>
        </w:rPr>
        <w:br/>
        <w:t xml:space="preserve">в результате освоения примерной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w:t>
      </w:r>
      <w:r>
        <w:rPr>
          <w:rFonts w:ascii="Times New Roman" w:hAnsi="Times New Roman"/>
          <w:sz w:val="24"/>
        </w:rPr>
        <w:br/>
        <w:t>и деятельности школьного спортивного клуба.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Педагог имеет возможность вариативно использовать учебный материал </w:t>
      </w:r>
      <w:r>
        <w:rPr>
          <w:rFonts w:ascii="Times New Roman" w:hAnsi="Times New Roman"/>
          <w:sz w:val="24"/>
        </w:rPr>
        <w:br/>
        <w:t>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167.4.16.5. Модуль «Футбол для всех» может быть реализован в следующих вариантах:</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при самостоятельном планировании учителем физической культуры процесса освоения обучающимися учебного материала по футболу с учётом возраста </w:t>
      </w:r>
      <w:r>
        <w:rPr>
          <w:rFonts w:ascii="Times New Roman" w:hAnsi="Times New Roman"/>
          <w:sz w:val="24"/>
        </w:rPr>
        <w:br/>
        <w:t>и физической подготовленности обучающихся;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в виде целостного последовательного учебного модуля, изучаемого </w:t>
      </w:r>
      <w:r>
        <w:rPr>
          <w:rFonts w:ascii="Times New Roman" w:hAnsi="Times New Roman"/>
          <w:sz w:val="24"/>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w:t>
      </w:r>
      <w:r>
        <w:rPr>
          <w:rFonts w:ascii="Times New Roman" w:hAnsi="Times New Roman"/>
          <w:sz w:val="24"/>
        </w:rPr>
        <w:lastRenderedPageBreak/>
        <w:t xml:space="preserve">числе предусматривающие удовлетворение различных интересов обучающихся </w:t>
      </w:r>
      <w:r>
        <w:rPr>
          <w:rFonts w:ascii="Times New Roman" w:hAnsi="Times New Roman"/>
          <w:sz w:val="24"/>
        </w:rPr>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167.4.16.6. Содержание модуля «Футбол для всех».</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 Знания о футболе.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Общее понятие о гигиене. Личная гигиена. Закаливание. Режим и питание спортсмена. Самоконтроль. Оказание первой медицинской помощи.</w:t>
      </w:r>
    </w:p>
    <w:p w:rsidR="00B13AE2" w:rsidRDefault="000E398A">
      <w:pPr>
        <w:spacing w:after="0" w:line="240" w:lineRule="auto"/>
        <w:ind w:firstLine="709"/>
        <w:jc w:val="both"/>
        <w:outlineLvl w:val="1"/>
        <w:rPr>
          <w:rFonts w:ascii="Times New Roman" w:hAnsi="Times New Roman"/>
          <w:sz w:val="24"/>
        </w:rPr>
      </w:pPr>
      <w:r>
        <w:rPr>
          <w:rFonts w:ascii="Times New Roman" w:hAnsi="Times New Roman"/>
          <w:sz w:val="24"/>
        </w:rPr>
        <w:t>Комплексы упражнений для развития основных физических качеств футболиста различного амплуа.</w:t>
      </w:r>
    </w:p>
    <w:p w:rsidR="00B13AE2" w:rsidRDefault="000E398A">
      <w:pPr>
        <w:spacing w:after="0" w:line="240" w:lineRule="auto"/>
        <w:ind w:firstLine="709"/>
        <w:jc w:val="both"/>
        <w:outlineLvl w:val="1"/>
        <w:rPr>
          <w:rFonts w:ascii="Times New Roman" w:hAnsi="Times New Roman"/>
          <w:sz w:val="24"/>
        </w:rPr>
      </w:pPr>
      <w:r>
        <w:rPr>
          <w:rFonts w:ascii="Times New Roman" w:hAnsi="Times New Roman"/>
          <w:sz w:val="24"/>
        </w:rPr>
        <w:t>Понятие о спортивной этике и взаимоотношениях между обучающимися.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2) Способы самостоятельной деятельности.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Подготовка места занятий, выбор одежды и обуви для занятий футболом </w:t>
      </w:r>
      <w:r>
        <w:rPr>
          <w:rFonts w:ascii="Times New Roman" w:hAnsi="Times New Roman"/>
          <w:sz w:val="24"/>
        </w:rPr>
        <w:br/>
        <w:t>в зависимости от места проведения занятий. Организация и проведение подвижных игр с элементами футбола во время активного отдыха и каникул.</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Тестирование уровня физической подготовленности в футболе.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3) Физическое совершенствование.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Общеразвивающие физические упражнения: комплексы подготовительных </w:t>
      </w:r>
      <w:r>
        <w:rPr>
          <w:rFonts w:ascii="Times New Roman" w:hAnsi="Times New Roman"/>
          <w:sz w:val="24"/>
        </w:rPr>
        <w:br/>
        <w:t>и специальных упражнений, формирующих двигательные умения и навыки футболиста.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Основные термины футбола.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Приобретение двигательных навыков и технических навыков игры в футбол.</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Подвижные игры (без мяча и с мячом):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«Пятнашки» («салки»), «Спиной к финишу», «Собачки», «Собачки </w:t>
      </w:r>
      <w:r>
        <w:rPr>
          <w:rFonts w:ascii="Times New Roman" w:hAnsi="Times New Roman"/>
          <w:sz w:val="24"/>
        </w:rPr>
        <w:br/>
        <w:t xml:space="preserve">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w:t>
      </w:r>
      <w:r>
        <w:rPr>
          <w:rFonts w:ascii="Times New Roman" w:hAnsi="Times New Roman"/>
          <w:sz w:val="24"/>
        </w:rPr>
        <w:br/>
        <w:t>за мячами», «Ловцы игрока без мяча»,</w:t>
      </w:r>
      <w:r>
        <w:rPr>
          <w:rFonts w:ascii="Times New Roman" w:hAnsi="Times New Roman"/>
          <w:b/>
          <w:sz w:val="24"/>
        </w:rPr>
        <w:t xml:space="preserve"> </w:t>
      </w:r>
      <w:r>
        <w:rPr>
          <w:rFonts w:ascii="Times New Roman" w:hAnsi="Times New Roman"/>
          <w:sz w:val="24"/>
        </w:rPr>
        <w:t>«Всадники»,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Базовые двигательные навыки, элементы и технические приёмы футбола.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Общие и специальные подготовительные упражнения, развивающие основные качества, необходимые для овладения техникой и тактикой футбола (сила </w:t>
      </w:r>
      <w:r>
        <w:rPr>
          <w:rFonts w:ascii="Times New Roman" w:hAnsi="Times New Roman"/>
          <w:sz w:val="24"/>
        </w:rPr>
        <w:br/>
        <w:t xml:space="preserve">и быстрота мышц рук и ног, сила и гибкость мышц туловища, быстрота реакции </w:t>
      </w:r>
      <w:r>
        <w:rPr>
          <w:rFonts w:ascii="Times New Roman" w:hAnsi="Times New Roman"/>
          <w:sz w:val="24"/>
        </w:rPr>
        <w:br/>
        <w:t>и ориентировки в пространстве).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Базовые двигательные навыки, элементы и технические приёмы футбола.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Общие и специальные подготовительные упражнения, развивающие основные качества, необходимые для овладения техникой и тактикой футбола (сила </w:t>
      </w:r>
      <w:r>
        <w:rPr>
          <w:rFonts w:ascii="Times New Roman" w:hAnsi="Times New Roman"/>
          <w:sz w:val="24"/>
        </w:rPr>
        <w:br/>
        <w:t xml:space="preserve">и быстрота мышц рук и ног, сила и гибкость мышц туловища, быстрота реакции </w:t>
      </w:r>
      <w:r>
        <w:rPr>
          <w:rFonts w:ascii="Times New Roman" w:hAnsi="Times New Roman"/>
          <w:sz w:val="24"/>
        </w:rPr>
        <w:br/>
        <w:t>и ориентировки в пространстве).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Подводящие упражнения и элементы соревновательного направления.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Индивидуальные технические действия.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Остановка мяча: внутренней стороной стопы, подошвой, грудью.</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Ведение мяча. Понятие о ведении мяча. Преимущества игроков, хорошо владеющих ведением </w:t>
      </w:r>
      <w:r>
        <w:rPr>
          <w:rFonts w:ascii="Times New Roman" w:hAnsi="Times New Roman"/>
          <w:sz w:val="24"/>
        </w:rPr>
        <w:lastRenderedPageBreak/>
        <w:t>мяча. Упражнения для разучивания ведения мяча.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Обманные движения (финты): «уходом», «уходом с ложным замахом </w:t>
      </w:r>
      <w:r>
        <w:rPr>
          <w:rFonts w:ascii="Times New Roman" w:hAnsi="Times New Roman"/>
          <w:sz w:val="24"/>
        </w:rPr>
        <w:br/>
        <w:t>на удар», «проброс мяча мимо соперника».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Отбор мяча: запрещенные приемы при отборе мяча. Отбор мяча накладыванием стопы, выбиванием, перехватом.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Отбивание катящегося и низколетящего в стороне мяча в выпаде. Отбивание мяча ладонями, кулаком или кулаками. Введение мяча в игру. Вбрасывание мяча </w:t>
      </w:r>
      <w:r>
        <w:rPr>
          <w:rFonts w:ascii="Times New Roman" w:hAnsi="Times New Roman"/>
          <w:sz w:val="24"/>
        </w:rPr>
        <w:br/>
        <w:t>из-за плеча, сбоку, снизу. Выбивание мяча ногой с рук.</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Техника выполнения приема «маневрирование». Передачи мяча </w:t>
      </w:r>
      <w:r>
        <w:rPr>
          <w:rFonts w:ascii="Times New Roman" w:hAnsi="Times New Roman"/>
          <w:sz w:val="24"/>
        </w:rPr>
        <w:br/>
        <w:t>и их предназначение. Способы передачи мяча. Удары по воротам.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Групповые тактические действия в атаке и обороне. Действия против соперника без мяча и с мячом.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Учебные игры в футбол по упрощенным правилам.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167.4.16.7. Содержание модуля «Футбол для всех» направлено на достижение обучающимися личностных, метапредметных и предметных результатов обучения.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167.4.16.7.1. 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B13AE2" w:rsidRDefault="000E398A">
      <w:pPr>
        <w:tabs>
          <w:tab w:val="left" w:pos="466"/>
        </w:tabs>
        <w:spacing w:after="0" w:line="240" w:lineRule="auto"/>
        <w:ind w:firstLine="709"/>
        <w:jc w:val="both"/>
        <w:rPr>
          <w:rFonts w:ascii="Times New Roman" w:hAnsi="Times New Roman"/>
          <w:sz w:val="24"/>
        </w:rPr>
      </w:pPr>
      <w:r>
        <w:rPr>
          <w:rFonts w:ascii="Times New Roman" w:hAnsi="Times New Roman"/>
          <w:sz w:val="24"/>
        </w:rPr>
        <w:t>формирование чувства гордости за отечественных футболистов;</w:t>
      </w:r>
    </w:p>
    <w:p w:rsidR="00B13AE2" w:rsidRDefault="000E398A">
      <w:pPr>
        <w:tabs>
          <w:tab w:val="left" w:pos="471"/>
        </w:tabs>
        <w:spacing w:after="0" w:line="240" w:lineRule="auto"/>
        <w:ind w:firstLine="709"/>
        <w:jc w:val="both"/>
        <w:rPr>
          <w:rFonts w:ascii="Times New Roman" w:hAnsi="Times New Roman"/>
          <w:sz w:val="24"/>
        </w:rPr>
      </w:pPr>
      <w:r>
        <w:rPr>
          <w:rFonts w:ascii="Times New Roman" w:hAnsi="Times New Roman"/>
          <w:sz w:val="24"/>
        </w:rPr>
        <w:t>развитие мотивов учебной деятельности и личностный смысл учения, принятие и освоение социальной роли обучающего;</w:t>
      </w:r>
    </w:p>
    <w:p w:rsidR="00B13AE2" w:rsidRDefault="000E398A">
      <w:pPr>
        <w:tabs>
          <w:tab w:val="left" w:pos="466"/>
        </w:tabs>
        <w:spacing w:after="0" w:line="240" w:lineRule="auto"/>
        <w:ind w:firstLine="709"/>
        <w:jc w:val="both"/>
        <w:rPr>
          <w:rFonts w:ascii="Times New Roman" w:hAnsi="Times New Roman"/>
          <w:sz w:val="24"/>
        </w:rPr>
      </w:pPr>
      <w:r>
        <w:rPr>
          <w:rFonts w:ascii="Times New Roman" w:hAnsi="Times New Roman"/>
          <w:sz w:val="24"/>
        </w:rPr>
        <w:t>развитие доброжелательности и эмоционально-нравственной отзывчивости, понимания во время игры в футбол;</w:t>
      </w:r>
    </w:p>
    <w:p w:rsidR="00B13AE2" w:rsidRDefault="000E398A">
      <w:pPr>
        <w:tabs>
          <w:tab w:val="left" w:pos="496"/>
        </w:tabs>
        <w:spacing w:after="0" w:line="240" w:lineRule="auto"/>
        <w:ind w:firstLine="709"/>
        <w:jc w:val="both"/>
        <w:rPr>
          <w:rFonts w:ascii="Times New Roman" w:hAnsi="Times New Roman"/>
          <w:sz w:val="24"/>
        </w:rPr>
      </w:pPr>
      <w:r>
        <w:rPr>
          <w:rFonts w:ascii="Times New Roman" w:hAnsi="Times New Roman"/>
          <w:sz w:val="24"/>
        </w:rPr>
        <w:t xml:space="preserve">развитие навыков сотрудничества со сверстниками и взрослыми </w:t>
      </w:r>
      <w:r>
        <w:rPr>
          <w:rFonts w:ascii="Times New Roman" w:hAnsi="Times New Roman"/>
          <w:sz w:val="24"/>
        </w:rPr>
        <w:br/>
        <w:t xml:space="preserve">в разных игровых ситуациях, умение не создавать конфликты и находить выходы </w:t>
      </w:r>
      <w:r>
        <w:rPr>
          <w:rFonts w:ascii="Times New Roman" w:hAnsi="Times New Roman"/>
          <w:sz w:val="24"/>
        </w:rPr>
        <w:br/>
        <w:t>из спорных ситуаций во время игры в футбол;</w:t>
      </w:r>
    </w:p>
    <w:p w:rsidR="00B13AE2" w:rsidRDefault="000E398A">
      <w:pPr>
        <w:tabs>
          <w:tab w:val="left" w:pos="486"/>
        </w:tabs>
        <w:spacing w:after="0" w:line="240" w:lineRule="auto"/>
        <w:ind w:firstLine="709"/>
        <w:jc w:val="both"/>
        <w:rPr>
          <w:rFonts w:ascii="Times New Roman" w:hAnsi="Times New Roman"/>
          <w:sz w:val="24"/>
        </w:rPr>
      </w:pPr>
      <w:r>
        <w:rPr>
          <w:rFonts w:ascii="Times New Roman" w:hAnsi="Times New Roman"/>
          <w:sz w:val="24"/>
        </w:rPr>
        <w:t xml:space="preserve">развитие самостоятельности и личной ответственности за свои поступки </w:t>
      </w:r>
      <w:r>
        <w:rPr>
          <w:rFonts w:ascii="Times New Roman" w:hAnsi="Times New Roman"/>
          <w:sz w:val="24"/>
        </w:rPr>
        <w:br/>
        <w:t xml:space="preserve">на основе представлений о нравственных нормах, социальной справедливости </w:t>
      </w:r>
      <w:r>
        <w:rPr>
          <w:rFonts w:ascii="Times New Roman" w:hAnsi="Times New Roman"/>
          <w:sz w:val="24"/>
        </w:rPr>
        <w:br/>
        <w:t>и свободе;</w:t>
      </w:r>
    </w:p>
    <w:p w:rsidR="00B13AE2" w:rsidRDefault="000E398A">
      <w:pPr>
        <w:tabs>
          <w:tab w:val="left" w:pos="491"/>
        </w:tabs>
        <w:spacing w:after="0" w:line="240" w:lineRule="auto"/>
        <w:ind w:firstLine="709"/>
        <w:jc w:val="both"/>
        <w:rPr>
          <w:rFonts w:ascii="Times New Roman" w:hAnsi="Times New Roman"/>
          <w:sz w:val="24"/>
        </w:rPr>
      </w:pPr>
      <w:r>
        <w:rPr>
          <w:rFonts w:ascii="Times New Roman" w:hAnsi="Times New Roman"/>
          <w:sz w:val="24"/>
        </w:rPr>
        <w:t>формирование эстетических потребностей, ценностей и чувств;</w:t>
      </w:r>
    </w:p>
    <w:p w:rsidR="00B13AE2" w:rsidRDefault="000E398A">
      <w:pPr>
        <w:tabs>
          <w:tab w:val="left" w:pos="486"/>
        </w:tabs>
        <w:spacing w:after="0" w:line="240" w:lineRule="auto"/>
        <w:ind w:firstLine="709"/>
        <w:jc w:val="both"/>
        <w:rPr>
          <w:rFonts w:ascii="Times New Roman" w:hAnsi="Times New Roman"/>
          <w:sz w:val="24"/>
        </w:rPr>
      </w:pPr>
      <w:r>
        <w:rPr>
          <w:rFonts w:ascii="Times New Roman" w:hAnsi="Times New Roman"/>
          <w:sz w:val="24"/>
        </w:rPr>
        <w:t>формирование установки на безопасный, здоровый образ жизни.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167.4.16.7.2. 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B13AE2" w:rsidRDefault="000E398A">
      <w:pPr>
        <w:tabs>
          <w:tab w:val="left" w:pos="496"/>
        </w:tabs>
        <w:spacing w:after="0" w:line="240" w:lineRule="auto"/>
        <w:ind w:firstLine="709"/>
        <w:jc w:val="both"/>
        <w:rPr>
          <w:rFonts w:ascii="Times New Roman" w:hAnsi="Times New Roman"/>
          <w:sz w:val="24"/>
        </w:rPr>
      </w:pPr>
      <w:r>
        <w:rPr>
          <w:rFonts w:ascii="Times New Roman" w:hAnsi="Times New Roman"/>
          <w:sz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B13AE2" w:rsidRDefault="000E398A">
      <w:pPr>
        <w:tabs>
          <w:tab w:val="left" w:pos="486"/>
        </w:tabs>
        <w:spacing w:after="0" w:line="240" w:lineRule="auto"/>
        <w:ind w:firstLine="709"/>
        <w:jc w:val="both"/>
        <w:rPr>
          <w:rFonts w:ascii="Times New Roman" w:hAnsi="Times New Roman"/>
          <w:sz w:val="24"/>
        </w:rPr>
      </w:pPr>
      <w:r>
        <w:rPr>
          <w:rFonts w:ascii="Times New Roman" w:hAnsi="Times New Roman"/>
          <w:sz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B13AE2" w:rsidRDefault="000E398A">
      <w:pPr>
        <w:tabs>
          <w:tab w:val="left" w:pos="496"/>
        </w:tabs>
        <w:spacing w:after="0" w:line="240" w:lineRule="auto"/>
        <w:ind w:firstLine="709"/>
        <w:jc w:val="both"/>
        <w:rPr>
          <w:rFonts w:ascii="Times New Roman" w:hAnsi="Times New Roman"/>
          <w:sz w:val="24"/>
        </w:rPr>
      </w:pPr>
      <w:r>
        <w:rPr>
          <w:rFonts w:ascii="Times New Roman" w:hAnsi="Times New Roman"/>
          <w:sz w:val="24"/>
        </w:rPr>
        <w:t xml:space="preserve">определение общей цели и путей её достижения, умение договариваться </w:t>
      </w:r>
      <w:r>
        <w:rPr>
          <w:rFonts w:ascii="Times New Roman" w:hAnsi="Times New Roman"/>
          <w:sz w:val="24"/>
        </w:rPr>
        <w:br/>
        <w:t>о распределении функций и ролей в совместной игровой деятельности;</w:t>
      </w:r>
    </w:p>
    <w:p w:rsidR="00B13AE2" w:rsidRDefault="000E398A">
      <w:pPr>
        <w:tabs>
          <w:tab w:val="left" w:pos="491"/>
        </w:tabs>
        <w:spacing w:after="0" w:line="240" w:lineRule="auto"/>
        <w:ind w:firstLine="709"/>
        <w:jc w:val="both"/>
        <w:rPr>
          <w:rFonts w:ascii="Times New Roman" w:hAnsi="Times New Roman"/>
          <w:sz w:val="24"/>
        </w:rPr>
      </w:pPr>
      <w:r>
        <w:rPr>
          <w:rFonts w:ascii="Times New Roman" w:hAnsi="Times New Roman"/>
          <w:sz w:val="24"/>
        </w:rPr>
        <w:t>готовность конструктивно разрешать конфликты посредством учёта интересов сторон и сотрудничества;</w:t>
      </w:r>
    </w:p>
    <w:p w:rsidR="00B13AE2" w:rsidRDefault="000E398A">
      <w:pPr>
        <w:tabs>
          <w:tab w:val="left" w:pos="482"/>
        </w:tabs>
        <w:spacing w:after="0" w:line="240" w:lineRule="auto"/>
        <w:ind w:firstLine="709"/>
        <w:jc w:val="both"/>
        <w:rPr>
          <w:rFonts w:ascii="Times New Roman" w:hAnsi="Times New Roman"/>
          <w:sz w:val="24"/>
        </w:rPr>
      </w:pPr>
      <w:r>
        <w:rPr>
          <w:rFonts w:ascii="Times New Roman" w:hAnsi="Times New Roman"/>
          <w:sz w:val="24"/>
        </w:rPr>
        <w:t xml:space="preserve">владение двигательными действиями и физическими упражнениями футбола </w:t>
      </w:r>
      <w:r>
        <w:rPr>
          <w:rFonts w:ascii="Times New Roman" w:hAnsi="Times New Roman"/>
          <w:sz w:val="24"/>
        </w:rPr>
        <w:br/>
        <w:t>и активное их использование в самостоятельно организованной физкультурно-оздоровительной и спортивно-оздоровительной деятельности.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167.4.16.7.3. При изучении модуля «Футбол для всех» на уровне начального общего </w:t>
      </w:r>
      <w:r>
        <w:rPr>
          <w:rFonts w:ascii="Times New Roman" w:hAnsi="Times New Roman"/>
          <w:sz w:val="24"/>
        </w:rPr>
        <w:lastRenderedPageBreak/>
        <w:t>образования у обучающихся будут сформированы следующие предметные результаты:</w:t>
      </w:r>
    </w:p>
    <w:p w:rsidR="00B13AE2" w:rsidRDefault="000E398A">
      <w:pPr>
        <w:tabs>
          <w:tab w:val="left" w:pos="486"/>
        </w:tabs>
        <w:spacing w:after="0" w:line="240" w:lineRule="auto"/>
        <w:ind w:firstLine="709"/>
        <w:jc w:val="both"/>
        <w:rPr>
          <w:rFonts w:ascii="Times New Roman" w:hAnsi="Times New Roman"/>
          <w:sz w:val="24"/>
        </w:rPr>
      </w:pPr>
      <w:r>
        <w:rPr>
          <w:rFonts w:ascii="Times New Roman" w:hAnsi="Times New Roman"/>
          <w:sz w:val="24"/>
        </w:rPr>
        <w:t>формирование первоначальных представлений о развитии футбола, олимпийского движения;</w:t>
      </w:r>
    </w:p>
    <w:p w:rsidR="00B13AE2" w:rsidRDefault="000E398A">
      <w:pPr>
        <w:tabs>
          <w:tab w:val="left" w:pos="446"/>
        </w:tabs>
        <w:spacing w:after="0" w:line="240" w:lineRule="auto"/>
        <w:ind w:firstLine="709"/>
        <w:jc w:val="both"/>
        <w:rPr>
          <w:rFonts w:ascii="Times New Roman" w:hAnsi="Times New Roman"/>
          <w:sz w:val="24"/>
        </w:rPr>
      </w:pPr>
      <w:r>
        <w:rPr>
          <w:rFonts w:ascii="Times New Roman" w:hAnsi="Times New Roman"/>
          <w:sz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B13AE2" w:rsidRDefault="000E398A">
      <w:pPr>
        <w:tabs>
          <w:tab w:val="left" w:pos="451"/>
        </w:tabs>
        <w:spacing w:after="0" w:line="240" w:lineRule="auto"/>
        <w:ind w:firstLine="709"/>
        <w:jc w:val="both"/>
        <w:rPr>
          <w:rFonts w:ascii="Times New Roman" w:hAnsi="Times New Roman"/>
          <w:sz w:val="24"/>
        </w:rPr>
      </w:pPr>
      <w:r>
        <w:rPr>
          <w:rFonts w:ascii="Times New Roman" w:hAnsi="Times New Roman"/>
          <w:sz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B13AE2" w:rsidRDefault="000E398A">
      <w:pPr>
        <w:tabs>
          <w:tab w:val="left" w:pos="451"/>
        </w:tabs>
        <w:spacing w:after="0" w:line="240" w:lineRule="auto"/>
        <w:ind w:firstLine="709"/>
        <w:jc w:val="both"/>
        <w:rPr>
          <w:rFonts w:ascii="Times New Roman" w:hAnsi="Times New Roman"/>
          <w:sz w:val="24"/>
        </w:rPr>
      </w:pPr>
      <w:r>
        <w:rPr>
          <w:rFonts w:ascii="Times New Roman" w:hAnsi="Times New Roman"/>
          <w:sz w:val="24"/>
        </w:rPr>
        <w:t xml:space="preserve">применение и изложение в доступной форме полученных знаний </w:t>
      </w:r>
      <w:r>
        <w:rPr>
          <w:rFonts w:ascii="Times New Roman" w:hAnsi="Times New Roman"/>
          <w:sz w:val="24"/>
        </w:rPr>
        <w:br/>
        <w:t>о физической культуре и футболе, грамотно использование понятийного аппарата;</w:t>
      </w:r>
    </w:p>
    <w:p w:rsidR="00B13AE2" w:rsidRDefault="000E398A">
      <w:pPr>
        <w:tabs>
          <w:tab w:val="left" w:pos="451"/>
        </w:tabs>
        <w:spacing w:after="0" w:line="240" w:lineRule="auto"/>
        <w:ind w:firstLine="709"/>
        <w:jc w:val="both"/>
        <w:rPr>
          <w:rFonts w:ascii="Times New Roman" w:hAnsi="Times New Roman"/>
          <w:sz w:val="24"/>
        </w:rPr>
      </w:pPr>
      <w:r>
        <w:rPr>
          <w:rFonts w:ascii="Times New Roman" w:hAnsi="Times New Roman"/>
          <w:sz w:val="24"/>
        </w:rPr>
        <w:t xml:space="preserve">освоение правил поведения и безопасности во время занятий </w:t>
      </w:r>
      <w:r>
        <w:rPr>
          <w:rFonts w:ascii="Times New Roman" w:hAnsi="Times New Roman"/>
          <w:sz w:val="24"/>
        </w:rPr>
        <w:br/>
        <w:t>и соревнований по футболу;</w:t>
      </w:r>
    </w:p>
    <w:p w:rsidR="00B13AE2" w:rsidRDefault="000E398A">
      <w:pPr>
        <w:tabs>
          <w:tab w:val="left" w:pos="451"/>
        </w:tabs>
        <w:spacing w:after="0" w:line="240" w:lineRule="auto"/>
        <w:ind w:firstLine="709"/>
        <w:jc w:val="both"/>
        <w:rPr>
          <w:rFonts w:ascii="Times New Roman" w:hAnsi="Times New Roman"/>
          <w:sz w:val="24"/>
        </w:rPr>
      </w:pPr>
      <w:r>
        <w:rPr>
          <w:rFonts w:ascii="Times New Roman" w:hAnsi="Times New Roman"/>
          <w:sz w:val="24"/>
        </w:rPr>
        <w:t xml:space="preserve">приобретение навыка правильно подбирать одежду и обувь для занятий </w:t>
      </w:r>
      <w:r>
        <w:rPr>
          <w:rFonts w:ascii="Times New Roman" w:hAnsi="Times New Roman"/>
          <w:sz w:val="24"/>
        </w:rPr>
        <w:br/>
        <w:t>и соревнований по футболу;</w:t>
      </w:r>
    </w:p>
    <w:p w:rsidR="00B13AE2" w:rsidRDefault="000E398A">
      <w:pPr>
        <w:tabs>
          <w:tab w:val="left" w:pos="451"/>
        </w:tabs>
        <w:spacing w:after="0" w:line="240" w:lineRule="auto"/>
        <w:ind w:firstLine="709"/>
        <w:jc w:val="both"/>
        <w:rPr>
          <w:rFonts w:ascii="Times New Roman" w:hAnsi="Times New Roman"/>
          <w:sz w:val="24"/>
        </w:rPr>
      </w:pPr>
      <w:r>
        <w:rPr>
          <w:rFonts w:ascii="Times New Roman" w:hAnsi="Times New Roman"/>
          <w:sz w:val="24"/>
        </w:rPr>
        <w:t xml:space="preserve">приобретение важных двигательных навыков, необходимых для игры </w:t>
      </w:r>
      <w:r>
        <w:rPr>
          <w:rFonts w:ascii="Times New Roman" w:hAnsi="Times New Roman"/>
          <w:sz w:val="24"/>
        </w:rPr>
        <w:br/>
        <w:t>в футбол;</w:t>
      </w:r>
    </w:p>
    <w:p w:rsidR="00B13AE2" w:rsidRDefault="000E398A">
      <w:pPr>
        <w:tabs>
          <w:tab w:val="left" w:pos="451"/>
        </w:tabs>
        <w:spacing w:after="0" w:line="240" w:lineRule="auto"/>
        <w:ind w:firstLine="709"/>
        <w:jc w:val="both"/>
        <w:rPr>
          <w:rFonts w:ascii="Times New Roman" w:hAnsi="Times New Roman"/>
          <w:sz w:val="24"/>
        </w:rPr>
      </w:pPr>
      <w:r>
        <w:rPr>
          <w:rFonts w:ascii="Times New Roman" w:hAnsi="Times New Roman"/>
          <w:sz w:val="24"/>
        </w:rPr>
        <w:t>овладение основными терминологическими понятиями спортивной игры;</w:t>
      </w:r>
    </w:p>
    <w:p w:rsidR="00B13AE2" w:rsidRDefault="000E398A">
      <w:pPr>
        <w:tabs>
          <w:tab w:val="left" w:pos="451"/>
        </w:tabs>
        <w:spacing w:after="0" w:line="240" w:lineRule="auto"/>
        <w:ind w:firstLine="709"/>
        <w:jc w:val="both"/>
        <w:rPr>
          <w:rFonts w:ascii="Times New Roman" w:hAnsi="Times New Roman"/>
          <w:sz w:val="24"/>
        </w:rPr>
      </w:pPr>
      <w:r>
        <w:rPr>
          <w:rFonts w:ascii="Times New Roman" w:hAnsi="Times New Roman"/>
          <w:sz w:val="24"/>
        </w:rPr>
        <w:t xml:space="preserve">освоение некоторых навыков первичной технической подготовки футболиста (выполнение ударов по мячу ногами и головой, остановка мяча, ведение мяча </w:t>
      </w:r>
      <w:r>
        <w:rPr>
          <w:rFonts w:ascii="Times New Roman" w:hAnsi="Times New Roman"/>
          <w:sz w:val="24"/>
        </w:rPr>
        <w:br/>
        <w:t>и выполнение финтов, отбор мяча);</w:t>
      </w:r>
    </w:p>
    <w:p w:rsidR="00B13AE2" w:rsidRDefault="000E398A">
      <w:pPr>
        <w:tabs>
          <w:tab w:val="left" w:pos="451"/>
        </w:tabs>
        <w:spacing w:after="0" w:line="240" w:lineRule="auto"/>
        <w:ind w:firstLine="709"/>
        <w:jc w:val="both"/>
        <w:rPr>
          <w:rFonts w:ascii="Times New Roman" w:hAnsi="Times New Roman"/>
          <w:sz w:val="24"/>
        </w:rPr>
      </w:pPr>
      <w:r>
        <w:rPr>
          <w:rFonts w:ascii="Times New Roman" w:hAnsi="Times New Roman"/>
          <w:sz w:val="24"/>
        </w:rPr>
        <w:t xml:space="preserve">знание о некоторых индивидуальных и групповых тактических действиях </w:t>
      </w:r>
      <w:r>
        <w:rPr>
          <w:rFonts w:ascii="Times New Roman" w:hAnsi="Times New Roman"/>
          <w:sz w:val="24"/>
        </w:rPr>
        <w:br/>
        <w:t>в атаке и в обороне;</w:t>
      </w:r>
    </w:p>
    <w:p w:rsidR="00B13AE2" w:rsidRDefault="000E398A">
      <w:pPr>
        <w:tabs>
          <w:tab w:val="left" w:pos="451"/>
        </w:tabs>
        <w:spacing w:after="0" w:line="240" w:lineRule="auto"/>
        <w:ind w:firstLine="709"/>
        <w:jc w:val="both"/>
        <w:rPr>
          <w:rFonts w:ascii="Times New Roman" w:hAnsi="Times New Roman"/>
          <w:sz w:val="24"/>
        </w:rPr>
      </w:pPr>
      <w:r>
        <w:rPr>
          <w:rFonts w:ascii="Times New Roman" w:hAnsi="Times New Roman"/>
          <w:sz w:val="24"/>
        </w:rPr>
        <w:t>формирование общего представления о технике и тактике игры вратаря;</w:t>
      </w:r>
    </w:p>
    <w:p w:rsidR="00B13AE2" w:rsidRDefault="000E398A">
      <w:pPr>
        <w:tabs>
          <w:tab w:val="left" w:pos="451"/>
        </w:tabs>
        <w:spacing w:after="0" w:line="240" w:lineRule="auto"/>
        <w:ind w:firstLine="709"/>
        <w:jc w:val="both"/>
        <w:rPr>
          <w:rFonts w:ascii="Times New Roman" w:hAnsi="Times New Roman"/>
          <w:sz w:val="24"/>
        </w:rPr>
      </w:pPr>
      <w:r>
        <w:rPr>
          <w:rFonts w:ascii="Times New Roman" w:hAnsi="Times New Roman"/>
          <w:sz w:val="24"/>
        </w:rPr>
        <w:t>применение во время игры в футбол всех основных технических элементов (техника перемещения, передача и ловля мяча).</w:t>
      </w:r>
    </w:p>
    <w:p w:rsidR="00B13AE2" w:rsidRDefault="00B13AE2">
      <w:pPr>
        <w:tabs>
          <w:tab w:val="left" w:pos="451"/>
        </w:tabs>
        <w:spacing w:after="0" w:line="240" w:lineRule="auto"/>
        <w:ind w:firstLine="709"/>
        <w:jc w:val="both"/>
        <w:rPr>
          <w:rFonts w:ascii="Times New Roman" w:hAnsi="Times New Roman"/>
          <w:sz w:val="24"/>
        </w:rPr>
      </w:pPr>
    </w:p>
    <w:p w:rsidR="00B13AE2" w:rsidRDefault="00B13AE2">
      <w:pPr>
        <w:tabs>
          <w:tab w:val="left" w:pos="451"/>
        </w:tabs>
        <w:spacing w:after="0" w:line="240" w:lineRule="auto"/>
        <w:ind w:firstLine="709"/>
        <w:jc w:val="both"/>
        <w:rPr>
          <w:rFonts w:ascii="Times New Roman" w:hAnsi="Times New Roman"/>
          <w:sz w:val="24"/>
        </w:rPr>
      </w:pPr>
    </w:p>
    <w:p w:rsidR="00B13AE2" w:rsidRDefault="00B13AE2">
      <w:pPr>
        <w:tabs>
          <w:tab w:val="left" w:pos="451"/>
        </w:tabs>
        <w:spacing w:after="0" w:line="240" w:lineRule="auto"/>
        <w:ind w:firstLine="709"/>
        <w:jc w:val="both"/>
        <w:rPr>
          <w:rFonts w:ascii="Times New Roman" w:hAnsi="Times New Roman"/>
          <w:sz w:val="24"/>
        </w:rPr>
      </w:pPr>
    </w:p>
    <w:p w:rsidR="00B13AE2" w:rsidRDefault="00B13AE2">
      <w:pPr>
        <w:tabs>
          <w:tab w:val="left" w:pos="451"/>
        </w:tabs>
        <w:spacing w:after="0" w:line="240" w:lineRule="auto"/>
        <w:ind w:firstLine="709"/>
        <w:jc w:val="both"/>
        <w:rPr>
          <w:rFonts w:ascii="Times New Roman" w:hAnsi="Times New Roman"/>
          <w:sz w:val="24"/>
        </w:rPr>
      </w:pPr>
    </w:p>
    <w:p w:rsidR="00B13AE2" w:rsidRDefault="000E398A">
      <w:pPr>
        <w:pStyle w:val="10"/>
        <w:spacing w:before="0" w:line="240" w:lineRule="auto"/>
        <w:ind w:firstLine="708"/>
        <w:jc w:val="both"/>
        <w:rPr>
          <w:sz w:val="24"/>
        </w:rPr>
      </w:pPr>
      <w:r>
        <w:rPr>
          <w:sz w:val="24"/>
        </w:rPr>
        <w:t xml:space="preserve"> ПРОГРАММА ФОРМИРОВАНИЯ УНИВЕРСАЛЬНЫХ УЧЕБНЫХ ДЕЙСТВИЙ.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168.1. В соответствии с ФГОС НОО программа формирования универсальных (обобщённых) учебных действий (далее ‒ УУД) имеет следующую структуру:</w:t>
      </w:r>
    </w:p>
    <w:p w:rsidR="00B13AE2" w:rsidRDefault="000E398A">
      <w:pPr>
        <w:tabs>
          <w:tab w:val="left" w:pos="851"/>
        </w:tabs>
        <w:spacing w:after="0" w:line="240" w:lineRule="auto"/>
        <w:ind w:firstLine="709"/>
        <w:jc w:val="both"/>
        <w:rPr>
          <w:rFonts w:ascii="Times New Roman" w:hAnsi="Times New Roman"/>
          <w:sz w:val="24"/>
        </w:rPr>
      </w:pPr>
      <w:r>
        <w:rPr>
          <w:rFonts w:ascii="Times New Roman" w:hAnsi="Times New Roman"/>
          <w:sz w:val="24"/>
        </w:rPr>
        <w:t>описание взаимосвязи универсальных учебных действий с содержанием учебных предметов;</w:t>
      </w:r>
    </w:p>
    <w:p w:rsidR="00B13AE2" w:rsidRDefault="000E398A">
      <w:pPr>
        <w:tabs>
          <w:tab w:val="left" w:pos="851"/>
        </w:tabs>
        <w:spacing w:after="0" w:line="240" w:lineRule="auto"/>
        <w:ind w:firstLine="709"/>
        <w:jc w:val="both"/>
        <w:rPr>
          <w:rFonts w:ascii="Times New Roman" w:hAnsi="Times New Roman"/>
          <w:sz w:val="24"/>
        </w:rPr>
      </w:pPr>
      <w:r>
        <w:rPr>
          <w:rFonts w:ascii="Times New Roman" w:hAnsi="Times New Roman"/>
          <w:sz w:val="24"/>
        </w:rPr>
        <w:t>характеристика познавательных, коммуникативных и регулятивных универсальных учебных действий.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168.2. 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w:t>
      </w:r>
      <w:r>
        <w:rPr>
          <w:rFonts w:ascii="Times New Roman" w:hAnsi="Times New Roman"/>
          <w:sz w:val="24"/>
        </w:rPr>
        <w:br/>
        <w:t xml:space="preserve">в области метапредметных результатов. Это взаимодействие проявляется </w:t>
      </w:r>
      <w:r>
        <w:rPr>
          <w:rFonts w:ascii="Times New Roman" w:hAnsi="Times New Roman"/>
          <w:sz w:val="24"/>
        </w:rPr>
        <w:br/>
        <w:t>в следующем:</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предметные знания, умения и способы деятельности являются содержательной основой становления УУД;</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развивающиеся УУД обеспечивают протекание учебного процесса </w:t>
      </w:r>
      <w:r>
        <w:rPr>
          <w:rFonts w:ascii="Times New Roman" w:hAnsi="Times New Roman"/>
          <w:sz w:val="24"/>
        </w:rPr>
        <w:br/>
        <w:t xml:space="preserve">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w:t>
      </w:r>
      <w:r>
        <w:rPr>
          <w:rFonts w:ascii="Times New Roman" w:hAnsi="Times New Roman"/>
          <w:sz w:val="24"/>
        </w:rPr>
        <w:br/>
        <w:t>с субъектами образовательного процесса);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w:t>
      </w:r>
      <w:r>
        <w:rPr>
          <w:rFonts w:ascii="Times New Roman" w:hAnsi="Times New Roman"/>
          <w:sz w:val="24"/>
        </w:rPr>
        <w:br/>
        <w:t xml:space="preserve">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w:t>
      </w:r>
      <w:r>
        <w:rPr>
          <w:rFonts w:ascii="Times New Roman" w:hAnsi="Times New Roman"/>
          <w:sz w:val="24"/>
        </w:rPr>
        <w:lastRenderedPageBreak/>
        <w:t>(виртуальных) моделей изучаемых объектов, сюжетов, процессов, что положительно отражается на качестве изучения учебных предметов;</w:t>
      </w:r>
    </w:p>
    <w:p w:rsidR="00B13AE2" w:rsidRDefault="000E398A">
      <w:pPr>
        <w:spacing w:after="0" w:line="240" w:lineRule="auto"/>
        <w:ind w:firstLine="709"/>
        <w:jc w:val="both"/>
        <w:rPr>
          <w:b/>
          <w:sz w:val="24"/>
        </w:rPr>
      </w:pPr>
      <w:r>
        <w:rPr>
          <w:rFonts w:ascii="Times New Roman" w:hAnsi="Times New Roman"/>
          <w:sz w:val="24"/>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w:t>
      </w:r>
      <w:r>
        <w:rPr>
          <w:rFonts w:ascii="Times New Roman" w:hAnsi="Times New Roman"/>
          <w:sz w:val="24"/>
        </w:rPr>
        <w:br/>
        <w:t xml:space="preserve">к вариативному восприятию предметного содержания в условиях реального </w:t>
      </w:r>
      <w:r>
        <w:rPr>
          <w:rFonts w:ascii="Times New Roman" w:hAnsi="Times New Roman"/>
          <w:sz w:val="24"/>
        </w:rPr>
        <w:br/>
        <w:t>и виртуального представления экранных (виртуальных) моделей изучаемых объектов, сюжетов, процессов.</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168.3. Познавательные УУД отражают совокупность операций, участвующих </w:t>
      </w:r>
      <w:r>
        <w:rPr>
          <w:rFonts w:ascii="Times New Roman" w:hAnsi="Times New Roman"/>
          <w:sz w:val="24"/>
        </w:rPr>
        <w:br/>
        <w:t>в учебно-познавательной деятельности обучающихся и включают:</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другое);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168.4. Познавательные УУД становятся предпосылкой формирования способности обучающегося к самообразованию и саморазвитию.</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168.5. 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168.6. Коммуникативные УУД целесообразно формировать, используя цифровую образовательную среду класса, образовательной организации.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168.7. Коммуникативные УУД характеризуются четырьмя группами учебных операций, обеспечивающих:</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смысловое чтение текстов разных жанров, типов, назначений; аналитическую текстовую деятельность с ними;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успешное участие обучающегося в диалогическом взаимодействии </w:t>
      </w:r>
      <w:r>
        <w:rPr>
          <w:rFonts w:ascii="Times New Roman" w:hAnsi="Times New Roman"/>
          <w:sz w:val="24"/>
        </w:rPr>
        <w:br/>
        <w:t>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успешную продуктивно-творческую деятельность (самостоятельное</w:t>
      </w:r>
      <w:r>
        <w:rPr>
          <w:rFonts w:ascii="Times New Roman" w:hAnsi="Times New Roman"/>
          <w:sz w:val="24"/>
        </w:rPr>
        <w:br/>
        <w:t xml:space="preserve">создание текстов разного типа – описания, рассуждения, повествования), создание </w:t>
      </w:r>
      <w:r>
        <w:rPr>
          <w:rFonts w:ascii="Times New Roman" w:hAnsi="Times New Roman"/>
          <w:sz w:val="24"/>
        </w:rPr>
        <w:br/>
        <w:t>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w:t>
      </w:r>
      <w:r>
        <w:rPr>
          <w:rFonts w:ascii="Times New Roman" w:hAnsi="Times New Roman"/>
          <w:sz w:val="24"/>
        </w:rPr>
        <w:br/>
        <w:t>в условиях использования технологий неконтактного информационного взаимодействия.</w:t>
      </w:r>
    </w:p>
    <w:p w:rsidR="00B13AE2" w:rsidRDefault="000E398A">
      <w:pPr>
        <w:widowControl/>
        <w:spacing w:after="0" w:line="240" w:lineRule="auto"/>
        <w:ind w:firstLine="709"/>
        <w:jc w:val="both"/>
        <w:outlineLvl w:val="1"/>
        <w:rPr>
          <w:rFonts w:ascii="Times New Roman" w:hAnsi="Times New Roman"/>
          <w:sz w:val="24"/>
        </w:rPr>
      </w:pPr>
      <w:r>
        <w:rPr>
          <w:rFonts w:ascii="Times New Roman" w:hAnsi="Times New Roman"/>
          <w:sz w:val="24"/>
        </w:rPr>
        <w:t xml:space="preserve">168.8. 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w:t>
      </w:r>
      <w:r>
        <w:rPr>
          <w:rFonts w:ascii="Times New Roman" w:hAnsi="Times New Roman"/>
          <w:sz w:val="24"/>
        </w:rPr>
        <w:br/>
        <w:t xml:space="preserve">на пропедевтическом уровне). </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168.9. Выделяются шесть групп операций:</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принимать и удерживать учебную задачу;</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планировать её решение;</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контролировать полученный результат деятельности;</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контролировать процесс деятельности, его соответствие выбранному способу;</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предвидеть (прогнозировать) трудности и ошибки при решении данной учебной задачи;</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корректировать при необходимости процесс деятельности.</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lastRenderedPageBreak/>
        <w:t>168.10. 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168.11. В федеральных рабочих программах учебных предметов требования </w:t>
      </w:r>
      <w:r>
        <w:rPr>
          <w:rFonts w:ascii="Times New Roman" w:hAnsi="Times New Roman"/>
          <w:sz w:val="24"/>
        </w:rPr>
        <w:br/>
        <w:t xml:space="preserve">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знание и применение коммуникативных форм взаимодействия (договариваться, рассуждать, находить компромиссные решения), в том числе </w:t>
      </w:r>
      <w:r>
        <w:rPr>
          <w:rFonts w:ascii="Times New Roman" w:hAnsi="Times New Roman"/>
          <w:sz w:val="24"/>
        </w:rPr>
        <w:br/>
        <w:t>в условиях использования технологий неконтактного информационного взаимодействия;</w:t>
      </w:r>
    </w:p>
    <w:p w:rsidR="00B13AE2" w:rsidRDefault="000E398A">
      <w:pPr>
        <w:widowControl/>
        <w:spacing w:after="0" w:line="240" w:lineRule="auto"/>
        <w:ind w:firstLine="709"/>
        <w:jc w:val="both"/>
        <w:rPr>
          <w:b/>
          <w:sz w:val="24"/>
        </w:rPr>
      </w:pPr>
      <w:r>
        <w:rPr>
          <w:rFonts w:ascii="Times New Roman" w:hAnsi="Times New Roman"/>
          <w:sz w:val="24"/>
        </w:rPr>
        <w:t>волевые регулятивные умения (подчиняться, уступать, объективно оценивать вклад свой и других в результат общего труда и другие).</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168.12. Механизмом конструирования образовательного процесса являются следующие методические позиции.</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168.12.1. Педагогический работник проводит анализ содержания учебного предмета с точки зрения УУД и устанавливает те содержательные линии, которые </w:t>
      </w:r>
      <w:r>
        <w:rPr>
          <w:rFonts w:ascii="Times New Roman" w:hAnsi="Times New Roman"/>
          <w:sz w:val="24"/>
        </w:rPr>
        <w:br/>
        <w:t xml:space="preserve">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Таким образом, на первом этапе формирования УУД определяются приоритеты учебных предметов для формирования качества универсальности </w:t>
      </w:r>
      <w:r>
        <w:rPr>
          <w:rFonts w:ascii="Times New Roman" w:hAnsi="Times New Roman"/>
          <w:sz w:val="24"/>
        </w:rPr>
        <w:br/>
        <w:t xml:space="preserve">на данном предметном содержании. </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На втором этапе подключаются другие учебные предметы, педагогический работник предлагает задания, требующие применения учебного действия </w:t>
      </w:r>
      <w:r>
        <w:rPr>
          <w:rFonts w:ascii="Times New Roman" w:hAnsi="Times New Roman"/>
          <w:sz w:val="24"/>
        </w:rPr>
        <w:br/>
        <w:t xml:space="preserve">или операций на разном предметном содержании. </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Третий этап характеризуется устойчивостью УУД, то есть использования </w:t>
      </w:r>
      <w:r>
        <w:rPr>
          <w:rFonts w:ascii="Times New Roman" w:hAnsi="Times New Roman"/>
          <w:sz w:val="24"/>
        </w:rPr>
        <w:br/>
        <w:t xml:space="preserve">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 </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168.12.2. Педагогический работник использует виды деятельности, которые </w:t>
      </w:r>
      <w:r>
        <w:rPr>
          <w:rFonts w:ascii="Times New Roman" w:hAnsi="Times New Roman"/>
          <w:sz w:val="24"/>
        </w:rPr>
        <w:br/>
        <w:t xml:space="preserve">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w:t>
      </w:r>
      <w:r>
        <w:rPr>
          <w:rFonts w:ascii="Times New Roman" w:hAnsi="Times New Roman"/>
          <w:sz w:val="24"/>
        </w:rPr>
        <w:br/>
        <w:t xml:space="preserve">на восприятие и память. </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w:t>
      </w:r>
      <w:r>
        <w:rPr>
          <w:rFonts w:ascii="Times New Roman" w:hAnsi="Times New Roman"/>
          <w:sz w:val="24"/>
        </w:rPr>
        <w:br/>
        <w:t>в том числе в условиях использования технологий неконтактного информационного взаимодействия.</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lastRenderedPageBreak/>
        <w:t xml:space="preserve">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 </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Уроки литературного чтения позволяют проводить наблюдения текста, </w:t>
      </w:r>
      <w:r>
        <w:rPr>
          <w:rFonts w:ascii="Times New Roman" w:hAnsi="Times New Roman"/>
          <w:sz w:val="24"/>
        </w:rPr>
        <w:br/>
        <w:t xml:space="preserve">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w:t>
      </w:r>
      <w:r>
        <w:rPr>
          <w:rFonts w:ascii="Times New Roman" w:hAnsi="Times New Roman"/>
          <w:sz w:val="24"/>
        </w:rPr>
        <w:br/>
        <w:t>по всем учебным предметам, то универсальность учебного действия формируется успешно и быстро.</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168.12.3.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w:t>
      </w:r>
      <w:r>
        <w:rPr>
          <w:rFonts w:ascii="Times New Roman" w:hAnsi="Times New Roman"/>
          <w:sz w:val="24"/>
        </w:rPr>
        <w:br/>
        <w:t xml:space="preserve">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При этом изменяется и процесс контроля:</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от совместных действий с учителем обучающиеся переходят </w:t>
      </w:r>
      <w:r>
        <w:rPr>
          <w:rFonts w:ascii="Times New Roman" w:hAnsi="Times New Roman"/>
          <w:sz w:val="24"/>
        </w:rPr>
        <w:br/>
        <w:t xml:space="preserve">к самостоятельным аналитическим оценкам; </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выполняющий задание осваивает два вида контроля – результата и процесса деятельности; </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w:t>
      </w:r>
      <w:r>
        <w:rPr>
          <w:rFonts w:ascii="Times New Roman" w:hAnsi="Times New Roman"/>
          <w:sz w:val="24"/>
        </w:rPr>
        <w:br/>
        <w:t>и с соответствующей методической поддержкой исправления самим обучающимся своих ошибок.</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168.13. 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w:t>
      </w:r>
      <w:r>
        <w:rPr>
          <w:rFonts w:ascii="Times New Roman" w:hAnsi="Times New Roman"/>
          <w:sz w:val="24"/>
        </w:rPr>
        <w:br/>
        <w:t xml:space="preserve">и видоизменять их таким образом, чтобы привести их к сходству или похожести </w:t>
      </w:r>
      <w:r>
        <w:rPr>
          <w:rFonts w:ascii="Times New Roman" w:hAnsi="Times New Roman"/>
          <w:sz w:val="24"/>
        </w:rPr>
        <w:br/>
        <w:t>с другими.</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168.14. Классификация как УУД включает: анализ свойств объектов, которые подлежат классификации; сравнение выделенных свойств с целью </w:t>
      </w:r>
      <w:r>
        <w:rPr>
          <w:rFonts w:ascii="Times New Roman" w:hAnsi="Times New Roman"/>
          <w:sz w:val="24"/>
        </w:rPr>
        <w:br/>
        <w:t xml:space="preserve">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w:t>
      </w:r>
      <w:r>
        <w:rPr>
          <w:rFonts w:ascii="Times New Roman" w:hAnsi="Times New Roman"/>
          <w:sz w:val="24"/>
        </w:rPr>
        <w:br/>
        <w:t xml:space="preserve">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w:t>
      </w:r>
      <w:r>
        <w:rPr>
          <w:rFonts w:ascii="Times New Roman" w:hAnsi="Times New Roman"/>
          <w:sz w:val="24"/>
        </w:rPr>
        <w:br/>
        <w:t>для рассмотрения учителем итогов работы.</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168.15. 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w:t>
      </w:r>
      <w:r>
        <w:rPr>
          <w:rFonts w:ascii="Times New Roman" w:hAnsi="Times New Roman"/>
          <w:sz w:val="24"/>
        </w:rPr>
        <w:lastRenderedPageBreak/>
        <w:t xml:space="preserve">наиболее устойчивых (инвариантных) существенных признаков (свойств); игнорирование индивидуальных </w:t>
      </w:r>
      <w:r>
        <w:rPr>
          <w:rFonts w:ascii="Times New Roman" w:hAnsi="Times New Roman"/>
          <w:sz w:val="24"/>
        </w:rPr>
        <w:br/>
        <w:t xml:space="preserve">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w:t>
      </w:r>
      <w:r>
        <w:rPr>
          <w:rFonts w:ascii="Times New Roman" w:hAnsi="Times New Roman"/>
          <w:sz w:val="24"/>
        </w:rPr>
        <w:br/>
        <w:t>для рассмотрения учителем итогов работы.</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168.16. 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w:t>
      </w:r>
      <w:r>
        <w:rPr>
          <w:rFonts w:ascii="Times New Roman" w:hAnsi="Times New Roman"/>
          <w:sz w:val="24"/>
        </w:rPr>
        <w:br/>
        <w:t xml:space="preserve"> то есть возможность обобщённой характеристики сущности универсального действия.</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168.17. 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w:t>
      </w:r>
      <w:r>
        <w:rPr>
          <w:rFonts w:ascii="Times New Roman" w:hAnsi="Times New Roman"/>
          <w:sz w:val="24"/>
        </w:rPr>
        <w:br/>
        <w:t xml:space="preserve">с закономерностями контрольно-оценочной деятельности балльной оценкой (отметкой) оценивается результат, а не процесс деятельности. </w:t>
      </w:r>
      <w:r>
        <w:rPr>
          <w:rFonts w:ascii="Times New Roman" w:hAnsi="Times New Roman"/>
          <w:sz w:val="24"/>
        </w:rPr>
        <w:br/>
        <w:t xml:space="preserve">В задачу педагогического работника входит проанализировать вместе </w:t>
      </w:r>
      <w:r>
        <w:rPr>
          <w:rFonts w:ascii="Times New Roman" w:hAnsi="Times New Roman"/>
          <w:sz w:val="24"/>
        </w:rPr>
        <w:br/>
        <w:t xml:space="preserve">с обучающимся его достижения, ошибки и встретившиеся трудности. </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168.18. 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B13AE2" w:rsidRDefault="000E398A">
      <w:pPr>
        <w:widowControl/>
        <w:spacing w:after="0" w:line="240" w:lineRule="auto"/>
        <w:ind w:firstLine="709"/>
        <w:jc w:val="both"/>
        <w:rPr>
          <w:sz w:val="24"/>
        </w:rPr>
      </w:pPr>
      <w:r>
        <w:rPr>
          <w:rFonts w:ascii="Times New Roman" w:hAnsi="Times New Roman"/>
          <w:sz w:val="24"/>
        </w:rPr>
        <w:t xml:space="preserve">168.19. 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w:t>
      </w:r>
      <w:r>
        <w:rPr>
          <w:rFonts w:ascii="Times New Roman" w:hAnsi="Times New Roman"/>
          <w:sz w:val="24"/>
        </w:rPr>
        <w:br/>
        <w:t xml:space="preserve">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w:t>
      </w:r>
      <w:r>
        <w:rPr>
          <w:rFonts w:ascii="Times New Roman" w:hAnsi="Times New Roman"/>
          <w:sz w:val="24"/>
        </w:rPr>
        <w:br/>
        <w:t>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r>
        <w:rPr>
          <w:sz w:val="24"/>
        </w:rPr>
        <w:t xml:space="preserve"> </w:t>
      </w:r>
    </w:p>
    <w:p w:rsidR="00B13AE2" w:rsidRDefault="000E398A">
      <w:pPr>
        <w:spacing w:before="221"/>
        <w:ind w:left="950"/>
        <w:jc w:val="both"/>
        <w:rPr>
          <w:rFonts w:ascii="Times New Roman" w:hAnsi="Times New Roman"/>
          <w:b/>
          <w:sz w:val="24"/>
        </w:rPr>
      </w:pPr>
      <w:r>
        <w:rPr>
          <w:rFonts w:ascii="Times New Roman" w:hAnsi="Times New Roman"/>
          <w:b/>
          <w:sz w:val="24"/>
        </w:rPr>
        <w:t>Рабочая</w:t>
      </w:r>
      <w:r>
        <w:rPr>
          <w:rFonts w:ascii="Times New Roman" w:hAnsi="Times New Roman"/>
          <w:b/>
          <w:spacing w:val="60"/>
          <w:sz w:val="24"/>
        </w:rPr>
        <w:t xml:space="preserve"> </w:t>
      </w:r>
      <w:r>
        <w:rPr>
          <w:rFonts w:ascii="Times New Roman" w:hAnsi="Times New Roman"/>
          <w:b/>
          <w:sz w:val="24"/>
        </w:rPr>
        <w:t>программа</w:t>
      </w:r>
      <w:r>
        <w:rPr>
          <w:rFonts w:ascii="Times New Roman" w:hAnsi="Times New Roman"/>
          <w:b/>
          <w:spacing w:val="-4"/>
          <w:sz w:val="24"/>
        </w:rPr>
        <w:t xml:space="preserve"> </w:t>
      </w:r>
      <w:r>
        <w:rPr>
          <w:rFonts w:ascii="Times New Roman" w:hAnsi="Times New Roman"/>
          <w:b/>
          <w:sz w:val="24"/>
        </w:rPr>
        <w:t>воспитания</w:t>
      </w:r>
      <w:r>
        <w:rPr>
          <w:rFonts w:ascii="Times New Roman" w:hAnsi="Times New Roman"/>
          <w:b/>
          <w:spacing w:val="62"/>
          <w:sz w:val="24"/>
        </w:rPr>
        <w:t xml:space="preserve"> </w:t>
      </w:r>
      <w:r>
        <w:rPr>
          <w:rFonts w:ascii="Times New Roman" w:hAnsi="Times New Roman"/>
          <w:b/>
          <w:sz w:val="24"/>
        </w:rPr>
        <w:t>МОУ СОШ №3 г.Углича</w:t>
      </w:r>
      <w:r>
        <w:rPr>
          <w:rFonts w:ascii="Times New Roman" w:hAnsi="Times New Roman"/>
          <w:b/>
          <w:spacing w:val="1"/>
          <w:sz w:val="24"/>
        </w:rPr>
        <w:t xml:space="preserve"> </w:t>
      </w:r>
      <w:r>
        <w:rPr>
          <w:rFonts w:ascii="Times New Roman" w:hAnsi="Times New Roman"/>
          <w:b/>
          <w:sz w:val="24"/>
        </w:rPr>
        <w:t>разработана:</w:t>
      </w:r>
    </w:p>
    <w:p w:rsidR="00B13AE2" w:rsidRDefault="000E398A">
      <w:pPr>
        <w:ind w:right="122" w:firstLine="708"/>
        <w:jc w:val="both"/>
        <w:rPr>
          <w:rFonts w:ascii="Times New Roman" w:hAnsi="Times New Roman"/>
          <w:sz w:val="24"/>
        </w:rPr>
      </w:pPr>
      <w:r>
        <w:rPr>
          <w:rFonts w:ascii="Times New Roman" w:hAnsi="Times New Roman"/>
          <w:sz w:val="24"/>
        </w:rPr>
        <w:t>на основе Федерального закона от 29.12.2012 № 273-ФЗ «Об образовании в</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Федерации»,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учётом</w:t>
      </w:r>
      <w:r>
        <w:rPr>
          <w:rFonts w:ascii="Times New Roman" w:hAnsi="Times New Roman"/>
          <w:spacing w:val="1"/>
          <w:sz w:val="24"/>
        </w:rPr>
        <w:t xml:space="preserve"> </w:t>
      </w:r>
      <w:r>
        <w:rPr>
          <w:rFonts w:ascii="Times New Roman" w:hAnsi="Times New Roman"/>
          <w:sz w:val="24"/>
        </w:rPr>
        <w:t>Стратегии развития</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Федерации</w:t>
      </w:r>
      <w:r>
        <w:rPr>
          <w:rFonts w:ascii="Times New Roman" w:hAnsi="Times New Roman"/>
          <w:spacing w:val="1"/>
          <w:sz w:val="24"/>
        </w:rPr>
        <w:t xml:space="preserve"> </w:t>
      </w:r>
      <w:r>
        <w:rPr>
          <w:rFonts w:ascii="Times New Roman" w:hAnsi="Times New Roman"/>
          <w:sz w:val="24"/>
        </w:rPr>
        <w:t>на период до 2025 года и Плана мероприятий по ее реализации в 2021-</w:t>
      </w:r>
      <w:r>
        <w:rPr>
          <w:rFonts w:ascii="Times New Roman" w:hAnsi="Times New Roman"/>
          <w:spacing w:val="1"/>
          <w:sz w:val="24"/>
        </w:rPr>
        <w:t xml:space="preserve"> </w:t>
      </w:r>
      <w:r>
        <w:rPr>
          <w:rFonts w:ascii="Times New Roman" w:hAnsi="Times New Roman"/>
          <w:sz w:val="24"/>
        </w:rPr>
        <w:t>2025 гг., № 996-р и Плана мероприятий по её реализации в 2021</w:t>
      </w:r>
      <w:r>
        <w:rPr>
          <w:rFonts w:ascii="Times New Roman" w:hAnsi="Times New Roman"/>
          <w:spacing w:val="1"/>
          <w:sz w:val="24"/>
        </w:rPr>
        <w:t xml:space="preserve"> </w:t>
      </w:r>
      <w:r>
        <w:rPr>
          <w:rFonts w:ascii="Times New Roman" w:hAnsi="Times New Roman"/>
          <w:sz w:val="24"/>
        </w:rPr>
        <w:t>— 2025 годах</w:t>
      </w:r>
      <w:r>
        <w:rPr>
          <w:rFonts w:ascii="Times New Roman" w:hAnsi="Times New Roman"/>
          <w:spacing w:val="1"/>
          <w:sz w:val="24"/>
        </w:rPr>
        <w:t xml:space="preserve"> </w:t>
      </w:r>
      <w:r>
        <w:rPr>
          <w:rFonts w:ascii="Times New Roman" w:hAnsi="Times New Roman"/>
          <w:sz w:val="24"/>
        </w:rPr>
        <w:t>(Распоряжение</w:t>
      </w:r>
      <w:r>
        <w:rPr>
          <w:rFonts w:ascii="Times New Roman" w:hAnsi="Times New Roman"/>
          <w:spacing w:val="-4"/>
          <w:sz w:val="24"/>
        </w:rPr>
        <w:t xml:space="preserve"> </w:t>
      </w:r>
      <w:r>
        <w:rPr>
          <w:rFonts w:ascii="Times New Roman" w:hAnsi="Times New Roman"/>
          <w:sz w:val="24"/>
        </w:rPr>
        <w:t>Правительства</w:t>
      </w:r>
      <w:r>
        <w:rPr>
          <w:rFonts w:ascii="Times New Roman" w:hAnsi="Times New Roman"/>
          <w:spacing w:val="-4"/>
          <w:sz w:val="24"/>
        </w:rPr>
        <w:t xml:space="preserve"> </w:t>
      </w:r>
      <w:r>
        <w:rPr>
          <w:rFonts w:ascii="Times New Roman" w:hAnsi="Times New Roman"/>
          <w:sz w:val="24"/>
        </w:rPr>
        <w:t>Российской</w:t>
      </w:r>
      <w:r>
        <w:rPr>
          <w:rFonts w:ascii="Times New Roman" w:hAnsi="Times New Roman"/>
          <w:spacing w:val="-4"/>
          <w:sz w:val="24"/>
        </w:rPr>
        <w:t xml:space="preserve"> </w:t>
      </w:r>
      <w:r>
        <w:rPr>
          <w:rFonts w:ascii="Times New Roman" w:hAnsi="Times New Roman"/>
          <w:sz w:val="24"/>
        </w:rPr>
        <w:t>Федерации</w:t>
      </w:r>
      <w:r>
        <w:rPr>
          <w:rFonts w:ascii="Times New Roman" w:hAnsi="Times New Roman"/>
          <w:spacing w:val="-4"/>
          <w:sz w:val="24"/>
        </w:rPr>
        <w:t xml:space="preserve"> </w:t>
      </w:r>
      <w:r>
        <w:rPr>
          <w:rFonts w:ascii="Times New Roman" w:hAnsi="Times New Roman"/>
          <w:sz w:val="24"/>
        </w:rPr>
        <w:t>от</w:t>
      </w:r>
      <w:r>
        <w:rPr>
          <w:rFonts w:ascii="Times New Roman" w:hAnsi="Times New Roman"/>
          <w:spacing w:val="-7"/>
          <w:sz w:val="24"/>
        </w:rPr>
        <w:t xml:space="preserve"> </w:t>
      </w:r>
      <w:r>
        <w:rPr>
          <w:rFonts w:ascii="Times New Roman" w:hAnsi="Times New Roman"/>
          <w:sz w:val="24"/>
        </w:rPr>
        <w:t>12.11.2020</w:t>
      </w:r>
      <w:r>
        <w:rPr>
          <w:rFonts w:ascii="Times New Roman" w:hAnsi="Times New Roman"/>
          <w:spacing w:val="-7"/>
          <w:sz w:val="24"/>
        </w:rPr>
        <w:t xml:space="preserve"> </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2945-р);</w:t>
      </w:r>
    </w:p>
    <w:p w:rsidR="00B13AE2" w:rsidRDefault="000E398A">
      <w:pPr>
        <w:tabs>
          <w:tab w:val="left" w:pos="1654"/>
          <w:tab w:val="left" w:pos="2682"/>
          <w:tab w:val="left" w:pos="4569"/>
          <w:tab w:val="left" w:pos="5550"/>
          <w:tab w:val="left" w:pos="6015"/>
          <w:tab w:val="left" w:pos="7600"/>
          <w:tab w:val="left" w:pos="8960"/>
          <w:tab w:val="left" w:pos="9485"/>
        </w:tabs>
        <w:ind w:right="124" w:firstLine="778"/>
        <w:rPr>
          <w:rFonts w:ascii="Times New Roman" w:hAnsi="Times New Roman"/>
          <w:sz w:val="24"/>
        </w:rPr>
      </w:pPr>
      <w:r>
        <w:rPr>
          <w:rFonts w:ascii="Times New Roman" w:hAnsi="Times New Roman"/>
          <w:sz w:val="24"/>
        </w:rPr>
        <w:t>на</w:t>
      </w:r>
      <w:r>
        <w:rPr>
          <w:rFonts w:ascii="Times New Roman" w:hAnsi="Times New Roman"/>
          <w:sz w:val="24"/>
        </w:rPr>
        <w:tab/>
        <w:t>основе</w:t>
      </w:r>
      <w:r>
        <w:rPr>
          <w:rFonts w:ascii="Times New Roman" w:hAnsi="Times New Roman"/>
          <w:sz w:val="24"/>
        </w:rPr>
        <w:tab/>
        <w:t>Федерального</w:t>
      </w:r>
      <w:r>
        <w:rPr>
          <w:rFonts w:ascii="Times New Roman" w:hAnsi="Times New Roman"/>
          <w:sz w:val="24"/>
        </w:rPr>
        <w:tab/>
        <w:t>закона</w:t>
      </w:r>
      <w:r>
        <w:rPr>
          <w:rFonts w:ascii="Times New Roman" w:hAnsi="Times New Roman"/>
          <w:sz w:val="24"/>
        </w:rPr>
        <w:tab/>
        <w:t>от</w:t>
      </w:r>
      <w:r>
        <w:rPr>
          <w:rFonts w:ascii="Times New Roman" w:hAnsi="Times New Roman"/>
          <w:sz w:val="24"/>
        </w:rPr>
        <w:tab/>
        <w:t>04.09.2022г</w:t>
      </w:r>
      <w:r>
        <w:rPr>
          <w:rFonts w:ascii="Times New Roman" w:hAnsi="Times New Roman"/>
          <w:sz w:val="24"/>
        </w:rPr>
        <w:tab/>
        <w:t>№371-ФЗ</w:t>
      </w:r>
      <w:r>
        <w:rPr>
          <w:rFonts w:ascii="Times New Roman" w:hAnsi="Times New Roman"/>
          <w:sz w:val="24"/>
        </w:rPr>
        <w:tab/>
        <w:t>«О</w:t>
      </w:r>
      <w:r>
        <w:rPr>
          <w:rFonts w:ascii="Times New Roman" w:hAnsi="Times New Roman"/>
          <w:sz w:val="24"/>
        </w:rPr>
        <w:tab/>
        <w:t>внесении</w:t>
      </w:r>
      <w:r>
        <w:rPr>
          <w:rFonts w:ascii="Times New Roman" w:hAnsi="Times New Roman"/>
          <w:spacing w:val="-67"/>
          <w:sz w:val="24"/>
        </w:rPr>
        <w:t xml:space="preserve"> </w:t>
      </w:r>
      <w:r>
        <w:rPr>
          <w:rFonts w:ascii="Times New Roman" w:hAnsi="Times New Roman"/>
          <w:sz w:val="24"/>
        </w:rPr>
        <w:t>изменений</w:t>
      </w:r>
      <w:r>
        <w:rPr>
          <w:rFonts w:ascii="Times New Roman" w:hAnsi="Times New Roman"/>
          <w:spacing w:val="-4"/>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Федеральный</w:t>
      </w:r>
      <w:r>
        <w:rPr>
          <w:rFonts w:ascii="Times New Roman" w:hAnsi="Times New Roman"/>
          <w:spacing w:val="-1"/>
          <w:sz w:val="24"/>
        </w:rPr>
        <w:t xml:space="preserve"> </w:t>
      </w:r>
      <w:r>
        <w:rPr>
          <w:rFonts w:ascii="Times New Roman" w:hAnsi="Times New Roman"/>
          <w:sz w:val="24"/>
        </w:rPr>
        <w:t>закон</w:t>
      </w:r>
      <w:r>
        <w:rPr>
          <w:rFonts w:ascii="Times New Roman" w:hAnsi="Times New Roman"/>
          <w:spacing w:val="-3"/>
          <w:sz w:val="24"/>
        </w:rPr>
        <w:t xml:space="preserve"> </w:t>
      </w:r>
      <w:r>
        <w:rPr>
          <w:rFonts w:ascii="Times New Roman" w:hAnsi="Times New Roman"/>
          <w:sz w:val="24"/>
        </w:rPr>
        <w:t>«Об</w:t>
      </w:r>
      <w:r>
        <w:rPr>
          <w:rFonts w:ascii="Times New Roman" w:hAnsi="Times New Roman"/>
          <w:spacing w:val="-6"/>
          <w:sz w:val="24"/>
        </w:rPr>
        <w:t xml:space="preserve"> </w:t>
      </w:r>
      <w:r>
        <w:rPr>
          <w:rFonts w:ascii="Times New Roman" w:hAnsi="Times New Roman"/>
          <w:sz w:val="24"/>
        </w:rPr>
        <w:t>образовании</w:t>
      </w:r>
      <w:r>
        <w:rPr>
          <w:rFonts w:ascii="Times New Roman" w:hAnsi="Times New Roman"/>
          <w:spacing w:val="-3"/>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Российской</w:t>
      </w:r>
      <w:r>
        <w:rPr>
          <w:rFonts w:ascii="Times New Roman" w:hAnsi="Times New Roman"/>
          <w:spacing w:val="-3"/>
          <w:sz w:val="24"/>
        </w:rPr>
        <w:t xml:space="preserve"> </w:t>
      </w:r>
      <w:r>
        <w:rPr>
          <w:rFonts w:ascii="Times New Roman" w:hAnsi="Times New Roman"/>
          <w:sz w:val="24"/>
        </w:rPr>
        <w:t>Федерации»</w:t>
      </w:r>
    </w:p>
    <w:p w:rsidR="00B13AE2" w:rsidRDefault="000E398A">
      <w:pPr>
        <w:spacing w:line="252" w:lineRule="auto"/>
        <w:ind w:firstLine="768"/>
        <w:rPr>
          <w:rFonts w:ascii="Times New Roman" w:hAnsi="Times New Roman"/>
          <w:sz w:val="24"/>
        </w:rPr>
      </w:pPr>
      <w:r>
        <w:rPr>
          <w:rFonts w:ascii="Times New Roman" w:hAnsi="Times New Roman"/>
          <w:sz w:val="24"/>
        </w:rPr>
        <w:t>стратегии</w:t>
      </w:r>
      <w:r>
        <w:rPr>
          <w:rFonts w:ascii="Times New Roman" w:hAnsi="Times New Roman"/>
          <w:spacing w:val="-10"/>
          <w:sz w:val="24"/>
        </w:rPr>
        <w:t xml:space="preserve"> </w:t>
      </w:r>
      <w:r>
        <w:rPr>
          <w:rFonts w:ascii="Times New Roman" w:hAnsi="Times New Roman"/>
          <w:sz w:val="24"/>
        </w:rPr>
        <w:t>национальной</w:t>
      </w:r>
      <w:r>
        <w:rPr>
          <w:rFonts w:ascii="Times New Roman" w:hAnsi="Times New Roman"/>
          <w:spacing w:val="-11"/>
          <w:sz w:val="24"/>
        </w:rPr>
        <w:t xml:space="preserve"> </w:t>
      </w:r>
      <w:r>
        <w:rPr>
          <w:rFonts w:ascii="Times New Roman" w:hAnsi="Times New Roman"/>
          <w:sz w:val="24"/>
        </w:rPr>
        <w:t>безопасности</w:t>
      </w:r>
      <w:r>
        <w:rPr>
          <w:rFonts w:ascii="Times New Roman" w:hAnsi="Times New Roman"/>
          <w:spacing w:val="-9"/>
          <w:sz w:val="24"/>
        </w:rPr>
        <w:t xml:space="preserve"> </w:t>
      </w:r>
      <w:r>
        <w:rPr>
          <w:rFonts w:ascii="Times New Roman" w:hAnsi="Times New Roman"/>
          <w:sz w:val="24"/>
        </w:rPr>
        <w:t>Российской</w:t>
      </w:r>
      <w:r>
        <w:rPr>
          <w:rFonts w:ascii="Times New Roman" w:hAnsi="Times New Roman"/>
          <w:spacing w:val="-10"/>
          <w:sz w:val="24"/>
        </w:rPr>
        <w:t xml:space="preserve"> </w:t>
      </w:r>
      <w:r>
        <w:rPr>
          <w:rFonts w:ascii="Times New Roman" w:hAnsi="Times New Roman"/>
          <w:sz w:val="24"/>
        </w:rPr>
        <w:t>Федерации,</w:t>
      </w:r>
      <w:r>
        <w:rPr>
          <w:rFonts w:ascii="Times New Roman" w:hAnsi="Times New Roman"/>
          <w:spacing w:val="-3"/>
          <w:sz w:val="24"/>
        </w:rPr>
        <w:t xml:space="preserve"> </w:t>
      </w:r>
      <w:r>
        <w:rPr>
          <w:rFonts w:ascii="Times New Roman" w:hAnsi="Times New Roman"/>
          <w:sz w:val="24"/>
        </w:rPr>
        <w:t>(Указ</w:t>
      </w:r>
      <w:r>
        <w:rPr>
          <w:rFonts w:ascii="Times New Roman" w:hAnsi="Times New Roman"/>
          <w:spacing w:val="-67"/>
          <w:sz w:val="24"/>
        </w:rPr>
        <w:t xml:space="preserve"> </w:t>
      </w:r>
      <w:r>
        <w:rPr>
          <w:rFonts w:ascii="Times New Roman" w:hAnsi="Times New Roman"/>
          <w:sz w:val="24"/>
        </w:rPr>
        <w:t>Президента</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Федерации</w:t>
      </w:r>
      <w:r>
        <w:rPr>
          <w:rFonts w:ascii="Times New Roman" w:hAnsi="Times New Roman"/>
          <w:spacing w:val="-1"/>
          <w:sz w:val="24"/>
        </w:rPr>
        <w:t xml:space="preserve"> </w:t>
      </w:r>
      <w:r>
        <w:rPr>
          <w:rFonts w:ascii="Times New Roman" w:hAnsi="Times New Roman"/>
          <w:sz w:val="24"/>
        </w:rPr>
        <w:t>от</w:t>
      </w:r>
      <w:r>
        <w:rPr>
          <w:rFonts w:ascii="Times New Roman" w:hAnsi="Times New Roman"/>
          <w:spacing w:val="-5"/>
          <w:sz w:val="24"/>
        </w:rPr>
        <w:t xml:space="preserve"> </w:t>
      </w:r>
      <w:r>
        <w:rPr>
          <w:rFonts w:ascii="Times New Roman" w:hAnsi="Times New Roman"/>
          <w:sz w:val="24"/>
        </w:rPr>
        <w:t>02.07.2021</w:t>
      </w:r>
      <w:r>
        <w:rPr>
          <w:rFonts w:ascii="Times New Roman" w:hAnsi="Times New Roman"/>
          <w:spacing w:val="-4"/>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400)</w:t>
      </w:r>
    </w:p>
    <w:p w:rsidR="00B13AE2" w:rsidRDefault="000E398A">
      <w:pPr>
        <w:numPr>
          <w:ilvl w:val="0"/>
          <w:numId w:val="223"/>
        </w:numPr>
        <w:tabs>
          <w:tab w:val="left" w:pos="1182"/>
          <w:tab w:val="left" w:pos="1183"/>
        </w:tabs>
        <w:spacing w:before="165" w:line="264" w:lineRule="auto"/>
        <w:ind w:left="360" w:right="353"/>
        <w:rPr>
          <w:rFonts w:ascii="Times New Roman" w:hAnsi="Times New Roman"/>
          <w:sz w:val="24"/>
        </w:rPr>
      </w:pPr>
      <w:r>
        <w:rPr>
          <w:rFonts w:ascii="Times New Roman" w:hAnsi="Times New Roman"/>
          <w:sz w:val="24"/>
        </w:rPr>
        <w:tab/>
        <w:t>приказом</w:t>
      </w:r>
      <w:r>
        <w:rPr>
          <w:rFonts w:ascii="Times New Roman" w:hAnsi="Times New Roman"/>
          <w:spacing w:val="-7"/>
          <w:sz w:val="24"/>
        </w:rPr>
        <w:t xml:space="preserve"> </w:t>
      </w:r>
      <w:r>
        <w:rPr>
          <w:rFonts w:ascii="Times New Roman" w:hAnsi="Times New Roman"/>
          <w:sz w:val="24"/>
        </w:rPr>
        <w:t>Минпросвещения</w:t>
      </w:r>
      <w:r>
        <w:rPr>
          <w:rFonts w:ascii="Times New Roman" w:hAnsi="Times New Roman"/>
          <w:spacing w:val="-6"/>
          <w:sz w:val="24"/>
        </w:rPr>
        <w:t xml:space="preserve"> </w:t>
      </w:r>
      <w:r>
        <w:rPr>
          <w:rFonts w:ascii="Times New Roman" w:hAnsi="Times New Roman"/>
          <w:sz w:val="24"/>
        </w:rPr>
        <w:t>Российской</w:t>
      </w:r>
      <w:r>
        <w:rPr>
          <w:rFonts w:ascii="Times New Roman" w:hAnsi="Times New Roman"/>
          <w:spacing w:val="-6"/>
          <w:sz w:val="24"/>
        </w:rPr>
        <w:t xml:space="preserve"> </w:t>
      </w:r>
      <w:r>
        <w:rPr>
          <w:rFonts w:ascii="Times New Roman" w:hAnsi="Times New Roman"/>
          <w:sz w:val="24"/>
        </w:rPr>
        <w:t>Федерации</w:t>
      </w:r>
      <w:r>
        <w:rPr>
          <w:rFonts w:ascii="Times New Roman" w:hAnsi="Times New Roman"/>
          <w:spacing w:val="-8"/>
          <w:sz w:val="24"/>
        </w:rPr>
        <w:t xml:space="preserve"> </w:t>
      </w:r>
      <w:r>
        <w:rPr>
          <w:rFonts w:ascii="Times New Roman" w:hAnsi="Times New Roman"/>
          <w:sz w:val="24"/>
        </w:rPr>
        <w:t>№</w:t>
      </w:r>
      <w:r>
        <w:rPr>
          <w:rFonts w:ascii="Times New Roman" w:hAnsi="Times New Roman"/>
          <w:spacing w:val="-6"/>
          <w:sz w:val="24"/>
        </w:rPr>
        <w:t xml:space="preserve"> </w:t>
      </w:r>
      <w:r>
        <w:rPr>
          <w:rFonts w:ascii="Times New Roman" w:hAnsi="Times New Roman"/>
          <w:sz w:val="24"/>
        </w:rPr>
        <w:t>992</w:t>
      </w:r>
      <w:r>
        <w:rPr>
          <w:rFonts w:ascii="Times New Roman" w:hAnsi="Times New Roman"/>
          <w:spacing w:val="-9"/>
          <w:sz w:val="24"/>
        </w:rPr>
        <w:t xml:space="preserve"> </w:t>
      </w:r>
      <w:r>
        <w:rPr>
          <w:rFonts w:ascii="Times New Roman" w:hAnsi="Times New Roman"/>
          <w:sz w:val="24"/>
        </w:rPr>
        <w:t>от</w:t>
      </w:r>
      <w:r>
        <w:rPr>
          <w:rFonts w:ascii="Times New Roman" w:hAnsi="Times New Roman"/>
          <w:spacing w:val="-7"/>
          <w:sz w:val="24"/>
        </w:rPr>
        <w:t xml:space="preserve"> </w:t>
      </w:r>
      <w:r>
        <w:rPr>
          <w:rFonts w:ascii="Times New Roman" w:hAnsi="Times New Roman"/>
          <w:sz w:val="24"/>
        </w:rPr>
        <w:t>16</w:t>
      </w:r>
      <w:r>
        <w:rPr>
          <w:rFonts w:ascii="Times New Roman" w:hAnsi="Times New Roman"/>
          <w:spacing w:val="-9"/>
          <w:sz w:val="24"/>
        </w:rPr>
        <w:t xml:space="preserve"> </w:t>
      </w:r>
      <w:r>
        <w:rPr>
          <w:rFonts w:ascii="Times New Roman" w:hAnsi="Times New Roman"/>
          <w:sz w:val="24"/>
        </w:rPr>
        <w:t>ноября</w:t>
      </w:r>
      <w:r>
        <w:rPr>
          <w:rFonts w:ascii="Times New Roman" w:hAnsi="Times New Roman"/>
          <w:spacing w:val="-6"/>
          <w:sz w:val="24"/>
        </w:rPr>
        <w:t xml:space="preserve"> </w:t>
      </w:r>
      <w:r>
        <w:rPr>
          <w:rFonts w:ascii="Times New Roman" w:hAnsi="Times New Roman"/>
          <w:sz w:val="24"/>
        </w:rPr>
        <w:t>2022</w:t>
      </w:r>
      <w:r>
        <w:rPr>
          <w:rFonts w:ascii="Times New Roman" w:hAnsi="Times New Roman"/>
          <w:spacing w:val="-67"/>
          <w:sz w:val="24"/>
        </w:rPr>
        <w:t xml:space="preserve"> </w:t>
      </w:r>
      <w:r>
        <w:rPr>
          <w:rFonts w:ascii="Times New Roman" w:hAnsi="Times New Roman"/>
          <w:sz w:val="24"/>
        </w:rPr>
        <w:t>года «Об утверждении федеральной образовательной программы начального</w:t>
      </w:r>
      <w:r>
        <w:rPr>
          <w:rFonts w:ascii="Times New Roman" w:hAnsi="Times New Roman"/>
          <w:spacing w:val="1"/>
          <w:sz w:val="24"/>
        </w:rPr>
        <w:t xml:space="preserve"> </w:t>
      </w:r>
      <w:r>
        <w:rPr>
          <w:rFonts w:ascii="Times New Roman" w:hAnsi="Times New Roman"/>
          <w:sz w:val="24"/>
        </w:rPr>
        <w:t>общего</w:t>
      </w:r>
      <w:r>
        <w:rPr>
          <w:rFonts w:ascii="Times New Roman" w:hAnsi="Times New Roman"/>
          <w:spacing w:val="-4"/>
          <w:sz w:val="24"/>
        </w:rPr>
        <w:t xml:space="preserve"> </w:t>
      </w:r>
      <w:r>
        <w:rPr>
          <w:rFonts w:ascii="Times New Roman" w:hAnsi="Times New Roman"/>
          <w:sz w:val="24"/>
        </w:rPr>
        <w:t>образования»;</w:t>
      </w:r>
    </w:p>
    <w:p w:rsidR="00B13AE2" w:rsidRDefault="000E398A">
      <w:pPr>
        <w:numPr>
          <w:ilvl w:val="0"/>
          <w:numId w:val="223"/>
        </w:numPr>
        <w:tabs>
          <w:tab w:val="left" w:pos="1113"/>
          <w:tab w:val="left" w:pos="1114"/>
        </w:tabs>
        <w:spacing w:before="160" w:line="264" w:lineRule="auto"/>
        <w:ind w:left="360" w:right="424"/>
        <w:rPr>
          <w:rFonts w:ascii="Times New Roman" w:hAnsi="Times New Roman"/>
          <w:sz w:val="24"/>
        </w:rPr>
      </w:pPr>
      <w:r>
        <w:rPr>
          <w:rFonts w:ascii="Times New Roman" w:hAnsi="Times New Roman"/>
          <w:sz w:val="24"/>
        </w:rPr>
        <w:lastRenderedPageBreak/>
        <w:t>приказом</w:t>
      </w:r>
      <w:r>
        <w:rPr>
          <w:rFonts w:ascii="Times New Roman" w:hAnsi="Times New Roman"/>
          <w:spacing w:val="-6"/>
          <w:sz w:val="24"/>
        </w:rPr>
        <w:t xml:space="preserve"> </w:t>
      </w:r>
      <w:r>
        <w:rPr>
          <w:rFonts w:ascii="Times New Roman" w:hAnsi="Times New Roman"/>
          <w:sz w:val="24"/>
        </w:rPr>
        <w:t>Минпросвещения</w:t>
      </w:r>
      <w:r>
        <w:rPr>
          <w:rFonts w:ascii="Times New Roman" w:hAnsi="Times New Roman"/>
          <w:spacing w:val="-6"/>
          <w:sz w:val="24"/>
        </w:rPr>
        <w:t xml:space="preserve"> </w:t>
      </w:r>
      <w:r>
        <w:rPr>
          <w:rFonts w:ascii="Times New Roman" w:hAnsi="Times New Roman"/>
          <w:sz w:val="24"/>
        </w:rPr>
        <w:t>Российской</w:t>
      </w:r>
      <w:r>
        <w:rPr>
          <w:rFonts w:ascii="Times New Roman" w:hAnsi="Times New Roman"/>
          <w:spacing w:val="-9"/>
          <w:sz w:val="24"/>
        </w:rPr>
        <w:t xml:space="preserve"> </w:t>
      </w:r>
      <w:r>
        <w:rPr>
          <w:rFonts w:ascii="Times New Roman" w:hAnsi="Times New Roman"/>
          <w:sz w:val="24"/>
        </w:rPr>
        <w:t>Федерации</w:t>
      </w:r>
      <w:r>
        <w:rPr>
          <w:rFonts w:ascii="Times New Roman" w:hAnsi="Times New Roman"/>
          <w:spacing w:val="-6"/>
          <w:sz w:val="24"/>
        </w:rPr>
        <w:t xml:space="preserve"> </w:t>
      </w:r>
      <w:r>
        <w:rPr>
          <w:rFonts w:ascii="Times New Roman" w:hAnsi="Times New Roman"/>
          <w:sz w:val="24"/>
        </w:rPr>
        <w:t>№</w:t>
      </w:r>
      <w:r>
        <w:rPr>
          <w:rFonts w:ascii="Times New Roman" w:hAnsi="Times New Roman"/>
          <w:spacing w:val="-9"/>
          <w:sz w:val="24"/>
        </w:rPr>
        <w:t xml:space="preserve"> </w:t>
      </w:r>
      <w:r>
        <w:rPr>
          <w:rFonts w:ascii="Times New Roman" w:hAnsi="Times New Roman"/>
          <w:sz w:val="24"/>
        </w:rPr>
        <w:t>993</w:t>
      </w:r>
      <w:r>
        <w:rPr>
          <w:rFonts w:ascii="Times New Roman" w:hAnsi="Times New Roman"/>
          <w:spacing w:val="-5"/>
          <w:sz w:val="24"/>
        </w:rPr>
        <w:t xml:space="preserve"> </w:t>
      </w:r>
      <w:r>
        <w:rPr>
          <w:rFonts w:ascii="Times New Roman" w:hAnsi="Times New Roman"/>
          <w:sz w:val="24"/>
        </w:rPr>
        <w:t>от</w:t>
      </w:r>
      <w:r>
        <w:rPr>
          <w:rFonts w:ascii="Times New Roman" w:hAnsi="Times New Roman"/>
          <w:spacing w:val="-7"/>
          <w:sz w:val="24"/>
        </w:rPr>
        <w:t xml:space="preserve"> </w:t>
      </w:r>
      <w:r>
        <w:rPr>
          <w:rFonts w:ascii="Times New Roman" w:hAnsi="Times New Roman"/>
          <w:sz w:val="24"/>
        </w:rPr>
        <w:t>16</w:t>
      </w:r>
      <w:r>
        <w:rPr>
          <w:rFonts w:ascii="Times New Roman" w:hAnsi="Times New Roman"/>
          <w:spacing w:val="-8"/>
          <w:sz w:val="24"/>
        </w:rPr>
        <w:t xml:space="preserve"> </w:t>
      </w:r>
      <w:r>
        <w:rPr>
          <w:rFonts w:ascii="Times New Roman" w:hAnsi="Times New Roman"/>
          <w:sz w:val="24"/>
        </w:rPr>
        <w:t>ноября</w:t>
      </w:r>
      <w:r>
        <w:rPr>
          <w:rFonts w:ascii="Times New Roman" w:hAnsi="Times New Roman"/>
          <w:spacing w:val="-9"/>
          <w:sz w:val="24"/>
        </w:rPr>
        <w:t xml:space="preserve"> </w:t>
      </w:r>
      <w:r>
        <w:rPr>
          <w:rFonts w:ascii="Times New Roman" w:hAnsi="Times New Roman"/>
          <w:sz w:val="24"/>
        </w:rPr>
        <w:t>2022</w:t>
      </w:r>
      <w:r>
        <w:rPr>
          <w:rFonts w:ascii="Times New Roman" w:hAnsi="Times New Roman"/>
          <w:spacing w:val="-67"/>
          <w:sz w:val="24"/>
        </w:rPr>
        <w:t xml:space="preserve"> </w:t>
      </w:r>
      <w:r>
        <w:rPr>
          <w:rFonts w:ascii="Times New Roman" w:hAnsi="Times New Roman"/>
          <w:sz w:val="24"/>
        </w:rPr>
        <w:t>года «Об утверждении федеральной образовательной программы основного</w:t>
      </w:r>
      <w:r>
        <w:rPr>
          <w:rFonts w:ascii="Times New Roman" w:hAnsi="Times New Roman"/>
          <w:spacing w:val="1"/>
          <w:sz w:val="24"/>
        </w:rPr>
        <w:t xml:space="preserve"> </w:t>
      </w:r>
      <w:r>
        <w:rPr>
          <w:rFonts w:ascii="Times New Roman" w:hAnsi="Times New Roman"/>
          <w:sz w:val="24"/>
        </w:rPr>
        <w:t>общего</w:t>
      </w:r>
      <w:r>
        <w:rPr>
          <w:rFonts w:ascii="Times New Roman" w:hAnsi="Times New Roman"/>
          <w:spacing w:val="-4"/>
          <w:sz w:val="24"/>
        </w:rPr>
        <w:t xml:space="preserve"> </w:t>
      </w:r>
      <w:r>
        <w:rPr>
          <w:rFonts w:ascii="Times New Roman" w:hAnsi="Times New Roman"/>
          <w:sz w:val="24"/>
        </w:rPr>
        <w:t>образования»;</w:t>
      </w:r>
    </w:p>
    <w:p w:rsidR="00B13AE2" w:rsidRDefault="000E398A">
      <w:pPr>
        <w:numPr>
          <w:ilvl w:val="0"/>
          <w:numId w:val="223"/>
        </w:numPr>
        <w:tabs>
          <w:tab w:val="left" w:pos="1113"/>
          <w:tab w:val="left" w:pos="1114"/>
        </w:tabs>
        <w:spacing w:before="159" w:line="264" w:lineRule="auto"/>
        <w:ind w:left="360" w:right="285"/>
        <w:rPr>
          <w:rFonts w:ascii="Times New Roman" w:hAnsi="Times New Roman"/>
          <w:sz w:val="24"/>
        </w:rPr>
      </w:pPr>
      <w:r>
        <w:rPr>
          <w:rFonts w:ascii="Times New Roman" w:hAnsi="Times New Roman"/>
          <w:sz w:val="24"/>
        </w:rPr>
        <w:t>приказом</w:t>
      </w:r>
      <w:r>
        <w:rPr>
          <w:rFonts w:ascii="Times New Roman" w:hAnsi="Times New Roman"/>
          <w:spacing w:val="-7"/>
          <w:sz w:val="24"/>
        </w:rPr>
        <w:t xml:space="preserve"> </w:t>
      </w:r>
      <w:r>
        <w:rPr>
          <w:rFonts w:ascii="Times New Roman" w:hAnsi="Times New Roman"/>
          <w:sz w:val="24"/>
        </w:rPr>
        <w:t>Минпросвещения</w:t>
      </w:r>
      <w:r>
        <w:rPr>
          <w:rFonts w:ascii="Times New Roman" w:hAnsi="Times New Roman"/>
          <w:spacing w:val="-6"/>
          <w:sz w:val="24"/>
        </w:rPr>
        <w:t xml:space="preserve"> </w:t>
      </w:r>
      <w:r>
        <w:rPr>
          <w:rFonts w:ascii="Times New Roman" w:hAnsi="Times New Roman"/>
          <w:sz w:val="24"/>
        </w:rPr>
        <w:t>Российской</w:t>
      </w:r>
      <w:r>
        <w:rPr>
          <w:rFonts w:ascii="Times New Roman" w:hAnsi="Times New Roman"/>
          <w:spacing w:val="-9"/>
          <w:sz w:val="24"/>
        </w:rPr>
        <w:t xml:space="preserve"> </w:t>
      </w:r>
      <w:r>
        <w:rPr>
          <w:rFonts w:ascii="Times New Roman" w:hAnsi="Times New Roman"/>
          <w:sz w:val="24"/>
        </w:rPr>
        <w:t>Федерации</w:t>
      </w:r>
      <w:r>
        <w:rPr>
          <w:rFonts w:ascii="Times New Roman" w:hAnsi="Times New Roman"/>
          <w:spacing w:val="-6"/>
          <w:sz w:val="24"/>
        </w:rPr>
        <w:t xml:space="preserve"> </w:t>
      </w:r>
      <w:r>
        <w:rPr>
          <w:rFonts w:ascii="Times New Roman" w:hAnsi="Times New Roman"/>
          <w:sz w:val="24"/>
        </w:rPr>
        <w:t>№</w:t>
      </w:r>
      <w:r>
        <w:rPr>
          <w:rFonts w:ascii="Times New Roman" w:hAnsi="Times New Roman"/>
          <w:spacing w:val="-8"/>
          <w:sz w:val="24"/>
        </w:rPr>
        <w:t xml:space="preserve"> </w:t>
      </w:r>
      <w:r>
        <w:rPr>
          <w:rFonts w:ascii="Times New Roman" w:hAnsi="Times New Roman"/>
          <w:sz w:val="24"/>
        </w:rPr>
        <w:t>1014</w:t>
      </w:r>
      <w:r>
        <w:rPr>
          <w:rFonts w:ascii="Times New Roman" w:hAnsi="Times New Roman"/>
          <w:spacing w:val="-9"/>
          <w:sz w:val="24"/>
        </w:rPr>
        <w:t xml:space="preserve"> </w:t>
      </w:r>
      <w:r>
        <w:rPr>
          <w:rFonts w:ascii="Times New Roman" w:hAnsi="Times New Roman"/>
          <w:sz w:val="24"/>
        </w:rPr>
        <w:t>от</w:t>
      </w:r>
      <w:r>
        <w:rPr>
          <w:rFonts w:ascii="Times New Roman" w:hAnsi="Times New Roman"/>
          <w:spacing w:val="-7"/>
          <w:sz w:val="24"/>
        </w:rPr>
        <w:t xml:space="preserve"> </w:t>
      </w:r>
      <w:r>
        <w:rPr>
          <w:rFonts w:ascii="Times New Roman" w:hAnsi="Times New Roman"/>
          <w:sz w:val="24"/>
        </w:rPr>
        <w:t>23</w:t>
      </w:r>
      <w:r>
        <w:rPr>
          <w:rFonts w:ascii="Times New Roman" w:hAnsi="Times New Roman"/>
          <w:spacing w:val="-9"/>
          <w:sz w:val="24"/>
        </w:rPr>
        <w:t xml:space="preserve"> </w:t>
      </w:r>
      <w:r>
        <w:rPr>
          <w:rFonts w:ascii="Times New Roman" w:hAnsi="Times New Roman"/>
          <w:sz w:val="24"/>
        </w:rPr>
        <w:t>ноября</w:t>
      </w:r>
      <w:r>
        <w:rPr>
          <w:rFonts w:ascii="Times New Roman" w:hAnsi="Times New Roman"/>
          <w:spacing w:val="-6"/>
          <w:sz w:val="24"/>
        </w:rPr>
        <w:t xml:space="preserve"> </w:t>
      </w:r>
      <w:r>
        <w:rPr>
          <w:rFonts w:ascii="Times New Roman" w:hAnsi="Times New Roman"/>
          <w:sz w:val="24"/>
        </w:rPr>
        <w:t>2022</w:t>
      </w:r>
      <w:r>
        <w:rPr>
          <w:rFonts w:ascii="Times New Roman" w:hAnsi="Times New Roman"/>
          <w:spacing w:val="-67"/>
          <w:sz w:val="24"/>
        </w:rPr>
        <w:t xml:space="preserve"> </w:t>
      </w:r>
      <w:r>
        <w:rPr>
          <w:rFonts w:ascii="Times New Roman" w:hAnsi="Times New Roman"/>
          <w:sz w:val="24"/>
        </w:rPr>
        <w:t>года «Об утверждении федеральной образовательной программы среднего</w:t>
      </w:r>
      <w:r>
        <w:rPr>
          <w:rFonts w:ascii="Times New Roman" w:hAnsi="Times New Roman"/>
          <w:spacing w:val="1"/>
          <w:sz w:val="24"/>
        </w:rPr>
        <w:t xml:space="preserve"> </w:t>
      </w:r>
      <w:r>
        <w:rPr>
          <w:rFonts w:ascii="Times New Roman" w:hAnsi="Times New Roman"/>
          <w:sz w:val="24"/>
        </w:rPr>
        <w:t>общего</w:t>
      </w:r>
      <w:r>
        <w:rPr>
          <w:rFonts w:ascii="Times New Roman" w:hAnsi="Times New Roman"/>
          <w:spacing w:val="-4"/>
          <w:sz w:val="24"/>
        </w:rPr>
        <w:t xml:space="preserve"> </w:t>
      </w:r>
      <w:r>
        <w:rPr>
          <w:rFonts w:ascii="Times New Roman" w:hAnsi="Times New Roman"/>
          <w:sz w:val="24"/>
        </w:rPr>
        <w:t>образования»;</w:t>
      </w:r>
    </w:p>
    <w:p w:rsidR="00B13AE2" w:rsidRDefault="000E398A">
      <w:pPr>
        <w:numPr>
          <w:ilvl w:val="0"/>
          <w:numId w:val="223"/>
        </w:numPr>
        <w:tabs>
          <w:tab w:val="left" w:pos="1113"/>
          <w:tab w:val="left" w:pos="1114"/>
        </w:tabs>
        <w:spacing w:before="159" w:line="264" w:lineRule="auto"/>
        <w:ind w:left="360" w:right="185"/>
        <w:rPr>
          <w:rFonts w:ascii="Times New Roman" w:hAnsi="Times New Roman"/>
          <w:sz w:val="24"/>
        </w:rPr>
      </w:pPr>
      <w:r>
        <w:rPr>
          <w:rFonts w:ascii="Times New Roman" w:hAnsi="Times New Roman"/>
          <w:sz w:val="24"/>
        </w:rPr>
        <w:t>приказом</w:t>
      </w:r>
      <w:r>
        <w:rPr>
          <w:rFonts w:ascii="Times New Roman" w:hAnsi="Times New Roman"/>
          <w:spacing w:val="-6"/>
          <w:sz w:val="24"/>
        </w:rPr>
        <w:t xml:space="preserve"> </w:t>
      </w:r>
      <w:r>
        <w:rPr>
          <w:rFonts w:ascii="Times New Roman" w:hAnsi="Times New Roman"/>
          <w:sz w:val="24"/>
        </w:rPr>
        <w:t>Минпросвещения</w:t>
      </w:r>
      <w:r>
        <w:rPr>
          <w:rFonts w:ascii="Times New Roman" w:hAnsi="Times New Roman"/>
          <w:spacing w:val="-6"/>
          <w:sz w:val="24"/>
        </w:rPr>
        <w:t xml:space="preserve"> </w:t>
      </w:r>
      <w:r>
        <w:rPr>
          <w:rFonts w:ascii="Times New Roman" w:hAnsi="Times New Roman"/>
          <w:sz w:val="24"/>
        </w:rPr>
        <w:t>Российской</w:t>
      </w:r>
      <w:r>
        <w:rPr>
          <w:rFonts w:ascii="Times New Roman" w:hAnsi="Times New Roman"/>
          <w:spacing w:val="-8"/>
          <w:sz w:val="24"/>
        </w:rPr>
        <w:t xml:space="preserve"> </w:t>
      </w:r>
      <w:r>
        <w:rPr>
          <w:rFonts w:ascii="Times New Roman" w:hAnsi="Times New Roman"/>
          <w:sz w:val="24"/>
        </w:rPr>
        <w:t>Федерации</w:t>
      </w:r>
      <w:r>
        <w:rPr>
          <w:rFonts w:ascii="Times New Roman" w:hAnsi="Times New Roman"/>
          <w:spacing w:val="-6"/>
          <w:sz w:val="24"/>
        </w:rPr>
        <w:t xml:space="preserve"> </w:t>
      </w:r>
      <w:r>
        <w:rPr>
          <w:rFonts w:ascii="Times New Roman" w:hAnsi="Times New Roman"/>
          <w:sz w:val="24"/>
        </w:rPr>
        <w:t>№</w:t>
      </w:r>
      <w:r>
        <w:rPr>
          <w:rFonts w:ascii="Times New Roman" w:hAnsi="Times New Roman"/>
          <w:spacing w:val="-8"/>
          <w:sz w:val="24"/>
        </w:rPr>
        <w:t xml:space="preserve"> </w:t>
      </w:r>
      <w:r>
        <w:rPr>
          <w:rFonts w:ascii="Times New Roman" w:hAnsi="Times New Roman"/>
          <w:sz w:val="24"/>
        </w:rPr>
        <w:t>874</w:t>
      </w:r>
      <w:r>
        <w:rPr>
          <w:rFonts w:ascii="Times New Roman" w:hAnsi="Times New Roman"/>
          <w:spacing w:val="-5"/>
          <w:sz w:val="24"/>
        </w:rPr>
        <w:t xml:space="preserve"> </w:t>
      </w:r>
      <w:r>
        <w:rPr>
          <w:rFonts w:ascii="Times New Roman" w:hAnsi="Times New Roman"/>
          <w:sz w:val="24"/>
        </w:rPr>
        <w:t>от</w:t>
      </w:r>
      <w:r>
        <w:rPr>
          <w:rFonts w:ascii="Times New Roman" w:hAnsi="Times New Roman"/>
          <w:spacing w:val="-6"/>
          <w:sz w:val="24"/>
        </w:rPr>
        <w:t xml:space="preserve"> </w:t>
      </w:r>
      <w:r>
        <w:rPr>
          <w:rFonts w:ascii="Times New Roman" w:hAnsi="Times New Roman"/>
          <w:sz w:val="24"/>
        </w:rPr>
        <w:t>30</w:t>
      </w:r>
      <w:r>
        <w:rPr>
          <w:rFonts w:ascii="Times New Roman" w:hAnsi="Times New Roman"/>
          <w:spacing w:val="-5"/>
          <w:sz w:val="24"/>
        </w:rPr>
        <w:t xml:space="preserve"> </w:t>
      </w:r>
      <w:r>
        <w:rPr>
          <w:rFonts w:ascii="Times New Roman" w:hAnsi="Times New Roman"/>
          <w:sz w:val="24"/>
        </w:rPr>
        <w:t>сентября</w:t>
      </w:r>
      <w:r>
        <w:rPr>
          <w:rFonts w:ascii="Times New Roman" w:hAnsi="Times New Roman"/>
          <w:spacing w:val="-8"/>
          <w:sz w:val="24"/>
        </w:rPr>
        <w:t xml:space="preserve"> </w:t>
      </w:r>
      <w:r>
        <w:rPr>
          <w:rFonts w:ascii="Times New Roman" w:hAnsi="Times New Roman"/>
          <w:sz w:val="24"/>
        </w:rPr>
        <w:t>2022</w:t>
      </w:r>
      <w:r>
        <w:rPr>
          <w:rFonts w:ascii="Times New Roman" w:hAnsi="Times New Roman"/>
          <w:spacing w:val="-67"/>
          <w:sz w:val="24"/>
        </w:rPr>
        <w:t xml:space="preserve"> </w:t>
      </w:r>
      <w:r>
        <w:rPr>
          <w:rFonts w:ascii="Times New Roman" w:hAnsi="Times New Roman"/>
          <w:sz w:val="24"/>
        </w:rPr>
        <w:t>года «Об утверждении порядка разработки и утверждения федеральных</w:t>
      </w:r>
      <w:r>
        <w:rPr>
          <w:rFonts w:ascii="Times New Roman" w:hAnsi="Times New Roman"/>
          <w:spacing w:val="1"/>
          <w:sz w:val="24"/>
        </w:rPr>
        <w:t xml:space="preserve"> </w:t>
      </w:r>
      <w:r>
        <w:rPr>
          <w:rFonts w:ascii="Times New Roman" w:hAnsi="Times New Roman"/>
          <w:sz w:val="24"/>
        </w:rPr>
        <w:t>основных общеобразовательных</w:t>
      </w:r>
      <w:r>
        <w:rPr>
          <w:rFonts w:ascii="Times New Roman" w:hAnsi="Times New Roman"/>
          <w:spacing w:val="1"/>
          <w:sz w:val="24"/>
        </w:rPr>
        <w:t xml:space="preserve"> </w:t>
      </w:r>
      <w:r>
        <w:rPr>
          <w:rFonts w:ascii="Times New Roman" w:hAnsi="Times New Roman"/>
          <w:sz w:val="24"/>
        </w:rPr>
        <w:t>программ»;</w:t>
      </w:r>
    </w:p>
    <w:p w:rsidR="00B13AE2" w:rsidRDefault="000E398A">
      <w:pPr>
        <w:numPr>
          <w:ilvl w:val="0"/>
          <w:numId w:val="223"/>
        </w:numPr>
        <w:tabs>
          <w:tab w:val="left" w:pos="1113"/>
          <w:tab w:val="left" w:pos="1114"/>
        </w:tabs>
        <w:spacing w:before="160" w:line="264" w:lineRule="auto"/>
        <w:ind w:left="360" w:right="325"/>
        <w:rPr>
          <w:rFonts w:ascii="Times New Roman" w:hAnsi="Times New Roman"/>
          <w:sz w:val="24"/>
        </w:rPr>
      </w:pPr>
      <w:r>
        <w:rPr>
          <w:rFonts w:ascii="Times New Roman" w:hAnsi="Times New Roman"/>
          <w:sz w:val="24"/>
        </w:rPr>
        <w:t>приказом</w:t>
      </w:r>
      <w:r>
        <w:rPr>
          <w:rFonts w:ascii="Times New Roman" w:hAnsi="Times New Roman"/>
          <w:spacing w:val="-8"/>
          <w:sz w:val="24"/>
        </w:rPr>
        <w:t xml:space="preserve"> </w:t>
      </w:r>
      <w:r>
        <w:rPr>
          <w:rFonts w:ascii="Times New Roman" w:hAnsi="Times New Roman"/>
          <w:sz w:val="24"/>
        </w:rPr>
        <w:t>Минпросвещения</w:t>
      </w:r>
      <w:r>
        <w:rPr>
          <w:rFonts w:ascii="Times New Roman" w:hAnsi="Times New Roman"/>
          <w:spacing w:val="-7"/>
          <w:sz w:val="24"/>
        </w:rPr>
        <w:t xml:space="preserve"> </w:t>
      </w:r>
      <w:r>
        <w:rPr>
          <w:rFonts w:ascii="Times New Roman" w:hAnsi="Times New Roman"/>
          <w:sz w:val="24"/>
        </w:rPr>
        <w:t>Российской</w:t>
      </w:r>
      <w:r>
        <w:rPr>
          <w:rFonts w:ascii="Times New Roman" w:hAnsi="Times New Roman"/>
          <w:spacing w:val="-10"/>
          <w:sz w:val="24"/>
        </w:rPr>
        <w:t xml:space="preserve"> </w:t>
      </w:r>
      <w:r>
        <w:rPr>
          <w:rFonts w:ascii="Times New Roman" w:hAnsi="Times New Roman"/>
          <w:sz w:val="24"/>
        </w:rPr>
        <w:t>Федерации</w:t>
      </w:r>
      <w:r>
        <w:rPr>
          <w:rFonts w:ascii="Times New Roman" w:hAnsi="Times New Roman"/>
          <w:spacing w:val="-7"/>
          <w:sz w:val="24"/>
        </w:rPr>
        <w:t xml:space="preserve"> </w:t>
      </w:r>
      <w:r>
        <w:rPr>
          <w:rFonts w:ascii="Times New Roman" w:hAnsi="Times New Roman"/>
          <w:sz w:val="24"/>
        </w:rPr>
        <w:t>№</w:t>
      </w:r>
      <w:r>
        <w:rPr>
          <w:rFonts w:ascii="Times New Roman" w:hAnsi="Times New Roman"/>
          <w:spacing w:val="-10"/>
          <w:sz w:val="24"/>
        </w:rPr>
        <w:t xml:space="preserve"> </w:t>
      </w:r>
      <w:r>
        <w:rPr>
          <w:rFonts w:ascii="Times New Roman" w:hAnsi="Times New Roman"/>
          <w:sz w:val="24"/>
        </w:rPr>
        <w:t>712</w:t>
      </w:r>
      <w:r>
        <w:rPr>
          <w:rFonts w:ascii="Times New Roman" w:hAnsi="Times New Roman"/>
          <w:spacing w:val="-6"/>
          <w:sz w:val="24"/>
        </w:rPr>
        <w:t xml:space="preserve"> </w:t>
      </w:r>
      <w:r>
        <w:rPr>
          <w:rFonts w:ascii="Times New Roman" w:hAnsi="Times New Roman"/>
          <w:sz w:val="24"/>
        </w:rPr>
        <w:t>от</w:t>
      </w:r>
      <w:r>
        <w:rPr>
          <w:rFonts w:ascii="Times New Roman" w:hAnsi="Times New Roman"/>
          <w:spacing w:val="-8"/>
          <w:sz w:val="24"/>
        </w:rPr>
        <w:t xml:space="preserve"> </w:t>
      </w:r>
      <w:r>
        <w:rPr>
          <w:rFonts w:ascii="Times New Roman" w:hAnsi="Times New Roman"/>
          <w:sz w:val="24"/>
        </w:rPr>
        <w:t>11</w:t>
      </w:r>
      <w:r>
        <w:rPr>
          <w:rFonts w:ascii="Times New Roman" w:hAnsi="Times New Roman"/>
          <w:spacing w:val="-10"/>
          <w:sz w:val="24"/>
        </w:rPr>
        <w:t xml:space="preserve"> </w:t>
      </w:r>
      <w:r>
        <w:rPr>
          <w:rFonts w:ascii="Times New Roman" w:hAnsi="Times New Roman"/>
          <w:sz w:val="24"/>
        </w:rPr>
        <w:t>декабря</w:t>
      </w:r>
      <w:r>
        <w:rPr>
          <w:rFonts w:ascii="Times New Roman" w:hAnsi="Times New Roman"/>
          <w:spacing w:val="-10"/>
          <w:sz w:val="24"/>
        </w:rPr>
        <w:t xml:space="preserve"> </w:t>
      </w:r>
      <w:r>
        <w:rPr>
          <w:rFonts w:ascii="Times New Roman" w:hAnsi="Times New Roman"/>
          <w:sz w:val="24"/>
        </w:rPr>
        <w:t>2020</w:t>
      </w:r>
      <w:r>
        <w:rPr>
          <w:rFonts w:ascii="Times New Roman" w:hAnsi="Times New Roman"/>
          <w:spacing w:val="-67"/>
          <w:sz w:val="24"/>
        </w:rPr>
        <w:t xml:space="preserve"> </w:t>
      </w:r>
      <w:r>
        <w:rPr>
          <w:rFonts w:ascii="Times New Roman" w:hAnsi="Times New Roman"/>
          <w:sz w:val="24"/>
        </w:rPr>
        <w:t>г.</w:t>
      </w:r>
      <w:r>
        <w:rPr>
          <w:rFonts w:ascii="Times New Roman" w:hAnsi="Times New Roman"/>
          <w:spacing w:val="-6"/>
          <w:sz w:val="24"/>
        </w:rPr>
        <w:t xml:space="preserve"> </w:t>
      </w:r>
      <w:r>
        <w:rPr>
          <w:rFonts w:ascii="Times New Roman" w:hAnsi="Times New Roman"/>
          <w:sz w:val="24"/>
        </w:rPr>
        <w:t>«О</w:t>
      </w:r>
      <w:r>
        <w:rPr>
          <w:rFonts w:ascii="Times New Roman" w:hAnsi="Times New Roman"/>
          <w:spacing w:val="-5"/>
          <w:sz w:val="24"/>
        </w:rPr>
        <w:t xml:space="preserve"> </w:t>
      </w:r>
      <w:r>
        <w:rPr>
          <w:rFonts w:ascii="Times New Roman" w:hAnsi="Times New Roman"/>
          <w:sz w:val="24"/>
        </w:rPr>
        <w:t>внесении</w:t>
      </w:r>
      <w:r>
        <w:rPr>
          <w:rFonts w:ascii="Times New Roman" w:hAnsi="Times New Roman"/>
          <w:spacing w:val="-4"/>
          <w:sz w:val="24"/>
        </w:rPr>
        <w:t xml:space="preserve"> </w:t>
      </w:r>
      <w:r>
        <w:rPr>
          <w:rFonts w:ascii="Times New Roman" w:hAnsi="Times New Roman"/>
          <w:sz w:val="24"/>
        </w:rPr>
        <w:t>изменений</w:t>
      </w:r>
      <w:r>
        <w:rPr>
          <w:rFonts w:ascii="Times New Roman" w:hAnsi="Times New Roman"/>
          <w:spacing w:val="-4"/>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некоторые</w:t>
      </w:r>
      <w:r>
        <w:rPr>
          <w:rFonts w:ascii="Times New Roman" w:hAnsi="Times New Roman"/>
          <w:spacing w:val="-7"/>
          <w:sz w:val="24"/>
        </w:rPr>
        <w:t xml:space="preserve"> </w:t>
      </w:r>
      <w:r>
        <w:rPr>
          <w:rFonts w:ascii="Times New Roman" w:hAnsi="Times New Roman"/>
          <w:sz w:val="24"/>
        </w:rPr>
        <w:t>федеральные</w:t>
      </w:r>
      <w:r>
        <w:rPr>
          <w:rFonts w:ascii="Times New Roman" w:hAnsi="Times New Roman"/>
          <w:spacing w:val="-5"/>
          <w:sz w:val="24"/>
        </w:rPr>
        <w:t xml:space="preserve"> </w:t>
      </w:r>
      <w:r>
        <w:rPr>
          <w:rFonts w:ascii="Times New Roman" w:hAnsi="Times New Roman"/>
          <w:sz w:val="24"/>
        </w:rPr>
        <w:t>государственные</w:t>
      </w:r>
    </w:p>
    <w:p w:rsidR="00B13AE2" w:rsidRDefault="000E398A">
      <w:pPr>
        <w:spacing w:line="252" w:lineRule="auto"/>
        <w:ind w:left="1113"/>
        <w:rPr>
          <w:rFonts w:ascii="Times New Roman" w:hAnsi="Times New Roman"/>
          <w:sz w:val="24"/>
        </w:rPr>
      </w:pPr>
      <w:r>
        <w:rPr>
          <w:rFonts w:ascii="Times New Roman" w:hAnsi="Times New Roman"/>
          <w:sz w:val="24"/>
        </w:rPr>
        <w:t>образовательные</w:t>
      </w:r>
      <w:r>
        <w:rPr>
          <w:rFonts w:ascii="Times New Roman" w:hAnsi="Times New Roman"/>
          <w:spacing w:val="-6"/>
          <w:sz w:val="24"/>
        </w:rPr>
        <w:t xml:space="preserve"> </w:t>
      </w:r>
      <w:r>
        <w:rPr>
          <w:rFonts w:ascii="Times New Roman" w:hAnsi="Times New Roman"/>
          <w:sz w:val="24"/>
        </w:rPr>
        <w:t>стандарты</w:t>
      </w:r>
      <w:r>
        <w:rPr>
          <w:rFonts w:ascii="Times New Roman" w:hAnsi="Times New Roman"/>
          <w:spacing w:val="-8"/>
          <w:sz w:val="24"/>
        </w:rPr>
        <w:t xml:space="preserve"> </w:t>
      </w:r>
      <w:r>
        <w:rPr>
          <w:rFonts w:ascii="Times New Roman" w:hAnsi="Times New Roman"/>
          <w:sz w:val="24"/>
        </w:rPr>
        <w:t>общего</w:t>
      </w:r>
      <w:r>
        <w:rPr>
          <w:rFonts w:ascii="Times New Roman" w:hAnsi="Times New Roman"/>
          <w:spacing w:val="-4"/>
          <w:sz w:val="24"/>
        </w:rPr>
        <w:t xml:space="preserve"> </w:t>
      </w:r>
      <w:r>
        <w:rPr>
          <w:rFonts w:ascii="Times New Roman" w:hAnsi="Times New Roman"/>
          <w:sz w:val="24"/>
        </w:rPr>
        <w:t>образования</w:t>
      </w:r>
      <w:r>
        <w:rPr>
          <w:rFonts w:ascii="Times New Roman" w:hAnsi="Times New Roman"/>
          <w:spacing w:val="-5"/>
          <w:sz w:val="24"/>
        </w:rPr>
        <w:t xml:space="preserve"> </w:t>
      </w:r>
      <w:r>
        <w:rPr>
          <w:rFonts w:ascii="Times New Roman" w:hAnsi="Times New Roman"/>
          <w:sz w:val="24"/>
        </w:rPr>
        <w:t>по</w:t>
      </w:r>
      <w:r>
        <w:rPr>
          <w:rFonts w:ascii="Times New Roman" w:hAnsi="Times New Roman"/>
          <w:spacing w:val="-4"/>
          <w:sz w:val="24"/>
        </w:rPr>
        <w:t xml:space="preserve"> </w:t>
      </w:r>
      <w:r>
        <w:rPr>
          <w:rFonts w:ascii="Times New Roman" w:hAnsi="Times New Roman"/>
          <w:sz w:val="24"/>
        </w:rPr>
        <w:t>вопросам</w:t>
      </w:r>
      <w:r>
        <w:rPr>
          <w:rFonts w:ascii="Times New Roman" w:hAnsi="Times New Roman"/>
          <w:spacing w:val="-5"/>
          <w:sz w:val="24"/>
        </w:rPr>
        <w:t xml:space="preserve"> </w:t>
      </w:r>
      <w:r>
        <w:rPr>
          <w:rFonts w:ascii="Times New Roman" w:hAnsi="Times New Roman"/>
          <w:sz w:val="24"/>
        </w:rPr>
        <w:t>воспитания</w:t>
      </w:r>
      <w:r>
        <w:rPr>
          <w:rFonts w:ascii="Times New Roman" w:hAnsi="Times New Roman"/>
          <w:spacing w:val="-67"/>
          <w:sz w:val="24"/>
        </w:rPr>
        <w:t xml:space="preserve"> </w:t>
      </w:r>
      <w:r>
        <w:rPr>
          <w:rFonts w:ascii="Times New Roman" w:hAnsi="Times New Roman"/>
          <w:sz w:val="24"/>
        </w:rPr>
        <w:t>обучающихся»</w:t>
      </w:r>
    </w:p>
    <w:p w:rsidR="00B13AE2" w:rsidRDefault="000E398A">
      <w:pPr>
        <w:spacing w:before="166"/>
        <w:ind w:right="128" w:firstLine="708"/>
        <w:jc w:val="both"/>
        <w:rPr>
          <w:rFonts w:ascii="Times New Roman" w:hAnsi="Times New Roman"/>
          <w:sz w:val="24"/>
        </w:rPr>
      </w:pPr>
      <w:r>
        <w:rPr>
          <w:rFonts w:ascii="Times New Roman" w:hAnsi="Times New Roman"/>
          <w:sz w:val="24"/>
        </w:rPr>
        <w:t>Письма Министерства просвещения Российской Федерации</w:t>
      </w:r>
      <w:r>
        <w:rPr>
          <w:rFonts w:ascii="Times New Roman" w:hAnsi="Times New Roman"/>
          <w:spacing w:val="1"/>
          <w:sz w:val="24"/>
        </w:rPr>
        <w:t xml:space="preserve"> </w:t>
      </w:r>
      <w:r>
        <w:rPr>
          <w:rFonts w:ascii="Times New Roman" w:hAnsi="Times New Roman"/>
          <w:sz w:val="24"/>
        </w:rPr>
        <w:t>от 18 июля 2022</w:t>
      </w:r>
      <w:r>
        <w:rPr>
          <w:rFonts w:ascii="Times New Roman" w:hAnsi="Times New Roman"/>
          <w:spacing w:val="1"/>
          <w:sz w:val="24"/>
        </w:rPr>
        <w:t xml:space="preserve"> </w:t>
      </w:r>
      <w:r>
        <w:rPr>
          <w:rFonts w:ascii="Times New Roman" w:hAnsi="Times New Roman"/>
          <w:sz w:val="24"/>
        </w:rPr>
        <w:t>года</w:t>
      </w:r>
      <w:r>
        <w:rPr>
          <w:rFonts w:ascii="Times New Roman" w:hAnsi="Times New Roman"/>
          <w:spacing w:val="14"/>
          <w:sz w:val="24"/>
        </w:rPr>
        <w:t xml:space="preserve"> </w:t>
      </w:r>
      <w:r>
        <w:rPr>
          <w:rFonts w:ascii="Times New Roman" w:hAnsi="Times New Roman"/>
          <w:sz w:val="24"/>
        </w:rPr>
        <w:t>№</w:t>
      </w:r>
      <w:r>
        <w:rPr>
          <w:rFonts w:ascii="Times New Roman" w:hAnsi="Times New Roman"/>
          <w:spacing w:val="17"/>
          <w:sz w:val="24"/>
        </w:rPr>
        <w:t xml:space="preserve"> </w:t>
      </w:r>
      <w:r>
        <w:rPr>
          <w:rFonts w:ascii="Times New Roman" w:hAnsi="Times New Roman"/>
          <w:sz w:val="24"/>
        </w:rPr>
        <w:t>АБ-1951/06</w:t>
      </w:r>
      <w:r>
        <w:rPr>
          <w:rFonts w:ascii="Times New Roman" w:hAnsi="Times New Roman"/>
          <w:spacing w:val="13"/>
          <w:sz w:val="24"/>
        </w:rPr>
        <w:t xml:space="preserve"> </w:t>
      </w:r>
      <w:r>
        <w:rPr>
          <w:rFonts w:ascii="Times New Roman" w:hAnsi="Times New Roman"/>
          <w:sz w:val="24"/>
        </w:rPr>
        <w:t>«Об</w:t>
      </w:r>
      <w:r>
        <w:rPr>
          <w:rFonts w:ascii="Times New Roman" w:hAnsi="Times New Roman"/>
          <w:spacing w:val="18"/>
          <w:sz w:val="24"/>
        </w:rPr>
        <w:t xml:space="preserve"> </w:t>
      </w:r>
      <w:r>
        <w:rPr>
          <w:rFonts w:ascii="Times New Roman" w:hAnsi="Times New Roman"/>
          <w:sz w:val="24"/>
        </w:rPr>
        <w:t>актуализации</w:t>
      </w:r>
      <w:r>
        <w:rPr>
          <w:rFonts w:ascii="Times New Roman" w:hAnsi="Times New Roman"/>
          <w:spacing w:val="15"/>
          <w:sz w:val="24"/>
        </w:rPr>
        <w:t xml:space="preserve"> </w:t>
      </w:r>
      <w:r>
        <w:rPr>
          <w:rFonts w:ascii="Times New Roman" w:hAnsi="Times New Roman"/>
          <w:sz w:val="24"/>
        </w:rPr>
        <w:t>примерной</w:t>
      </w:r>
      <w:r>
        <w:rPr>
          <w:rFonts w:ascii="Times New Roman" w:hAnsi="Times New Roman"/>
          <w:spacing w:val="15"/>
          <w:sz w:val="24"/>
        </w:rPr>
        <w:t xml:space="preserve"> </w:t>
      </w:r>
      <w:r>
        <w:rPr>
          <w:rFonts w:ascii="Times New Roman" w:hAnsi="Times New Roman"/>
          <w:sz w:val="24"/>
        </w:rPr>
        <w:t>рабочей</w:t>
      </w:r>
      <w:r>
        <w:rPr>
          <w:rFonts w:ascii="Times New Roman" w:hAnsi="Times New Roman"/>
          <w:spacing w:val="15"/>
          <w:sz w:val="24"/>
        </w:rPr>
        <w:t xml:space="preserve"> </w:t>
      </w:r>
      <w:r>
        <w:rPr>
          <w:rFonts w:ascii="Times New Roman" w:hAnsi="Times New Roman"/>
          <w:sz w:val="24"/>
        </w:rPr>
        <w:t>программы</w:t>
      </w:r>
      <w:r>
        <w:rPr>
          <w:rFonts w:ascii="Times New Roman" w:hAnsi="Times New Roman"/>
          <w:spacing w:val="17"/>
          <w:sz w:val="24"/>
        </w:rPr>
        <w:t xml:space="preserve"> </w:t>
      </w:r>
      <w:r>
        <w:rPr>
          <w:rFonts w:ascii="Times New Roman" w:hAnsi="Times New Roman"/>
          <w:sz w:val="24"/>
        </w:rPr>
        <w:t>воспитания»,</w:t>
      </w:r>
      <w:r>
        <w:rPr>
          <w:rFonts w:ascii="Times New Roman" w:hAnsi="Times New Roman"/>
          <w:spacing w:val="-68"/>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примерной</w:t>
      </w:r>
      <w:r>
        <w:rPr>
          <w:rFonts w:ascii="Times New Roman" w:hAnsi="Times New Roman"/>
          <w:spacing w:val="1"/>
          <w:sz w:val="24"/>
        </w:rPr>
        <w:t xml:space="preserve"> </w:t>
      </w:r>
      <w:r>
        <w:rPr>
          <w:rFonts w:ascii="Times New Roman" w:hAnsi="Times New Roman"/>
          <w:sz w:val="24"/>
        </w:rPr>
        <w:t>программой</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одобренной</w:t>
      </w:r>
      <w:r>
        <w:rPr>
          <w:rFonts w:ascii="Times New Roman" w:hAnsi="Times New Roman"/>
          <w:spacing w:val="1"/>
          <w:sz w:val="24"/>
        </w:rPr>
        <w:t xml:space="preserve"> </w:t>
      </w:r>
      <w:r>
        <w:rPr>
          <w:rFonts w:ascii="Times New Roman" w:hAnsi="Times New Roman"/>
          <w:sz w:val="24"/>
        </w:rPr>
        <w:t>решением</w:t>
      </w:r>
      <w:r>
        <w:rPr>
          <w:rFonts w:ascii="Times New Roman" w:hAnsi="Times New Roman"/>
          <w:spacing w:val="-67"/>
          <w:sz w:val="24"/>
        </w:rPr>
        <w:t xml:space="preserve"> </w:t>
      </w:r>
      <w:r>
        <w:rPr>
          <w:rFonts w:ascii="Times New Roman" w:hAnsi="Times New Roman"/>
          <w:sz w:val="24"/>
        </w:rPr>
        <w:t>федерального</w:t>
      </w:r>
      <w:r>
        <w:rPr>
          <w:rFonts w:ascii="Times New Roman" w:hAnsi="Times New Roman"/>
          <w:spacing w:val="1"/>
          <w:sz w:val="24"/>
        </w:rPr>
        <w:t xml:space="preserve"> </w:t>
      </w:r>
      <w:r>
        <w:rPr>
          <w:rFonts w:ascii="Times New Roman" w:hAnsi="Times New Roman"/>
          <w:sz w:val="24"/>
        </w:rPr>
        <w:t>учебно-методического</w:t>
      </w:r>
      <w:r>
        <w:rPr>
          <w:rFonts w:ascii="Times New Roman" w:hAnsi="Times New Roman"/>
          <w:spacing w:val="1"/>
          <w:sz w:val="24"/>
        </w:rPr>
        <w:t xml:space="preserve"> </w:t>
      </w:r>
      <w:r>
        <w:rPr>
          <w:rFonts w:ascii="Times New Roman" w:hAnsi="Times New Roman"/>
          <w:sz w:val="24"/>
        </w:rPr>
        <w:t>объединения</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общему</w:t>
      </w:r>
      <w:r>
        <w:rPr>
          <w:rFonts w:ascii="Times New Roman" w:hAnsi="Times New Roman"/>
          <w:spacing w:val="1"/>
          <w:sz w:val="24"/>
        </w:rPr>
        <w:t xml:space="preserve"> </w:t>
      </w:r>
      <w:r>
        <w:rPr>
          <w:rFonts w:ascii="Times New Roman" w:hAnsi="Times New Roman"/>
          <w:sz w:val="24"/>
        </w:rPr>
        <w:t>образованию</w:t>
      </w:r>
      <w:r>
        <w:rPr>
          <w:rFonts w:ascii="Times New Roman" w:hAnsi="Times New Roman"/>
          <w:spacing w:val="1"/>
          <w:sz w:val="24"/>
        </w:rPr>
        <w:t xml:space="preserve"> </w:t>
      </w:r>
      <w:r>
        <w:rPr>
          <w:rFonts w:ascii="Times New Roman" w:hAnsi="Times New Roman"/>
          <w:sz w:val="24"/>
        </w:rPr>
        <w:t>(протокол</w:t>
      </w:r>
      <w:r>
        <w:rPr>
          <w:rFonts w:ascii="Times New Roman" w:hAnsi="Times New Roman"/>
          <w:spacing w:val="-2"/>
          <w:sz w:val="24"/>
        </w:rPr>
        <w:t xml:space="preserve"> </w:t>
      </w:r>
      <w:r>
        <w:rPr>
          <w:rFonts w:ascii="Times New Roman" w:hAnsi="Times New Roman"/>
          <w:sz w:val="24"/>
        </w:rPr>
        <w:t>от</w:t>
      </w:r>
      <w:r>
        <w:rPr>
          <w:rFonts w:ascii="Times New Roman" w:hAnsi="Times New Roman"/>
          <w:spacing w:val="-5"/>
          <w:sz w:val="24"/>
        </w:rPr>
        <w:t xml:space="preserve"> </w:t>
      </w:r>
      <w:r>
        <w:rPr>
          <w:rFonts w:ascii="Times New Roman" w:hAnsi="Times New Roman"/>
          <w:sz w:val="24"/>
        </w:rPr>
        <w:t>23.06.2022г.</w:t>
      </w:r>
      <w:r>
        <w:rPr>
          <w:rFonts w:ascii="Times New Roman" w:hAnsi="Times New Roman"/>
          <w:spacing w:val="-5"/>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3/22).</w:t>
      </w:r>
    </w:p>
    <w:p w:rsidR="00B13AE2" w:rsidRDefault="000E398A">
      <w:pPr>
        <w:spacing w:before="1"/>
        <w:ind w:right="128" w:firstLine="799"/>
        <w:jc w:val="both"/>
        <w:rPr>
          <w:rFonts w:ascii="Times New Roman" w:hAnsi="Times New Roman"/>
          <w:sz w:val="24"/>
        </w:rPr>
      </w:pPr>
      <w:r>
        <w:rPr>
          <w:rFonts w:ascii="Times New Roman" w:hAnsi="Times New Roman"/>
          <w:sz w:val="24"/>
        </w:rPr>
        <w:t>Программа</w:t>
      </w:r>
      <w:r>
        <w:rPr>
          <w:rFonts w:ascii="Times New Roman" w:hAnsi="Times New Roman"/>
          <w:spacing w:val="1"/>
          <w:sz w:val="24"/>
        </w:rPr>
        <w:t xml:space="preserve"> </w:t>
      </w:r>
      <w:r>
        <w:rPr>
          <w:rFonts w:ascii="Times New Roman" w:hAnsi="Times New Roman"/>
          <w:sz w:val="24"/>
        </w:rPr>
        <w:t>является</w:t>
      </w:r>
      <w:r>
        <w:rPr>
          <w:rFonts w:ascii="Times New Roman" w:hAnsi="Times New Roman"/>
          <w:spacing w:val="1"/>
          <w:sz w:val="24"/>
        </w:rPr>
        <w:t xml:space="preserve"> </w:t>
      </w:r>
      <w:r>
        <w:rPr>
          <w:rFonts w:ascii="Times New Roman" w:hAnsi="Times New Roman"/>
          <w:sz w:val="24"/>
        </w:rPr>
        <w:t>методическим</w:t>
      </w:r>
      <w:r>
        <w:rPr>
          <w:rFonts w:ascii="Times New Roman" w:hAnsi="Times New Roman"/>
          <w:spacing w:val="1"/>
          <w:sz w:val="24"/>
        </w:rPr>
        <w:t xml:space="preserve"> </w:t>
      </w:r>
      <w:r>
        <w:rPr>
          <w:rFonts w:ascii="Times New Roman" w:hAnsi="Times New Roman"/>
          <w:sz w:val="24"/>
        </w:rPr>
        <w:t>документом,</w:t>
      </w:r>
      <w:r>
        <w:rPr>
          <w:rFonts w:ascii="Times New Roman" w:hAnsi="Times New Roman"/>
          <w:spacing w:val="1"/>
          <w:sz w:val="24"/>
        </w:rPr>
        <w:t xml:space="preserve"> </w:t>
      </w:r>
      <w:r>
        <w:rPr>
          <w:rFonts w:ascii="Times New Roman" w:hAnsi="Times New Roman"/>
          <w:sz w:val="24"/>
        </w:rPr>
        <w:t>определяющим</w:t>
      </w:r>
      <w:r>
        <w:rPr>
          <w:rFonts w:ascii="Times New Roman" w:hAnsi="Times New Roman"/>
          <w:spacing w:val="1"/>
          <w:sz w:val="24"/>
        </w:rPr>
        <w:t xml:space="preserve"> </w:t>
      </w:r>
      <w:r>
        <w:rPr>
          <w:rFonts w:ascii="Times New Roman" w:hAnsi="Times New Roman"/>
          <w:sz w:val="24"/>
        </w:rPr>
        <w:t>комплекс</w:t>
      </w:r>
      <w:r>
        <w:rPr>
          <w:rFonts w:ascii="Times New Roman" w:hAnsi="Times New Roman"/>
          <w:spacing w:val="1"/>
          <w:sz w:val="24"/>
        </w:rPr>
        <w:t xml:space="preserve"> </w:t>
      </w:r>
      <w:r>
        <w:rPr>
          <w:rFonts w:ascii="Times New Roman" w:hAnsi="Times New Roman"/>
          <w:sz w:val="24"/>
        </w:rPr>
        <w:t>основных</w:t>
      </w:r>
      <w:r>
        <w:rPr>
          <w:rFonts w:ascii="Times New Roman" w:hAnsi="Times New Roman"/>
          <w:spacing w:val="1"/>
          <w:sz w:val="24"/>
        </w:rPr>
        <w:t xml:space="preserve"> </w:t>
      </w:r>
      <w:r>
        <w:rPr>
          <w:rFonts w:ascii="Times New Roman" w:hAnsi="Times New Roman"/>
          <w:sz w:val="24"/>
        </w:rPr>
        <w:t>характеристик</w:t>
      </w:r>
      <w:r>
        <w:rPr>
          <w:rFonts w:ascii="Times New Roman" w:hAnsi="Times New Roman"/>
          <w:spacing w:val="1"/>
          <w:sz w:val="24"/>
        </w:rPr>
        <w:t xml:space="preserve"> </w:t>
      </w:r>
      <w:r>
        <w:rPr>
          <w:rFonts w:ascii="Times New Roman" w:hAnsi="Times New Roman"/>
          <w:sz w:val="24"/>
        </w:rPr>
        <w:t>воспитательной</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осуществляемой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школе,</w:t>
      </w:r>
      <w:r>
        <w:rPr>
          <w:rFonts w:ascii="Times New Roman" w:hAnsi="Times New Roman"/>
          <w:spacing w:val="1"/>
          <w:sz w:val="24"/>
        </w:rPr>
        <w:t xml:space="preserve"> </w:t>
      </w:r>
      <w:r>
        <w:rPr>
          <w:rFonts w:ascii="Times New Roman" w:hAnsi="Times New Roman"/>
          <w:sz w:val="24"/>
        </w:rPr>
        <w:t>разрабатывается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учетом</w:t>
      </w:r>
      <w:r>
        <w:rPr>
          <w:rFonts w:ascii="Times New Roman" w:hAnsi="Times New Roman"/>
          <w:spacing w:val="1"/>
          <w:sz w:val="24"/>
        </w:rPr>
        <w:t xml:space="preserve"> </w:t>
      </w:r>
      <w:r>
        <w:rPr>
          <w:rFonts w:ascii="Times New Roman" w:hAnsi="Times New Roman"/>
          <w:sz w:val="24"/>
        </w:rPr>
        <w:t>государственной</w:t>
      </w:r>
      <w:r>
        <w:rPr>
          <w:rFonts w:ascii="Times New Roman" w:hAnsi="Times New Roman"/>
          <w:spacing w:val="1"/>
          <w:sz w:val="24"/>
        </w:rPr>
        <w:t xml:space="preserve"> </w:t>
      </w:r>
      <w:r>
        <w:rPr>
          <w:rFonts w:ascii="Times New Roman" w:hAnsi="Times New Roman"/>
          <w:sz w:val="24"/>
        </w:rPr>
        <w:t>политики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области</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воспитания.</w:t>
      </w:r>
    </w:p>
    <w:p w:rsidR="00B13AE2" w:rsidRDefault="000E398A">
      <w:pPr>
        <w:ind w:right="121" w:firstLine="708"/>
        <w:jc w:val="both"/>
        <w:rPr>
          <w:rFonts w:ascii="Times New Roman" w:hAnsi="Times New Roman"/>
          <w:sz w:val="24"/>
        </w:rPr>
      </w:pPr>
      <w:r>
        <w:rPr>
          <w:rFonts w:ascii="Times New Roman" w:hAnsi="Times New Roman"/>
          <w:sz w:val="24"/>
        </w:rPr>
        <w:t>Программа</w:t>
      </w:r>
      <w:r>
        <w:rPr>
          <w:rFonts w:ascii="Times New Roman" w:hAnsi="Times New Roman"/>
          <w:spacing w:val="1"/>
          <w:sz w:val="24"/>
        </w:rPr>
        <w:t xml:space="preserve"> </w:t>
      </w:r>
      <w:r>
        <w:rPr>
          <w:rFonts w:ascii="Times New Roman" w:hAnsi="Times New Roman"/>
          <w:sz w:val="24"/>
        </w:rPr>
        <w:t>основывается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единстве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преемственности</w:t>
      </w:r>
      <w:r>
        <w:rPr>
          <w:rFonts w:ascii="Times New Roman" w:hAnsi="Times New Roman"/>
          <w:spacing w:val="1"/>
          <w:sz w:val="24"/>
        </w:rPr>
        <w:t xml:space="preserve"> </w:t>
      </w:r>
      <w:r>
        <w:rPr>
          <w:rFonts w:ascii="Times New Roman" w:hAnsi="Times New Roman"/>
          <w:sz w:val="24"/>
        </w:rPr>
        <w:t>образовательного</w:t>
      </w:r>
      <w:r>
        <w:rPr>
          <w:rFonts w:ascii="Times New Roman" w:hAnsi="Times New Roman"/>
          <w:spacing w:val="-67"/>
          <w:sz w:val="24"/>
        </w:rPr>
        <w:t xml:space="preserve"> </w:t>
      </w:r>
      <w:r>
        <w:rPr>
          <w:rFonts w:ascii="Times New Roman" w:hAnsi="Times New Roman"/>
          <w:sz w:val="24"/>
        </w:rPr>
        <w:t>процесса</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уровнях</w:t>
      </w:r>
      <w:r>
        <w:rPr>
          <w:rFonts w:ascii="Times New Roman" w:hAnsi="Times New Roman"/>
          <w:spacing w:val="1"/>
          <w:sz w:val="24"/>
        </w:rPr>
        <w:t xml:space="preserve"> </w:t>
      </w:r>
      <w:r>
        <w:rPr>
          <w:rFonts w:ascii="Times New Roman" w:hAnsi="Times New Roman"/>
          <w:sz w:val="24"/>
        </w:rPr>
        <w:t>начального</w:t>
      </w:r>
      <w:r>
        <w:rPr>
          <w:rFonts w:ascii="Times New Roman" w:hAnsi="Times New Roman"/>
          <w:spacing w:val="1"/>
          <w:sz w:val="24"/>
        </w:rPr>
        <w:t xml:space="preserve"> </w:t>
      </w:r>
      <w:r>
        <w:rPr>
          <w:rFonts w:ascii="Times New Roman" w:hAnsi="Times New Roman"/>
          <w:sz w:val="24"/>
        </w:rPr>
        <w:t>общего,</w:t>
      </w:r>
      <w:r>
        <w:rPr>
          <w:rFonts w:ascii="Times New Roman" w:hAnsi="Times New Roman"/>
          <w:spacing w:val="1"/>
          <w:sz w:val="24"/>
        </w:rPr>
        <w:t xml:space="preserve"> </w:t>
      </w:r>
      <w:r>
        <w:rPr>
          <w:rFonts w:ascii="Times New Roman" w:hAnsi="Times New Roman"/>
          <w:sz w:val="24"/>
        </w:rPr>
        <w:t>основного</w:t>
      </w:r>
      <w:r>
        <w:rPr>
          <w:rFonts w:ascii="Times New Roman" w:hAnsi="Times New Roman"/>
          <w:spacing w:val="1"/>
          <w:sz w:val="24"/>
        </w:rPr>
        <w:t xml:space="preserve"> </w:t>
      </w:r>
      <w:r>
        <w:rPr>
          <w:rFonts w:ascii="Times New Roman" w:hAnsi="Times New Roman"/>
          <w:sz w:val="24"/>
        </w:rPr>
        <w:t>общего,</w:t>
      </w:r>
      <w:r>
        <w:rPr>
          <w:rFonts w:ascii="Times New Roman" w:hAnsi="Times New Roman"/>
          <w:spacing w:val="1"/>
          <w:sz w:val="24"/>
        </w:rPr>
        <w:t xml:space="preserve"> </w:t>
      </w:r>
      <w:r>
        <w:rPr>
          <w:rFonts w:ascii="Times New Roman" w:hAnsi="Times New Roman"/>
          <w:sz w:val="24"/>
        </w:rPr>
        <w:t>среднего</w:t>
      </w:r>
      <w:r>
        <w:rPr>
          <w:rFonts w:ascii="Times New Roman" w:hAnsi="Times New Roman"/>
          <w:spacing w:val="1"/>
          <w:sz w:val="24"/>
        </w:rPr>
        <w:t xml:space="preserve"> </w:t>
      </w:r>
      <w:r>
        <w:rPr>
          <w:rFonts w:ascii="Times New Roman" w:hAnsi="Times New Roman"/>
          <w:sz w:val="24"/>
        </w:rPr>
        <w:t>общего</w:t>
      </w:r>
      <w:r>
        <w:rPr>
          <w:rFonts w:ascii="Times New Roman" w:hAnsi="Times New Roman"/>
          <w:spacing w:val="1"/>
          <w:sz w:val="24"/>
        </w:rPr>
        <w:t xml:space="preserve"> </w:t>
      </w:r>
      <w:r>
        <w:rPr>
          <w:rFonts w:ascii="Times New Roman" w:hAnsi="Times New Roman"/>
          <w:sz w:val="24"/>
        </w:rPr>
        <w:t>образования, соотносится с примерными рабочими программами воспитания для</w:t>
      </w:r>
      <w:r>
        <w:rPr>
          <w:rFonts w:ascii="Times New Roman" w:hAnsi="Times New Roman"/>
          <w:spacing w:val="1"/>
          <w:sz w:val="24"/>
        </w:rPr>
        <w:t xml:space="preserve"> </w:t>
      </w:r>
      <w:r>
        <w:rPr>
          <w:rFonts w:ascii="Times New Roman" w:hAnsi="Times New Roman"/>
          <w:sz w:val="24"/>
        </w:rPr>
        <w:t>организаций,</w:t>
      </w:r>
      <w:r>
        <w:rPr>
          <w:rFonts w:ascii="Times New Roman" w:hAnsi="Times New Roman"/>
          <w:spacing w:val="1"/>
          <w:sz w:val="24"/>
        </w:rPr>
        <w:t xml:space="preserve"> </w:t>
      </w:r>
      <w:r>
        <w:rPr>
          <w:rFonts w:ascii="Times New Roman" w:hAnsi="Times New Roman"/>
          <w:sz w:val="24"/>
        </w:rPr>
        <w:t>реализующих</w:t>
      </w:r>
      <w:r>
        <w:rPr>
          <w:rFonts w:ascii="Times New Roman" w:hAnsi="Times New Roman"/>
          <w:spacing w:val="1"/>
          <w:sz w:val="24"/>
        </w:rPr>
        <w:t xml:space="preserve"> </w:t>
      </w:r>
      <w:r>
        <w:rPr>
          <w:rFonts w:ascii="Times New Roman" w:hAnsi="Times New Roman"/>
          <w:sz w:val="24"/>
        </w:rPr>
        <w:t>образовательные</w:t>
      </w:r>
      <w:r>
        <w:rPr>
          <w:rFonts w:ascii="Times New Roman" w:hAnsi="Times New Roman"/>
          <w:spacing w:val="1"/>
          <w:sz w:val="24"/>
        </w:rPr>
        <w:t xml:space="preserve"> </w:t>
      </w:r>
      <w:r>
        <w:rPr>
          <w:rFonts w:ascii="Times New Roman" w:hAnsi="Times New Roman"/>
          <w:sz w:val="24"/>
        </w:rPr>
        <w:t>программы</w:t>
      </w:r>
      <w:r>
        <w:rPr>
          <w:rFonts w:ascii="Times New Roman" w:hAnsi="Times New Roman"/>
          <w:spacing w:val="1"/>
          <w:sz w:val="24"/>
        </w:rPr>
        <w:t xml:space="preserve"> </w:t>
      </w:r>
      <w:r>
        <w:rPr>
          <w:rFonts w:ascii="Times New Roman" w:hAnsi="Times New Roman"/>
          <w:sz w:val="24"/>
        </w:rPr>
        <w:t>дошкольного,</w:t>
      </w:r>
      <w:r>
        <w:rPr>
          <w:rFonts w:ascii="Times New Roman" w:hAnsi="Times New Roman"/>
          <w:spacing w:val="1"/>
          <w:sz w:val="24"/>
        </w:rPr>
        <w:t xml:space="preserve"> </w:t>
      </w:r>
      <w:r>
        <w:rPr>
          <w:rFonts w:ascii="Times New Roman" w:hAnsi="Times New Roman"/>
          <w:sz w:val="24"/>
        </w:rPr>
        <w:t>среднего</w:t>
      </w:r>
      <w:r>
        <w:rPr>
          <w:rFonts w:ascii="Times New Roman" w:hAnsi="Times New Roman"/>
          <w:spacing w:val="1"/>
          <w:sz w:val="24"/>
        </w:rPr>
        <w:t xml:space="preserve"> </w:t>
      </w:r>
      <w:r>
        <w:rPr>
          <w:rFonts w:ascii="Times New Roman" w:hAnsi="Times New Roman"/>
          <w:sz w:val="24"/>
        </w:rPr>
        <w:t>профессионального</w:t>
      </w:r>
      <w:r>
        <w:rPr>
          <w:rFonts w:ascii="Times New Roman" w:hAnsi="Times New Roman"/>
          <w:spacing w:val="-4"/>
          <w:sz w:val="24"/>
        </w:rPr>
        <w:t xml:space="preserve"> </w:t>
      </w:r>
      <w:r>
        <w:rPr>
          <w:rFonts w:ascii="Times New Roman" w:hAnsi="Times New Roman"/>
          <w:sz w:val="24"/>
        </w:rPr>
        <w:t>образования.</w:t>
      </w:r>
    </w:p>
    <w:p w:rsidR="00B13AE2" w:rsidRDefault="000E398A">
      <w:pPr>
        <w:spacing w:before="66"/>
        <w:ind w:right="123" w:firstLine="708"/>
        <w:jc w:val="both"/>
        <w:rPr>
          <w:rFonts w:ascii="Times New Roman" w:hAnsi="Times New Roman"/>
          <w:sz w:val="24"/>
        </w:rPr>
      </w:pPr>
      <w:r>
        <w:rPr>
          <w:rFonts w:ascii="Times New Roman" w:hAnsi="Times New Roman"/>
          <w:sz w:val="24"/>
        </w:rPr>
        <w:t>Программа</w:t>
      </w:r>
      <w:r>
        <w:rPr>
          <w:rFonts w:ascii="Times New Roman" w:hAnsi="Times New Roman"/>
          <w:spacing w:val="1"/>
          <w:sz w:val="24"/>
        </w:rPr>
        <w:t xml:space="preserve"> </w:t>
      </w:r>
      <w:r>
        <w:rPr>
          <w:rFonts w:ascii="Times New Roman" w:hAnsi="Times New Roman"/>
          <w:sz w:val="24"/>
        </w:rPr>
        <w:t>предназначена</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планирования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системной</w:t>
      </w:r>
      <w:r>
        <w:rPr>
          <w:rFonts w:ascii="Times New Roman" w:hAnsi="Times New Roman"/>
          <w:spacing w:val="1"/>
          <w:sz w:val="24"/>
        </w:rPr>
        <w:t xml:space="preserve"> </w:t>
      </w:r>
      <w:r>
        <w:rPr>
          <w:rFonts w:ascii="Times New Roman" w:hAnsi="Times New Roman"/>
          <w:sz w:val="24"/>
        </w:rPr>
        <w:t>воспитательной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целью</w:t>
      </w:r>
      <w:r>
        <w:rPr>
          <w:rFonts w:ascii="Times New Roman" w:hAnsi="Times New Roman"/>
          <w:spacing w:val="1"/>
          <w:sz w:val="24"/>
        </w:rPr>
        <w:t xml:space="preserve"> </w:t>
      </w:r>
      <w:r>
        <w:rPr>
          <w:rFonts w:ascii="Times New Roman" w:hAnsi="Times New Roman"/>
          <w:sz w:val="24"/>
        </w:rPr>
        <w:t>достижения</w:t>
      </w:r>
      <w:r>
        <w:rPr>
          <w:rFonts w:ascii="Times New Roman" w:hAnsi="Times New Roman"/>
          <w:spacing w:val="1"/>
          <w:sz w:val="24"/>
        </w:rPr>
        <w:t xml:space="preserve"> </w:t>
      </w:r>
      <w:r>
        <w:rPr>
          <w:rFonts w:ascii="Times New Roman" w:hAnsi="Times New Roman"/>
          <w:sz w:val="24"/>
        </w:rPr>
        <w:t>обучающимися</w:t>
      </w:r>
      <w:r>
        <w:rPr>
          <w:rFonts w:ascii="Times New Roman" w:hAnsi="Times New Roman"/>
          <w:spacing w:val="1"/>
          <w:sz w:val="24"/>
        </w:rPr>
        <w:t xml:space="preserve"> </w:t>
      </w:r>
      <w:r>
        <w:rPr>
          <w:rFonts w:ascii="Times New Roman" w:hAnsi="Times New Roman"/>
          <w:sz w:val="24"/>
        </w:rPr>
        <w:t>личностных</w:t>
      </w:r>
      <w:r>
        <w:rPr>
          <w:rFonts w:ascii="Times New Roman" w:hAnsi="Times New Roman"/>
          <w:spacing w:val="1"/>
          <w:sz w:val="24"/>
        </w:rPr>
        <w:t xml:space="preserve"> </w:t>
      </w:r>
      <w:r>
        <w:rPr>
          <w:rFonts w:ascii="Times New Roman" w:hAnsi="Times New Roman"/>
          <w:sz w:val="24"/>
        </w:rPr>
        <w:t>результатов</w:t>
      </w:r>
      <w:r>
        <w:rPr>
          <w:rFonts w:ascii="Times New Roman" w:hAnsi="Times New Roman"/>
          <w:spacing w:val="-3"/>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определённых</w:t>
      </w:r>
      <w:r>
        <w:rPr>
          <w:rFonts w:ascii="Times New Roman" w:hAnsi="Times New Roman"/>
          <w:spacing w:val="-2"/>
          <w:sz w:val="24"/>
        </w:rPr>
        <w:t xml:space="preserve"> </w:t>
      </w:r>
      <w:r>
        <w:rPr>
          <w:rFonts w:ascii="Times New Roman" w:hAnsi="Times New Roman"/>
          <w:sz w:val="24"/>
        </w:rPr>
        <w:t>ФГОС;</w:t>
      </w:r>
    </w:p>
    <w:p w:rsidR="00B13AE2" w:rsidRDefault="000E398A">
      <w:pPr>
        <w:ind w:right="130" w:firstLine="778"/>
        <w:jc w:val="both"/>
        <w:rPr>
          <w:rFonts w:ascii="Times New Roman" w:hAnsi="Times New Roman"/>
          <w:sz w:val="24"/>
        </w:rPr>
      </w:pPr>
      <w:r>
        <w:rPr>
          <w:rFonts w:ascii="Times New Roman" w:hAnsi="Times New Roman"/>
          <w:sz w:val="24"/>
        </w:rPr>
        <w:t>Разрабатывается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утверждается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участием</w:t>
      </w:r>
      <w:r>
        <w:rPr>
          <w:rFonts w:ascii="Times New Roman" w:hAnsi="Times New Roman"/>
          <w:spacing w:val="1"/>
          <w:sz w:val="24"/>
        </w:rPr>
        <w:t xml:space="preserve"> </w:t>
      </w:r>
      <w:r>
        <w:rPr>
          <w:rFonts w:ascii="Times New Roman" w:hAnsi="Times New Roman"/>
          <w:sz w:val="24"/>
        </w:rPr>
        <w:t>коллегиальных</w:t>
      </w:r>
      <w:r>
        <w:rPr>
          <w:rFonts w:ascii="Times New Roman" w:hAnsi="Times New Roman"/>
          <w:spacing w:val="1"/>
          <w:sz w:val="24"/>
        </w:rPr>
        <w:t xml:space="preserve"> </w:t>
      </w:r>
      <w:r>
        <w:rPr>
          <w:rFonts w:ascii="Times New Roman" w:hAnsi="Times New Roman"/>
          <w:sz w:val="24"/>
        </w:rPr>
        <w:t>органов</w:t>
      </w:r>
      <w:r>
        <w:rPr>
          <w:rFonts w:ascii="Times New Roman" w:hAnsi="Times New Roman"/>
          <w:spacing w:val="-67"/>
          <w:sz w:val="24"/>
        </w:rPr>
        <w:t xml:space="preserve"> </w:t>
      </w:r>
      <w:r>
        <w:rPr>
          <w:rFonts w:ascii="Times New Roman" w:hAnsi="Times New Roman"/>
          <w:sz w:val="24"/>
        </w:rPr>
        <w:t>управления</w:t>
      </w:r>
      <w:r>
        <w:rPr>
          <w:rFonts w:ascii="Times New Roman" w:hAnsi="Times New Roman"/>
          <w:spacing w:val="-4"/>
          <w:sz w:val="24"/>
        </w:rPr>
        <w:t xml:space="preserve"> </w:t>
      </w:r>
      <w:r>
        <w:rPr>
          <w:rFonts w:ascii="Times New Roman" w:hAnsi="Times New Roman"/>
          <w:sz w:val="24"/>
        </w:rPr>
        <w:t>школой</w:t>
      </w:r>
      <w:r>
        <w:rPr>
          <w:rFonts w:ascii="Times New Roman" w:hAnsi="Times New Roman"/>
          <w:spacing w:val="-6"/>
          <w:sz w:val="24"/>
        </w:rPr>
        <w:t xml:space="preserve"> </w:t>
      </w: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том</w:t>
      </w:r>
      <w:r>
        <w:rPr>
          <w:rFonts w:ascii="Times New Roman" w:hAnsi="Times New Roman"/>
          <w:spacing w:val="-3"/>
          <w:sz w:val="24"/>
        </w:rPr>
        <w:t xml:space="preserve"> </w:t>
      </w:r>
      <w:r>
        <w:rPr>
          <w:rFonts w:ascii="Times New Roman" w:hAnsi="Times New Roman"/>
          <w:sz w:val="24"/>
        </w:rPr>
        <w:t>числе</w:t>
      </w:r>
      <w:r>
        <w:rPr>
          <w:rFonts w:ascii="Times New Roman" w:hAnsi="Times New Roman"/>
          <w:spacing w:val="-4"/>
          <w:sz w:val="24"/>
        </w:rPr>
        <w:t xml:space="preserve"> </w:t>
      </w:r>
      <w:r>
        <w:rPr>
          <w:rFonts w:ascii="Times New Roman" w:hAnsi="Times New Roman"/>
          <w:sz w:val="24"/>
        </w:rPr>
        <w:t>советов</w:t>
      </w:r>
      <w:r>
        <w:rPr>
          <w:rFonts w:ascii="Times New Roman" w:hAnsi="Times New Roman"/>
          <w:spacing w:val="-6"/>
          <w:sz w:val="24"/>
        </w:rPr>
        <w:t xml:space="preserve"> </w:t>
      </w:r>
      <w:r>
        <w:rPr>
          <w:rFonts w:ascii="Times New Roman" w:hAnsi="Times New Roman"/>
          <w:sz w:val="24"/>
        </w:rPr>
        <w:t>обучающихся),</w:t>
      </w:r>
      <w:r>
        <w:rPr>
          <w:rFonts w:ascii="Times New Roman" w:hAnsi="Times New Roman"/>
          <w:spacing w:val="-3"/>
          <w:sz w:val="24"/>
        </w:rPr>
        <w:t xml:space="preserve"> </w:t>
      </w:r>
      <w:r>
        <w:rPr>
          <w:rFonts w:ascii="Times New Roman" w:hAnsi="Times New Roman"/>
          <w:sz w:val="24"/>
        </w:rPr>
        <w:t>советов</w:t>
      </w:r>
      <w:r>
        <w:rPr>
          <w:rFonts w:ascii="Times New Roman" w:hAnsi="Times New Roman"/>
          <w:spacing w:val="-6"/>
          <w:sz w:val="24"/>
        </w:rPr>
        <w:t xml:space="preserve"> </w:t>
      </w:r>
      <w:r>
        <w:rPr>
          <w:rFonts w:ascii="Times New Roman" w:hAnsi="Times New Roman"/>
          <w:sz w:val="24"/>
        </w:rPr>
        <w:t>родителей.</w:t>
      </w:r>
    </w:p>
    <w:p w:rsidR="00B13AE2" w:rsidRDefault="000E398A">
      <w:pPr>
        <w:ind w:right="130" w:firstLine="708"/>
        <w:jc w:val="both"/>
        <w:rPr>
          <w:rFonts w:ascii="Times New Roman" w:hAnsi="Times New Roman"/>
          <w:sz w:val="24"/>
        </w:rPr>
      </w:pPr>
      <w:r>
        <w:rPr>
          <w:rFonts w:ascii="Times New Roman" w:hAnsi="Times New Roman"/>
          <w:sz w:val="24"/>
        </w:rPr>
        <w:t>Реализуется в единстве урочной и внеурочной деятельности, осуществляемой</w:t>
      </w:r>
      <w:r>
        <w:rPr>
          <w:rFonts w:ascii="Times New Roman" w:hAnsi="Times New Roman"/>
          <w:spacing w:val="1"/>
          <w:sz w:val="24"/>
        </w:rPr>
        <w:t xml:space="preserve"> </w:t>
      </w:r>
      <w:r>
        <w:rPr>
          <w:rFonts w:ascii="Times New Roman" w:hAnsi="Times New Roman"/>
          <w:sz w:val="24"/>
        </w:rPr>
        <w:t>совместно</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семьей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другими</w:t>
      </w:r>
      <w:r>
        <w:rPr>
          <w:rFonts w:ascii="Times New Roman" w:hAnsi="Times New Roman"/>
          <w:spacing w:val="1"/>
          <w:sz w:val="24"/>
        </w:rPr>
        <w:t xml:space="preserve"> </w:t>
      </w:r>
      <w:r>
        <w:rPr>
          <w:rFonts w:ascii="Times New Roman" w:hAnsi="Times New Roman"/>
          <w:sz w:val="24"/>
        </w:rPr>
        <w:t>участниками</w:t>
      </w:r>
      <w:r>
        <w:rPr>
          <w:rFonts w:ascii="Times New Roman" w:hAnsi="Times New Roman"/>
          <w:spacing w:val="1"/>
          <w:sz w:val="24"/>
        </w:rPr>
        <w:t xml:space="preserve"> </w:t>
      </w:r>
      <w:r>
        <w:rPr>
          <w:rFonts w:ascii="Times New Roman" w:hAnsi="Times New Roman"/>
          <w:sz w:val="24"/>
        </w:rPr>
        <w:t>образовательных</w:t>
      </w:r>
      <w:r>
        <w:rPr>
          <w:rFonts w:ascii="Times New Roman" w:hAnsi="Times New Roman"/>
          <w:spacing w:val="1"/>
          <w:sz w:val="24"/>
        </w:rPr>
        <w:t xml:space="preserve"> </w:t>
      </w:r>
      <w:r>
        <w:rPr>
          <w:rFonts w:ascii="Times New Roman" w:hAnsi="Times New Roman"/>
          <w:sz w:val="24"/>
        </w:rPr>
        <w:t>отношений,</w:t>
      </w:r>
      <w:r>
        <w:rPr>
          <w:rFonts w:ascii="Times New Roman" w:hAnsi="Times New Roman"/>
          <w:spacing w:val="1"/>
          <w:sz w:val="24"/>
        </w:rPr>
        <w:t xml:space="preserve"> </w:t>
      </w:r>
      <w:r>
        <w:rPr>
          <w:rFonts w:ascii="Times New Roman" w:hAnsi="Times New Roman"/>
          <w:sz w:val="24"/>
        </w:rPr>
        <w:t>социальными</w:t>
      </w:r>
      <w:r>
        <w:rPr>
          <w:rFonts w:ascii="Times New Roman" w:hAnsi="Times New Roman"/>
          <w:spacing w:val="68"/>
          <w:sz w:val="24"/>
        </w:rPr>
        <w:t xml:space="preserve"> </w:t>
      </w:r>
      <w:r>
        <w:rPr>
          <w:rFonts w:ascii="Times New Roman" w:hAnsi="Times New Roman"/>
          <w:sz w:val="24"/>
        </w:rPr>
        <w:t>институтами воспитания.</w:t>
      </w:r>
    </w:p>
    <w:p w:rsidR="00B13AE2" w:rsidRDefault="000E398A">
      <w:pPr>
        <w:ind w:right="126" w:firstLine="708"/>
        <w:jc w:val="both"/>
        <w:rPr>
          <w:rFonts w:ascii="Times New Roman" w:hAnsi="Times New Roman"/>
          <w:sz w:val="24"/>
        </w:rPr>
      </w:pPr>
      <w:r>
        <w:rPr>
          <w:rFonts w:ascii="Times New Roman" w:hAnsi="Times New Roman"/>
          <w:sz w:val="24"/>
        </w:rPr>
        <w:t>Предусматривает</w:t>
      </w:r>
      <w:r>
        <w:rPr>
          <w:rFonts w:ascii="Times New Roman" w:hAnsi="Times New Roman"/>
          <w:spacing w:val="1"/>
          <w:sz w:val="24"/>
        </w:rPr>
        <w:t xml:space="preserve"> </w:t>
      </w:r>
      <w:r>
        <w:rPr>
          <w:rFonts w:ascii="Times New Roman" w:hAnsi="Times New Roman"/>
          <w:sz w:val="24"/>
        </w:rPr>
        <w:t>приобщение</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российским</w:t>
      </w:r>
      <w:r>
        <w:rPr>
          <w:rFonts w:ascii="Times New Roman" w:hAnsi="Times New Roman"/>
          <w:spacing w:val="1"/>
          <w:sz w:val="24"/>
        </w:rPr>
        <w:t xml:space="preserve"> </w:t>
      </w:r>
      <w:r>
        <w:rPr>
          <w:rFonts w:ascii="Times New Roman" w:hAnsi="Times New Roman"/>
          <w:sz w:val="24"/>
        </w:rPr>
        <w:t>традиционным</w:t>
      </w:r>
      <w:r>
        <w:rPr>
          <w:rFonts w:ascii="Times New Roman" w:hAnsi="Times New Roman"/>
          <w:spacing w:val="1"/>
          <w:sz w:val="24"/>
        </w:rPr>
        <w:t xml:space="preserve"> </w:t>
      </w:r>
      <w:r>
        <w:rPr>
          <w:rFonts w:ascii="Times New Roman" w:hAnsi="Times New Roman"/>
          <w:sz w:val="24"/>
        </w:rPr>
        <w:t>духовным</w:t>
      </w:r>
      <w:r>
        <w:rPr>
          <w:rFonts w:ascii="Times New Roman" w:hAnsi="Times New Roman"/>
          <w:spacing w:val="1"/>
          <w:sz w:val="24"/>
        </w:rPr>
        <w:t xml:space="preserve"> </w:t>
      </w:r>
      <w:r>
        <w:rPr>
          <w:rFonts w:ascii="Times New Roman" w:hAnsi="Times New Roman"/>
          <w:sz w:val="24"/>
        </w:rPr>
        <w:t>ценностям,</w:t>
      </w:r>
      <w:r>
        <w:rPr>
          <w:rFonts w:ascii="Times New Roman" w:hAnsi="Times New Roman"/>
          <w:spacing w:val="1"/>
          <w:sz w:val="24"/>
        </w:rPr>
        <w:t xml:space="preserve"> </w:t>
      </w:r>
      <w:r>
        <w:rPr>
          <w:rFonts w:ascii="Times New Roman" w:hAnsi="Times New Roman"/>
          <w:sz w:val="24"/>
        </w:rPr>
        <w:t>включая</w:t>
      </w:r>
      <w:r>
        <w:rPr>
          <w:rFonts w:ascii="Times New Roman" w:hAnsi="Times New Roman"/>
          <w:spacing w:val="1"/>
          <w:sz w:val="24"/>
        </w:rPr>
        <w:t xml:space="preserve"> </w:t>
      </w:r>
      <w:r>
        <w:rPr>
          <w:rFonts w:ascii="Times New Roman" w:hAnsi="Times New Roman"/>
          <w:sz w:val="24"/>
        </w:rPr>
        <w:t>культурные</w:t>
      </w:r>
      <w:r>
        <w:rPr>
          <w:rFonts w:ascii="Times New Roman" w:hAnsi="Times New Roman"/>
          <w:spacing w:val="1"/>
          <w:sz w:val="24"/>
        </w:rPr>
        <w:t xml:space="preserve"> </w:t>
      </w:r>
      <w:r>
        <w:rPr>
          <w:rFonts w:ascii="Times New Roman" w:hAnsi="Times New Roman"/>
          <w:sz w:val="24"/>
        </w:rPr>
        <w:t>ценности</w:t>
      </w:r>
      <w:r>
        <w:rPr>
          <w:rFonts w:ascii="Times New Roman" w:hAnsi="Times New Roman"/>
          <w:spacing w:val="1"/>
          <w:sz w:val="24"/>
        </w:rPr>
        <w:t xml:space="preserve"> </w:t>
      </w:r>
      <w:r>
        <w:rPr>
          <w:rFonts w:ascii="Times New Roman" w:hAnsi="Times New Roman"/>
          <w:sz w:val="24"/>
        </w:rPr>
        <w:t>своей</w:t>
      </w:r>
      <w:r>
        <w:rPr>
          <w:rFonts w:ascii="Times New Roman" w:hAnsi="Times New Roman"/>
          <w:spacing w:val="1"/>
          <w:sz w:val="24"/>
        </w:rPr>
        <w:t xml:space="preserve"> </w:t>
      </w:r>
      <w:r>
        <w:rPr>
          <w:rFonts w:ascii="Times New Roman" w:hAnsi="Times New Roman"/>
          <w:sz w:val="24"/>
        </w:rPr>
        <w:t>этнической</w:t>
      </w:r>
      <w:r>
        <w:rPr>
          <w:rFonts w:ascii="Times New Roman" w:hAnsi="Times New Roman"/>
          <w:spacing w:val="1"/>
          <w:sz w:val="24"/>
        </w:rPr>
        <w:t xml:space="preserve"> </w:t>
      </w:r>
      <w:r>
        <w:rPr>
          <w:rFonts w:ascii="Times New Roman" w:hAnsi="Times New Roman"/>
          <w:sz w:val="24"/>
        </w:rPr>
        <w:t>группы,</w:t>
      </w:r>
      <w:r>
        <w:rPr>
          <w:rFonts w:ascii="Times New Roman" w:hAnsi="Times New Roman"/>
          <w:spacing w:val="1"/>
          <w:sz w:val="24"/>
        </w:rPr>
        <w:t xml:space="preserve"> </w:t>
      </w:r>
      <w:r>
        <w:rPr>
          <w:rFonts w:ascii="Times New Roman" w:hAnsi="Times New Roman"/>
          <w:sz w:val="24"/>
        </w:rPr>
        <w:t>правилам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нормам</w:t>
      </w:r>
      <w:r>
        <w:rPr>
          <w:rFonts w:ascii="Times New Roman" w:hAnsi="Times New Roman"/>
          <w:spacing w:val="-4"/>
          <w:sz w:val="24"/>
        </w:rPr>
        <w:t xml:space="preserve"> </w:t>
      </w:r>
      <w:r>
        <w:rPr>
          <w:rFonts w:ascii="Times New Roman" w:hAnsi="Times New Roman"/>
          <w:sz w:val="24"/>
        </w:rPr>
        <w:t>поведения в</w:t>
      </w:r>
      <w:r>
        <w:rPr>
          <w:rFonts w:ascii="Times New Roman" w:hAnsi="Times New Roman"/>
          <w:spacing w:val="-3"/>
          <w:sz w:val="24"/>
        </w:rPr>
        <w:t xml:space="preserve"> </w:t>
      </w:r>
      <w:r>
        <w:rPr>
          <w:rFonts w:ascii="Times New Roman" w:hAnsi="Times New Roman"/>
          <w:sz w:val="24"/>
        </w:rPr>
        <w:t>российском обществе.</w:t>
      </w:r>
    </w:p>
    <w:p w:rsidR="00B13AE2" w:rsidRDefault="000E398A">
      <w:pPr>
        <w:ind w:right="131" w:firstLine="708"/>
        <w:jc w:val="both"/>
        <w:rPr>
          <w:rFonts w:ascii="Times New Roman" w:hAnsi="Times New Roman"/>
          <w:sz w:val="24"/>
        </w:rPr>
      </w:pPr>
      <w:r>
        <w:rPr>
          <w:rFonts w:ascii="Times New Roman" w:hAnsi="Times New Roman"/>
          <w:sz w:val="24"/>
        </w:rPr>
        <w:t>Предусматривает</w:t>
      </w:r>
      <w:r>
        <w:rPr>
          <w:rFonts w:ascii="Times New Roman" w:hAnsi="Times New Roman"/>
          <w:spacing w:val="1"/>
          <w:sz w:val="24"/>
        </w:rPr>
        <w:t xml:space="preserve"> </w:t>
      </w:r>
      <w:r>
        <w:rPr>
          <w:rFonts w:ascii="Times New Roman" w:hAnsi="Times New Roman"/>
          <w:sz w:val="24"/>
        </w:rPr>
        <w:t>историческое</w:t>
      </w:r>
      <w:r>
        <w:rPr>
          <w:rFonts w:ascii="Times New Roman" w:hAnsi="Times New Roman"/>
          <w:spacing w:val="1"/>
          <w:sz w:val="24"/>
        </w:rPr>
        <w:t xml:space="preserve"> </w:t>
      </w:r>
      <w:r>
        <w:rPr>
          <w:rFonts w:ascii="Times New Roman" w:hAnsi="Times New Roman"/>
          <w:sz w:val="24"/>
        </w:rPr>
        <w:t>просвещение,</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культурной</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гражданской</w:t>
      </w:r>
      <w:r>
        <w:rPr>
          <w:rFonts w:ascii="Times New Roman" w:hAnsi="Times New Roman"/>
          <w:spacing w:val="-4"/>
          <w:sz w:val="24"/>
        </w:rPr>
        <w:t xml:space="preserve"> </w:t>
      </w:r>
      <w:r>
        <w:rPr>
          <w:rFonts w:ascii="Times New Roman" w:hAnsi="Times New Roman"/>
          <w:sz w:val="24"/>
        </w:rPr>
        <w:t>идентичности</w:t>
      </w:r>
      <w:r>
        <w:rPr>
          <w:rFonts w:ascii="Times New Roman" w:hAnsi="Times New Roman"/>
          <w:spacing w:val="-2"/>
          <w:sz w:val="24"/>
        </w:rPr>
        <w:t xml:space="preserve"> </w:t>
      </w:r>
      <w:r>
        <w:rPr>
          <w:rFonts w:ascii="Times New Roman" w:hAnsi="Times New Roman"/>
          <w:sz w:val="24"/>
        </w:rPr>
        <w:t>обучающихся.</w:t>
      </w:r>
    </w:p>
    <w:p w:rsidR="00B13AE2" w:rsidRDefault="000E398A">
      <w:pPr>
        <w:spacing w:before="1"/>
        <w:ind w:left="392" w:right="121"/>
        <w:jc w:val="both"/>
        <w:rPr>
          <w:rFonts w:ascii="Times New Roman" w:hAnsi="Times New Roman"/>
          <w:sz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ФГОС</w:t>
      </w:r>
      <w:r>
        <w:rPr>
          <w:rFonts w:ascii="Times New Roman" w:hAnsi="Times New Roman"/>
          <w:spacing w:val="1"/>
          <w:sz w:val="24"/>
        </w:rPr>
        <w:t xml:space="preserve"> </w:t>
      </w:r>
      <w:r>
        <w:rPr>
          <w:rFonts w:ascii="Times New Roman" w:hAnsi="Times New Roman"/>
          <w:sz w:val="24"/>
        </w:rPr>
        <w:t>личностные</w:t>
      </w:r>
      <w:r>
        <w:rPr>
          <w:rFonts w:ascii="Times New Roman" w:hAnsi="Times New Roman"/>
          <w:spacing w:val="1"/>
          <w:sz w:val="24"/>
        </w:rPr>
        <w:t xml:space="preserve"> </w:t>
      </w:r>
      <w:r>
        <w:rPr>
          <w:rFonts w:ascii="Times New Roman" w:hAnsi="Times New Roman"/>
          <w:sz w:val="24"/>
        </w:rPr>
        <w:t>результаты</w:t>
      </w:r>
      <w:r>
        <w:rPr>
          <w:rFonts w:ascii="Times New Roman" w:hAnsi="Times New Roman"/>
          <w:spacing w:val="1"/>
          <w:sz w:val="24"/>
        </w:rPr>
        <w:t xml:space="preserve"> </w:t>
      </w:r>
      <w:r>
        <w:rPr>
          <w:rFonts w:ascii="Times New Roman" w:hAnsi="Times New Roman"/>
          <w:sz w:val="24"/>
        </w:rPr>
        <w:t>освоения</w:t>
      </w:r>
      <w:r>
        <w:rPr>
          <w:rFonts w:ascii="Times New Roman" w:hAnsi="Times New Roman"/>
          <w:spacing w:val="1"/>
          <w:sz w:val="24"/>
        </w:rPr>
        <w:t xml:space="preserve"> </w:t>
      </w:r>
      <w:r>
        <w:rPr>
          <w:rFonts w:ascii="Times New Roman" w:hAnsi="Times New Roman"/>
          <w:sz w:val="24"/>
        </w:rPr>
        <w:t>программ</w:t>
      </w:r>
      <w:r>
        <w:rPr>
          <w:rFonts w:ascii="Times New Roman" w:hAnsi="Times New Roman"/>
          <w:spacing w:val="1"/>
          <w:sz w:val="24"/>
        </w:rPr>
        <w:t xml:space="preserve"> </w:t>
      </w:r>
      <w:r>
        <w:rPr>
          <w:rFonts w:ascii="Times New Roman" w:hAnsi="Times New Roman"/>
          <w:sz w:val="24"/>
        </w:rPr>
        <w:t>общего</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6"/>
          <w:sz w:val="24"/>
        </w:rPr>
        <w:t xml:space="preserve"> </w:t>
      </w:r>
      <w:r>
        <w:rPr>
          <w:rFonts w:ascii="Times New Roman" w:hAnsi="Times New Roman"/>
          <w:sz w:val="24"/>
        </w:rPr>
        <w:t>должны</w:t>
      </w:r>
      <w:r>
        <w:rPr>
          <w:rFonts w:ascii="Times New Roman" w:hAnsi="Times New Roman"/>
          <w:spacing w:val="-15"/>
          <w:sz w:val="24"/>
        </w:rPr>
        <w:t xml:space="preserve"> </w:t>
      </w:r>
      <w:r>
        <w:rPr>
          <w:rFonts w:ascii="Times New Roman" w:hAnsi="Times New Roman"/>
          <w:sz w:val="24"/>
        </w:rPr>
        <w:t>отражать</w:t>
      </w:r>
      <w:r>
        <w:rPr>
          <w:rFonts w:ascii="Times New Roman" w:hAnsi="Times New Roman"/>
          <w:spacing w:val="-17"/>
          <w:sz w:val="24"/>
        </w:rPr>
        <w:t xml:space="preserve"> </w:t>
      </w:r>
      <w:r>
        <w:rPr>
          <w:rFonts w:ascii="Times New Roman" w:hAnsi="Times New Roman"/>
          <w:sz w:val="24"/>
        </w:rPr>
        <w:t>готовность</w:t>
      </w:r>
      <w:r>
        <w:rPr>
          <w:rFonts w:ascii="Times New Roman" w:hAnsi="Times New Roman"/>
          <w:spacing w:val="-17"/>
          <w:sz w:val="24"/>
        </w:rPr>
        <w:t xml:space="preserve"> </w:t>
      </w:r>
      <w:r>
        <w:rPr>
          <w:rFonts w:ascii="Times New Roman" w:hAnsi="Times New Roman"/>
          <w:sz w:val="24"/>
        </w:rPr>
        <w:t>обучающихся</w:t>
      </w:r>
      <w:r>
        <w:rPr>
          <w:rFonts w:ascii="Times New Roman" w:hAnsi="Times New Roman"/>
          <w:spacing w:val="-17"/>
          <w:sz w:val="24"/>
        </w:rPr>
        <w:t xml:space="preserve"> </w:t>
      </w:r>
      <w:r>
        <w:rPr>
          <w:rFonts w:ascii="Times New Roman" w:hAnsi="Times New Roman"/>
          <w:sz w:val="24"/>
        </w:rPr>
        <w:t>руководствоваться</w:t>
      </w:r>
      <w:r>
        <w:rPr>
          <w:rFonts w:ascii="Times New Roman" w:hAnsi="Times New Roman"/>
          <w:spacing w:val="-16"/>
          <w:sz w:val="24"/>
        </w:rPr>
        <w:t xml:space="preserve"> </w:t>
      </w:r>
      <w:r>
        <w:rPr>
          <w:rFonts w:ascii="Times New Roman" w:hAnsi="Times New Roman"/>
          <w:sz w:val="24"/>
        </w:rPr>
        <w:t>системой</w:t>
      </w:r>
      <w:r>
        <w:rPr>
          <w:rFonts w:ascii="Times New Roman" w:hAnsi="Times New Roman"/>
          <w:spacing w:val="-67"/>
          <w:sz w:val="24"/>
        </w:rPr>
        <w:t xml:space="preserve"> </w:t>
      </w:r>
      <w:r>
        <w:rPr>
          <w:rFonts w:ascii="Times New Roman" w:hAnsi="Times New Roman"/>
          <w:sz w:val="24"/>
        </w:rPr>
        <w:t>позитивных ценностных ориентаций и расширение опыта деятельности на её основе</w:t>
      </w:r>
      <w:r>
        <w:rPr>
          <w:rFonts w:ascii="Times New Roman" w:hAnsi="Times New Roman"/>
          <w:spacing w:val="-67"/>
          <w:sz w:val="24"/>
        </w:rPr>
        <w:t xml:space="preserve"> </w:t>
      </w:r>
      <w:r>
        <w:rPr>
          <w:rFonts w:ascii="Times New Roman" w:hAnsi="Times New Roman"/>
          <w:sz w:val="24"/>
        </w:rPr>
        <w:t>в процессе реализации основных направлений воспитательной деятельности, в том</w:t>
      </w:r>
      <w:r>
        <w:rPr>
          <w:rFonts w:ascii="Times New Roman" w:hAnsi="Times New Roman"/>
          <w:spacing w:val="1"/>
          <w:sz w:val="24"/>
        </w:rPr>
        <w:t xml:space="preserve"> </w:t>
      </w:r>
      <w:r>
        <w:rPr>
          <w:rFonts w:ascii="Times New Roman" w:hAnsi="Times New Roman"/>
          <w:sz w:val="24"/>
        </w:rPr>
        <w:t>числе</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части:</w:t>
      </w:r>
    </w:p>
    <w:p w:rsidR="00B13AE2" w:rsidRDefault="000E398A">
      <w:pPr>
        <w:pStyle w:val="10"/>
        <w:spacing w:before="3" w:line="240" w:lineRule="auto"/>
        <w:ind w:left="392" w:right="123" w:firstLine="708"/>
        <w:rPr>
          <w:sz w:val="24"/>
        </w:rPr>
      </w:pPr>
      <w:r>
        <w:rPr>
          <w:sz w:val="24"/>
        </w:rPr>
        <w:lastRenderedPageBreak/>
        <w:t>гражданского,</w:t>
      </w:r>
      <w:r>
        <w:rPr>
          <w:spacing w:val="1"/>
          <w:sz w:val="24"/>
        </w:rPr>
        <w:t xml:space="preserve"> </w:t>
      </w:r>
      <w:r>
        <w:rPr>
          <w:sz w:val="24"/>
        </w:rPr>
        <w:t>патриотического,</w:t>
      </w:r>
      <w:r>
        <w:rPr>
          <w:spacing w:val="1"/>
          <w:sz w:val="24"/>
        </w:rPr>
        <w:t xml:space="preserve"> </w:t>
      </w:r>
      <w:r>
        <w:rPr>
          <w:sz w:val="24"/>
        </w:rPr>
        <w:t>духовно-нравственного,</w:t>
      </w:r>
      <w:r>
        <w:rPr>
          <w:spacing w:val="1"/>
          <w:sz w:val="24"/>
        </w:rPr>
        <w:t xml:space="preserve"> </w:t>
      </w:r>
      <w:r>
        <w:rPr>
          <w:sz w:val="24"/>
        </w:rPr>
        <w:t>эстетического,</w:t>
      </w:r>
      <w:r>
        <w:rPr>
          <w:spacing w:val="1"/>
          <w:sz w:val="24"/>
        </w:rPr>
        <w:t xml:space="preserve"> </w:t>
      </w:r>
      <w:r>
        <w:rPr>
          <w:sz w:val="24"/>
        </w:rPr>
        <w:t>физического,</w:t>
      </w:r>
      <w:r>
        <w:rPr>
          <w:spacing w:val="-6"/>
          <w:sz w:val="24"/>
        </w:rPr>
        <w:t xml:space="preserve"> </w:t>
      </w:r>
      <w:r>
        <w:rPr>
          <w:sz w:val="24"/>
        </w:rPr>
        <w:t>трудового,</w:t>
      </w:r>
      <w:r>
        <w:rPr>
          <w:spacing w:val="-5"/>
          <w:sz w:val="24"/>
        </w:rPr>
        <w:t xml:space="preserve"> </w:t>
      </w:r>
      <w:r>
        <w:rPr>
          <w:sz w:val="24"/>
        </w:rPr>
        <w:t>экологического,</w:t>
      </w:r>
      <w:r>
        <w:rPr>
          <w:spacing w:val="-5"/>
          <w:sz w:val="24"/>
        </w:rPr>
        <w:t xml:space="preserve"> </w:t>
      </w:r>
      <w:r>
        <w:rPr>
          <w:sz w:val="24"/>
        </w:rPr>
        <w:t>познавательного</w:t>
      </w:r>
      <w:r>
        <w:rPr>
          <w:spacing w:val="-4"/>
          <w:sz w:val="24"/>
        </w:rPr>
        <w:t xml:space="preserve"> </w:t>
      </w:r>
      <w:r>
        <w:rPr>
          <w:sz w:val="24"/>
        </w:rPr>
        <w:t>воспитания.</w:t>
      </w:r>
    </w:p>
    <w:p w:rsidR="00B13AE2" w:rsidRDefault="000E398A">
      <w:pPr>
        <w:ind w:right="130" w:firstLine="708"/>
        <w:jc w:val="both"/>
        <w:rPr>
          <w:rFonts w:ascii="Times New Roman" w:hAnsi="Times New Roman"/>
          <w:sz w:val="24"/>
        </w:rPr>
      </w:pPr>
      <w:r>
        <w:rPr>
          <w:rFonts w:ascii="Times New Roman" w:hAnsi="Times New Roman"/>
          <w:sz w:val="24"/>
        </w:rPr>
        <w:t>Программа</w:t>
      </w:r>
      <w:r>
        <w:rPr>
          <w:rFonts w:ascii="Times New Roman" w:hAnsi="Times New Roman"/>
          <w:spacing w:val="1"/>
          <w:sz w:val="24"/>
        </w:rPr>
        <w:t xml:space="preserve"> </w:t>
      </w:r>
      <w:r>
        <w:rPr>
          <w:rFonts w:ascii="Times New Roman" w:hAnsi="Times New Roman"/>
          <w:sz w:val="24"/>
        </w:rPr>
        <w:t>включает</w:t>
      </w:r>
      <w:r>
        <w:rPr>
          <w:rFonts w:ascii="Times New Roman" w:hAnsi="Times New Roman"/>
          <w:spacing w:val="1"/>
          <w:sz w:val="24"/>
        </w:rPr>
        <w:t xml:space="preserve"> </w:t>
      </w:r>
      <w:r>
        <w:rPr>
          <w:rFonts w:ascii="Times New Roman" w:hAnsi="Times New Roman"/>
          <w:sz w:val="24"/>
        </w:rPr>
        <w:t>три</w:t>
      </w:r>
      <w:r>
        <w:rPr>
          <w:rFonts w:ascii="Times New Roman" w:hAnsi="Times New Roman"/>
          <w:spacing w:val="1"/>
          <w:sz w:val="24"/>
        </w:rPr>
        <w:t xml:space="preserve"> </w:t>
      </w:r>
      <w:r>
        <w:rPr>
          <w:rFonts w:ascii="Times New Roman" w:hAnsi="Times New Roman"/>
          <w:sz w:val="24"/>
        </w:rPr>
        <w:t>раздела:</w:t>
      </w:r>
      <w:r>
        <w:rPr>
          <w:rFonts w:ascii="Times New Roman" w:hAnsi="Times New Roman"/>
          <w:spacing w:val="1"/>
          <w:sz w:val="24"/>
        </w:rPr>
        <w:t xml:space="preserve"> </w:t>
      </w:r>
      <w:r>
        <w:rPr>
          <w:rFonts w:ascii="Times New Roman" w:hAnsi="Times New Roman"/>
          <w:sz w:val="24"/>
        </w:rPr>
        <w:t>целевой,</w:t>
      </w:r>
      <w:r>
        <w:rPr>
          <w:rFonts w:ascii="Times New Roman" w:hAnsi="Times New Roman"/>
          <w:spacing w:val="1"/>
          <w:sz w:val="24"/>
        </w:rPr>
        <w:t xml:space="preserve"> </w:t>
      </w:r>
      <w:r>
        <w:rPr>
          <w:rFonts w:ascii="Times New Roman" w:hAnsi="Times New Roman"/>
          <w:sz w:val="24"/>
        </w:rPr>
        <w:t>содержательный,</w:t>
      </w:r>
      <w:r>
        <w:rPr>
          <w:rFonts w:ascii="Times New Roman" w:hAnsi="Times New Roman"/>
          <w:spacing w:val="1"/>
          <w:sz w:val="24"/>
        </w:rPr>
        <w:t xml:space="preserve"> </w:t>
      </w:r>
      <w:r>
        <w:rPr>
          <w:rFonts w:ascii="Times New Roman" w:hAnsi="Times New Roman"/>
          <w:sz w:val="24"/>
        </w:rPr>
        <w:t>организационный.</w:t>
      </w:r>
    </w:p>
    <w:p w:rsidR="00B13AE2" w:rsidRDefault="000E398A">
      <w:pPr>
        <w:spacing w:before="230"/>
        <w:ind w:right="122" w:firstLine="540"/>
        <w:jc w:val="both"/>
        <w:rPr>
          <w:rFonts w:ascii="Times New Roman" w:hAnsi="Times New Roman"/>
          <w:sz w:val="24"/>
        </w:rPr>
      </w:pPr>
      <w:r>
        <w:rPr>
          <w:rFonts w:ascii="Times New Roman" w:hAnsi="Times New Roman"/>
          <w:sz w:val="24"/>
        </w:rPr>
        <w:t>При разработке или обновлении рабочей программы воспитания ее содержание,</w:t>
      </w:r>
      <w:r>
        <w:rPr>
          <w:rFonts w:ascii="Times New Roman" w:hAnsi="Times New Roman"/>
          <w:spacing w:val="-67"/>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исключением</w:t>
      </w:r>
      <w:r>
        <w:rPr>
          <w:rFonts w:ascii="Times New Roman" w:hAnsi="Times New Roman"/>
          <w:spacing w:val="1"/>
          <w:sz w:val="24"/>
        </w:rPr>
        <w:t xml:space="preserve"> </w:t>
      </w:r>
      <w:r>
        <w:rPr>
          <w:rFonts w:ascii="Times New Roman" w:hAnsi="Times New Roman"/>
          <w:sz w:val="24"/>
        </w:rPr>
        <w:t>целевого</w:t>
      </w:r>
      <w:r>
        <w:rPr>
          <w:rFonts w:ascii="Times New Roman" w:hAnsi="Times New Roman"/>
          <w:spacing w:val="1"/>
          <w:sz w:val="24"/>
        </w:rPr>
        <w:t xml:space="preserve"> </w:t>
      </w:r>
      <w:r>
        <w:rPr>
          <w:rFonts w:ascii="Times New Roman" w:hAnsi="Times New Roman"/>
          <w:sz w:val="24"/>
        </w:rPr>
        <w:t>раздела,</w:t>
      </w:r>
      <w:r>
        <w:rPr>
          <w:rFonts w:ascii="Times New Roman" w:hAnsi="Times New Roman"/>
          <w:spacing w:val="1"/>
          <w:sz w:val="24"/>
        </w:rPr>
        <w:t xml:space="preserve"> </w:t>
      </w:r>
      <w:r>
        <w:rPr>
          <w:rFonts w:ascii="Times New Roman" w:hAnsi="Times New Roman"/>
          <w:sz w:val="24"/>
        </w:rPr>
        <w:t>может</w:t>
      </w:r>
      <w:r>
        <w:rPr>
          <w:rFonts w:ascii="Times New Roman" w:hAnsi="Times New Roman"/>
          <w:spacing w:val="1"/>
          <w:sz w:val="24"/>
        </w:rPr>
        <w:t xml:space="preserve"> </w:t>
      </w:r>
      <w:r>
        <w:rPr>
          <w:rFonts w:ascii="Times New Roman" w:hAnsi="Times New Roman"/>
          <w:sz w:val="24"/>
        </w:rPr>
        <w:t>изменяться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особенностями</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организационно-правовой</w:t>
      </w:r>
      <w:r>
        <w:rPr>
          <w:rFonts w:ascii="Times New Roman" w:hAnsi="Times New Roman"/>
          <w:spacing w:val="1"/>
          <w:sz w:val="24"/>
        </w:rPr>
        <w:t xml:space="preserve"> </w:t>
      </w:r>
      <w:r>
        <w:rPr>
          <w:rFonts w:ascii="Times New Roman" w:hAnsi="Times New Roman"/>
          <w:sz w:val="24"/>
        </w:rPr>
        <w:t>формой,</w:t>
      </w:r>
      <w:r>
        <w:rPr>
          <w:rFonts w:ascii="Times New Roman" w:hAnsi="Times New Roman"/>
          <w:spacing w:val="1"/>
          <w:sz w:val="24"/>
        </w:rPr>
        <w:t xml:space="preserve"> </w:t>
      </w:r>
      <w:r>
        <w:rPr>
          <w:rFonts w:ascii="Times New Roman" w:hAnsi="Times New Roman"/>
          <w:sz w:val="24"/>
        </w:rPr>
        <w:t>контингентом</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родителей</w:t>
      </w:r>
      <w:r>
        <w:rPr>
          <w:rFonts w:ascii="Times New Roman" w:hAnsi="Times New Roman"/>
          <w:spacing w:val="1"/>
          <w:sz w:val="24"/>
        </w:rPr>
        <w:t xml:space="preserve"> </w:t>
      </w:r>
      <w:r>
        <w:rPr>
          <w:rFonts w:ascii="Times New Roman" w:hAnsi="Times New Roman"/>
          <w:sz w:val="24"/>
        </w:rPr>
        <w:t>(законных</w:t>
      </w:r>
      <w:r>
        <w:rPr>
          <w:rFonts w:ascii="Times New Roman" w:hAnsi="Times New Roman"/>
          <w:spacing w:val="1"/>
          <w:sz w:val="24"/>
        </w:rPr>
        <w:t xml:space="preserve"> </w:t>
      </w:r>
      <w:r>
        <w:rPr>
          <w:rFonts w:ascii="Times New Roman" w:hAnsi="Times New Roman"/>
          <w:sz w:val="24"/>
        </w:rPr>
        <w:t>представителей),</w:t>
      </w:r>
      <w:r>
        <w:rPr>
          <w:rFonts w:ascii="Times New Roman" w:hAnsi="Times New Roman"/>
          <w:spacing w:val="1"/>
          <w:sz w:val="24"/>
        </w:rPr>
        <w:t xml:space="preserve"> </w:t>
      </w:r>
      <w:r>
        <w:rPr>
          <w:rFonts w:ascii="Times New Roman" w:hAnsi="Times New Roman"/>
          <w:sz w:val="24"/>
        </w:rPr>
        <w:t>направленностью</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программы,</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том</w:t>
      </w:r>
      <w:r>
        <w:rPr>
          <w:rFonts w:ascii="Times New Roman" w:hAnsi="Times New Roman"/>
          <w:spacing w:val="1"/>
          <w:sz w:val="24"/>
        </w:rPr>
        <w:t xml:space="preserve"> </w:t>
      </w:r>
      <w:r>
        <w:rPr>
          <w:rFonts w:ascii="Times New Roman" w:hAnsi="Times New Roman"/>
          <w:sz w:val="24"/>
        </w:rPr>
        <w:t>числе</w:t>
      </w:r>
      <w:r>
        <w:rPr>
          <w:rFonts w:ascii="Times New Roman" w:hAnsi="Times New Roman"/>
          <w:spacing w:val="1"/>
          <w:sz w:val="24"/>
        </w:rPr>
        <w:t xml:space="preserve"> </w:t>
      </w:r>
      <w:r>
        <w:rPr>
          <w:rFonts w:ascii="Times New Roman" w:hAnsi="Times New Roman"/>
          <w:sz w:val="24"/>
        </w:rPr>
        <w:t>предусматривающей</w:t>
      </w:r>
      <w:r>
        <w:rPr>
          <w:rFonts w:ascii="Times New Roman" w:hAnsi="Times New Roman"/>
          <w:spacing w:val="1"/>
          <w:sz w:val="24"/>
        </w:rPr>
        <w:t xml:space="preserve"> </w:t>
      </w:r>
      <w:r>
        <w:rPr>
          <w:rFonts w:ascii="Times New Roman" w:hAnsi="Times New Roman"/>
          <w:sz w:val="24"/>
        </w:rPr>
        <w:t>углубленное</w:t>
      </w:r>
      <w:r>
        <w:rPr>
          <w:rFonts w:ascii="Times New Roman" w:hAnsi="Times New Roman"/>
          <w:spacing w:val="1"/>
          <w:sz w:val="24"/>
        </w:rPr>
        <w:t xml:space="preserve"> </w:t>
      </w:r>
      <w:r>
        <w:rPr>
          <w:rFonts w:ascii="Times New Roman" w:hAnsi="Times New Roman"/>
          <w:sz w:val="24"/>
        </w:rPr>
        <w:t>изучение</w:t>
      </w:r>
      <w:r>
        <w:rPr>
          <w:rFonts w:ascii="Times New Roman" w:hAnsi="Times New Roman"/>
          <w:spacing w:val="1"/>
          <w:sz w:val="24"/>
        </w:rPr>
        <w:t xml:space="preserve"> </w:t>
      </w:r>
      <w:r>
        <w:rPr>
          <w:rFonts w:ascii="Times New Roman" w:hAnsi="Times New Roman"/>
          <w:sz w:val="24"/>
        </w:rPr>
        <w:t>отдельных</w:t>
      </w:r>
      <w:r>
        <w:rPr>
          <w:rFonts w:ascii="Times New Roman" w:hAnsi="Times New Roman"/>
          <w:spacing w:val="1"/>
          <w:sz w:val="24"/>
        </w:rPr>
        <w:t xml:space="preserve"> </w:t>
      </w:r>
      <w:r>
        <w:rPr>
          <w:rFonts w:ascii="Times New Roman" w:hAnsi="Times New Roman"/>
          <w:sz w:val="24"/>
        </w:rPr>
        <w:t>учебных</w:t>
      </w:r>
      <w:r>
        <w:rPr>
          <w:rFonts w:ascii="Times New Roman" w:hAnsi="Times New Roman"/>
          <w:spacing w:val="1"/>
          <w:sz w:val="24"/>
        </w:rPr>
        <w:t xml:space="preserve"> </w:t>
      </w:r>
      <w:r>
        <w:rPr>
          <w:rFonts w:ascii="Times New Roman" w:hAnsi="Times New Roman"/>
          <w:sz w:val="24"/>
        </w:rPr>
        <w:t>предметов,</w:t>
      </w:r>
      <w:r>
        <w:rPr>
          <w:rFonts w:ascii="Times New Roman" w:hAnsi="Times New Roman"/>
          <w:spacing w:val="71"/>
          <w:sz w:val="24"/>
        </w:rPr>
        <w:t xml:space="preserve"> </w:t>
      </w:r>
      <w:r>
        <w:rPr>
          <w:rFonts w:ascii="Times New Roman" w:hAnsi="Times New Roman"/>
          <w:sz w:val="24"/>
        </w:rPr>
        <w:t>учитывающей</w:t>
      </w:r>
      <w:r>
        <w:rPr>
          <w:rFonts w:ascii="Times New Roman" w:hAnsi="Times New Roman"/>
          <w:spacing w:val="1"/>
          <w:sz w:val="24"/>
        </w:rPr>
        <w:t xml:space="preserve"> </w:t>
      </w:r>
      <w:r>
        <w:rPr>
          <w:rFonts w:ascii="Times New Roman" w:hAnsi="Times New Roman"/>
          <w:sz w:val="24"/>
        </w:rPr>
        <w:t>этнокультурные</w:t>
      </w:r>
      <w:r>
        <w:rPr>
          <w:rFonts w:ascii="Times New Roman" w:hAnsi="Times New Roman"/>
          <w:spacing w:val="-5"/>
          <w:sz w:val="24"/>
        </w:rPr>
        <w:t xml:space="preserve"> </w:t>
      </w:r>
      <w:r>
        <w:rPr>
          <w:rFonts w:ascii="Times New Roman" w:hAnsi="Times New Roman"/>
          <w:sz w:val="24"/>
        </w:rPr>
        <w:t>интересы,</w:t>
      </w:r>
      <w:r>
        <w:rPr>
          <w:rFonts w:ascii="Times New Roman" w:hAnsi="Times New Roman"/>
          <w:spacing w:val="-3"/>
          <w:sz w:val="24"/>
        </w:rPr>
        <w:t xml:space="preserve"> </w:t>
      </w:r>
      <w:r>
        <w:rPr>
          <w:rFonts w:ascii="Times New Roman" w:hAnsi="Times New Roman"/>
          <w:sz w:val="24"/>
        </w:rPr>
        <w:t>особые</w:t>
      </w:r>
      <w:r>
        <w:rPr>
          <w:rFonts w:ascii="Times New Roman" w:hAnsi="Times New Roman"/>
          <w:spacing w:val="-1"/>
          <w:sz w:val="24"/>
        </w:rPr>
        <w:t xml:space="preserve"> </w:t>
      </w:r>
      <w:r>
        <w:rPr>
          <w:rFonts w:ascii="Times New Roman" w:hAnsi="Times New Roman"/>
          <w:sz w:val="24"/>
        </w:rPr>
        <w:t>образовательные</w:t>
      </w:r>
      <w:r>
        <w:rPr>
          <w:rFonts w:ascii="Times New Roman" w:hAnsi="Times New Roman"/>
          <w:spacing w:val="-2"/>
          <w:sz w:val="24"/>
        </w:rPr>
        <w:t xml:space="preserve"> </w:t>
      </w:r>
      <w:r>
        <w:rPr>
          <w:rFonts w:ascii="Times New Roman" w:hAnsi="Times New Roman"/>
          <w:sz w:val="24"/>
        </w:rPr>
        <w:t>потребности</w:t>
      </w:r>
      <w:r>
        <w:rPr>
          <w:rFonts w:ascii="Times New Roman" w:hAnsi="Times New Roman"/>
          <w:spacing w:val="-3"/>
          <w:sz w:val="24"/>
        </w:rPr>
        <w:t xml:space="preserve"> </w:t>
      </w:r>
      <w:r>
        <w:rPr>
          <w:rFonts w:ascii="Times New Roman" w:hAnsi="Times New Roman"/>
          <w:sz w:val="24"/>
        </w:rPr>
        <w:t>обучающихся.</w:t>
      </w:r>
    </w:p>
    <w:p w:rsidR="00B13AE2" w:rsidRDefault="00B13AE2">
      <w:pPr>
        <w:spacing w:before="11"/>
        <w:rPr>
          <w:rFonts w:ascii="Times New Roman" w:hAnsi="Times New Roman"/>
          <w:sz w:val="24"/>
        </w:rPr>
      </w:pPr>
    </w:p>
    <w:p w:rsidR="00B13AE2" w:rsidRDefault="000E398A">
      <w:pPr>
        <w:ind w:left="1101"/>
        <w:rPr>
          <w:rFonts w:ascii="Times New Roman" w:hAnsi="Times New Roman"/>
          <w:sz w:val="24"/>
        </w:rPr>
      </w:pPr>
      <w:r>
        <w:rPr>
          <w:rFonts w:ascii="Times New Roman" w:hAnsi="Times New Roman"/>
          <w:sz w:val="24"/>
        </w:rPr>
        <w:t>Приложение</w:t>
      </w:r>
      <w:r>
        <w:rPr>
          <w:rFonts w:ascii="Times New Roman" w:hAnsi="Times New Roman"/>
          <w:spacing w:val="-7"/>
          <w:sz w:val="24"/>
        </w:rPr>
        <w:t xml:space="preserve"> </w:t>
      </w:r>
      <w:r>
        <w:rPr>
          <w:rFonts w:ascii="Times New Roman" w:hAnsi="Times New Roman"/>
          <w:sz w:val="24"/>
        </w:rPr>
        <w:t>—</w:t>
      </w:r>
      <w:r>
        <w:rPr>
          <w:rFonts w:ascii="Times New Roman" w:hAnsi="Times New Roman"/>
          <w:spacing w:val="-6"/>
          <w:sz w:val="24"/>
        </w:rPr>
        <w:t xml:space="preserve"> </w:t>
      </w:r>
      <w:r>
        <w:rPr>
          <w:rFonts w:ascii="Times New Roman" w:hAnsi="Times New Roman"/>
          <w:sz w:val="24"/>
        </w:rPr>
        <w:t>примерный</w:t>
      </w:r>
      <w:r>
        <w:rPr>
          <w:rFonts w:ascii="Times New Roman" w:hAnsi="Times New Roman"/>
          <w:spacing w:val="-6"/>
          <w:sz w:val="24"/>
        </w:rPr>
        <w:t xml:space="preserve"> </w:t>
      </w:r>
      <w:r>
        <w:rPr>
          <w:rFonts w:ascii="Times New Roman" w:hAnsi="Times New Roman"/>
          <w:sz w:val="24"/>
        </w:rPr>
        <w:t>календарный</w:t>
      </w:r>
      <w:r>
        <w:rPr>
          <w:rFonts w:ascii="Times New Roman" w:hAnsi="Times New Roman"/>
          <w:spacing w:val="-6"/>
          <w:sz w:val="24"/>
        </w:rPr>
        <w:t xml:space="preserve"> </w:t>
      </w:r>
      <w:r>
        <w:rPr>
          <w:rFonts w:ascii="Times New Roman" w:hAnsi="Times New Roman"/>
          <w:sz w:val="24"/>
        </w:rPr>
        <w:t>план</w:t>
      </w:r>
      <w:r>
        <w:rPr>
          <w:rFonts w:ascii="Times New Roman" w:hAnsi="Times New Roman"/>
          <w:spacing w:val="-6"/>
          <w:sz w:val="24"/>
        </w:rPr>
        <w:t xml:space="preserve"> </w:t>
      </w:r>
      <w:r>
        <w:rPr>
          <w:rFonts w:ascii="Times New Roman" w:hAnsi="Times New Roman"/>
          <w:sz w:val="24"/>
        </w:rPr>
        <w:t>воспитательной</w:t>
      </w:r>
      <w:r>
        <w:rPr>
          <w:rFonts w:ascii="Times New Roman" w:hAnsi="Times New Roman"/>
          <w:spacing w:val="-6"/>
          <w:sz w:val="24"/>
        </w:rPr>
        <w:t xml:space="preserve"> </w:t>
      </w:r>
      <w:r>
        <w:rPr>
          <w:rFonts w:ascii="Times New Roman" w:hAnsi="Times New Roman"/>
          <w:sz w:val="24"/>
        </w:rPr>
        <w:t>работы.</w:t>
      </w:r>
    </w:p>
    <w:p w:rsidR="00B13AE2" w:rsidRDefault="000E398A">
      <w:pPr>
        <w:pStyle w:val="10"/>
        <w:spacing w:before="71"/>
        <w:ind w:left="392"/>
        <w:rPr>
          <w:sz w:val="24"/>
        </w:rPr>
      </w:pPr>
      <w:r>
        <w:rPr>
          <w:sz w:val="24"/>
        </w:rPr>
        <w:t>Раздел</w:t>
      </w:r>
      <w:r>
        <w:rPr>
          <w:spacing w:val="-4"/>
          <w:sz w:val="24"/>
        </w:rPr>
        <w:t xml:space="preserve"> </w:t>
      </w:r>
      <w:r>
        <w:rPr>
          <w:sz w:val="24"/>
        </w:rPr>
        <w:t>I.</w:t>
      </w:r>
      <w:r>
        <w:rPr>
          <w:spacing w:val="-2"/>
          <w:sz w:val="24"/>
        </w:rPr>
        <w:t xml:space="preserve"> </w:t>
      </w:r>
      <w:r>
        <w:rPr>
          <w:sz w:val="24"/>
        </w:rPr>
        <w:t>Целевой</w:t>
      </w:r>
    </w:p>
    <w:p w:rsidR="00B13AE2" w:rsidRDefault="00B13AE2">
      <w:pPr>
        <w:spacing w:before="5"/>
        <w:rPr>
          <w:rFonts w:ascii="Times New Roman" w:hAnsi="Times New Roman"/>
          <w:b/>
          <w:sz w:val="24"/>
        </w:rPr>
      </w:pPr>
    </w:p>
    <w:p w:rsidR="00B13AE2" w:rsidRDefault="000E398A">
      <w:pPr>
        <w:ind w:right="122" w:firstLine="540"/>
        <w:jc w:val="both"/>
        <w:rPr>
          <w:rFonts w:ascii="Times New Roman" w:hAnsi="Times New Roman"/>
          <w:sz w:val="24"/>
        </w:rPr>
      </w:pP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определяется содержанием российских базовых (гражданских, национальных) норм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ценностей,</w:t>
      </w:r>
      <w:r>
        <w:rPr>
          <w:rFonts w:ascii="Times New Roman" w:hAnsi="Times New Roman"/>
          <w:spacing w:val="1"/>
          <w:sz w:val="24"/>
        </w:rPr>
        <w:t xml:space="preserve"> </w:t>
      </w:r>
      <w:r>
        <w:rPr>
          <w:rFonts w:ascii="Times New Roman" w:hAnsi="Times New Roman"/>
          <w:sz w:val="24"/>
        </w:rPr>
        <w:t>которые</w:t>
      </w:r>
      <w:r>
        <w:rPr>
          <w:rFonts w:ascii="Times New Roman" w:hAnsi="Times New Roman"/>
          <w:spacing w:val="1"/>
          <w:sz w:val="24"/>
        </w:rPr>
        <w:t xml:space="preserve"> </w:t>
      </w:r>
      <w:r>
        <w:rPr>
          <w:rFonts w:ascii="Times New Roman" w:hAnsi="Times New Roman"/>
          <w:sz w:val="24"/>
        </w:rPr>
        <w:t>закреплены</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Конституции</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Федерации.</w:t>
      </w:r>
      <w:r>
        <w:rPr>
          <w:rFonts w:ascii="Times New Roman" w:hAnsi="Times New Roman"/>
          <w:spacing w:val="1"/>
          <w:sz w:val="24"/>
        </w:rPr>
        <w:t xml:space="preserve"> </w:t>
      </w:r>
      <w:r>
        <w:rPr>
          <w:rFonts w:ascii="Times New Roman" w:hAnsi="Times New Roman"/>
          <w:sz w:val="24"/>
        </w:rPr>
        <w:t>Эти</w:t>
      </w:r>
      <w:r>
        <w:rPr>
          <w:rFonts w:ascii="Times New Roman" w:hAnsi="Times New Roman"/>
          <w:spacing w:val="1"/>
          <w:sz w:val="24"/>
        </w:rPr>
        <w:t xml:space="preserve"> </w:t>
      </w:r>
      <w:r>
        <w:rPr>
          <w:rFonts w:ascii="Times New Roman" w:hAnsi="Times New Roman"/>
          <w:sz w:val="24"/>
        </w:rPr>
        <w:t>ценности и нормы определяют инвариантное содержание воспитания обучающихся.</w:t>
      </w:r>
      <w:r>
        <w:rPr>
          <w:rFonts w:ascii="Times New Roman" w:hAnsi="Times New Roman"/>
          <w:spacing w:val="1"/>
          <w:sz w:val="24"/>
        </w:rPr>
        <w:t xml:space="preserve"> </w:t>
      </w:r>
      <w:r>
        <w:rPr>
          <w:rFonts w:ascii="Times New Roman" w:hAnsi="Times New Roman"/>
          <w:sz w:val="24"/>
        </w:rPr>
        <w:t>Вариативный компонент содержания воспитания обучающихся включает духовно-</w:t>
      </w:r>
      <w:r>
        <w:rPr>
          <w:rFonts w:ascii="Times New Roman" w:hAnsi="Times New Roman"/>
          <w:spacing w:val="1"/>
          <w:sz w:val="24"/>
        </w:rPr>
        <w:t xml:space="preserve"> </w:t>
      </w:r>
      <w:r>
        <w:rPr>
          <w:rFonts w:ascii="Times New Roman" w:hAnsi="Times New Roman"/>
          <w:sz w:val="24"/>
        </w:rPr>
        <w:t>нравственные</w:t>
      </w:r>
      <w:r>
        <w:rPr>
          <w:rFonts w:ascii="Times New Roman" w:hAnsi="Times New Roman"/>
          <w:spacing w:val="-2"/>
          <w:sz w:val="24"/>
        </w:rPr>
        <w:t xml:space="preserve"> </w:t>
      </w:r>
      <w:r>
        <w:rPr>
          <w:rFonts w:ascii="Times New Roman" w:hAnsi="Times New Roman"/>
          <w:sz w:val="24"/>
        </w:rPr>
        <w:t>ценности</w:t>
      </w:r>
      <w:r>
        <w:rPr>
          <w:rFonts w:ascii="Times New Roman" w:hAnsi="Times New Roman"/>
          <w:spacing w:val="-1"/>
          <w:sz w:val="24"/>
        </w:rPr>
        <w:t xml:space="preserve"> </w:t>
      </w:r>
      <w:r>
        <w:rPr>
          <w:rFonts w:ascii="Times New Roman" w:hAnsi="Times New Roman"/>
          <w:sz w:val="24"/>
        </w:rPr>
        <w:t>культуры,</w:t>
      </w:r>
      <w:r>
        <w:rPr>
          <w:rFonts w:ascii="Times New Roman" w:hAnsi="Times New Roman"/>
          <w:spacing w:val="-2"/>
          <w:sz w:val="24"/>
        </w:rPr>
        <w:t xml:space="preserve"> </w:t>
      </w:r>
      <w:r>
        <w:rPr>
          <w:rFonts w:ascii="Times New Roman" w:hAnsi="Times New Roman"/>
          <w:sz w:val="24"/>
        </w:rPr>
        <w:t>традиционных</w:t>
      </w:r>
      <w:r>
        <w:rPr>
          <w:rFonts w:ascii="Times New Roman" w:hAnsi="Times New Roman"/>
          <w:spacing w:val="-4"/>
          <w:sz w:val="24"/>
        </w:rPr>
        <w:t xml:space="preserve"> </w:t>
      </w:r>
      <w:r>
        <w:rPr>
          <w:rFonts w:ascii="Times New Roman" w:hAnsi="Times New Roman"/>
          <w:sz w:val="24"/>
        </w:rPr>
        <w:t>религий</w:t>
      </w:r>
      <w:r>
        <w:rPr>
          <w:rFonts w:ascii="Times New Roman" w:hAnsi="Times New Roman"/>
          <w:spacing w:val="-4"/>
          <w:sz w:val="24"/>
        </w:rPr>
        <w:t xml:space="preserve"> </w:t>
      </w:r>
      <w:r>
        <w:rPr>
          <w:rFonts w:ascii="Times New Roman" w:hAnsi="Times New Roman"/>
          <w:sz w:val="24"/>
        </w:rPr>
        <w:t>народов</w:t>
      </w:r>
      <w:r>
        <w:rPr>
          <w:rFonts w:ascii="Times New Roman" w:hAnsi="Times New Roman"/>
          <w:spacing w:val="-3"/>
          <w:sz w:val="24"/>
        </w:rPr>
        <w:t xml:space="preserve"> </w:t>
      </w:r>
      <w:r>
        <w:rPr>
          <w:rFonts w:ascii="Times New Roman" w:hAnsi="Times New Roman"/>
          <w:sz w:val="24"/>
        </w:rPr>
        <w:t>России.</w:t>
      </w:r>
    </w:p>
    <w:p w:rsidR="00B13AE2" w:rsidRDefault="000E398A">
      <w:pPr>
        <w:spacing w:before="240"/>
        <w:ind w:right="123" w:firstLine="540"/>
        <w:jc w:val="both"/>
        <w:rPr>
          <w:rFonts w:ascii="Times New Roman" w:hAnsi="Times New Roman"/>
          <w:sz w:val="24"/>
        </w:rPr>
      </w:pPr>
      <w:r>
        <w:rPr>
          <w:rFonts w:ascii="Times New Roman" w:hAnsi="Times New Roman"/>
          <w:sz w:val="24"/>
        </w:rPr>
        <w:t>Воспитательная деятельность в общеобразовательной организации планируется</w:t>
      </w:r>
      <w:r>
        <w:rPr>
          <w:rFonts w:ascii="Times New Roman" w:hAnsi="Times New Roman"/>
          <w:spacing w:val="1"/>
          <w:sz w:val="24"/>
        </w:rPr>
        <w:t xml:space="preserve"> </w:t>
      </w:r>
      <w:r>
        <w:rPr>
          <w:rFonts w:ascii="Times New Roman" w:hAnsi="Times New Roman"/>
          <w:sz w:val="24"/>
        </w:rPr>
        <w:t>и осуществляется в соответствии с приоритетами государственной политики в сфере</w:t>
      </w:r>
      <w:r>
        <w:rPr>
          <w:rFonts w:ascii="Times New Roman" w:hAnsi="Times New Roman"/>
          <w:spacing w:val="-67"/>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Приоритетной</w:t>
      </w:r>
      <w:r>
        <w:rPr>
          <w:rFonts w:ascii="Times New Roman" w:hAnsi="Times New Roman"/>
          <w:spacing w:val="1"/>
          <w:sz w:val="24"/>
        </w:rPr>
        <w:t xml:space="preserve"> </w:t>
      </w:r>
      <w:r>
        <w:rPr>
          <w:rFonts w:ascii="Times New Roman" w:hAnsi="Times New Roman"/>
          <w:sz w:val="24"/>
        </w:rPr>
        <w:t>задачей</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Федерации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сфере</w:t>
      </w:r>
      <w:r>
        <w:rPr>
          <w:rFonts w:ascii="Times New Roman" w:hAnsi="Times New Roman"/>
          <w:spacing w:val="70"/>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детей является развитие высоконравственной личности, разделяющей российские</w:t>
      </w:r>
      <w:r>
        <w:rPr>
          <w:rFonts w:ascii="Times New Roman" w:hAnsi="Times New Roman"/>
          <w:spacing w:val="1"/>
          <w:sz w:val="24"/>
        </w:rPr>
        <w:t xml:space="preserve"> </w:t>
      </w:r>
      <w:r>
        <w:rPr>
          <w:rFonts w:ascii="Times New Roman" w:hAnsi="Times New Roman"/>
          <w:sz w:val="24"/>
        </w:rPr>
        <w:t>традиционные</w:t>
      </w:r>
      <w:r>
        <w:rPr>
          <w:rFonts w:ascii="Times New Roman" w:hAnsi="Times New Roman"/>
          <w:spacing w:val="1"/>
          <w:sz w:val="24"/>
        </w:rPr>
        <w:t xml:space="preserve"> </w:t>
      </w:r>
      <w:r>
        <w:rPr>
          <w:rFonts w:ascii="Times New Roman" w:hAnsi="Times New Roman"/>
          <w:sz w:val="24"/>
        </w:rPr>
        <w:t>духовные</w:t>
      </w:r>
      <w:r>
        <w:rPr>
          <w:rFonts w:ascii="Times New Roman" w:hAnsi="Times New Roman"/>
          <w:spacing w:val="1"/>
          <w:sz w:val="24"/>
        </w:rPr>
        <w:t xml:space="preserve"> </w:t>
      </w:r>
      <w:r>
        <w:rPr>
          <w:rFonts w:ascii="Times New Roman" w:hAnsi="Times New Roman"/>
          <w:sz w:val="24"/>
        </w:rPr>
        <w:t>ценности,</w:t>
      </w:r>
      <w:r>
        <w:rPr>
          <w:rFonts w:ascii="Times New Roman" w:hAnsi="Times New Roman"/>
          <w:spacing w:val="1"/>
          <w:sz w:val="24"/>
        </w:rPr>
        <w:t xml:space="preserve"> </w:t>
      </w:r>
      <w:r>
        <w:rPr>
          <w:rFonts w:ascii="Times New Roman" w:hAnsi="Times New Roman"/>
          <w:sz w:val="24"/>
        </w:rPr>
        <w:t>обладающей</w:t>
      </w:r>
      <w:r>
        <w:rPr>
          <w:rFonts w:ascii="Times New Roman" w:hAnsi="Times New Roman"/>
          <w:spacing w:val="1"/>
          <w:sz w:val="24"/>
        </w:rPr>
        <w:t xml:space="preserve"> </w:t>
      </w:r>
      <w:r>
        <w:rPr>
          <w:rFonts w:ascii="Times New Roman" w:hAnsi="Times New Roman"/>
          <w:sz w:val="24"/>
        </w:rPr>
        <w:t>актуальными</w:t>
      </w:r>
      <w:r>
        <w:rPr>
          <w:rFonts w:ascii="Times New Roman" w:hAnsi="Times New Roman"/>
          <w:spacing w:val="71"/>
          <w:sz w:val="24"/>
        </w:rPr>
        <w:t xml:space="preserve"> </w:t>
      </w:r>
      <w:r>
        <w:rPr>
          <w:rFonts w:ascii="Times New Roman" w:hAnsi="Times New Roman"/>
          <w:sz w:val="24"/>
        </w:rPr>
        <w:t>знаниями</w:t>
      </w:r>
      <w:r>
        <w:rPr>
          <w:rFonts w:ascii="Times New Roman" w:hAnsi="Times New Roman"/>
          <w:spacing w:val="7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умениями,</w:t>
      </w:r>
      <w:r>
        <w:rPr>
          <w:rFonts w:ascii="Times New Roman" w:hAnsi="Times New Roman"/>
          <w:spacing w:val="1"/>
          <w:sz w:val="24"/>
        </w:rPr>
        <w:t xml:space="preserve"> </w:t>
      </w:r>
      <w:r>
        <w:rPr>
          <w:rFonts w:ascii="Times New Roman" w:hAnsi="Times New Roman"/>
          <w:sz w:val="24"/>
        </w:rPr>
        <w:t>способной</w:t>
      </w:r>
      <w:r>
        <w:rPr>
          <w:rFonts w:ascii="Times New Roman" w:hAnsi="Times New Roman"/>
          <w:spacing w:val="1"/>
          <w:sz w:val="24"/>
        </w:rPr>
        <w:t xml:space="preserve"> </w:t>
      </w:r>
      <w:r>
        <w:rPr>
          <w:rFonts w:ascii="Times New Roman" w:hAnsi="Times New Roman"/>
          <w:sz w:val="24"/>
        </w:rPr>
        <w:t>реализовать</w:t>
      </w:r>
      <w:r>
        <w:rPr>
          <w:rFonts w:ascii="Times New Roman" w:hAnsi="Times New Roman"/>
          <w:spacing w:val="1"/>
          <w:sz w:val="24"/>
        </w:rPr>
        <w:t xml:space="preserve"> </w:t>
      </w:r>
      <w:r>
        <w:rPr>
          <w:rFonts w:ascii="Times New Roman" w:hAnsi="Times New Roman"/>
          <w:sz w:val="24"/>
        </w:rPr>
        <w:t>свой</w:t>
      </w:r>
      <w:r>
        <w:rPr>
          <w:rFonts w:ascii="Times New Roman" w:hAnsi="Times New Roman"/>
          <w:spacing w:val="1"/>
          <w:sz w:val="24"/>
        </w:rPr>
        <w:t xml:space="preserve"> </w:t>
      </w:r>
      <w:r>
        <w:rPr>
          <w:rFonts w:ascii="Times New Roman" w:hAnsi="Times New Roman"/>
          <w:sz w:val="24"/>
        </w:rPr>
        <w:t>потенциал</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условиях</w:t>
      </w:r>
      <w:r>
        <w:rPr>
          <w:rFonts w:ascii="Times New Roman" w:hAnsi="Times New Roman"/>
          <w:spacing w:val="1"/>
          <w:sz w:val="24"/>
        </w:rPr>
        <w:t xml:space="preserve"> </w:t>
      </w:r>
      <w:r>
        <w:rPr>
          <w:rFonts w:ascii="Times New Roman" w:hAnsi="Times New Roman"/>
          <w:sz w:val="24"/>
        </w:rPr>
        <w:t>современного</w:t>
      </w:r>
      <w:r>
        <w:rPr>
          <w:rFonts w:ascii="Times New Roman" w:hAnsi="Times New Roman"/>
          <w:spacing w:val="1"/>
          <w:sz w:val="24"/>
        </w:rPr>
        <w:t xml:space="preserve"> </w:t>
      </w:r>
      <w:r>
        <w:rPr>
          <w:rFonts w:ascii="Times New Roman" w:hAnsi="Times New Roman"/>
          <w:sz w:val="24"/>
        </w:rPr>
        <w:t>общества,</w:t>
      </w:r>
      <w:r>
        <w:rPr>
          <w:rFonts w:ascii="Times New Roman" w:hAnsi="Times New Roman"/>
          <w:spacing w:val="-2"/>
          <w:sz w:val="24"/>
        </w:rPr>
        <w:t xml:space="preserve"> </w:t>
      </w:r>
      <w:r>
        <w:rPr>
          <w:rFonts w:ascii="Times New Roman" w:hAnsi="Times New Roman"/>
          <w:sz w:val="24"/>
        </w:rPr>
        <w:t>готовой к</w:t>
      </w:r>
      <w:r>
        <w:rPr>
          <w:rFonts w:ascii="Times New Roman" w:hAnsi="Times New Roman"/>
          <w:spacing w:val="-3"/>
          <w:sz w:val="24"/>
        </w:rPr>
        <w:t xml:space="preserve"> </w:t>
      </w:r>
      <w:r>
        <w:rPr>
          <w:rFonts w:ascii="Times New Roman" w:hAnsi="Times New Roman"/>
          <w:sz w:val="24"/>
        </w:rPr>
        <w:t>мирному</w:t>
      </w:r>
      <w:r>
        <w:rPr>
          <w:rFonts w:ascii="Times New Roman" w:hAnsi="Times New Roman"/>
          <w:spacing w:val="-4"/>
          <w:sz w:val="24"/>
        </w:rPr>
        <w:t xml:space="preserve"> </w:t>
      </w:r>
      <w:r>
        <w:rPr>
          <w:rFonts w:ascii="Times New Roman" w:hAnsi="Times New Roman"/>
          <w:sz w:val="24"/>
        </w:rPr>
        <w:t>созиданию</w:t>
      </w:r>
      <w:r>
        <w:rPr>
          <w:rFonts w:ascii="Times New Roman" w:hAnsi="Times New Roman"/>
          <w:spacing w:val="-2"/>
          <w:sz w:val="24"/>
        </w:rPr>
        <w:t xml:space="preserve"> </w:t>
      </w:r>
      <w:r>
        <w:rPr>
          <w:rFonts w:ascii="Times New Roman" w:hAnsi="Times New Roman"/>
          <w:sz w:val="24"/>
        </w:rPr>
        <w:t>и защите Родины.</w:t>
      </w:r>
    </w:p>
    <w:p w:rsidR="00B13AE2" w:rsidRDefault="000E398A">
      <w:pPr>
        <w:ind w:left="426"/>
        <w:jc w:val="both"/>
        <w:rPr>
          <w:rFonts w:ascii="Times New Roman" w:hAnsi="Times New Roman"/>
          <w:sz w:val="24"/>
        </w:rPr>
      </w:pPr>
      <w:r>
        <w:rPr>
          <w:rFonts w:ascii="Times New Roman" w:hAnsi="Times New Roman"/>
          <w:sz w:val="24"/>
        </w:rPr>
        <w:t>Участниками</w:t>
      </w:r>
      <w:r>
        <w:rPr>
          <w:rFonts w:ascii="Times New Roman" w:hAnsi="Times New Roman"/>
          <w:spacing w:val="1"/>
          <w:sz w:val="24"/>
        </w:rPr>
        <w:t xml:space="preserve"> </w:t>
      </w:r>
      <w:r>
        <w:rPr>
          <w:rFonts w:ascii="Times New Roman" w:hAnsi="Times New Roman"/>
          <w:sz w:val="24"/>
        </w:rPr>
        <w:t>образовательных</w:t>
      </w:r>
      <w:r>
        <w:rPr>
          <w:rFonts w:ascii="Times New Roman" w:hAnsi="Times New Roman"/>
          <w:spacing w:val="1"/>
          <w:sz w:val="24"/>
        </w:rPr>
        <w:t xml:space="preserve"> </w:t>
      </w:r>
      <w:r>
        <w:rPr>
          <w:rFonts w:ascii="Times New Roman" w:hAnsi="Times New Roman"/>
          <w:sz w:val="24"/>
        </w:rPr>
        <w:t>отношений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части</w:t>
      </w:r>
      <w:r>
        <w:rPr>
          <w:rFonts w:ascii="Times New Roman" w:hAnsi="Times New Roman"/>
          <w:spacing w:val="1"/>
          <w:sz w:val="24"/>
        </w:rPr>
        <w:t xml:space="preserve"> </w:t>
      </w:r>
      <w:r>
        <w:rPr>
          <w:rFonts w:ascii="Times New Roman" w:hAnsi="Times New Roman"/>
          <w:sz w:val="24"/>
        </w:rPr>
        <w:t>воспитании</w:t>
      </w:r>
      <w:r>
        <w:rPr>
          <w:rFonts w:ascii="Times New Roman" w:hAnsi="Times New Roman"/>
          <w:spacing w:val="1"/>
          <w:sz w:val="24"/>
        </w:rPr>
        <w:t xml:space="preserve"> </w:t>
      </w:r>
      <w:r>
        <w:rPr>
          <w:rFonts w:ascii="Times New Roman" w:hAnsi="Times New Roman"/>
          <w:sz w:val="24"/>
        </w:rPr>
        <w:t>являются</w:t>
      </w:r>
      <w:r>
        <w:rPr>
          <w:rFonts w:ascii="Times New Roman" w:hAnsi="Times New Roman"/>
          <w:spacing w:val="1"/>
          <w:sz w:val="24"/>
        </w:rPr>
        <w:t xml:space="preserve"> педагогические</w:t>
      </w:r>
      <w:r>
        <w:rPr>
          <w:rFonts w:ascii="Times New Roman" w:hAnsi="Times New Roman"/>
          <w:sz w:val="24"/>
        </w:rPr>
        <w:t xml:space="preserve"> и другие работники школы, обучающиеся, их родители (законные</w:t>
      </w:r>
      <w:r>
        <w:rPr>
          <w:rFonts w:ascii="Times New Roman" w:hAnsi="Times New Roman"/>
          <w:spacing w:val="1"/>
          <w:sz w:val="24"/>
        </w:rPr>
        <w:t xml:space="preserve"> </w:t>
      </w:r>
      <w:r>
        <w:rPr>
          <w:rFonts w:ascii="Times New Roman" w:hAnsi="Times New Roman"/>
          <w:sz w:val="24"/>
        </w:rPr>
        <w:t>представители),</w:t>
      </w:r>
      <w:r>
        <w:rPr>
          <w:rFonts w:ascii="Times New Roman" w:hAnsi="Times New Roman"/>
          <w:spacing w:val="1"/>
          <w:sz w:val="24"/>
        </w:rPr>
        <w:t xml:space="preserve"> </w:t>
      </w:r>
      <w:r>
        <w:rPr>
          <w:rFonts w:ascii="Times New Roman" w:hAnsi="Times New Roman"/>
          <w:sz w:val="24"/>
        </w:rPr>
        <w:t>представители</w:t>
      </w:r>
      <w:r>
        <w:rPr>
          <w:rFonts w:ascii="Times New Roman" w:hAnsi="Times New Roman"/>
          <w:spacing w:val="1"/>
          <w:sz w:val="24"/>
        </w:rPr>
        <w:t xml:space="preserve"> </w:t>
      </w:r>
      <w:r>
        <w:rPr>
          <w:rFonts w:ascii="Times New Roman" w:hAnsi="Times New Roman"/>
          <w:sz w:val="24"/>
        </w:rPr>
        <w:t>иных</w:t>
      </w:r>
      <w:r>
        <w:rPr>
          <w:rFonts w:ascii="Times New Roman" w:hAnsi="Times New Roman"/>
          <w:spacing w:val="1"/>
          <w:sz w:val="24"/>
        </w:rPr>
        <w:t xml:space="preserve"> </w:t>
      </w:r>
      <w:r>
        <w:rPr>
          <w:rFonts w:ascii="Times New Roman" w:hAnsi="Times New Roman"/>
          <w:sz w:val="24"/>
        </w:rPr>
        <w:t>организаций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законодательством Российской Федерации, локальными актами МОУ СОШ №3 г.Углича.</w:t>
      </w:r>
    </w:p>
    <w:p w:rsidR="00B13AE2" w:rsidRDefault="000E398A">
      <w:pPr>
        <w:spacing w:before="1"/>
        <w:ind w:right="121" w:firstLine="278"/>
        <w:jc w:val="both"/>
        <w:rPr>
          <w:rFonts w:ascii="Times New Roman" w:hAnsi="Times New Roman"/>
          <w:sz w:val="24"/>
        </w:rPr>
      </w:pPr>
      <w:r>
        <w:rPr>
          <w:rFonts w:ascii="Times New Roman" w:hAnsi="Times New Roman"/>
          <w:sz w:val="24"/>
        </w:rPr>
        <w:t>Родители</w:t>
      </w:r>
      <w:r>
        <w:rPr>
          <w:rFonts w:ascii="Times New Roman" w:hAnsi="Times New Roman"/>
          <w:spacing w:val="1"/>
          <w:sz w:val="24"/>
        </w:rPr>
        <w:t xml:space="preserve"> </w:t>
      </w:r>
      <w:r>
        <w:rPr>
          <w:rFonts w:ascii="Times New Roman" w:hAnsi="Times New Roman"/>
          <w:sz w:val="24"/>
        </w:rPr>
        <w:t>(законные</w:t>
      </w:r>
      <w:r>
        <w:rPr>
          <w:rFonts w:ascii="Times New Roman" w:hAnsi="Times New Roman"/>
          <w:spacing w:val="1"/>
          <w:sz w:val="24"/>
        </w:rPr>
        <w:t xml:space="preserve"> </w:t>
      </w:r>
      <w:r>
        <w:rPr>
          <w:rFonts w:ascii="Times New Roman" w:hAnsi="Times New Roman"/>
          <w:sz w:val="24"/>
        </w:rPr>
        <w:t>представители)</w:t>
      </w:r>
      <w:r>
        <w:rPr>
          <w:rFonts w:ascii="Times New Roman" w:hAnsi="Times New Roman"/>
          <w:spacing w:val="1"/>
          <w:sz w:val="24"/>
        </w:rPr>
        <w:t xml:space="preserve"> </w:t>
      </w:r>
      <w:r>
        <w:rPr>
          <w:rFonts w:ascii="Times New Roman" w:hAnsi="Times New Roman"/>
          <w:sz w:val="24"/>
        </w:rPr>
        <w:t>несовершеннолетних</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имеют</w:t>
      </w:r>
      <w:r>
        <w:rPr>
          <w:rFonts w:ascii="Times New Roman" w:hAnsi="Times New Roman"/>
          <w:spacing w:val="1"/>
          <w:sz w:val="24"/>
        </w:rPr>
        <w:t xml:space="preserve"> </w:t>
      </w:r>
      <w:r>
        <w:rPr>
          <w:rFonts w:ascii="Times New Roman" w:hAnsi="Times New Roman"/>
          <w:sz w:val="24"/>
        </w:rPr>
        <w:t>преимущественное</w:t>
      </w:r>
      <w:r>
        <w:rPr>
          <w:rFonts w:ascii="Times New Roman" w:hAnsi="Times New Roman"/>
          <w:spacing w:val="-5"/>
          <w:sz w:val="24"/>
        </w:rPr>
        <w:t xml:space="preserve"> </w:t>
      </w:r>
      <w:r>
        <w:rPr>
          <w:rFonts w:ascii="Times New Roman" w:hAnsi="Times New Roman"/>
          <w:sz w:val="24"/>
        </w:rPr>
        <w:t>право на</w:t>
      </w:r>
      <w:r>
        <w:rPr>
          <w:rFonts w:ascii="Times New Roman" w:hAnsi="Times New Roman"/>
          <w:spacing w:val="-2"/>
          <w:sz w:val="24"/>
        </w:rPr>
        <w:t xml:space="preserve"> </w:t>
      </w:r>
      <w:r>
        <w:rPr>
          <w:rFonts w:ascii="Times New Roman" w:hAnsi="Times New Roman"/>
          <w:sz w:val="24"/>
        </w:rPr>
        <w:t>воспитание</w:t>
      </w:r>
      <w:r>
        <w:rPr>
          <w:rFonts w:ascii="Times New Roman" w:hAnsi="Times New Roman"/>
          <w:spacing w:val="-1"/>
          <w:sz w:val="24"/>
        </w:rPr>
        <w:t xml:space="preserve"> </w:t>
      </w:r>
      <w:r>
        <w:rPr>
          <w:rFonts w:ascii="Times New Roman" w:hAnsi="Times New Roman"/>
          <w:sz w:val="24"/>
        </w:rPr>
        <w:t>своих</w:t>
      </w:r>
      <w:r>
        <w:rPr>
          <w:rFonts w:ascii="Times New Roman" w:hAnsi="Times New Roman"/>
          <w:spacing w:val="-1"/>
          <w:sz w:val="24"/>
        </w:rPr>
        <w:t xml:space="preserve"> </w:t>
      </w:r>
      <w:r>
        <w:rPr>
          <w:rFonts w:ascii="Times New Roman" w:hAnsi="Times New Roman"/>
          <w:sz w:val="24"/>
        </w:rPr>
        <w:t>детей</w:t>
      </w:r>
      <w:r>
        <w:rPr>
          <w:rFonts w:ascii="Times New Roman" w:hAnsi="Times New Roman"/>
          <w:spacing w:val="-4"/>
          <w:sz w:val="24"/>
        </w:rPr>
        <w:t xml:space="preserve"> </w:t>
      </w:r>
      <w:r>
        <w:rPr>
          <w:rFonts w:ascii="Times New Roman" w:hAnsi="Times New Roman"/>
          <w:sz w:val="24"/>
        </w:rPr>
        <w:t>перед</w:t>
      </w:r>
      <w:r>
        <w:rPr>
          <w:rFonts w:ascii="Times New Roman" w:hAnsi="Times New Roman"/>
          <w:spacing w:val="-4"/>
          <w:sz w:val="24"/>
        </w:rPr>
        <w:t xml:space="preserve"> </w:t>
      </w:r>
      <w:r>
        <w:rPr>
          <w:rFonts w:ascii="Times New Roman" w:hAnsi="Times New Roman"/>
          <w:sz w:val="24"/>
        </w:rPr>
        <w:t>всеми</w:t>
      </w:r>
      <w:r>
        <w:rPr>
          <w:rFonts w:ascii="Times New Roman" w:hAnsi="Times New Roman"/>
          <w:spacing w:val="-1"/>
          <w:sz w:val="24"/>
        </w:rPr>
        <w:t xml:space="preserve"> </w:t>
      </w:r>
      <w:r>
        <w:rPr>
          <w:rFonts w:ascii="Times New Roman" w:hAnsi="Times New Roman"/>
          <w:sz w:val="24"/>
        </w:rPr>
        <w:t>другими</w:t>
      </w:r>
      <w:r>
        <w:rPr>
          <w:rFonts w:ascii="Times New Roman" w:hAnsi="Times New Roman"/>
          <w:spacing w:val="-2"/>
          <w:sz w:val="24"/>
        </w:rPr>
        <w:t xml:space="preserve"> </w:t>
      </w:r>
      <w:r>
        <w:rPr>
          <w:rFonts w:ascii="Times New Roman" w:hAnsi="Times New Roman"/>
          <w:sz w:val="24"/>
        </w:rPr>
        <w:t>лицами.</w:t>
      </w:r>
    </w:p>
    <w:p w:rsidR="00B13AE2" w:rsidRDefault="000E398A">
      <w:pPr>
        <w:ind w:left="392" w:right="123"/>
        <w:jc w:val="both"/>
        <w:rPr>
          <w:rFonts w:ascii="Times New Roman" w:hAnsi="Times New Roman"/>
          <w:sz w:val="24"/>
        </w:rPr>
      </w:pPr>
      <w:r>
        <w:rPr>
          <w:rFonts w:ascii="Times New Roman" w:hAnsi="Times New Roman"/>
          <w:sz w:val="24"/>
        </w:rPr>
        <w:t>Нормативные</w:t>
      </w:r>
      <w:r>
        <w:rPr>
          <w:rFonts w:ascii="Times New Roman" w:hAnsi="Times New Roman"/>
          <w:spacing w:val="1"/>
          <w:sz w:val="24"/>
        </w:rPr>
        <w:t xml:space="preserve"> </w:t>
      </w:r>
      <w:r>
        <w:rPr>
          <w:rFonts w:ascii="Times New Roman" w:hAnsi="Times New Roman"/>
          <w:sz w:val="24"/>
        </w:rPr>
        <w:t>ценностно-целевые</w:t>
      </w:r>
      <w:r>
        <w:rPr>
          <w:rFonts w:ascii="Times New Roman" w:hAnsi="Times New Roman"/>
          <w:spacing w:val="1"/>
          <w:sz w:val="24"/>
        </w:rPr>
        <w:t xml:space="preserve"> </w:t>
      </w:r>
      <w:r>
        <w:rPr>
          <w:rFonts w:ascii="Times New Roman" w:hAnsi="Times New Roman"/>
          <w:sz w:val="24"/>
        </w:rPr>
        <w:t>основы</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обучающихся МОУ СОШ №3 г.Углича определяются содержанием российских гражданских (базовых, общенациональных)</w:t>
      </w:r>
      <w:r>
        <w:rPr>
          <w:rFonts w:ascii="Times New Roman" w:hAnsi="Times New Roman"/>
          <w:spacing w:val="1"/>
          <w:sz w:val="24"/>
        </w:rPr>
        <w:t xml:space="preserve"> </w:t>
      </w:r>
      <w:r>
        <w:rPr>
          <w:rFonts w:ascii="Times New Roman" w:hAnsi="Times New Roman"/>
          <w:sz w:val="24"/>
        </w:rPr>
        <w:t>норм и ценностей, основные из которых закреплены в Конституции Российской</w:t>
      </w:r>
      <w:r>
        <w:rPr>
          <w:rFonts w:ascii="Times New Roman" w:hAnsi="Times New Roman"/>
          <w:spacing w:val="1"/>
          <w:sz w:val="24"/>
        </w:rPr>
        <w:t xml:space="preserve"> </w:t>
      </w:r>
      <w:r>
        <w:rPr>
          <w:rFonts w:ascii="Times New Roman" w:hAnsi="Times New Roman"/>
          <w:sz w:val="24"/>
        </w:rPr>
        <w:t>Федерации.</w:t>
      </w:r>
    </w:p>
    <w:p w:rsidR="00B13AE2" w:rsidRDefault="000E398A">
      <w:pPr>
        <w:ind w:right="121" w:firstLine="799"/>
        <w:jc w:val="both"/>
        <w:rPr>
          <w:rFonts w:ascii="Times New Roman" w:hAnsi="Times New Roman"/>
          <w:sz w:val="24"/>
        </w:rPr>
      </w:pP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учетом</w:t>
      </w:r>
      <w:r>
        <w:rPr>
          <w:rFonts w:ascii="Times New Roman" w:hAnsi="Times New Roman"/>
          <w:spacing w:val="1"/>
          <w:sz w:val="24"/>
        </w:rPr>
        <w:t xml:space="preserve"> </w:t>
      </w:r>
      <w:r>
        <w:rPr>
          <w:rFonts w:ascii="Times New Roman" w:hAnsi="Times New Roman"/>
          <w:sz w:val="24"/>
        </w:rPr>
        <w:t>мировоззренческого,</w:t>
      </w:r>
      <w:r>
        <w:rPr>
          <w:rFonts w:ascii="Times New Roman" w:hAnsi="Times New Roman"/>
          <w:spacing w:val="1"/>
          <w:sz w:val="24"/>
        </w:rPr>
        <w:t xml:space="preserve"> </w:t>
      </w:r>
      <w:r>
        <w:rPr>
          <w:rFonts w:ascii="Times New Roman" w:hAnsi="Times New Roman"/>
          <w:sz w:val="24"/>
        </w:rPr>
        <w:t>этнического,</w:t>
      </w:r>
      <w:r>
        <w:rPr>
          <w:rFonts w:ascii="Times New Roman" w:hAnsi="Times New Roman"/>
          <w:spacing w:val="1"/>
          <w:sz w:val="24"/>
        </w:rPr>
        <w:t xml:space="preserve"> </w:t>
      </w:r>
      <w:r>
        <w:rPr>
          <w:rFonts w:ascii="Times New Roman" w:hAnsi="Times New Roman"/>
          <w:sz w:val="24"/>
        </w:rPr>
        <w:t>религиозного</w:t>
      </w:r>
      <w:r>
        <w:rPr>
          <w:rFonts w:ascii="Times New Roman" w:hAnsi="Times New Roman"/>
          <w:spacing w:val="1"/>
          <w:sz w:val="24"/>
        </w:rPr>
        <w:t xml:space="preserve"> </w:t>
      </w:r>
      <w:r>
        <w:rPr>
          <w:rFonts w:ascii="Times New Roman" w:hAnsi="Times New Roman"/>
          <w:sz w:val="24"/>
        </w:rPr>
        <w:t>многообразия</w:t>
      </w:r>
      <w:r>
        <w:rPr>
          <w:rFonts w:ascii="Times New Roman" w:hAnsi="Times New Roman"/>
          <w:spacing w:val="-67"/>
          <w:sz w:val="24"/>
        </w:rPr>
        <w:t xml:space="preserve"> </w:t>
      </w:r>
      <w:r>
        <w:rPr>
          <w:rFonts w:ascii="Times New Roman" w:hAnsi="Times New Roman"/>
          <w:sz w:val="24"/>
        </w:rPr>
        <w:t>российского</w:t>
      </w:r>
      <w:r>
        <w:rPr>
          <w:rFonts w:ascii="Times New Roman" w:hAnsi="Times New Roman"/>
          <w:spacing w:val="1"/>
          <w:sz w:val="24"/>
        </w:rPr>
        <w:t xml:space="preserve"> </w:t>
      </w:r>
      <w:r>
        <w:rPr>
          <w:rFonts w:ascii="Times New Roman" w:hAnsi="Times New Roman"/>
          <w:sz w:val="24"/>
        </w:rPr>
        <w:t>общества</w:t>
      </w:r>
      <w:r>
        <w:rPr>
          <w:rFonts w:ascii="Times New Roman" w:hAnsi="Times New Roman"/>
          <w:spacing w:val="1"/>
          <w:sz w:val="24"/>
        </w:rPr>
        <w:t xml:space="preserve"> </w:t>
      </w:r>
      <w:r>
        <w:rPr>
          <w:rFonts w:ascii="Times New Roman" w:hAnsi="Times New Roman"/>
          <w:sz w:val="24"/>
        </w:rPr>
        <w:t>ценностно-целевые</w:t>
      </w:r>
      <w:r>
        <w:rPr>
          <w:rFonts w:ascii="Times New Roman" w:hAnsi="Times New Roman"/>
          <w:spacing w:val="1"/>
          <w:sz w:val="24"/>
        </w:rPr>
        <w:t xml:space="preserve"> </w:t>
      </w:r>
      <w:r>
        <w:rPr>
          <w:rFonts w:ascii="Times New Roman" w:hAnsi="Times New Roman"/>
          <w:sz w:val="24"/>
        </w:rPr>
        <w:t>основы</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включают</w:t>
      </w:r>
      <w:r>
        <w:rPr>
          <w:rFonts w:ascii="Times New Roman" w:hAnsi="Times New Roman"/>
          <w:spacing w:val="-13"/>
          <w:sz w:val="24"/>
        </w:rPr>
        <w:t xml:space="preserve"> </w:t>
      </w:r>
      <w:r>
        <w:rPr>
          <w:rFonts w:ascii="Times New Roman" w:hAnsi="Times New Roman"/>
          <w:sz w:val="24"/>
        </w:rPr>
        <w:t>духовно-нравственные</w:t>
      </w:r>
      <w:r>
        <w:rPr>
          <w:rFonts w:ascii="Times New Roman" w:hAnsi="Times New Roman"/>
          <w:spacing w:val="-12"/>
          <w:sz w:val="24"/>
        </w:rPr>
        <w:t xml:space="preserve"> </w:t>
      </w:r>
      <w:r>
        <w:rPr>
          <w:rFonts w:ascii="Times New Roman" w:hAnsi="Times New Roman"/>
          <w:sz w:val="24"/>
        </w:rPr>
        <w:t>ценности</w:t>
      </w:r>
      <w:r>
        <w:rPr>
          <w:rFonts w:ascii="Times New Roman" w:hAnsi="Times New Roman"/>
          <w:spacing w:val="-12"/>
          <w:sz w:val="24"/>
        </w:rPr>
        <w:t xml:space="preserve"> </w:t>
      </w:r>
      <w:r>
        <w:rPr>
          <w:rFonts w:ascii="Times New Roman" w:hAnsi="Times New Roman"/>
          <w:sz w:val="24"/>
        </w:rPr>
        <w:t>культуры</w:t>
      </w:r>
      <w:r>
        <w:rPr>
          <w:rFonts w:ascii="Times New Roman" w:hAnsi="Times New Roman"/>
          <w:spacing w:val="-11"/>
          <w:sz w:val="24"/>
        </w:rPr>
        <w:t xml:space="preserve"> </w:t>
      </w:r>
      <w:r>
        <w:rPr>
          <w:rFonts w:ascii="Times New Roman" w:hAnsi="Times New Roman"/>
          <w:sz w:val="24"/>
        </w:rPr>
        <w:t>народов</w:t>
      </w:r>
      <w:r>
        <w:rPr>
          <w:rFonts w:ascii="Times New Roman" w:hAnsi="Times New Roman"/>
          <w:spacing w:val="-13"/>
          <w:sz w:val="24"/>
        </w:rPr>
        <w:t xml:space="preserve"> </w:t>
      </w:r>
      <w:r>
        <w:rPr>
          <w:rFonts w:ascii="Times New Roman" w:hAnsi="Times New Roman"/>
          <w:sz w:val="24"/>
        </w:rPr>
        <w:t>России,</w:t>
      </w:r>
      <w:r>
        <w:rPr>
          <w:rFonts w:ascii="Times New Roman" w:hAnsi="Times New Roman"/>
          <w:spacing w:val="-12"/>
          <w:sz w:val="24"/>
        </w:rPr>
        <w:t xml:space="preserve"> </w:t>
      </w:r>
      <w:r>
        <w:rPr>
          <w:rFonts w:ascii="Times New Roman" w:hAnsi="Times New Roman"/>
          <w:sz w:val="24"/>
        </w:rPr>
        <w:t>традиционных</w:t>
      </w:r>
      <w:r>
        <w:rPr>
          <w:rFonts w:ascii="Times New Roman" w:hAnsi="Times New Roman"/>
          <w:spacing w:val="-68"/>
          <w:sz w:val="24"/>
        </w:rPr>
        <w:t xml:space="preserve"> </w:t>
      </w:r>
      <w:r>
        <w:rPr>
          <w:rFonts w:ascii="Times New Roman" w:hAnsi="Times New Roman"/>
          <w:sz w:val="24"/>
        </w:rPr>
        <w:t>религий</w:t>
      </w:r>
      <w:r>
        <w:rPr>
          <w:rFonts w:ascii="Times New Roman" w:hAnsi="Times New Roman"/>
          <w:spacing w:val="1"/>
          <w:sz w:val="24"/>
        </w:rPr>
        <w:t xml:space="preserve"> </w:t>
      </w:r>
      <w:r>
        <w:rPr>
          <w:rFonts w:ascii="Times New Roman" w:hAnsi="Times New Roman"/>
          <w:sz w:val="24"/>
        </w:rPr>
        <w:t>народов</w:t>
      </w:r>
      <w:r>
        <w:rPr>
          <w:rFonts w:ascii="Times New Roman" w:hAnsi="Times New Roman"/>
          <w:spacing w:val="1"/>
          <w:sz w:val="24"/>
        </w:rPr>
        <w:t xml:space="preserve"> </w:t>
      </w:r>
      <w:r>
        <w:rPr>
          <w:rFonts w:ascii="Times New Roman" w:hAnsi="Times New Roman"/>
          <w:sz w:val="24"/>
        </w:rPr>
        <w:t>России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качестве</w:t>
      </w:r>
      <w:r>
        <w:rPr>
          <w:rFonts w:ascii="Times New Roman" w:hAnsi="Times New Roman"/>
          <w:spacing w:val="1"/>
          <w:sz w:val="24"/>
        </w:rPr>
        <w:t xml:space="preserve"> </w:t>
      </w:r>
      <w:r>
        <w:rPr>
          <w:rFonts w:ascii="Times New Roman" w:hAnsi="Times New Roman"/>
          <w:sz w:val="24"/>
        </w:rPr>
        <w:t>вариативного</w:t>
      </w:r>
      <w:r>
        <w:rPr>
          <w:rFonts w:ascii="Times New Roman" w:hAnsi="Times New Roman"/>
          <w:spacing w:val="1"/>
          <w:sz w:val="24"/>
        </w:rPr>
        <w:t xml:space="preserve"> </w:t>
      </w:r>
      <w:r>
        <w:rPr>
          <w:rFonts w:ascii="Times New Roman" w:hAnsi="Times New Roman"/>
          <w:sz w:val="24"/>
        </w:rPr>
        <w:t>компонента</w:t>
      </w:r>
      <w:r>
        <w:rPr>
          <w:rFonts w:ascii="Times New Roman" w:hAnsi="Times New Roman"/>
          <w:spacing w:val="1"/>
          <w:sz w:val="24"/>
        </w:rPr>
        <w:t xml:space="preserve"> </w:t>
      </w:r>
      <w:r>
        <w:rPr>
          <w:rFonts w:ascii="Times New Roman" w:hAnsi="Times New Roman"/>
          <w:sz w:val="24"/>
        </w:rPr>
        <w:t>содержания</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реализуемого</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добровольной</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67"/>
          <w:sz w:val="24"/>
        </w:rPr>
        <w:t xml:space="preserve"> </w:t>
      </w:r>
      <w:r>
        <w:rPr>
          <w:rFonts w:ascii="Times New Roman" w:hAnsi="Times New Roman"/>
          <w:sz w:val="24"/>
        </w:rPr>
        <w:t>мировоззренческими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культурными</w:t>
      </w:r>
      <w:r>
        <w:rPr>
          <w:rFonts w:ascii="Times New Roman" w:hAnsi="Times New Roman"/>
          <w:spacing w:val="1"/>
          <w:sz w:val="24"/>
        </w:rPr>
        <w:t xml:space="preserve"> </w:t>
      </w:r>
      <w:r>
        <w:rPr>
          <w:rFonts w:ascii="Times New Roman" w:hAnsi="Times New Roman"/>
          <w:sz w:val="24"/>
        </w:rPr>
        <w:t>особенностями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потребностями</w:t>
      </w:r>
      <w:r>
        <w:rPr>
          <w:rFonts w:ascii="Times New Roman" w:hAnsi="Times New Roman"/>
          <w:spacing w:val="1"/>
          <w:sz w:val="24"/>
        </w:rPr>
        <w:t xml:space="preserve"> </w:t>
      </w:r>
      <w:r>
        <w:rPr>
          <w:rFonts w:ascii="Times New Roman" w:hAnsi="Times New Roman"/>
          <w:sz w:val="24"/>
        </w:rPr>
        <w:t>родителей</w:t>
      </w:r>
      <w:r>
        <w:rPr>
          <w:rFonts w:ascii="Times New Roman" w:hAnsi="Times New Roman"/>
          <w:spacing w:val="1"/>
          <w:sz w:val="24"/>
        </w:rPr>
        <w:t xml:space="preserve"> </w:t>
      </w:r>
      <w:r>
        <w:rPr>
          <w:rFonts w:ascii="Times New Roman" w:hAnsi="Times New Roman"/>
          <w:sz w:val="24"/>
        </w:rPr>
        <w:t>(законных</w:t>
      </w:r>
      <w:r>
        <w:rPr>
          <w:rFonts w:ascii="Times New Roman" w:hAnsi="Times New Roman"/>
          <w:spacing w:val="-1"/>
          <w:sz w:val="24"/>
        </w:rPr>
        <w:t xml:space="preserve"> </w:t>
      </w:r>
      <w:r>
        <w:rPr>
          <w:rFonts w:ascii="Times New Roman" w:hAnsi="Times New Roman"/>
          <w:sz w:val="24"/>
        </w:rPr>
        <w:t>представителей)</w:t>
      </w:r>
      <w:r>
        <w:rPr>
          <w:rFonts w:ascii="Times New Roman" w:hAnsi="Times New Roman"/>
          <w:spacing w:val="-4"/>
          <w:sz w:val="24"/>
        </w:rPr>
        <w:t xml:space="preserve"> </w:t>
      </w:r>
      <w:r>
        <w:rPr>
          <w:rFonts w:ascii="Times New Roman" w:hAnsi="Times New Roman"/>
          <w:sz w:val="24"/>
        </w:rPr>
        <w:t>несовершеннолетних обучающихся.</w:t>
      </w:r>
    </w:p>
    <w:p w:rsidR="00B13AE2" w:rsidRDefault="000E398A">
      <w:pPr>
        <w:ind w:right="122" w:firstLine="799"/>
        <w:jc w:val="both"/>
        <w:rPr>
          <w:rFonts w:ascii="Times New Roman" w:hAnsi="Times New Roman"/>
          <w:sz w:val="24"/>
        </w:rPr>
      </w:pPr>
      <w:r>
        <w:rPr>
          <w:rFonts w:ascii="Times New Roman" w:hAnsi="Times New Roman"/>
          <w:sz w:val="24"/>
        </w:rPr>
        <w:lastRenderedPageBreak/>
        <w:t>Воспитательная</w:t>
      </w:r>
      <w:r>
        <w:rPr>
          <w:rFonts w:ascii="Times New Roman" w:hAnsi="Times New Roman"/>
          <w:spacing w:val="1"/>
          <w:sz w:val="24"/>
        </w:rPr>
        <w:t xml:space="preserve"> </w:t>
      </w:r>
      <w:r>
        <w:rPr>
          <w:rFonts w:ascii="Times New Roman" w:hAnsi="Times New Roman"/>
          <w:sz w:val="24"/>
        </w:rPr>
        <w:t>деятельность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МОУ СОШ №3 г.Углича</w:t>
      </w:r>
      <w:r>
        <w:rPr>
          <w:rFonts w:ascii="Times New Roman" w:hAnsi="Times New Roman"/>
          <w:spacing w:val="1"/>
          <w:sz w:val="24"/>
        </w:rPr>
        <w:t xml:space="preserve"> </w:t>
      </w:r>
      <w:r>
        <w:rPr>
          <w:rFonts w:ascii="Times New Roman" w:hAnsi="Times New Roman"/>
          <w:sz w:val="24"/>
        </w:rPr>
        <w:t>реализуется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приоритетами государственной</w:t>
      </w:r>
      <w:r>
        <w:rPr>
          <w:rFonts w:ascii="Times New Roman" w:hAnsi="Times New Roman"/>
          <w:spacing w:val="1"/>
          <w:sz w:val="24"/>
        </w:rPr>
        <w:t xml:space="preserve"> </w:t>
      </w:r>
      <w:r>
        <w:rPr>
          <w:rFonts w:ascii="Times New Roman" w:hAnsi="Times New Roman"/>
          <w:sz w:val="24"/>
        </w:rPr>
        <w:t>политики в сфере воспитания, зафиксированными в</w:t>
      </w:r>
      <w:r>
        <w:rPr>
          <w:rFonts w:ascii="Times New Roman" w:hAnsi="Times New Roman"/>
          <w:spacing w:val="1"/>
          <w:sz w:val="24"/>
        </w:rPr>
        <w:t xml:space="preserve"> </w:t>
      </w:r>
      <w:r>
        <w:rPr>
          <w:rFonts w:ascii="Times New Roman" w:hAnsi="Times New Roman"/>
          <w:sz w:val="24"/>
        </w:rPr>
        <w:t>Стратегии развития воспитания в Российской Федерации на период до 2025 года.</w:t>
      </w:r>
      <w:r>
        <w:rPr>
          <w:rFonts w:ascii="Times New Roman" w:hAnsi="Times New Roman"/>
          <w:spacing w:val="1"/>
          <w:sz w:val="24"/>
        </w:rPr>
        <w:t xml:space="preserve"> </w:t>
      </w:r>
      <w:r>
        <w:rPr>
          <w:rFonts w:ascii="Times New Roman" w:hAnsi="Times New Roman"/>
          <w:sz w:val="24"/>
        </w:rPr>
        <w:t>Приоритетной задачей Российской Федерации в сфере воспитания детей является</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высоконравственной</w:t>
      </w:r>
      <w:r>
        <w:rPr>
          <w:rFonts w:ascii="Times New Roman" w:hAnsi="Times New Roman"/>
          <w:spacing w:val="1"/>
          <w:sz w:val="24"/>
        </w:rPr>
        <w:t xml:space="preserve"> </w:t>
      </w:r>
      <w:r>
        <w:rPr>
          <w:rFonts w:ascii="Times New Roman" w:hAnsi="Times New Roman"/>
          <w:sz w:val="24"/>
        </w:rPr>
        <w:t>личности,</w:t>
      </w:r>
      <w:r>
        <w:rPr>
          <w:rFonts w:ascii="Times New Roman" w:hAnsi="Times New Roman"/>
          <w:spacing w:val="1"/>
          <w:sz w:val="24"/>
        </w:rPr>
        <w:t xml:space="preserve"> </w:t>
      </w:r>
      <w:r>
        <w:rPr>
          <w:rFonts w:ascii="Times New Roman" w:hAnsi="Times New Roman"/>
          <w:sz w:val="24"/>
        </w:rPr>
        <w:t>разделяющей</w:t>
      </w:r>
      <w:r>
        <w:rPr>
          <w:rFonts w:ascii="Times New Roman" w:hAnsi="Times New Roman"/>
          <w:spacing w:val="1"/>
          <w:sz w:val="24"/>
        </w:rPr>
        <w:t xml:space="preserve"> </w:t>
      </w:r>
      <w:r>
        <w:rPr>
          <w:rFonts w:ascii="Times New Roman" w:hAnsi="Times New Roman"/>
          <w:sz w:val="24"/>
        </w:rPr>
        <w:t>российские</w:t>
      </w:r>
      <w:r>
        <w:rPr>
          <w:rFonts w:ascii="Times New Roman" w:hAnsi="Times New Roman"/>
          <w:spacing w:val="1"/>
          <w:sz w:val="24"/>
        </w:rPr>
        <w:t xml:space="preserve"> </w:t>
      </w:r>
      <w:r>
        <w:rPr>
          <w:rFonts w:ascii="Times New Roman" w:hAnsi="Times New Roman"/>
          <w:sz w:val="24"/>
        </w:rPr>
        <w:t>традиционные</w:t>
      </w:r>
      <w:r>
        <w:rPr>
          <w:rFonts w:ascii="Times New Roman" w:hAnsi="Times New Roman"/>
          <w:spacing w:val="1"/>
          <w:sz w:val="24"/>
        </w:rPr>
        <w:t xml:space="preserve"> </w:t>
      </w:r>
      <w:r>
        <w:rPr>
          <w:rFonts w:ascii="Times New Roman" w:hAnsi="Times New Roman"/>
          <w:sz w:val="24"/>
        </w:rPr>
        <w:t>духовные ценности, обладающей актуальными знаниями и умениями, способной</w:t>
      </w:r>
      <w:r>
        <w:rPr>
          <w:rFonts w:ascii="Times New Roman" w:hAnsi="Times New Roman"/>
          <w:spacing w:val="1"/>
          <w:sz w:val="24"/>
        </w:rPr>
        <w:t xml:space="preserve"> </w:t>
      </w:r>
      <w:r>
        <w:rPr>
          <w:rFonts w:ascii="Times New Roman" w:hAnsi="Times New Roman"/>
          <w:sz w:val="24"/>
        </w:rPr>
        <w:t>реализовать свой потенциал в условиях современного общества, готовой к мирному</w:t>
      </w:r>
      <w:r>
        <w:rPr>
          <w:rFonts w:ascii="Times New Roman" w:hAnsi="Times New Roman"/>
          <w:spacing w:val="1"/>
          <w:sz w:val="24"/>
        </w:rPr>
        <w:t xml:space="preserve"> </w:t>
      </w:r>
      <w:r>
        <w:rPr>
          <w:rFonts w:ascii="Times New Roman" w:hAnsi="Times New Roman"/>
          <w:sz w:val="24"/>
        </w:rPr>
        <w:t>созиданию</w:t>
      </w:r>
      <w:r>
        <w:rPr>
          <w:rFonts w:ascii="Times New Roman" w:hAnsi="Times New Roman"/>
          <w:spacing w:val="-5"/>
          <w:sz w:val="24"/>
        </w:rPr>
        <w:t xml:space="preserve"> </w:t>
      </w:r>
      <w:r>
        <w:rPr>
          <w:rFonts w:ascii="Times New Roman" w:hAnsi="Times New Roman"/>
          <w:sz w:val="24"/>
        </w:rPr>
        <w:t>и защите</w:t>
      </w:r>
      <w:r>
        <w:rPr>
          <w:rFonts w:ascii="Times New Roman" w:hAnsi="Times New Roman"/>
          <w:spacing w:val="-3"/>
          <w:sz w:val="24"/>
        </w:rPr>
        <w:t xml:space="preserve"> </w:t>
      </w:r>
      <w:r>
        <w:rPr>
          <w:rFonts w:ascii="Times New Roman" w:hAnsi="Times New Roman"/>
          <w:sz w:val="24"/>
        </w:rPr>
        <w:t>Родины.</w:t>
      </w:r>
    </w:p>
    <w:p w:rsidR="00B13AE2" w:rsidRDefault="00B13AE2">
      <w:pPr>
        <w:spacing w:before="5"/>
        <w:rPr>
          <w:rFonts w:ascii="Times New Roman" w:hAnsi="Times New Roman"/>
          <w:sz w:val="24"/>
        </w:rPr>
      </w:pPr>
    </w:p>
    <w:p w:rsidR="00B13AE2" w:rsidRDefault="000E398A">
      <w:pPr>
        <w:pStyle w:val="10"/>
        <w:numPr>
          <w:ilvl w:val="1"/>
          <w:numId w:val="224"/>
        </w:numPr>
        <w:tabs>
          <w:tab w:val="left" w:pos="886"/>
        </w:tabs>
        <w:ind w:left="494" w:hanging="494"/>
        <w:rPr>
          <w:sz w:val="24"/>
        </w:rPr>
      </w:pPr>
      <w:r>
        <w:rPr>
          <w:sz w:val="24"/>
        </w:rPr>
        <w:t>Цели</w:t>
      </w:r>
      <w:r>
        <w:rPr>
          <w:spacing w:val="-4"/>
          <w:sz w:val="24"/>
        </w:rPr>
        <w:t xml:space="preserve"> </w:t>
      </w:r>
      <w:r>
        <w:rPr>
          <w:sz w:val="24"/>
        </w:rPr>
        <w:t>и</w:t>
      </w:r>
      <w:r>
        <w:rPr>
          <w:spacing w:val="-5"/>
          <w:sz w:val="24"/>
        </w:rPr>
        <w:t xml:space="preserve"> </w:t>
      </w:r>
      <w:r>
        <w:rPr>
          <w:sz w:val="24"/>
        </w:rPr>
        <w:t>задачи</w:t>
      </w:r>
    </w:p>
    <w:p w:rsidR="00B13AE2" w:rsidRDefault="00B13AE2">
      <w:pPr>
        <w:spacing w:before="5"/>
        <w:rPr>
          <w:rFonts w:ascii="Times New Roman" w:hAnsi="Times New Roman"/>
          <w:b/>
          <w:sz w:val="24"/>
        </w:rPr>
      </w:pPr>
    </w:p>
    <w:p w:rsidR="00B13AE2" w:rsidRDefault="000E398A">
      <w:pPr>
        <w:tabs>
          <w:tab w:val="left" w:pos="3098"/>
          <w:tab w:val="left" w:pos="4731"/>
          <w:tab w:val="left" w:pos="7340"/>
          <w:tab w:val="left" w:pos="9527"/>
          <w:tab w:val="left" w:pos="10462"/>
        </w:tabs>
        <w:ind w:left="1192"/>
        <w:rPr>
          <w:rFonts w:ascii="Times New Roman" w:hAnsi="Times New Roman"/>
          <w:sz w:val="24"/>
        </w:rPr>
      </w:pPr>
      <w:r>
        <w:rPr>
          <w:rFonts w:ascii="Times New Roman" w:hAnsi="Times New Roman"/>
          <w:sz w:val="24"/>
        </w:rPr>
        <w:t>Современный</w:t>
      </w:r>
      <w:r>
        <w:rPr>
          <w:rFonts w:ascii="Times New Roman" w:hAnsi="Times New Roman"/>
          <w:sz w:val="24"/>
        </w:rPr>
        <w:tab/>
        <w:t>российский</w:t>
      </w:r>
      <w:r>
        <w:rPr>
          <w:rFonts w:ascii="Times New Roman" w:hAnsi="Times New Roman"/>
          <w:sz w:val="24"/>
        </w:rPr>
        <w:tab/>
        <w:t>общенациональный</w:t>
      </w:r>
      <w:r>
        <w:rPr>
          <w:rFonts w:ascii="Times New Roman" w:hAnsi="Times New Roman"/>
          <w:sz w:val="24"/>
        </w:rPr>
        <w:tab/>
        <w:t>воспитательный</w:t>
      </w:r>
      <w:r>
        <w:rPr>
          <w:rFonts w:ascii="Times New Roman" w:hAnsi="Times New Roman"/>
          <w:sz w:val="24"/>
        </w:rPr>
        <w:tab/>
        <w:t>идеал</w:t>
      </w:r>
      <w:r>
        <w:rPr>
          <w:rFonts w:ascii="Times New Roman" w:hAnsi="Times New Roman"/>
          <w:sz w:val="24"/>
        </w:rPr>
        <w:tab/>
        <w:t>–</w:t>
      </w:r>
    </w:p>
    <w:p w:rsidR="00B13AE2" w:rsidRDefault="000E398A">
      <w:pPr>
        <w:spacing w:before="66"/>
        <w:ind w:left="392" w:right="120"/>
        <w:jc w:val="both"/>
        <w:rPr>
          <w:rFonts w:ascii="Times New Roman" w:hAnsi="Times New Roman"/>
          <w:sz w:val="24"/>
        </w:rPr>
      </w:pPr>
      <w:r>
        <w:rPr>
          <w:rFonts w:ascii="Times New Roman" w:hAnsi="Times New Roman"/>
          <w:sz w:val="24"/>
        </w:rPr>
        <w:t>высоконравственный, творческий, компетентный гражданин России, принимающий</w:t>
      </w:r>
      <w:r>
        <w:rPr>
          <w:rFonts w:ascii="Times New Roman" w:hAnsi="Times New Roman"/>
          <w:spacing w:val="1"/>
          <w:sz w:val="24"/>
        </w:rPr>
        <w:t xml:space="preserve"> </w:t>
      </w:r>
      <w:r>
        <w:rPr>
          <w:rFonts w:ascii="Times New Roman" w:hAnsi="Times New Roman"/>
          <w:sz w:val="24"/>
        </w:rPr>
        <w:t>судьбу Отечества как свою личную, осознающий ответственность за настоящее и</w:t>
      </w:r>
      <w:r>
        <w:rPr>
          <w:rFonts w:ascii="Times New Roman" w:hAnsi="Times New Roman"/>
          <w:spacing w:val="1"/>
          <w:sz w:val="24"/>
        </w:rPr>
        <w:t xml:space="preserve"> </w:t>
      </w:r>
      <w:r>
        <w:rPr>
          <w:rFonts w:ascii="Times New Roman" w:hAnsi="Times New Roman"/>
          <w:sz w:val="24"/>
        </w:rPr>
        <w:t>будущее</w:t>
      </w:r>
      <w:r>
        <w:rPr>
          <w:rFonts w:ascii="Times New Roman" w:hAnsi="Times New Roman"/>
          <w:spacing w:val="1"/>
          <w:sz w:val="24"/>
        </w:rPr>
        <w:t xml:space="preserve"> </w:t>
      </w:r>
      <w:r>
        <w:rPr>
          <w:rFonts w:ascii="Times New Roman" w:hAnsi="Times New Roman"/>
          <w:sz w:val="24"/>
        </w:rPr>
        <w:t>страны,</w:t>
      </w:r>
      <w:r>
        <w:rPr>
          <w:rFonts w:ascii="Times New Roman" w:hAnsi="Times New Roman"/>
          <w:spacing w:val="1"/>
          <w:sz w:val="24"/>
        </w:rPr>
        <w:t xml:space="preserve"> </w:t>
      </w:r>
      <w:r>
        <w:rPr>
          <w:rFonts w:ascii="Times New Roman" w:hAnsi="Times New Roman"/>
          <w:sz w:val="24"/>
        </w:rPr>
        <w:t>укорененный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духовных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культурных</w:t>
      </w:r>
      <w:r>
        <w:rPr>
          <w:rFonts w:ascii="Times New Roman" w:hAnsi="Times New Roman"/>
          <w:spacing w:val="1"/>
          <w:sz w:val="24"/>
        </w:rPr>
        <w:t xml:space="preserve"> </w:t>
      </w:r>
      <w:r>
        <w:rPr>
          <w:rFonts w:ascii="Times New Roman" w:hAnsi="Times New Roman"/>
          <w:sz w:val="24"/>
        </w:rPr>
        <w:t>традициях</w:t>
      </w:r>
      <w:r>
        <w:rPr>
          <w:rFonts w:ascii="Times New Roman" w:hAnsi="Times New Roman"/>
          <w:spacing w:val="1"/>
          <w:sz w:val="24"/>
        </w:rPr>
        <w:t xml:space="preserve"> </w:t>
      </w:r>
      <w:r>
        <w:rPr>
          <w:rFonts w:ascii="Times New Roman" w:hAnsi="Times New Roman"/>
          <w:sz w:val="24"/>
        </w:rPr>
        <w:t>многонационального народа Российской Федерации. В соответствии с этим идеалом</w:t>
      </w:r>
      <w:r>
        <w:rPr>
          <w:rFonts w:ascii="Times New Roman" w:hAnsi="Times New Roman"/>
          <w:spacing w:val="-67"/>
          <w:sz w:val="24"/>
        </w:rPr>
        <w:t xml:space="preserve"> </w:t>
      </w:r>
      <w:r>
        <w:rPr>
          <w:rFonts w:ascii="Times New Roman" w:hAnsi="Times New Roman"/>
          <w:sz w:val="24"/>
        </w:rPr>
        <w:t>и нормативными правовыми актами Российской Федерации в сфере образования,</w:t>
      </w:r>
      <w:r>
        <w:rPr>
          <w:rFonts w:ascii="Times New Roman" w:hAnsi="Times New Roman"/>
          <w:spacing w:val="1"/>
          <w:sz w:val="24"/>
        </w:rPr>
        <w:t xml:space="preserve"> </w:t>
      </w:r>
      <w:r>
        <w:rPr>
          <w:rFonts w:ascii="Times New Roman" w:hAnsi="Times New Roman"/>
          <w:b/>
          <w:sz w:val="24"/>
        </w:rPr>
        <w:t xml:space="preserve">цель воспитания </w:t>
      </w:r>
      <w:r>
        <w:rPr>
          <w:rFonts w:ascii="Times New Roman" w:hAnsi="Times New Roman"/>
          <w:sz w:val="24"/>
        </w:rPr>
        <w:t>обучающихся в школе: развитие личности, создание условий для</w:t>
      </w:r>
      <w:r>
        <w:rPr>
          <w:rFonts w:ascii="Times New Roman" w:hAnsi="Times New Roman"/>
          <w:spacing w:val="1"/>
          <w:sz w:val="24"/>
        </w:rPr>
        <w:t xml:space="preserve"> </w:t>
      </w:r>
      <w:r>
        <w:rPr>
          <w:rFonts w:ascii="Times New Roman" w:hAnsi="Times New Roman"/>
          <w:sz w:val="24"/>
        </w:rPr>
        <w:t>самоопределения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социализации</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социокультурных,</w:t>
      </w:r>
      <w:r>
        <w:rPr>
          <w:rFonts w:ascii="Times New Roman" w:hAnsi="Times New Roman"/>
          <w:spacing w:val="1"/>
          <w:sz w:val="24"/>
        </w:rPr>
        <w:t xml:space="preserve"> </w:t>
      </w:r>
      <w:r>
        <w:rPr>
          <w:rFonts w:ascii="Times New Roman" w:hAnsi="Times New Roman"/>
          <w:sz w:val="24"/>
        </w:rPr>
        <w:t>духовно-</w:t>
      </w:r>
      <w:r>
        <w:rPr>
          <w:rFonts w:ascii="Times New Roman" w:hAnsi="Times New Roman"/>
          <w:spacing w:val="1"/>
          <w:sz w:val="24"/>
        </w:rPr>
        <w:t xml:space="preserve"> </w:t>
      </w:r>
      <w:r>
        <w:rPr>
          <w:rFonts w:ascii="Times New Roman" w:hAnsi="Times New Roman"/>
          <w:sz w:val="24"/>
        </w:rPr>
        <w:t>нравственных</w:t>
      </w:r>
      <w:r>
        <w:rPr>
          <w:rFonts w:ascii="Times New Roman" w:hAnsi="Times New Roman"/>
          <w:spacing w:val="1"/>
          <w:sz w:val="24"/>
        </w:rPr>
        <w:t xml:space="preserve"> </w:t>
      </w:r>
      <w:r>
        <w:rPr>
          <w:rFonts w:ascii="Times New Roman" w:hAnsi="Times New Roman"/>
          <w:sz w:val="24"/>
        </w:rPr>
        <w:t>ценностей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принятых</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российском</w:t>
      </w:r>
      <w:r>
        <w:rPr>
          <w:rFonts w:ascii="Times New Roman" w:hAnsi="Times New Roman"/>
          <w:spacing w:val="1"/>
          <w:sz w:val="24"/>
        </w:rPr>
        <w:t xml:space="preserve"> </w:t>
      </w:r>
      <w:r>
        <w:rPr>
          <w:rFonts w:ascii="Times New Roman" w:hAnsi="Times New Roman"/>
          <w:sz w:val="24"/>
        </w:rPr>
        <w:t>обществе</w:t>
      </w:r>
      <w:r>
        <w:rPr>
          <w:rFonts w:ascii="Times New Roman" w:hAnsi="Times New Roman"/>
          <w:spacing w:val="1"/>
          <w:sz w:val="24"/>
        </w:rPr>
        <w:t xml:space="preserve"> </w:t>
      </w:r>
      <w:r>
        <w:rPr>
          <w:rFonts w:ascii="Times New Roman" w:hAnsi="Times New Roman"/>
          <w:sz w:val="24"/>
        </w:rPr>
        <w:t>правил</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норм</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интересах человека,</w:t>
      </w:r>
      <w:r>
        <w:rPr>
          <w:rFonts w:ascii="Times New Roman" w:hAnsi="Times New Roman"/>
          <w:spacing w:val="-2"/>
          <w:sz w:val="24"/>
        </w:rPr>
        <w:t xml:space="preserve"> </w:t>
      </w:r>
      <w:r>
        <w:rPr>
          <w:rFonts w:ascii="Times New Roman" w:hAnsi="Times New Roman"/>
          <w:sz w:val="24"/>
        </w:rPr>
        <w:t>семьи,</w:t>
      </w:r>
      <w:r>
        <w:rPr>
          <w:rFonts w:ascii="Times New Roman" w:hAnsi="Times New Roman"/>
          <w:spacing w:val="-5"/>
          <w:sz w:val="24"/>
        </w:rPr>
        <w:t xml:space="preserve"> </w:t>
      </w:r>
      <w:r>
        <w:rPr>
          <w:rFonts w:ascii="Times New Roman" w:hAnsi="Times New Roman"/>
          <w:sz w:val="24"/>
        </w:rPr>
        <w:t>общества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государства;</w:t>
      </w:r>
    </w:p>
    <w:p w:rsidR="00B13AE2" w:rsidRDefault="000E398A">
      <w:pPr>
        <w:spacing w:before="240"/>
        <w:ind w:right="123" w:firstLine="540"/>
        <w:jc w:val="both"/>
        <w:rPr>
          <w:rFonts w:ascii="Times New Roman" w:hAnsi="Times New Roman"/>
          <w:sz w:val="24"/>
        </w:rPr>
      </w:pP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чувства</w:t>
      </w:r>
      <w:r>
        <w:rPr>
          <w:rFonts w:ascii="Times New Roman" w:hAnsi="Times New Roman"/>
          <w:spacing w:val="1"/>
          <w:sz w:val="24"/>
        </w:rPr>
        <w:t xml:space="preserve"> </w:t>
      </w:r>
      <w:r>
        <w:rPr>
          <w:rFonts w:ascii="Times New Roman" w:hAnsi="Times New Roman"/>
          <w:sz w:val="24"/>
        </w:rPr>
        <w:t>патриотизма,</w:t>
      </w:r>
      <w:r>
        <w:rPr>
          <w:rFonts w:ascii="Times New Roman" w:hAnsi="Times New Roman"/>
          <w:spacing w:val="1"/>
          <w:sz w:val="24"/>
        </w:rPr>
        <w:t xml:space="preserve"> </w:t>
      </w:r>
      <w:r>
        <w:rPr>
          <w:rFonts w:ascii="Times New Roman" w:hAnsi="Times New Roman"/>
          <w:sz w:val="24"/>
        </w:rPr>
        <w:t>гражданственности,</w:t>
      </w:r>
      <w:r>
        <w:rPr>
          <w:rFonts w:ascii="Times New Roman" w:hAnsi="Times New Roman"/>
          <w:spacing w:val="1"/>
          <w:sz w:val="24"/>
        </w:rPr>
        <w:t xml:space="preserve"> </w:t>
      </w:r>
      <w:r>
        <w:rPr>
          <w:rFonts w:ascii="Times New Roman" w:hAnsi="Times New Roman"/>
          <w:sz w:val="24"/>
        </w:rPr>
        <w:t>уважения к памяти защитников Отечества и подвигам Героев Отечества, закону и</w:t>
      </w:r>
      <w:r>
        <w:rPr>
          <w:rFonts w:ascii="Times New Roman" w:hAnsi="Times New Roman"/>
          <w:spacing w:val="1"/>
          <w:sz w:val="24"/>
        </w:rPr>
        <w:t xml:space="preserve"> </w:t>
      </w:r>
      <w:r>
        <w:rPr>
          <w:rFonts w:ascii="Times New Roman" w:hAnsi="Times New Roman"/>
          <w:sz w:val="24"/>
        </w:rPr>
        <w:t>правопорядку,</w:t>
      </w:r>
      <w:r>
        <w:rPr>
          <w:rFonts w:ascii="Times New Roman" w:hAnsi="Times New Roman"/>
          <w:spacing w:val="1"/>
          <w:sz w:val="24"/>
        </w:rPr>
        <w:t xml:space="preserve"> </w:t>
      </w:r>
      <w:r>
        <w:rPr>
          <w:rFonts w:ascii="Times New Roman" w:hAnsi="Times New Roman"/>
          <w:sz w:val="24"/>
        </w:rPr>
        <w:t>человеку</w:t>
      </w:r>
      <w:r>
        <w:rPr>
          <w:rFonts w:ascii="Times New Roman" w:hAnsi="Times New Roman"/>
          <w:spacing w:val="1"/>
          <w:sz w:val="24"/>
        </w:rPr>
        <w:t xml:space="preserve"> </w:t>
      </w:r>
      <w:r>
        <w:rPr>
          <w:rFonts w:ascii="Times New Roman" w:hAnsi="Times New Roman"/>
          <w:sz w:val="24"/>
        </w:rPr>
        <w:t>труда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старшему</w:t>
      </w:r>
      <w:r>
        <w:rPr>
          <w:rFonts w:ascii="Times New Roman" w:hAnsi="Times New Roman"/>
          <w:spacing w:val="1"/>
          <w:sz w:val="24"/>
        </w:rPr>
        <w:t xml:space="preserve"> </w:t>
      </w:r>
      <w:r>
        <w:rPr>
          <w:rFonts w:ascii="Times New Roman" w:hAnsi="Times New Roman"/>
          <w:sz w:val="24"/>
        </w:rPr>
        <w:t>поколению,</w:t>
      </w:r>
      <w:r>
        <w:rPr>
          <w:rFonts w:ascii="Times New Roman" w:hAnsi="Times New Roman"/>
          <w:spacing w:val="1"/>
          <w:sz w:val="24"/>
        </w:rPr>
        <w:t xml:space="preserve"> </w:t>
      </w:r>
      <w:r>
        <w:rPr>
          <w:rFonts w:ascii="Times New Roman" w:hAnsi="Times New Roman"/>
          <w:sz w:val="24"/>
        </w:rPr>
        <w:t>взаимного</w:t>
      </w:r>
      <w:r>
        <w:rPr>
          <w:rFonts w:ascii="Times New Roman" w:hAnsi="Times New Roman"/>
          <w:spacing w:val="1"/>
          <w:sz w:val="24"/>
        </w:rPr>
        <w:t xml:space="preserve"> </w:t>
      </w:r>
      <w:r>
        <w:rPr>
          <w:rFonts w:ascii="Times New Roman" w:hAnsi="Times New Roman"/>
          <w:sz w:val="24"/>
        </w:rPr>
        <w:t>уважения,</w:t>
      </w:r>
      <w:r>
        <w:rPr>
          <w:rFonts w:ascii="Times New Roman" w:hAnsi="Times New Roman"/>
          <w:spacing w:val="1"/>
          <w:sz w:val="24"/>
        </w:rPr>
        <w:t xml:space="preserve"> </w:t>
      </w:r>
      <w:r>
        <w:rPr>
          <w:rFonts w:ascii="Times New Roman" w:hAnsi="Times New Roman"/>
          <w:sz w:val="24"/>
        </w:rPr>
        <w:t>бережного отношения к культурному наследию и традициям многонационального</w:t>
      </w:r>
      <w:r>
        <w:rPr>
          <w:rFonts w:ascii="Times New Roman" w:hAnsi="Times New Roman"/>
          <w:spacing w:val="1"/>
          <w:sz w:val="24"/>
        </w:rPr>
        <w:t xml:space="preserve"> </w:t>
      </w:r>
      <w:r>
        <w:rPr>
          <w:rFonts w:ascii="Times New Roman" w:hAnsi="Times New Roman"/>
          <w:sz w:val="24"/>
        </w:rPr>
        <w:t>народа</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3"/>
          <w:sz w:val="24"/>
        </w:rPr>
        <w:t xml:space="preserve"> </w:t>
      </w:r>
      <w:r>
        <w:rPr>
          <w:rFonts w:ascii="Times New Roman" w:hAnsi="Times New Roman"/>
          <w:sz w:val="24"/>
        </w:rPr>
        <w:t>Федерации,</w:t>
      </w:r>
      <w:r>
        <w:rPr>
          <w:rFonts w:ascii="Times New Roman" w:hAnsi="Times New Roman"/>
          <w:spacing w:val="-5"/>
          <w:sz w:val="24"/>
        </w:rPr>
        <w:t xml:space="preserve"> </w:t>
      </w:r>
      <w:r>
        <w:rPr>
          <w:rFonts w:ascii="Times New Roman" w:hAnsi="Times New Roman"/>
          <w:sz w:val="24"/>
        </w:rPr>
        <w:t>природе</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окружающей среде.</w:t>
      </w:r>
    </w:p>
    <w:p w:rsidR="00B13AE2" w:rsidRDefault="00B13AE2">
      <w:pPr>
        <w:rPr>
          <w:rFonts w:ascii="Times New Roman" w:hAnsi="Times New Roman"/>
          <w:sz w:val="24"/>
        </w:rPr>
      </w:pPr>
    </w:p>
    <w:p w:rsidR="00B13AE2" w:rsidRDefault="000E398A">
      <w:pPr>
        <w:spacing w:before="1" w:line="322" w:lineRule="exact"/>
        <w:ind w:left="567"/>
        <w:jc w:val="both"/>
        <w:rPr>
          <w:rFonts w:ascii="Times New Roman" w:hAnsi="Times New Roman"/>
          <w:sz w:val="24"/>
        </w:rPr>
      </w:pPr>
      <w:r>
        <w:rPr>
          <w:rFonts w:ascii="Times New Roman" w:hAnsi="Times New Roman"/>
          <w:b/>
          <w:sz w:val="24"/>
        </w:rPr>
        <w:t>Задачами</w:t>
      </w:r>
      <w:r>
        <w:rPr>
          <w:rFonts w:ascii="Times New Roman" w:hAnsi="Times New Roman"/>
          <w:b/>
          <w:spacing w:val="-2"/>
          <w:sz w:val="24"/>
        </w:rPr>
        <w:t xml:space="preserve"> </w:t>
      </w:r>
      <w:r>
        <w:rPr>
          <w:rFonts w:ascii="Times New Roman" w:hAnsi="Times New Roman"/>
          <w:b/>
          <w:sz w:val="24"/>
        </w:rPr>
        <w:t>воспитания</w:t>
      </w:r>
      <w:r>
        <w:rPr>
          <w:rFonts w:ascii="Times New Roman" w:hAnsi="Times New Roman"/>
          <w:b/>
          <w:spacing w:val="-2"/>
          <w:sz w:val="24"/>
        </w:rPr>
        <w:t xml:space="preserve"> </w:t>
      </w:r>
      <w:r>
        <w:rPr>
          <w:rFonts w:ascii="Times New Roman" w:hAnsi="Times New Roman"/>
          <w:sz w:val="24"/>
        </w:rPr>
        <w:t>обучающихся</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школе</w:t>
      </w:r>
      <w:r>
        <w:rPr>
          <w:rFonts w:ascii="Times New Roman" w:hAnsi="Times New Roman"/>
          <w:spacing w:val="-1"/>
          <w:sz w:val="24"/>
        </w:rPr>
        <w:t xml:space="preserve"> </w:t>
      </w:r>
      <w:r>
        <w:rPr>
          <w:rFonts w:ascii="Times New Roman" w:hAnsi="Times New Roman"/>
          <w:sz w:val="24"/>
        </w:rPr>
        <w:t>являются:</w:t>
      </w:r>
    </w:p>
    <w:p w:rsidR="00B13AE2" w:rsidRDefault="000E398A">
      <w:pPr>
        <w:ind w:left="753" w:right="126" w:firstLine="72"/>
        <w:jc w:val="both"/>
        <w:rPr>
          <w:rFonts w:ascii="Times New Roman" w:hAnsi="Times New Roman"/>
          <w:sz w:val="24"/>
        </w:rPr>
      </w:pPr>
      <w:r>
        <w:rPr>
          <w:rFonts w:ascii="Times New Roman" w:hAnsi="Times New Roman"/>
          <w:sz w:val="24"/>
        </w:rPr>
        <w:t>- усвоение</w:t>
      </w:r>
      <w:r>
        <w:rPr>
          <w:rFonts w:ascii="Times New Roman" w:hAnsi="Times New Roman"/>
          <w:spacing w:val="1"/>
          <w:sz w:val="24"/>
        </w:rPr>
        <w:t xml:space="preserve"> </w:t>
      </w:r>
      <w:r>
        <w:rPr>
          <w:rFonts w:ascii="Times New Roman" w:hAnsi="Times New Roman"/>
          <w:sz w:val="24"/>
        </w:rPr>
        <w:t>ими</w:t>
      </w:r>
      <w:r>
        <w:rPr>
          <w:rFonts w:ascii="Times New Roman" w:hAnsi="Times New Roman"/>
          <w:spacing w:val="1"/>
          <w:sz w:val="24"/>
        </w:rPr>
        <w:t xml:space="preserve"> </w:t>
      </w:r>
      <w:r>
        <w:rPr>
          <w:rFonts w:ascii="Times New Roman" w:hAnsi="Times New Roman"/>
          <w:sz w:val="24"/>
        </w:rPr>
        <w:t>знаний,</w:t>
      </w:r>
      <w:r>
        <w:rPr>
          <w:rFonts w:ascii="Times New Roman" w:hAnsi="Times New Roman"/>
          <w:spacing w:val="1"/>
          <w:sz w:val="24"/>
        </w:rPr>
        <w:t xml:space="preserve"> </w:t>
      </w:r>
      <w:r>
        <w:rPr>
          <w:rFonts w:ascii="Times New Roman" w:hAnsi="Times New Roman"/>
          <w:sz w:val="24"/>
        </w:rPr>
        <w:t>норм,</w:t>
      </w:r>
      <w:r>
        <w:rPr>
          <w:rFonts w:ascii="Times New Roman" w:hAnsi="Times New Roman"/>
          <w:spacing w:val="1"/>
          <w:sz w:val="24"/>
        </w:rPr>
        <w:t xml:space="preserve"> </w:t>
      </w:r>
      <w:r>
        <w:rPr>
          <w:rFonts w:ascii="Times New Roman" w:hAnsi="Times New Roman"/>
          <w:sz w:val="24"/>
        </w:rPr>
        <w:t>духовно-нравственных</w:t>
      </w:r>
      <w:r>
        <w:rPr>
          <w:rFonts w:ascii="Times New Roman" w:hAnsi="Times New Roman"/>
          <w:spacing w:val="1"/>
          <w:sz w:val="24"/>
        </w:rPr>
        <w:t xml:space="preserve"> </w:t>
      </w:r>
      <w:r>
        <w:rPr>
          <w:rFonts w:ascii="Times New Roman" w:hAnsi="Times New Roman"/>
          <w:sz w:val="24"/>
        </w:rPr>
        <w:t>ценностей,</w:t>
      </w:r>
      <w:r>
        <w:rPr>
          <w:rFonts w:ascii="Times New Roman" w:hAnsi="Times New Roman"/>
          <w:spacing w:val="1"/>
          <w:sz w:val="24"/>
        </w:rPr>
        <w:t xml:space="preserve"> </w:t>
      </w:r>
      <w:r>
        <w:rPr>
          <w:rFonts w:ascii="Times New Roman" w:hAnsi="Times New Roman"/>
          <w:sz w:val="24"/>
        </w:rPr>
        <w:t>традиций,</w:t>
      </w:r>
      <w:r>
        <w:rPr>
          <w:rFonts w:ascii="Times New Roman" w:hAnsi="Times New Roman"/>
          <w:spacing w:val="1"/>
          <w:sz w:val="24"/>
        </w:rPr>
        <w:t xml:space="preserve"> </w:t>
      </w:r>
      <w:r>
        <w:rPr>
          <w:rFonts w:ascii="Times New Roman" w:hAnsi="Times New Roman"/>
          <w:sz w:val="24"/>
        </w:rPr>
        <w:t>которые</w:t>
      </w:r>
      <w:r>
        <w:rPr>
          <w:rFonts w:ascii="Times New Roman" w:hAnsi="Times New Roman"/>
          <w:spacing w:val="-2"/>
          <w:sz w:val="24"/>
        </w:rPr>
        <w:t xml:space="preserve"> </w:t>
      </w:r>
      <w:r>
        <w:rPr>
          <w:rFonts w:ascii="Times New Roman" w:hAnsi="Times New Roman"/>
          <w:sz w:val="24"/>
        </w:rPr>
        <w:t>выработало</w:t>
      </w:r>
      <w:r>
        <w:rPr>
          <w:rFonts w:ascii="Times New Roman" w:hAnsi="Times New Roman"/>
          <w:spacing w:val="-2"/>
          <w:sz w:val="24"/>
        </w:rPr>
        <w:t xml:space="preserve"> </w:t>
      </w:r>
      <w:r>
        <w:rPr>
          <w:rFonts w:ascii="Times New Roman" w:hAnsi="Times New Roman"/>
          <w:sz w:val="24"/>
        </w:rPr>
        <w:t>российское</w:t>
      </w:r>
      <w:r>
        <w:rPr>
          <w:rFonts w:ascii="Times New Roman" w:hAnsi="Times New Roman"/>
          <w:spacing w:val="-4"/>
          <w:sz w:val="24"/>
        </w:rPr>
        <w:t xml:space="preserve"> </w:t>
      </w:r>
      <w:r>
        <w:rPr>
          <w:rFonts w:ascii="Times New Roman" w:hAnsi="Times New Roman"/>
          <w:sz w:val="24"/>
        </w:rPr>
        <w:t>общество</w:t>
      </w:r>
      <w:r>
        <w:rPr>
          <w:rFonts w:ascii="Times New Roman" w:hAnsi="Times New Roman"/>
          <w:spacing w:val="-1"/>
          <w:sz w:val="24"/>
        </w:rPr>
        <w:t xml:space="preserve"> </w:t>
      </w:r>
      <w:r>
        <w:rPr>
          <w:rFonts w:ascii="Times New Roman" w:hAnsi="Times New Roman"/>
          <w:sz w:val="24"/>
        </w:rPr>
        <w:t>(социально</w:t>
      </w:r>
      <w:r>
        <w:rPr>
          <w:rFonts w:ascii="Times New Roman" w:hAnsi="Times New Roman"/>
          <w:spacing w:val="-1"/>
          <w:sz w:val="24"/>
        </w:rPr>
        <w:t xml:space="preserve"> </w:t>
      </w:r>
      <w:r>
        <w:rPr>
          <w:rFonts w:ascii="Times New Roman" w:hAnsi="Times New Roman"/>
          <w:sz w:val="24"/>
        </w:rPr>
        <w:t>значимых знаний);</w:t>
      </w:r>
    </w:p>
    <w:p w:rsidR="00B13AE2" w:rsidRDefault="000E398A">
      <w:pPr>
        <w:numPr>
          <w:ilvl w:val="0"/>
          <w:numId w:val="225"/>
        </w:numPr>
        <w:tabs>
          <w:tab w:val="left" w:pos="1262"/>
        </w:tabs>
        <w:ind w:left="0" w:right="133" w:firstLine="566"/>
        <w:jc w:val="both"/>
        <w:rPr>
          <w:rFonts w:ascii="Times New Roman" w:hAnsi="Times New Roman"/>
          <w:sz w:val="24"/>
        </w:rPr>
      </w:pP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позитивных</w:t>
      </w:r>
      <w:r>
        <w:rPr>
          <w:rFonts w:ascii="Times New Roman" w:hAnsi="Times New Roman"/>
          <w:spacing w:val="1"/>
          <w:sz w:val="24"/>
        </w:rPr>
        <w:t xml:space="preserve"> </w:t>
      </w:r>
      <w:r>
        <w:rPr>
          <w:rFonts w:ascii="Times New Roman" w:hAnsi="Times New Roman"/>
          <w:sz w:val="24"/>
        </w:rPr>
        <w:t>личностных</w:t>
      </w:r>
      <w:r>
        <w:rPr>
          <w:rFonts w:ascii="Times New Roman" w:hAnsi="Times New Roman"/>
          <w:spacing w:val="1"/>
          <w:sz w:val="24"/>
        </w:rPr>
        <w:t xml:space="preserve"> </w:t>
      </w:r>
      <w:r>
        <w:rPr>
          <w:rFonts w:ascii="Times New Roman" w:hAnsi="Times New Roman"/>
          <w:sz w:val="24"/>
        </w:rPr>
        <w:t>отношений</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этим</w:t>
      </w:r>
      <w:r>
        <w:rPr>
          <w:rFonts w:ascii="Times New Roman" w:hAnsi="Times New Roman"/>
          <w:spacing w:val="1"/>
          <w:sz w:val="24"/>
        </w:rPr>
        <w:t xml:space="preserve"> </w:t>
      </w:r>
      <w:r>
        <w:rPr>
          <w:rFonts w:ascii="Times New Roman" w:hAnsi="Times New Roman"/>
          <w:sz w:val="24"/>
        </w:rPr>
        <w:t>нормам,</w:t>
      </w:r>
      <w:r>
        <w:rPr>
          <w:rFonts w:ascii="Times New Roman" w:hAnsi="Times New Roman"/>
          <w:spacing w:val="-5"/>
          <w:sz w:val="24"/>
        </w:rPr>
        <w:t xml:space="preserve"> </w:t>
      </w:r>
      <w:r>
        <w:rPr>
          <w:rFonts w:ascii="Times New Roman" w:hAnsi="Times New Roman"/>
          <w:sz w:val="24"/>
        </w:rPr>
        <w:t>ценностям,</w:t>
      </w:r>
      <w:r>
        <w:rPr>
          <w:rFonts w:ascii="Times New Roman" w:hAnsi="Times New Roman"/>
          <w:spacing w:val="-4"/>
          <w:sz w:val="24"/>
        </w:rPr>
        <w:t xml:space="preserve"> </w:t>
      </w:r>
      <w:r>
        <w:rPr>
          <w:rFonts w:ascii="Times New Roman" w:hAnsi="Times New Roman"/>
          <w:sz w:val="24"/>
        </w:rPr>
        <w:t>традициям (их</w:t>
      </w:r>
      <w:r>
        <w:rPr>
          <w:rFonts w:ascii="Times New Roman" w:hAnsi="Times New Roman"/>
          <w:spacing w:val="1"/>
          <w:sz w:val="24"/>
        </w:rPr>
        <w:t xml:space="preserve"> </w:t>
      </w:r>
      <w:r>
        <w:rPr>
          <w:rFonts w:ascii="Times New Roman" w:hAnsi="Times New Roman"/>
          <w:sz w:val="24"/>
        </w:rPr>
        <w:t>освоение,</w:t>
      </w:r>
      <w:r>
        <w:rPr>
          <w:rFonts w:ascii="Times New Roman" w:hAnsi="Times New Roman"/>
          <w:spacing w:val="-1"/>
          <w:sz w:val="24"/>
        </w:rPr>
        <w:t xml:space="preserve"> </w:t>
      </w:r>
      <w:r>
        <w:rPr>
          <w:rFonts w:ascii="Times New Roman" w:hAnsi="Times New Roman"/>
          <w:sz w:val="24"/>
        </w:rPr>
        <w:t>принятие);</w:t>
      </w:r>
    </w:p>
    <w:p w:rsidR="00B13AE2" w:rsidRDefault="000E398A">
      <w:pPr>
        <w:numPr>
          <w:ilvl w:val="0"/>
          <w:numId w:val="225"/>
        </w:numPr>
        <w:tabs>
          <w:tab w:val="left" w:pos="1262"/>
        </w:tabs>
        <w:ind w:left="0" w:right="125" w:firstLine="566"/>
        <w:jc w:val="both"/>
        <w:rPr>
          <w:rFonts w:ascii="Times New Roman" w:hAnsi="Times New Roman"/>
          <w:sz w:val="24"/>
        </w:rPr>
      </w:pPr>
      <w:r>
        <w:rPr>
          <w:rFonts w:ascii="Times New Roman" w:hAnsi="Times New Roman"/>
          <w:sz w:val="24"/>
        </w:rPr>
        <w:t>приобретение</w:t>
      </w:r>
      <w:r>
        <w:rPr>
          <w:rFonts w:ascii="Times New Roman" w:hAnsi="Times New Roman"/>
          <w:spacing w:val="1"/>
          <w:sz w:val="24"/>
        </w:rPr>
        <w:t xml:space="preserve"> </w:t>
      </w:r>
      <w:r>
        <w:rPr>
          <w:rFonts w:ascii="Times New Roman" w:hAnsi="Times New Roman"/>
          <w:sz w:val="24"/>
        </w:rPr>
        <w:t>соответствующего</w:t>
      </w:r>
      <w:r>
        <w:rPr>
          <w:rFonts w:ascii="Times New Roman" w:hAnsi="Times New Roman"/>
          <w:spacing w:val="1"/>
          <w:sz w:val="24"/>
        </w:rPr>
        <w:t xml:space="preserve"> </w:t>
      </w:r>
      <w:r>
        <w:rPr>
          <w:rFonts w:ascii="Times New Roman" w:hAnsi="Times New Roman"/>
          <w:sz w:val="24"/>
        </w:rPr>
        <w:t>этим</w:t>
      </w:r>
      <w:r>
        <w:rPr>
          <w:rFonts w:ascii="Times New Roman" w:hAnsi="Times New Roman"/>
          <w:spacing w:val="1"/>
          <w:sz w:val="24"/>
        </w:rPr>
        <w:t xml:space="preserve"> </w:t>
      </w:r>
      <w:r>
        <w:rPr>
          <w:rFonts w:ascii="Times New Roman" w:hAnsi="Times New Roman"/>
          <w:sz w:val="24"/>
        </w:rPr>
        <w:t>нормам,</w:t>
      </w:r>
      <w:r>
        <w:rPr>
          <w:rFonts w:ascii="Times New Roman" w:hAnsi="Times New Roman"/>
          <w:spacing w:val="1"/>
          <w:sz w:val="24"/>
        </w:rPr>
        <w:t xml:space="preserve"> </w:t>
      </w:r>
      <w:r>
        <w:rPr>
          <w:rFonts w:ascii="Times New Roman" w:hAnsi="Times New Roman"/>
          <w:sz w:val="24"/>
        </w:rPr>
        <w:t>ценностям,</w:t>
      </w:r>
      <w:r>
        <w:rPr>
          <w:rFonts w:ascii="Times New Roman" w:hAnsi="Times New Roman"/>
          <w:spacing w:val="1"/>
          <w:sz w:val="24"/>
        </w:rPr>
        <w:t xml:space="preserve"> </w:t>
      </w:r>
      <w:r>
        <w:rPr>
          <w:rFonts w:ascii="Times New Roman" w:hAnsi="Times New Roman"/>
          <w:sz w:val="24"/>
        </w:rPr>
        <w:t>традициям</w:t>
      </w:r>
      <w:r>
        <w:rPr>
          <w:rFonts w:ascii="Times New Roman" w:hAnsi="Times New Roman"/>
          <w:spacing w:val="1"/>
          <w:sz w:val="24"/>
        </w:rPr>
        <w:t xml:space="preserve"> </w:t>
      </w:r>
      <w:r>
        <w:rPr>
          <w:rFonts w:ascii="Times New Roman" w:hAnsi="Times New Roman"/>
          <w:sz w:val="24"/>
        </w:rPr>
        <w:t>социокультурного</w:t>
      </w:r>
      <w:r>
        <w:rPr>
          <w:rFonts w:ascii="Times New Roman" w:hAnsi="Times New Roman"/>
          <w:spacing w:val="1"/>
          <w:sz w:val="24"/>
        </w:rPr>
        <w:t xml:space="preserve"> </w:t>
      </w:r>
      <w:r>
        <w:rPr>
          <w:rFonts w:ascii="Times New Roman" w:hAnsi="Times New Roman"/>
          <w:sz w:val="24"/>
        </w:rPr>
        <w:t>опыта</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общения,</w:t>
      </w:r>
      <w:r>
        <w:rPr>
          <w:rFonts w:ascii="Times New Roman" w:hAnsi="Times New Roman"/>
          <w:spacing w:val="1"/>
          <w:sz w:val="24"/>
        </w:rPr>
        <w:t xml:space="preserve"> </w:t>
      </w:r>
      <w:r>
        <w:rPr>
          <w:rFonts w:ascii="Times New Roman" w:hAnsi="Times New Roman"/>
          <w:sz w:val="24"/>
        </w:rPr>
        <w:t>межличностных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социальных</w:t>
      </w:r>
      <w:r>
        <w:rPr>
          <w:rFonts w:ascii="Times New Roman" w:hAnsi="Times New Roman"/>
          <w:spacing w:val="1"/>
          <w:sz w:val="24"/>
        </w:rPr>
        <w:t xml:space="preserve"> </w:t>
      </w:r>
      <w:r>
        <w:rPr>
          <w:rFonts w:ascii="Times New Roman" w:hAnsi="Times New Roman"/>
          <w:sz w:val="24"/>
        </w:rPr>
        <w:t>отношений,</w:t>
      </w:r>
      <w:r>
        <w:rPr>
          <w:rFonts w:ascii="Times New Roman" w:hAnsi="Times New Roman"/>
          <w:spacing w:val="1"/>
          <w:sz w:val="24"/>
        </w:rPr>
        <w:t xml:space="preserve"> </w:t>
      </w:r>
      <w:r>
        <w:rPr>
          <w:rFonts w:ascii="Times New Roman" w:hAnsi="Times New Roman"/>
          <w:sz w:val="24"/>
        </w:rPr>
        <w:t>применения</w:t>
      </w:r>
      <w:r>
        <w:rPr>
          <w:rFonts w:ascii="Times New Roman" w:hAnsi="Times New Roman"/>
          <w:spacing w:val="1"/>
          <w:sz w:val="24"/>
        </w:rPr>
        <w:t xml:space="preserve"> </w:t>
      </w:r>
      <w:r>
        <w:rPr>
          <w:rFonts w:ascii="Times New Roman" w:hAnsi="Times New Roman"/>
          <w:sz w:val="24"/>
        </w:rPr>
        <w:t>полученных</w:t>
      </w:r>
      <w:r>
        <w:rPr>
          <w:rFonts w:ascii="Times New Roman" w:hAnsi="Times New Roman"/>
          <w:spacing w:val="1"/>
          <w:sz w:val="24"/>
        </w:rPr>
        <w:t xml:space="preserve"> </w:t>
      </w:r>
      <w:r>
        <w:rPr>
          <w:rFonts w:ascii="Times New Roman" w:hAnsi="Times New Roman"/>
          <w:sz w:val="24"/>
        </w:rPr>
        <w:t>знаний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сформированных</w:t>
      </w:r>
      <w:r>
        <w:rPr>
          <w:rFonts w:ascii="Times New Roman" w:hAnsi="Times New Roman"/>
          <w:spacing w:val="1"/>
          <w:sz w:val="24"/>
        </w:rPr>
        <w:t xml:space="preserve"> </w:t>
      </w:r>
      <w:r>
        <w:rPr>
          <w:rFonts w:ascii="Times New Roman" w:hAnsi="Times New Roman"/>
          <w:sz w:val="24"/>
        </w:rPr>
        <w:t>отношений</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практике</w:t>
      </w:r>
      <w:r>
        <w:rPr>
          <w:rFonts w:ascii="Times New Roman" w:hAnsi="Times New Roman"/>
          <w:spacing w:val="-2"/>
          <w:sz w:val="24"/>
        </w:rPr>
        <w:t xml:space="preserve"> </w:t>
      </w:r>
      <w:r>
        <w:rPr>
          <w:rFonts w:ascii="Times New Roman" w:hAnsi="Times New Roman"/>
          <w:sz w:val="24"/>
        </w:rPr>
        <w:t>(опыта</w:t>
      </w:r>
      <w:r>
        <w:rPr>
          <w:rFonts w:ascii="Times New Roman" w:hAnsi="Times New Roman"/>
          <w:spacing w:val="-2"/>
          <w:sz w:val="24"/>
        </w:rPr>
        <w:t xml:space="preserve"> </w:t>
      </w:r>
      <w:r>
        <w:rPr>
          <w:rFonts w:ascii="Times New Roman" w:hAnsi="Times New Roman"/>
          <w:sz w:val="24"/>
        </w:rPr>
        <w:t>нравственных поступков,</w:t>
      </w:r>
      <w:r>
        <w:rPr>
          <w:rFonts w:ascii="Times New Roman" w:hAnsi="Times New Roman"/>
          <w:spacing w:val="-3"/>
          <w:sz w:val="24"/>
        </w:rPr>
        <w:t xml:space="preserve"> </w:t>
      </w:r>
      <w:r>
        <w:rPr>
          <w:rFonts w:ascii="Times New Roman" w:hAnsi="Times New Roman"/>
          <w:sz w:val="24"/>
        </w:rPr>
        <w:t>социально значимых</w:t>
      </w:r>
      <w:r>
        <w:rPr>
          <w:rFonts w:ascii="Times New Roman" w:hAnsi="Times New Roman"/>
          <w:spacing w:val="-5"/>
          <w:sz w:val="24"/>
        </w:rPr>
        <w:t xml:space="preserve"> </w:t>
      </w:r>
      <w:r>
        <w:rPr>
          <w:rFonts w:ascii="Times New Roman" w:hAnsi="Times New Roman"/>
          <w:sz w:val="24"/>
        </w:rPr>
        <w:t>дел).</w:t>
      </w:r>
    </w:p>
    <w:p w:rsidR="00B13AE2" w:rsidRDefault="000E398A">
      <w:pPr>
        <w:numPr>
          <w:ilvl w:val="2"/>
          <w:numId w:val="224"/>
        </w:numPr>
        <w:tabs>
          <w:tab w:val="left" w:pos="1114"/>
        </w:tabs>
        <w:ind w:right="124"/>
        <w:jc w:val="both"/>
        <w:rPr>
          <w:rFonts w:ascii="Times New Roman" w:hAnsi="Times New Roman"/>
          <w:sz w:val="24"/>
        </w:rPr>
      </w:pPr>
      <w:r>
        <w:rPr>
          <w:rFonts w:ascii="Times New Roman" w:hAnsi="Times New Roman"/>
          <w:sz w:val="24"/>
        </w:rPr>
        <w:t>достижение</w:t>
      </w:r>
      <w:r>
        <w:rPr>
          <w:rFonts w:ascii="Times New Roman" w:hAnsi="Times New Roman"/>
          <w:spacing w:val="1"/>
          <w:sz w:val="24"/>
        </w:rPr>
        <w:t xml:space="preserve"> </w:t>
      </w:r>
      <w:r>
        <w:rPr>
          <w:rFonts w:ascii="Times New Roman" w:hAnsi="Times New Roman"/>
          <w:sz w:val="24"/>
        </w:rPr>
        <w:t>личностных</w:t>
      </w:r>
      <w:r>
        <w:rPr>
          <w:rFonts w:ascii="Times New Roman" w:hAnsi="Times New Roman"/>
          <w:spacing w:val="1"/>
          <w:sz w:val="24"/>
        </w:rPr>
        <w:t xml:space="preserve"> </w:t>
      </w:r>
      <w:r>
        <w:rPr>
          <w:rFonts w:ascii="Times New Roman" w:hAnsi="Times New Roman"/>
          <w:sz w:val="24"/>
        </w:rPr>
        <w:t>результатов</w:t>
      </w:r>
      <w:r>
        <w:rPr>
          <w:rFonts w:ascii="Times New Roman" w:hAnsi="Times New Roman"/>
          <w:spacing w:val="1"/>
          <w:sz w:val="24"/>
        </w:rPr>
        <w:t xml:space="preserve"> </w:t>
      </w:r>
      <w:r>
        <w:rPr>
          <w:rFonts w:ascii="Times New Roman" w:hAnsi="Times New Roman"/>
          <w:sz w:val="24"/>
        </w:rPr>
        <w:t>освоения</w:t>
      </w:r>
      <w:r>
        <w:rPr>
          <w:rFonts w:ascii="Times New Roman" w:hAnsi="Times New Roman"/>
          <w:spacing w:val="71"/>
          <w:sz w:val="24"/>
        </w:rPr>
        <w:t xml:space="preserve"> </w:t>
      </w:r>
      <w:r>
        <w:rPr>
          <w:rFonts w:ascii="Times New Roman" w:hAnsi="Times New Roman"/>
          <w:sz w:val="24"/>
        </w:rPr>
        <w:t>общеобразовательных</w:t>
      </w:r>
      <w:r>
        <w:rPr>
          <w:rFonts w:ascii="Times New Roman" w:hAnsi="Times New Roman"/>
          <w:spacing w:val="-67"/>
          <w:sz w:val="24"/>
        </w:rPr>
        <w:t xml:space="preserve"> </w:t>
      </w:r>
      <w:r>
        <w:rPr>
          <w:rFonts w:ascii="Times New Roman" w:hAnsi="Times New Roman"/>
          <w:sz w:val="24"/>
        </w:rPr>
        <w:t>программ</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ФГОС НОО</w:t>
      </w:r>
      <w:r>
        <w:rPr>
          <w:rFonts w:ascii="Times New Roman" w:hAnsi="Times New Roman"/>
          <w:spacing w:val="-2"/>
          <w:sz w:val="24"/>
        </w:rPr>
        <w:t xml:space="preserve"> </w:t>
      </w:r>
      <w:r>
        <w:rPr>
          <w:rFonts w:ascii="Times New Roman" w:hAnsi="Times New Roman"/>
          <w:sz w:val="24"/>
        </w:rPr>
        <w:t>ООО</w:t>
      </w:r>
      <w:r>
        <w:rPr>
          <w:rFonts w:ascii="Times New Roman" w:hAnsi="Times New Roman"/>
          <w:spacing w:val="-1"/>
          <w:sz w:val="24"/>
        </w:rPr>
        <w:t xml:space="preserve"> </w:t>
      </w:r>
      <w:r>
        <w:rPr>
          <w:rFonts w:ascii="Times New Roman" w:hAnsi="Times New Roman"/>
          <w:sz w:val="24"/>
        </w:rPr>
        <w:t>СОО.</w:t>
      </w:r>
    </w:p>
    <w:p w:rsidR="00B13AE2" w:rsidRDefault="000E398A">
      <w:pPr>
        <w:pStyle w:val="10"/>
        <w:tabs>
          <w:tab w:val="left" w:pos="1192"/>
          <w:tab w:val="left" w:pos="1193"/>
          <w:tab w:val="left" w:pos="3044"/>
          <w:tab w:val="left" w:pos="4768"/>
          <w:tab w:val="left" w:pos="6174"/>
          <w:tab w:val="left" w:pos="8386"/>
        </w:tabs>
        <w:spacing w:before="242"/>
        <w:ind w:left="753" w:right="132"/>
        <w:rPr>
          <w:sz w:val="24"/>
        </w:rPr>
      </w:pPr>
      <w:r>
        <w:rPr>
          <w:sz w:val="24"/>
        </w:rPr>
        <w:lastRenderedPageBreak/>
        <w:t xml:space="preserve">Личностные результаты освоения обучающимися </w:t>
      </w:r>
      <w:r>
        <w:rPr>
          <w:spacing w:val="-1"/>
          <w:sz w:val="24"/>
        </w:rPr>
        <w:t xml:space="preserve">образовательных </w:t>
      </w:r>
      <w:r>
        <w:rPr>
          <w:spacing w:val="-67"/>
          <w:sz w:val="24"/>
        </w:rPr>
        <w:t xml:space="preserve"> </w:t>
      </w:r>
      <w:r>
        <w:rPr>
          <w:sz w:val="24"/>
        </w:rPr>
        <w:t>программ включают:</w:t>
      </w:r>
    </w:p>
    <w:p w:rsidR="00B13AE2" w:rsidRDefault="000E398A">
      <w:pPr>
        <w:numPr>
          <w:ilvl w:val="2"/>
          <w:numId w:val="224"/>
        </w:numPr>
        <w:tabs>
          <w:tab w:val="left" w:pos="1105"/>
          <w:tab w:val="left" w:pos="1107"/>
        </w:tabs>
        <w:spacing w:line="338" w:lineRule="exact"/>
        <w:ind w:left="1106" w:hanging="357"/>
        <w:rPr>
          <w:rFonts w:ascii="Times New Roman" w:hAnsi="Times New Roman"/>
          <w:sz w:val="24"/>
        </w:rPr>
      </w:pPr>
      <w:r>
        <w:rPr>
          <w:rFonts w:ascii="Times New Roman" w:hAnsi="Times New Roman"/>
          <w:sz w:val="24"/>
        </w:rPr>
        <w:t>осознание</w:t>
      </w:r>
      <w:r>
        <w:rPr>
          <w:rFonts w:ascii="Times New Roman" w:hAnsi="Times New Roman"/>
          <w:spacing w:val="-6"/>
          <w:sz w:val="24"/>
        </w:rPr>
        <w:t xml:space="preserve"> </w:t>
      </w:r>
      <w:r>
        <w:rPr>
          <w:rFonts w:ascii="Times New Roman" w:hAnsi="Times New Roman"/>
          <w:sz w:val="24"/>
        </w:rPr>
        <w:t>российской</w:t>
      </w:r>
      <w:r>
        <w:rPr>
          <w:rFonts w:ascii="Times New Roman" w:hAnsi="Times New Roman"/>
          <w:spacing w:val="-5"/>
          <w:sz w:val="24"/>
        </w:rPr>
        <w:t xml:space="preserve"> </w:t>
      </w:r>
      <w:r>
        <w:rPr>
          <w:rFonts w:ascii="Times New Roman" w:hAnsi="Times New Roman"/>
          <w:sz w:val="24"/>
        </w:rPr>
        <w:t>гражданской</w:t>
      </w:r>
      <w:r>
        <w:rPr>
          <w:rFonts w:ascii="Times New Roman" w:hAnsi="Times New Roman"/>
          <w:spacing w:val="-6"/>
          <w:sz w:val="24"/>
        </w:rPr>
        <w:t xml:space="preserve"> </w:t>
      </w:r>
      <w:r>
        <w:rPr>
          <w:rFonts w:ascii="Times New Roman" w:hAnsi="Times New Roman"/>
          <w:sz w:val="24"/>
        </w:rPr>
        <w:t>идентичности;</w:t>
      </w:r>
    </w:p>
    <w:p w:rsidR="00B13AE2" w:rsidRDefault="000E398A">
      <w:pPr>
        <w:numPr>
          <w:ilvl w:val="2"/>
          <w:numId w:val="224"/>
        </w:numPr>
        <w:tabs>
          <w:tab w:val="left" w:pos="1105"/>
          <w:tab w:val="left" w:pos="1107"/>
        </w:tabs>
        <w:spacing w:line="342" w:lineRule="exact"/>
        <w:ind w:left="1106" w:hanging="357"/>
        <w:rPr>
          <w:rFonts w:ascii="Times New Roman" w:hAnsi="Times New Roman"/>
          <w:sz w:val="24"/>
        </w:rPr>
      </w:pPr>
      <w:r>
        <w:rPr>
          <w:rFonts w:ascii="Times New Roman" w:hAnsi="Times New Roman"/>
          <w:sz w:val="24"/>
        </w:rPr>
        <w:t>сформированность</w:t>
      </w:r>
      <w:r>
        <w:rPr>
          <w:rFonts w:ascii="Times New Roman" w:hAnsi="Times New Roman"/>
          <w:spacing w:val="-7"/>
          <w:sz w:val="24"/>
        </w:rPr>
        <w:t xml:space="preserve"> </w:t>
      </w:r>
      <w:r>
        <w:rPr>
          <w:rFonts w:ascii="Times New Roman" w:hAnsi="Times New Roman"/>
          <w:sz w:val="24"/>
        </w:rPr>
        <w:t>ценностей</w:t>
      </w:r>
      <w:r>
        <w:rPr>
          <w:rFonts w:ascii="Times New Roman" w:hAnsi="Times New Roman"/>
          <w:spacing w:val="-2"/>
          <w:sz w:val="24"/>
        </w:rPr>
        <w:t xml:space="preserve"> </w:t>
      </w:r>
      <w:r>
        <w:rPr>
          <w:rFonts w:ascii="Times New Roman" w:hAnsi="Times New Roman"/>
          <w:sz w:val="24"/>
        </w:rPr>
        <w:t>самостоятельности</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инициативы;</w:t>
      </w:r>
    </w:p>
    <w:p w:rsidR="00B13AE2" w:rsidRDefault="000E398A">
      <w:pPr>
        <w:numPr>
          <w:ilvl w:val="2"/>
          <w:numId w:val="224"/>
        </w:numPr>
        <w:tabs>
          <w:tab w:val="left" w:pos="1105"/>
          <w:tab w:val="left" w:pos="1107"/>
        </w:tabs>
        <w:spacing w:before="1"/>
        <w:ind w:left="1106" w:right="126" w:hanging="356"/>
        <w:rPr>
          <w:rFonts w:ascii="Times New Roman" w:hAnsi="Times New Roman"/>
          <w:sz w:val="24"/>
        </w:rPr>
      </w:pPr>
      <w:r>
        <w:rPr>
          <w:rFonts w:ascii="Times New Roman" w:hAnsi="Times New Roman"/>
          <w:sz w:val="24"/>
        </w:rPr>
        <w:t>готовность</w:t>
      </w:r>
      <w:r>
        <w:rPr>
          <w:rFonts w:ascii="Times New Roman" w:hAnsi="Times New Roman"/>
          <w:spacing w:val="26"/>
          <w:sz w:val="24"/>
        </w:rPr>
        <w:t xml:space="preserve"> </w:t>
      </w:r>
      <w:r>
        <w:rPr>
          <w:rFonts w:ascii="Times New Roman" w:hAnsi="Times New Roman"/>
          <w:sz w:val="24"/>
        </w:rPr>
        <w:t>обучающихся</w:t>
      </w:r>
      <w:r>
        <w:rPr>
          <w:rFonts w:ascii="Times New Roman" w:hAnsi="Times New Roman"/>
          <w:spacing w:val="29"/>
          <w:sz w:val="24"/>
        </w:rPr>
        <w:t xml:space="preserve"> </w:t>
      </w:r>
      <w:r>
        <w:rPr>
          <w:rFonts w:ascii="Times New Roman" w:hAnsi="Times New Roman"/>
          <w:sz w:val="24"/>
        </w:rPr>
        <w:t>к</w:t>
      </w:r>
      <w:r>
        <w:rPr>
          <w:rFonts w:ascii="Times New Roman" w:hAnsi="Times New Roman"/>
          <w:spacing w:val="27"/>
          <w:sz w:val="24"/>
        </w:rPr>
        <w:t xml:space="preserve"> </w:t>
      </w:r>
      <w:r>
        <w:rPr>
          <w:rFonts w:ascii="Times New Roman" w:hAnsi="Times New Roman"/>
          <w:sz w:val="24"/>
        </w:rPr>
        <w:t>саморазвитию,</w:t>
      </w:r>
      <w:r>
        <w:rPr>
          <w:rFonts w:ascii="Times New Roman" w:hAnsi="Times New Roman"/>
          <w:spacing w:val="27"/>
          <w:sz w:val="24"/>
        </w:rPr>
        <w:t xml:space="preserve"> </w:t>
      </w:r>
      <w:r>
        <w:rPr>
          <w:rFonts w:ascii="Times New Roman" w:hAnsi="Times New Roman"/>
          <w:sz w:val="24"/>
        </w:rPr>
        <w:t>самостоятельности</w:t>
      </w:r>
      <w:r>
        <w:rPr>
          <w:rFonts w:ascii="Times New Roman" w:hAnsi="Times New Roman"/>
          <w:spacing w:val="28"/>
          <w:sz w:val="24"/>
        </w:rPr>
        <w:t xml:space="preserve"> </w:t>
      </w:r>
      <w:r>
        <w:rPr>
          <w:rFonts w:ascii="Times New Roman" w:hAnsi="Times New Roman"/>
          <w:sz w:val="24"/>
        </w:rPr>
        <w:t>и</w:t>
      </w:r>
      <w:r>
        <w:rPr>
          <w:rFonts w:ascii="Times New Roman" w:hAnsi="Times New Roman"/>
          <w:spacing w:val="29"/>
          <w:sz w:val="24"/>
        </w:rPr>
        <w:t xml:space="preserve"> </w:t>
      </w:r>
      <w:r>
        <w:rPr>
          <w:rFonts w:ascii="Times New Roman" w:hAnsi="Times New Roman"/>
          <w:sz w:val="24"/>
        </w:rPr>
        <w:t>личностному</w:t>
      </w:r>
      <w:r>
        <w:rPr>
          <w:rFonts w:ascii="Times New Roman" w:hAnsi="Times New Roman"/>
          <w:spacing w:val="-67"/>
          <w:sz w:val="24"/>
        </w:rPr>
        <w:t xml:space="preserve"> </w:t>
      </w:r>
      <w:r>
        <w:rPr>
          <w:rFonts w:ascii="Times New Roman" w:hAnsi="Times New Roman"/>
          <w:sz w:val="24"/>
        </w:rPr>
        <w:t>самоопределению;</w:t>
      </w:r>
    </w:p>
    <w:p w:rsidR="00B13AE2" w:rsidRDefault="000E398A">
      <w:pPr>
        <w:numPr>
          <w:ilvl w:val="2"/>
          <w:numId w:val="224"/>
        </w:numPr>
        <w:tabs>
          <w:tab w:val="left" w:pos="1105"/>
          <w:tab w:val="left" w:pos="1107"/>
        </w:tabs>
        <w:spacing w:line="340" w:lineRule="exact"/>
        <w:ind w:left="1106" w:hanging="357"/>
        <w:rPr>
          <w:rFonts w:ascii="Times New Roman" w:hAnsi="Times New Roman"/>
          <w:sz w:val="24"/>
        </w:rPr>
      </w:pPr>
      <w:r>
        <w:rPr>
          <w:rFonts w:ascii="Times New Roman" w:hAnsi="Times New Roman"/>
          <w:sz w:val="24"/>
        </w:rPr>
        <w:t>наличие</w:t>
      </w:r>
      <w:r>
        <w:rPr>
          <w:rFonts w:ascii="Times New Roman" w:hAnsi="Times New Roman"/>
          <w:spacing w:val="-4"/>
          <w:sz w:val="24"/>
        </w:rPr>
        <w:t xml:space="preserve"> </w:t>
      </w:r>
      <w:r>
        <w:rPr>
          <w:rFonts w:ascii="Times New Roman" w:hAnsi="Times New Roman"/>
          <w:sz w:val="24"/>
        </w:rPr>
        <w:t>мотивации</w:t>
      </w:r>
      <w:r>
        <w:rPr>
          <w:rFonts w:ascii="Times New Roman" w:hAnsi="Times New Roman"/>
          <w:spacing w:val="-5"/>
          <w:sz w:val="24"/>
        </w:rPr>
        <w:t xml:space="preserve"> </w:t>
      </w:r>
      <w:r>
        <w:rPr>
          <w:rFonts w:ascii="Times New Roman" w:hAnsi="Times New Roman"/>
          <w:sz w:val="24"/>
        </w:rPr>
        <w:t>к</w:t>
      </w:r>
      <w:r>
        <w:rPr>
          <w:rFonts w:ascii="Times New Roman" w:hAnsi="Times New Roman"/>
          <w:spacing w:val="-3"/>
          <w:sz w:val="24"/>
        </w:rPr>
        <w:t xml:space="preserve"> </w:t>
      </w:r>
      <w:r>
        <w:rPr>
          <w:rFonts w:ascii="Times New Roman" w:hAnsi="Times New Roman"/>
          <w:sz w:val="24"/>
        </w:rPr>
        <w:t>целенаправленной</w:t>
      </w:r>
      <w:r>
        <w:rPr>
          <w:rFonts w:ascii="Times New Roman" w:hAnsi="Times New Roman"/>
          <w:spacing w:val="-5"/>
          <w:sz w:val="24"/>
        </w:rPr>
        <w:t xml:space="preserve"> </w:t>
      </w:r>
      <w:r>
        <w:rPr>
          <w:rFonts w:ascii="Times New Roman" w:hAnsi="Times New Roman"/>
          <w:sz w:val="24"/>
        </w:rPr>
        <w:t>социально</w:t>
      </w:r>
      <w:r>
        <w:rPr>
          <w:rFonts w:ascii="Times New Roman" w:hAnsi="Times New Roman"/>
          <w:spacing w:val="-3"/>
          <w:sz w:val="24"/>
        </w:rPr>
        <w:t xml:space="preserve"> </w:t>
      </w:r>
      <w:r>
        <w:rPr>
          <w:rFonts w:ascii="Times New Roman" w:hAnsi="Times New Roman"/>
          <w:sz w:val="24"/>
        </w:rPr>
        <w:t>значимой</w:t>
      </w:r>
      <w:r>
        <w:rPr>
          <w:rFonts w:ascii="Times New Roman" w:hAnsi="Times New Roman"/>
          <w:spacing w:val="-3"/>
          <w:sz w:val="24"/>
        </w:rPr>
        <w:t xml:space="preserve"> </w:t>
      </w:r>
      <w:r>
        <w:rPr>
          <w:rFonts w:ascii="Times New Roman" w:hAnsi="Times New Roman"/>
          <w:sz w:val="24"/>
        </w:rPr>
        <w:t>деятельности;</w:t>
      </w:r>
    </w:p>
    <w:p w:rsidR="00B13AE2" w:rsidRDefault="000E398A">
      <w:pPr>
        <w:numPr>
          <w:ilvl w:val="2"/>
          <w:numId w:val="224"/>
        </w:numPr>
        <w:tabs>
          <w:tab w:val="left" w:pos="1105"/>
          <w:tab w:val="left" w:pos="1107"/>
        </w:tabs>
        <w:ind w:left="1106" w:right="132" w:hanging="356"/>
        <w:rPr>
          <w:rFonts w:ascii="Times New Roman" w:hAnsi="Times New Roman"/>
          <w:sz w:val="24"/>
        </w:rPr>
      </w:pPr>
      <w:r>
        <w:rPr>
          <w:rFonts w:ascii="Times New Roman" w:hAnsi="Times New Roman"/>
          <w:sz w:val="24"/>
        </w:rPr>
        <w:t>сформированность</w:t>
      </w:r>
      <w:r>
        <w:rPr>
          <w:rFonts w:ascii="Times New Roman" w:hAnsi="Times New Roman"/>
          <w:spacing w:val="70"/>
          <w:sz w:val="24"/>
        </w:rPr>
        <w:t xml:space="preserve"> </w:t>
      </w:r>
      <w:r>
        <w:rPr>
          <w:rFonts w:ascii="Times New Roman" w:hAnsi="Times New Roman"/>
          <w:sz w:val="24"/>
        </w:rPr>
        <w:t>внутренней</w:t>
      </w:r>
      <w:r>
        <w:rPr>
          <w:rFonts w:ascii="Times New Roman" w:hAnsi="Times New Roman"/>
          <w:spacing w:val="2"/>
          <w:sz w:val="24"/>
        </w:rPr>
        <w:t xml:space="preserve"> </w:t>
      </w:r>
      <w:r>
        <w:rPr>
          <w:rFonts w:ascii="Times New Roman" w:hAnsi="Times New Roman"/>
          <w:sz w:val="24"/>
        </w:rPr>
        <w:t>позиции</w:t>
      </w:r>
      <w:r>
        <w:rPr>
          <w:rFonts w:ascii="Times New Roman" w:hAnsi="Times New Roman"/>
          <w:spacing w:val="2"/>
          <w:sz w:val="24"/>
        </w:rPr>
        <w:t xml:space="preserve"> </w:t>
      </w:r>
      <w:r>
        <w:rPr>
          <w:rFonts w:ascii="Times New Roman" w:hAnsi="Times New Roman"/>
          <w:sz w:val="24"/>
        </w:rPr>
        <w:t>личности</w:t>
      </w:r>
      <w:r>
        <w:rPr>
          <w:rFonts w:ascii="Times New Roman" w:hAnsi="Times New Roman"/>
          <w:spacing w:val="2"/>
          <w:sz w:val="24"/>
        </w:rPr>
        <w:t xml:space="preserve"> </w:t>
      </w:r>
      <w:r>
        <w:rPr>
          <w:rFonts w:ascii="Times New Roman" w:hAnsi="Times New Roman"/>
          <w:sz w:val="24"/>
        </w:rPr>
        <w:t>как</w:t>
      </w:r>
      <w:r>
        <w:rPr>
          <w:rFonts w:ascii="Times New Roman" w:hAnsi="Times New Roman"/>
          <w:spacing w:val="2"/>
          <w:sz w:val="24"/>
        </w:rPr>
        <w:t xml:space="preserve"> </w:t>
      </w:r>
      <w:r>
        <w:rPr>
          <w:rFonts w:ascii="Times New Roman" w:hAnsi="Times New Roman"/>
          <w:sz w:val="24"/>
        </w:rPr>
        <w:t>особого</w:t>
      </w:r>
      <w:r>
        <w:rPr>
          <w:rFonts w:ascii="Times New Roman" w:hAnsi="Times New Roman"/>
          <w:spacing w:val="2"/>
          <w:sz w:val="24"/>
        </w:rPr>
        <w:t xml:space="preserve"> </w:t>
      </w:r>
      <w:r>
        <w:rPr>
          <w:rFonts w:ascii="Times New Roman" w:hAnsi="Times New Roman"/>
          <w:sz w:val="24"/>
        </w:rPr>
        <w:t>ценностного</w:t>
      </w:r>
      <w:r>
        <w:rPr>
          <w:rFonts w:ascii="Times New Roman" w:hAnsi="Times New Roman"/>
          <w:spacing w:val="-67"/>
          <w:sz w:val="24"/>
        </w:rPr>
        <w:t xml:space="preserve"> </w:t>
      </w:r>
      <w:r>
        <w:rPr>
          <w:rFonts w:ascii="Times New Roman" w:hAnsi="Times New Roman"/>
          <w:sz w:val="24"/>
        </w:rPr>
        <w:t>отношения</w:t>
      </w:r>
      <w:r>
        <w:rPr>
          <w:rFonts w:ascii="Times New Roman" w:hAnsi="Times New Roman"/>
          <w:spacing w:val="-1"/>
          <w:sz w:val="24"/>
        </w:rPr>
        <w:t xml:space="preserve"> </w:t>
      </w:r>
      <w:r>
        <w:rPr>
          <w:rFonts w:ascii="Times New Roman" w:hAnsi="Times New Roman"/>
          <w:sz w:val="24"/>
        </w:rPr>
        <w:t>к себе,</w:t>
      </w:r>
      <w:r>
        <w:rPr>
          <w:rFonts w:ascii="Times New Roman" w:hAnsi="Times New Roman"/>
          <w:spacing w:val="-1"/>
          <w:sz w:val="24"/>
        </w:rPr>
        <w:t xml:space="preserve"> </w:t>
      </w:r>
      <w:r>
        <w:rPr>
          <w:rFonts w:ascii="Times New Roman" w:hAnsi="Times New Roman"/>
          <w:sz w:val="24"/>
        </w:rPr>
        <w:t>окружающим людям и жизни в</w:t>
      </w:r>
      <w:r>
        <w:rPr>
          <w:rFonts w:ascii="Times New Roman" w:hAnsi="Times New Roman"/>
          <w:spacing w:val="-5"/>
          <w:sz w:val="24"/>
        </w:rPr>
        <w:t xml:space="preserve"> </w:t>
      </w:r>
      <w:r>
        <w:rPr>
          <w:rFonts w:ascii="Times New Roman" w:hAnsi="Times New Roman"/>
          <w:sz w:val="24"/>
        </w:rPr>
        <w:t>целом.</w:t>
      </w:r>
    </w:p>
    <w:p w:rsidR="00B13AE2" w:rsidRDefault="00B13AE2">
      <w:pPr>
        <w:spacing w:before="10"/>
        <w:rPr>
          <w:rFonts w:ascii="Times New Roman" w:hAnsi="Times New Roman"/>
          <w:sz w:val="24"/>
        </w:rPr>
      </w:pPr>
    </w:p>
    <w:p w:rsidR="00B13AE2" w:rsidRDefault="000E398A">
      <w:pPr>
        <w:ind w:right="123" w:firstLine="557"/>
        <w:jc w:val="both"/>
        <w:rPr>
          <w:rFonts w:ascii="Times New Roman" w:hAnsi="Times New Roman"/>
          <w:sz w:val="24"/>
        </w:rPr>
      </w:pPr>
      <w:r>
        <w:rPr>
          <w:rFonts w:ascii="Times New Roman" w:hAnsi="Times New Roman"/>
          <w:sz w:val="24"/>
        </w:rPr>
        <w:t>Личностные</w:t>
      </w:r>
      <w:r>
        <w:rPr>
          <w:rFonts w:ascii="Times New Roman" w:hAnsi="Times New Roman"/>
          <w:spacing w:val="1"/>
          <w:sz w:val="24"/>
        </w:rPr>
        <w:t xml:space="preserve"> </w:t>
      </w:r>
      <w:r>
        <w:rPr>
          <w:rFonts w:ascii="Times New Roman" w:hAnsi="Times New Roman"/>
          <w:sz w:val="24"/>
        </w:rPr>
        <w:t>результаты</w:t>
      </w:r>
      <w:r>
        <w:rPr>
          <w:rFonts w:ascii="Times New Roman" w:hAnsi="Times New Roman"/>
          <w:spacing w:val="1"/>
          <w:sz w:val="24"/>
        </w:rPr>
        <w:t xml:space="preserve"> </w:t>
      </w:r>
      <w:r>
        <w:rPr>
          <w:rFonts w:ascii="Times New Roman" w:hAnsi="Times New Roman"/>
          <w:sz w:val="24"/>
        </w:rPr>
        <w:t>достигаются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единстве</w:t>
      </w:r>
      <w:r>
        <w:rPr>
          <w:rFonts w:ascii="Times New Roman" w:hAnsi="Times New Roman"/>
          <w:spacing w:val="1"/>
          <w:sz w:val="24"/>
        </w:rPr>
        <w:t xml:space="preserve"> </w:t>
      </w:r>
      <w:r>
        <w:rPr>
          <w:rFonts w:ascii="Times New Roman" w:hAnsi="Times New Roman"/>
          <w:sz w:val="24"/>
        </w:rPr>
        <w:t>учебной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воспитательной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осуществляющей</w:t>
      </w:r>
      <w:r>
        <w:rPr>
          <w:rFonts w:ascii="Times New Roman" w:hAnsi="Times New Roman"/>
          <w:spacing w:val="1"/>
          <w:sz w:val="24"/>
        </w:rPr>
        <w:t xml:space="preserve"> </w:t>
      </w:r>
      <w:r>
        <w:rPr>
          <w:rFonts w:ascii="Times New Roman" w:hAnsi="Times New Roman"/>
          <w:sz w:val="24"/>
        </w:rPr>
        <w:t>образовательную</w:t>
      </w:r>
      <w:r>
        <w:rPr>
          <w:rFonts w:ascii="Times New Roman" w:hAnsi="Times New Roman"/>
          <w:spacing w:val="1"/>
          <w:sz w:val="24"/>
        </w:rPr>
        <w:t xml:space="preserve"> </w:t>
      </w:r>
      <w:r>
        <w:rPr>
          <w:rFonts w:ascii="Times New Roman" w:hAnsi="Times New Roman"/>
          <w:sz w:val="24"/>
        </w:rPr>
        <w:t>деятельность,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67"/>
          <w:sz w:val="24"/>
        </w:rPr>
        <w:t xml:space="preserve"> </w:t>
      </w:r>
      <w:r>
        <w:rPr>
          <w:rFonts w:ascii="Times New Roman" w:hAnsi="Times New Roman"/>
          <w:sz w:val="24"/>
        </w:rPr>
        <w:t>соответствии с традиционными российскими социокультурными, историческими и</w:t>
      </w:r>
      <w:r>
        <w:rPr>
          <w:rFonts w:ascii="Times New Roman" w:hAnsi="Times New Roman"/>
          <w:spacing w:val="1"/>
          <w:sz w:val="24"/>
        </w:rPr>
        <w:t xml:space="preserve"> </w:t>
      </w:r>
      <w:r>
        <w:rPr>
          <w:rFonts w:ascii="Times New Roman" w:hAnsi="Times New Roman"/>
          <w:sz w:val="24"/>
        </w:rPr>
        <w:t>духовно-нравственными ценностями, принятыми в обществе правилами и нормами</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способствуют</w:t>
      </w:r>
      <w:r>
        <w:rPr>
          <w:rFonts w:ascii="Times New Roman" w:hAnsi="Times New Roman"/>
          <w:spacing w:val="1"/>
          <w:sz w:val="24"/>
        </w:rPr>
        <w:t xml:space="preserve"> </w:t>
      </w:r>
      <w:r>
        <w:rPr>
          <w:rFonts w:ascii="Times New Roman" w:hAnsi="Times New Roman"/>
          <w:sz w:val="24"/>
        </w:rPr>
        <w:t>процессам</w:t>
      </w:r>
      <w:r>
        <w:rPr>
          <w:rFonts w:ascii="Times New Roman" w:hAnsi="Times New Roman"/>
          <w:spacing w:val="1"/>
          <w:sz w:val="24"/>
        </w:rPr>
        <w:t xml:space="preserve"> </w:t>
      </w:r>
      <w:r>
        <w:rPr>
          <w:rFonts w:ascii="Times New Roman" w:hAnsi="Times New Roman"/>
          <w:sz w:val="24"/>
        </w:rPr>
        <w:t>самопознания,</w:t>
      </w:r>
      <w:r>
        <w:rPr>
          <w:rFonts w:ascii="Times New Roman" w:hAnsi="Times New Roman"/>
          <w:spacing w:val="1"/>
          <w:sz w:val="24"/>
        </w:rPr>
        <w:t xml:space="preserve"> </w:t>
      </w:r>
      <w:r>
        <w:rPr>
          <w:rFonts w:ascii="Times New Roman" w:hAnsi="Times New Roman"/>
          <w:sz w:val="24"/>
        </w:rPr>
        <w:t>самовоспитания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саморазвития,</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внутренней</w:t>
      </w:r>
      <w:r>
        <w:rPr>
          <w:rFonts w:ascii="Times New Roman" w:hAnsi="Times New Roman"/>
          <w:spacing w:val="1"/>
          <w:sz w:val="24"/>
        </w:rPr>
        <w:t xml:space="preserve"> </w:t>
      </w:r>
      <w:r>
        <w:rPr>
          <w:rFonts w:ascii="Times New Roman" w:hAnsi="Times New Roman"/>
          <w:sz w:val="24"/>
        </w:rPr>
        <w:t>позиции</w:t>
      </w:r>
      <w:r>
        <w:rPr>
          <w:rFonts w:ascii="Times New Roman" w:hAnsi="Times New Roman"/>
          <w:spacing w:val="1"/>
          <w:sz w:val="24"/>
        </w:rPr>
        <w:t xml:space="preserve"> </w:t>
      </w:r>
      <w:r>
        <w:rPr>
          <w:rFonts w:ascii="Times New Roman" w:hAnsi="Times New Roman"/>
          <w:sz w:val="24"/>
        </w:rPr>
        <w:t>личности,</w:t>
      </w:r>
      <w:r>
        <w:rPr>
          <w:rFonts w:ascii="Times New Roman" w:hAnsi="Times New Roman"/>
          <w:spacing w:val="1"/>
          <w:sz w:val="24"/>
        </w:rPr>
        <w:t xml:space="preserve"> </w:t>
      </w:r>
      <w:r>
        <w:rPr>
          <w:rFonts w:ascii="Times New Roman" w:hAnsi="Times New Roman"/>
          <w:sz w:val="24"/>
        </w:rPr>
        <w:t>патриотизма,</w:t>
      </w:r>
      <w:r>
        <w:rPr>
          <w:rFonts w:ascii="Times New Roman" w:hAnsi="Times New Roman"/>
          <w:spacing w:val="1"/>
          <w:sz w:val="24"/>
        </w:rPr>
        <w:t xml:space="preserve"> </w:t>
      </w:r>
      <w:r>
        <w:rPr>
          <w:rFonts w:ascii="Times New Roman" w:hAnsi="Times New Roman"/>
          <w:sz w:val="24"/>
        </w:rPr>
        <w:t>гражданственности, уважения к памяти защитников Отечества и подвигам Героев</w:t>
      </w:r>
      <w:r>
        <w:rPr>
          <w:rFonts w:ascii="Times New Roman" w:hAnsi="Times New Roman"/>
          <w:spacing w:val="1"/>
          <w:sz w:val="24"/>
        </w:rPr>
        <w:t xml:space="preserve"> </w:t>
      </w:r>
      <w:r>
        <w:rPr>
          <w:rFonts w:ascii="Times New Roman" w:hAnsi="Times New Roman"/>
          <w:sz w:val="24"/>
        </w:rPr>
        <w:t>Отечества</w:t>
      </w:r>
      <w:r>
        <w:rPr>
          <w:rFonts w:ascii="Times New Roman" w:hAnsi="Times New Roman"/>
          <w:spacing w:val="56"/>
          <w:sz w:val="24"/>
        </w:rPr>
        <w:t xml:space="preserve"> </w:t>
      </w:r>
      <w:r>
        <w:rPr>
          <w:rFonts w:ascii="Times New Roman" w:hAnsi="Times New Roman"/>
          <w:sz w:val="24"/>
        </w:rPr>
        <w:t>и</w:t>
      </w:r>
      <w:r>
        <w:rPr>
          <w:rFonts w:ascii="Times New Roman" w:hAnsi="Times New Roman"/>
          <w:spacing w:val="57"/>
          <w:sz w:val="24"/>
        </w:rPr>
        <w:t xml:space="preserve"> </w:t>
      </w:r>
      <w:r>
        <w:rPr>
          <w:rFonts w:ascii="Times New Roman" w:hAnsi="Times New Roman"/>
          <w:sz w:val="24"/>
        </w:rPr>
        <w:t>старшему</w:t>
      </w:r>
      <w:r>
        <w:rPr>
          <w:rFonts w:ascii="Times New Roman" w:hAnsi="Times New Roman"/>
          <w:spacing w:val="52"/>
          <w:sz w:val="24"/>
        </w:rPr>
        <w:t xml:space="preserve"> </w:t>
      </w:r>
      <w:r>
        <w:rPr>
          <w:rFonts w:ascii="Times New Roman" w:hAnsi="Times New Roman"/>
          <w:sz w:val="24"/>
        </w:rPr>
        <w:t>поколению,</w:t>
      </w:r>
      <w:r>
        <w:rPr>
          <w:rFonts w:ascii="Times New Roman" w:hAnsi="Times New Roman"/>
          <w:spacing w:val="53"/>
          <w:sz w:val="24"/>
        </w:rPr>
        <w:t xml:space="preserve"> </w:t>
      </w:r>
      <w:r>
        <w:rPr>
          <w:rFonts w:ascii="Times New Roman" w:hAnsi="Times New Roman"/>
          <w:sz w:val="24"/>
        </w:rPr>
        <w:t>закону</w:t>
      </w:r>
      <w:r>
        <w:rPr>
          <w:rFonts w:ascii="Times New Roman" w:hAnsi="Times New Roman"/>
          <w:spacing w:val="52"/>
          <w:sz w:val="24"/>
        </w:rPr>
        <w:t xml:space="preserve"> </w:t>
      </w:r>
      <w:r>
        <w:rPr>
          <w:rFonts w:ascii="Times New Roman" w:hAnsi="Times New Roman"/>
          <w:sz w:val="24"/>
        </w:rPr>
        <w:t>и</w:t>
      </w:r>
      <w:r>
        <w:rPr>
          <w:rFonts w:ascii="Times New Roman" w:hAnsi="Times New Roman"/>
          <w:spacing w:val="57"/>
          <w:sz w:val="24"/>
        </w:rPr>
        <w:t xml:space="preserve"> </w:t>
      </w:r>
      <w:r>
        <w:rPr>
          <w:rFonts w:ascii="Times New Roman" w:hAnsi="Times New Roman"/>
          <w:sz w:val="24"/>
        </w:rPr>
        <w:t>правопорядку,</w:t>
      </w:r>
      <w:r>
        <w:rPr>
          <w:rFonts w:ascii="Times New Roman" w:hAnsi="Times New Roman"/>
          <w:spacing w:val="56"/>
          <w:sz w:val="24"/>
        </w:rPr>
        <w:t xml:space="preserve"> </w:t>
      </w:r>
      <w:r>
        <w:rPr>
          <w:rFonts w:ascii="Times New Roman" w:hAnsi="Times New Roman"/>
          <w:sz w:val="24"/>
        </w:rPr>
        <w:t>труду,</w:t>
      </w:r>
      <w:r>
        <w:rPr>
          <w:rFonts w:ascii="Times New Roman" w:hAnsi="Times New Roman"/>
          <w:spacing w:val="57"/>
          <w:sz w:val="24"/>
        </w:rPr>
        <w:t xml:space="preserve"> </w:t>
      </w:r>
      <w:r>
        <w:rPr>
          <w:rFonts w:ascii="Times New Roman" w:hAnsi="Times New Roman"/>
          <w:sz w:val="24"/>
        </w:rPr>
        <w:t>взаимного уважения,</w:t>
      </w:r>
      <w:r>
        <w:rPr>
          <w:rFonts w:ascii="Times New Roman" w:hAnsi="Times New Roman"/>
          <w:spacing w:val="1"/>
          <w:sz w:val="24"/>
        </w:rPr>
        <w:t xml:space="preserve"> </w:t>
      </w:r>
      <w:r>
        <w:rPr>
          <w:rFonts w:ascii="Times New Roman" w:hAnsi="Times New Roman"/>
          <w:sz w:val="24"/>
        </w:rPr>
        <w:t>бережного</w:t>
      </w:r>
      <w:r>
        <w:rPr>
          <w:rFonts w:ascii="Times New Roman" w:hAnsi="Times New Roman"/>
          <w:spacing w:val="1"/>
          <w:sz w:val="24"/>
        </w:rPr>
        <w:t xml:space="preserve"> </w:t>
      </w:r>
      <w:r>
        <w:rPr>
          <w:rFonts w:ascii="Times New Roman" w:hAnsi="Times New Roman"/>
          <w:sz w:val="24"/>
        </w:rPr>
        <w:t>отношения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культурному</w:t>
      </w:r>
      <w:r>
        <w:rPr>
          <w:rFonts w:ascii="Times New Roman" w:hAnsi="Times New Roman"/>
          <w:spacing w:val="1"/>
          <w:sz w:val="24"/>
        </w:rPr>
        <w:t xml:space="preserve"> </w:t>
      </w:r>
      <w:r>
        <w:rPr>
          <w:rFonts w:ascii="Times New Roman" w:hAnsi="Times New Roman"/>
          <w:sz w:val="24"/>
        </w:rPr>
        <w:t>наследию</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традициям</w:t>
      </w:r>
      <w:r>
        <w:rPr>
          <w:rFonts w:ascii="Times New Roman" w:hAnsi="Times New Roman"/>
          <w:spacing w:val="1"/>
          <w:sz w:val="24"/>
        </w:rPr>
        <w:t xml:space="preserve"> </w:t>
      </w:r>
      <w:r>
        <w:rPr>
          <w:rFonts w:ascii="Times New Roman" w:hAnsi="Times New Roman"/>
          <w:sz w:val="24"/>
        </w:rPr>
        <w:t>многонационального</w:t>
      </w:r>
      <w:r>
        <w:rPr>
          <w:rFonts w:ascii="Times New Roman" w:hAnsi="Times New Roman"/>
          <w:spacing w:val="-3"/>
          <w:sz w:val="24"/>
        </w:rPr>
        <w:t xml:space="preserve"> </w:t>
      </w:r>
      <w:r>
        <w:rPr>
          <w:rFonts w:ascii="Times New Roman" w:hAnsi="Times New Roman"/>
          <w:sz w:val="24"/>
        </w:rPr>
        <w:t>народа</w:t>
      </w:r>
      <w:r>
        <w:rPr>
          <w:rFonts w:ascii="Times New Roman" w:hAnsi="Times New Roman"/>
          <w:spacing w:val="-4"/>
          <w:sz w:val="24"/>
        </w:rPr>
        <w:t xml:space="preserve"> </w:t>
      </w:r>
      <w:r>
        <w:rPr>
          <w:rFonts w:ascii="Times New Roman" w:hAnsi="Times New Roman"/>
          <w:sz w:val="24"/>
        </w:rPr>
        <w:t>Российской</w:t>
      </w:r>
      <w:r>
        <w:rPr>
          <w:rFonts w:ascii="Times New Roman" w:hAnsi="Times New Roman"/>
          <w:spacing w:val="-3"/>
          <w:sz w:val="24"/>
        </w:rPr>
        <w:t xml:space="preserve"> </w:t>
      </w:r>
      <w:r>
        <w:rPr>
          <w:rFonts w:ascii="Times New Roman" w:hAnsi="Times New Roman"/>
          <w:sz w:val="24"/>
        </w:rPr>
        <w:t>Федерации,</w:t>
      </w:r>
      <w:r>
        <w:rPr>
          <w:rFonts w:ascii="Times New Roman" w:hAnsi="Times New Roman"/>
          <w:spacing w:val="-5"/>
          <w:sz w:val="24"/>
        </w:rPr>
        <w:t xml:space="preserve"> </w:t>
      </w:r>
      <w:r>
        <w:rPr>
          <w:rFonts w:ascii="Times New Roman" w:hAnsi="Times New Roman"/>
          <w:sz w:val="24"/>
        </w:rPr>
        <w:t>природе</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окружающей</w:t>
      </w:r>
      <w:r>
        <w:rPr>
          <w:rFonts w:ascii="Times New Roman" w:hAnsi="Times New Roman"/>
          <w:spacing w:val="-4"/>
          <w:sz w:val="24"/>
        </w:rPr>
        <w:t xml:space="preserve"> </w:t>
      </w:r>
      <w:r>
        <w:rPr>
          <w:rFonts w:ascii="Times New Roman" w:hAnsi="Times New Roman"/>
          <w:sz w:val="24"/>
        </w:rPr>
        <w:t>среде.</w:t>
      </w:r>
    </w:p>
    <w:p w:rsidR="00B13AE2" w:rsidRDefault="000E398A">
      <w:pPr>
        <w:spacing w:before="240"/>
        <w:ind w:right="120" w:firstLine="550"/>
        <w:jc w:val="both"/>
        <w:rPr>
          <w:rFonts w:ascii="Times New Roman" w:hAnsi="Times New Roman"/>
          <w:sz w:val="24"/>
        </w:rPr>
      </w:pPr>
      <w:r>
        <w:rPr>
          <w:rFonts w:ascii="Times New Roman" w:hAnsi="Times New Roman"/>
          <w:sz w:val="24"/>
        </w:rPr>
        <w:t>Воспитательная</w:t>
      </w:r>
      <w:r>
        <w:rPr>
          <w:rFonts w:ascii="Times New Roman" w:hAnsi="Times New Roman"/>
          <w:spacing w:val="1"/>
          <w:sz w:val="24"/>
        </w:rPr>
        <w:t xml:space="preserve"> </w:t>
      </w:r>
      <w:r>
        <w:rPr>
          <w:rFonts w:ascii="Times New Roman" w:hAnsi="Times New Roman"/>
          <w:sz w:val="24"/>
        </w:rPr>
        <w:t>деятельность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образовательной</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планируется</w:t>
      </w:r>
      <w:r>
        <w:rPr>
          <w:rFonts w:ascii="Times New Roman" w:hAnsi="Times New Roman"/>
          <w:spacing w:val="1"/>
          <w:sz w:val="24"/>
        </w:rPr>
        <w:t xml:space="preserve"> </w:t>
      </w:r>
      <w:r>
        <w:rPr>
          <w:rFonts w:ascii="Times New Roman" w:hAnsi="Times New Roman"/>
          <w:sz w:val="24"/>
        </w:rPr>
        <w:t xml:space="preserve">и </w:t>
      </w:r>
      <w:r>
        <w:rPr>
          <w:rFonts w:ascii="Times New Roman" w:hAnsi="Times New Roman"/>
          <w:spacing w:val="-67"/>
          <w:sz w:val="24"/>
        </w:rPr>
        <w:t xml:space="preserve"> </w:t>
      </w:r>
      <w:r>
        <w:rPr>
          <w:rFonts w:ascii="Times New Roman" w:hAnsi="Times New Roman"/>
          <w:sz w:val="24"/>
        </w:rPr>
        <w:t>осуществляется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аксиологического,</w:t>
      </w:r>
      <w:r>
        <w:rPr>
          <w:rFonts w:ascii="Times New Roman" w:hAnsi="Times New Roman"/>
          <w:spacing w:val="1"/>
          <w:sz w:val="24"/>
        </w:rPr>
        <w:t xml:space="preserve"> </w:t>
      </w:r>
      <w:r>
        <w:rPr>
          <w:rFonts w:ascii="Times New Roman" w:hAnsi="Times New Roman"/>
          <w:sz w:val="24"/>
        </w:rPr>
        <w:t>антропологического,</w:t>
      </w:r>
      <w:r>
        <w:rPr>
          <w:rFonts w:ascii="Times New Roman" w:hAnsi="Times New Roman"/>
          <w:spacing w:val="1"/>
          <w:sz w:val="24"/>
        </w:rPr>
        <w:t xml:space="preserve"> </w:t>
      </w:r>
      <w:r>
        <w:rPr>
          <w:rFonts w:ascii="Times New Roman" w:hAnsi="Times New Roman"/>
          <w:sz w:val="24"/>
        </w:rPr>
        <w:t>культурно-</w:t>
      </w:r>
      <w:r>
        <w:rPr>
          <w:rFonts w:ascii="Times New Roman" w:hAnsi="Times New Roman"/>
          <w:spacing w:val="1"/>
          <w:sz w:val="24"/>
        </w:rPr>
        <w:t xml:space="preserve"> </w:t>
      </w:r>
      <w:r>
        <w:rPr>
          <w:rFonts w:ascii="Times New Roman" w:hAnsi="Times New Roman"/>
          <w:sz w:val="24"/>
        </w:rPr>
        <w:t>исторического, системно-деятельностного, личностно-ориентированного подходов и</w:t>
      </w:r>
      <w:r>
        <w:rPr>
          <w:rFonts w:ascii="Times New Roman" w:hAnsi="Times New Roman"/>
          <w:spacing w:val="-67"/>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учетом</w:t>
      </w:r>
      <w:r>
        <w:rPr>
          <w:rFonts w:ascii="Times New Roman" w:hAnsi="Times New Roman"/>
          <w:spacing w:val="1"/>
          <w:sz w:val="24"/>
        </w:rPr>
        <w:t xml:space="preserve"> </w:t>
      </w:r>
      <w:r>
        <w:rPr>
          <w:rFonts w:ascii="Times New Roman" w:hAnsi="Times New Roman"/>
          <w:sz w:val="24"/>
        </w:rPr>
        <w:t>принципов</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гуманистической</w:t>
      </w:r>
      <w:r>
        <w:rPr>
          <w:rFonts w:ascii="Times New Roman" w:hAnsi="Times New Roman"/>
          <w:spacing w:val="1"/>
          <w:sz w:val="24"/>
        </w:rPr>
        <w:t xml:space="preserve"> </w:t>
      </w:r>
      <w:r>
        <w:rPr>
          <w:rFonts w:ascii="Times New Roman" w:hAnsi="Times New Roman"/>
          <w:sz w:val="24"/>
        </w:rPr>
        <w:t>направленности</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совместной деятельности детей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взрослых, следования нравственному примеру,</w:t>
      </w:r>
      <w:r>
        <w:rPr>
          <w:rFonts w:ascii="Times New Roman" w:hAnsi="Times New Roman"/>
          <w:spacing w:val="1"/>
          <w:sz w:val="24"/>
        </w:rPr>
        <w:t xml:space="preserve"> </w:t>
      </w:r>
      <w:r>
        <w:rPr>
          <w:rFonts w:ascii="Times New Roman" w:hAnsi="Times New Roman"/>
          <w:sz w:val="24"/>
        </w:rPr>
        <w:t>безопасной</w:t>
      </w:r>
      <w:r>
        <w:rPr>
          <w:rFonts w:ascii="Times New Roman" w:hAnsi="Times New Roman"/>
          <w:spacing w:val="-1"/>
          <w:sz w:val="24"/>
        </w:rPr>
        <w:t xml:space="preserve"> </w:t>
      </w:r>
      <w:r>
        <w:rPr>
          <w:rFonts w:ascii="Times New Roman" w:hAnsi="Times New Roman"/>
          <w:sz w:val="24"/>
        </w:rPr>
        <w:t>жизнедеятельности,</w:t>
      </w:r>
      <w:r>
        <w:rPr>
          <w:rFonts w:ascii="Times New Roman" w:hAnsi="Times New Roman"/>
          <w:spacing w:val="-1"/>
          <w:sz w:val="24"/>
        </w:rPr>
        <w:t xml:space="preserve"> </w:t>
      </w:r>
      <w:r>
        <w:rPr>
          <w:rFonts w:ascii="Times New Roman" w:hAnsi="Times New Roman"/>
          <w:sz w:val="24"/>
        </w:rPr>
        <w:t>инклюзивности,</w:t>
      </w:r>
      <w:r>
        <w:rPr>
          <w:rFonts w:ascii="Times New Roman" w:hAnsi="Times New Roman"/>
          <w:spacing w:val="-1"/>
          <w:sz w:val="24"/>
        </w:rPr>
        <w:t xml:space="preserve"> </w:t>
      </w:r>
      <w:r>
        <w:rPr>
          <w:rFonts w:ascii="Times New Roman" w:hAnsi="Times New Roman"/>
          <w:sz w:val="24"/>
        </w:rPr>
        <w:t>возрастосообразности.</w:t>
      </w:r>
    </w:p>
    <w:p w:rsidR="00B13AE2" w:rsidRDefault="00B13AE2">
      <w:pPr>
        <w:spacing w:before="4"/>
        <w:rPr>
          <w:rFonts w:ascii="Times New Roman" w:hAnsi="Times New Roman"/>
          <w:sz w:val="24"/>
        </w:rPr>
      </w:pPr>
    </w:p>
    <w:p w:rsidR="00B13AE2" w:rsidRDefault="000E398A">
      <w:pPr>
        <w:pStyle w:val="10"/>
        <w:numPr>
          <w:ilvl w:val="1"/>
          <w:numId w:val="224"/>
        </w:numPr>
        <w:tabs>
          <w:tab w:val="left" w:pos="886"/>
        </w:tabs>
        <w:spacing w:before="1" w:line="319" w:lineRule="exact"/>
        <w:ind w:left="494" w:hanging="494"/>
        <w:jc w:val="both"/>
        <w:rPr>
          <w:sz w:val="24"/>
        </w:rPr>
      </w:pPr>
      <w:r>
        <w:rPr>
          <w:sz w:val="24"/>
        </w:rPr>
        <w:t>Направления</w:t>
      </w:r>
      <w:r>
        <w:rPr>
          <w:spacing w:val="-13"/>
          <w:sz w:val="24"/>
        </w:rPr>
        <w:t xml:space="preserve"> </w:t>
      </w:r>
      <w:r>
        <w:rPr>
          <w:sz w:val="24"/>
        </w:rPr>
        <w:t>воспитания</w:t>
      </w:r>
    </w:p>
    <w:p w:rsidR="00B13AE2" w:rsidRDefault="000E398A">
      <w:pPr>
        <w:ind w:right="125" w:firstLine="619"/>
        <w:jc w:val="both"/>
        <w:rPr>
          <w:rFonts w:ascii="Times New Roman" w:hAnsi="Times New Roman"/>
          <w:sz w:val="24"/>
        </w:rPr>
      </w:pPr>
      <w:r>
        <w:rPr>
          <w:rFonts w:ascii="Times New Roman" w:hAnsi="Times New Roman"/>
          <w:sz w:val="24"/>
        </w:rPr>
        <w:t>Программа</w:t>
      </w:r>
      <w:r>
        <w:rPr>
          <w:rFonts w:ascii="Times New Roman" w:hAnsi="Times New Roman"/>
          <w:spacing w:val="1"/>
          <w:sz w:val="24"/>
        </w:rPr>
        <w:t xml:space="preserve"> </w:t>
      </w:r>
      <w:r>
        <w:rPr>
          <w:rFonts w:ascii="Times New Roman" w:hAnsi="Times New Roman"/>
          <w:sz w:val="24"/>
        </w:rPr>
        <w:t>реализуется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единстве</w:t>
      </w:r>
      <w:r>
        <w:rPr>
          <w:rFonts w:ascii="Times New Roman" w:hAnsi="Times New Roman"/>
          <w:spacing w:val="1"/>
          <w:sz w:val="24"/>
        </w:rPr>
        <w:t xml:space="preserve"> </w:t>
      </w:r>
      <w:r>
        <w:rPr>
          <w:rFonts w:ascii="Times New Roman" w:hAnsi="Times New Roman"/>
          <w:sz w:val="24"/>
        </w:rPr>
        <w:t>учебной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воспитательной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67"/>
          <w:sz w:val="24"/>
        </w:rPr>
        <w:t xml:space="preserve"> </w:t>
      </w:r>
      <w:r>
        <w:rPr>
          <w:rFonts w:ascii="Times New Roman" w:hAnsi="Times New Roman"/>
          <w:sz w:val="24"/>
        </w:rPr>
        <w:t>школы в</w:t>
      </w:r>
      <w:r>
        <w:rPr>
          <w:rFonts w:ascii="Times New Roman" w:hAnsi="Times New Roman"/>
          <w:spacing w:val="-2"/>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ФГОС</w:t>
      </w:r>
      <w:r>
        <w:rPr>
          <w:rFonts w:ascii="Times New Roman" w:hAnsi="Times New Roman"/>
          <w:spacing w:val="-3"/>
          <w:sz w:val="24"/>
        </w:rPr>
        <w:t xml:space="preserve"> </w:t>
      </w:r>
      <w:r>
        <w:rPr>
          <w:rFonts w:ascii="Times New Roman" w:hAnsi="Times New Roman"/>
          <w:sz w:val="24"/>
        </w:rPr>
        <w:t>по</w:t>
      </w:r>
      <w:r>
        <w:rPr>
          <w:rFonts w:ascii="Times New Roman" w:hAnsi="Times New Roman"/>
          <w:spacing w:val="-4"/>
          <w:sz w:val="24"/>
        </w:rPr>
        <w:t xml:space="preserve"> </w:t>
      </w:r>
      <w:r>
        <w:rPr>
          <w:rFonts w:ascii="Times New Roman" w:hAnsi="Times New Roman"/>
          <w:sz w:val="24"/>
        </w:rPr>
        <w:t>направлениям воспитания:</w:t>
      </w:r>
    </w:p>
    <w:p w:rsidR="00B13AE2" w:rsidRDefault="000E398A">
      <w:pPr>
        <w:tabs>
          <w:tab w:val="left" w:pos="1377"/>
          <w:tab w:val="left" w:pos="1378"/>
        </w:tabs>
        <w:ind w:left="392" w:right="123"/>
        <w:jc w:val="both"/>
        <w:rPr>
          <w:rFonts w:ascii="Times New Roman" w:hAnsi="Times New Roman"/>
          <w:i/>
          <w:sz w:val="24"/>
        </w:rPr>
      </w:pPr>
      <w:r>
        <w:rPr>
          <w:rFonts w:ascii="Times New Roman" w:hAnsi="Times New Roman"/>
          <w:b/>
          <w:sz w:val="24"/>
        </w:rPr>
        <w:t xml:space="preserve"> - гражданское</w:t>
      </w:r>
      <w:r>
        <w:rPr>
          <w:rFonts w:ascii="Times New Roman" w:hAnsi="Times New Roman"/>
          <w:b/>
          <w:spacing w:val="1"/>
          <w:sz w:val="24"/>
        </w:rPr>
        <w:t xml:space="preserve"> </w:t>
      </w:r>
      <w:r>
        <w:rPr>
          <w:rFonts w:ascii="Times New Roman" w:hAnsi="Times New Roman"/>
          <w:b/>
          <w:sz w:val="24"/>
        </w:rPr>
        <w:t>воспитание</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гражданской</w:t>
      </w:r>
      <w:r>
        <w:rPr>
          <w:rFonts w:ascii="Times New Roman" w:hAnsi="Times New Roman"/>
          <w:spacing w:val="1"/>
          <w:sz w:val="24"/>
        </w:rPr>
        <w:t xml:space="preserve"> </w:t>
      </w:r>
      <w:r>
        <w:rPr>
          <w:rFonts w:ascii="Times New Roman" w:hAnsi="Times New Roman"/>
          <w:sz w:val="24"/>
        </w:rPr>
        <w:t>идентичности,</w:t>
      </w:r>
      <w:r>
        <w:rPr>
          <w:rFonts w:ascii="Times New Roman" w:hAnsi="Times New Roman"/>
          <w:spacing w:val="1"/>
          <w:sz w:val="24"/>
        </w:rPr>
        <w:t xml:space="preserve"> </w:t>
      </w:r>
      <w:r>
        <w:rPr>
          <w:rFonts w:ascii="Times New Roman" w:hAnsi="Times New Roman"/>
          <w:sz w:val="24"/>
        </w:rPr>
        <w:t>принадлежности</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общности</w:t>
      </w:r>
      <w:r>
        <w:rPr>
          <w:rFonts w:ascii="Times New Roman" w:hAnsi="Times New Roman"/>
          <w:spacing w:val="1"/>
          <w:sz w:val="24"/>
        </w:rPr>
        <w:t xml:space="preserve"> </w:t>
      </w:r>
      <w:r>
        <w:rPr>
          <w:rFonts w:ascii="Times New Roman" w:hAnsi="Times New Roman"/>
          <w:sz w:val="24"/>
        </w:rPr>
        <w:t>граждан</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Федерации,</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народу</w:t>
      </w:r>
      <w:r>
        <w:rPr>
          <w:rFonts w:ascii="Times New Roman" w:hAnsi="Times New Roman"/>
          <w:spacing w:val="1"/>
          <w:sz w:val="24"/>
        </w:rPr>
        <w:t xml:space="preserve"> </w:t>
      </w:r>
      <w:r>
        <w:rPr>
          <w:rFonts w:ascii="Times New Roman" w:hAnsi="Times New Roman"/>
          <w:sz w:val="24"/>
        </w:rPr>
        <w:t>России</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источнику</w:t>
      </w:r>
      <w:r>
        <w:rPr>
          <w:rFonts w:ascii="Times New Roman" w:hAnsi="Times New Roman"/>
          <w:spacing w:val="1"/>
          <w:sz w:val="24"/>
        </w:rPr>
        <w:t xml:space="preserve"> </w:t>
      </w:r>
      <w:r>
        <w:rPr>
          <w:rFonts w:ascii="Times New Roman" w:hAnsi="Times New Roman"/>
          <w:sz w:val="24"/>
        </w:rPr>
        <w:t>власти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российском</w:t>
      </w:r>
      <w:r>
        <w:rPr>
          <w:rFonts w:ascii="Times New Roman" w:hAnsi="Times New Roman"/>
          <w:spacing w:val="1"/>
          <w:sz w:val="24"/>
        </w:rPr>
        <w:t xml:space="preserve"> </w:t>
      </w:r>
      <w:r>
        <w:rPr>
          <w:rFonts w:ascii="Times New Roman" w:hAnsi="Times New Roman"/>
          <w:sz w:val="24"/>
        </w:rPr>
        <w:t>государстве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субъекту</w:t>
      </w:r>
      <w:r>
        <w:rPr>
          <w:rFonts w:ascii="Times New Roman" w:hAnsi="Times New Roman"/>
          <w:spacing w:val="1"/>
          <w:sz w:val="24"/>
        </w:rPr>
        <w:t xml:space="preserve"> </w:t>
      </w:r>
      <w:r>
        <w:rPr>
          <w:rFonts w:ascii="Times New Roman" w:hAnsi="Times New Roman"/>
          <w:sz w:val="24"/>
        </w:rPr>
        <w:t>тысячелетней Российской государственности, изучение и уважение прав, свобод и</w:t>
      </w:r>
      <w:r>
        <w:rPr>
          <w:rFonts w:ascii="Times New Roman" w:hAnsi="Times New Roman"/>
          <w:spacing w:val="1"/>
          <w:sz w:val="24"/>
        </w:rPr>
        <w:t xml:space="preserve"> </w:t>
      </w:r>
      <w:r>
        <w:rPr>
          <w:rFonts w:ascii="Times New Roman" w:hAnsi="Times New Roman"/>
          <w:sz w:val="24"/>
        </w:rPr>
        <w:t xml:space="preserve">обязанностей гражданина Российской Федерации; </w:t>
      </w:r>
      <w:r>
        <w:rPr>
          <w:rFonts w:ascii="Times New Roman" w:hAnsi="Times New Roman"/>
          <w:i/>
          <w:sz w:val="24"/>
        </w:rPr>
        <w:t>(ведется совместная работа с</w:t>
      </w:r>
      <w:r>
        <w:rPr>
          <w:rFonts w:ascii="Times New Roman" w:hAnsi="Times New Roman"/>
          <w:i/>
          <w:spacing w:val="1"/>
          <w:sz w:val="24"/>
        </w:rPr>
        <w:t xml:space="preserve"> </w:t>
      </w:r>
      <w:r>
        <w:rPr>
          <w:rFonts w:ascii="Times New Roman" w:hAnsi="Times New Roman"/>
          <w:i/>
          <w:sz w:val="24"/>
        </w:rPr>
        <w:t>территориальной избирательной</w:t>
      </w:r>
      <w:r>
        <w:rPr>
          <w:rFonts w:ascii="Times New Roman" w:hAnsi="Times New Roman"/>
          <w:i/>
          <w:spacing w:val="1"/>
          <w:sz w:val="24"/>
        </w:rPr>
        <w:t xml:space="preserve"> </w:t>
      </w:r>
      <w:r>
        <w:rPr>
          <w:rFonts w:ascii="Times New Roman" w:hAnsi="Times New Roman"/>
          <w:i/>
          <w:sz w:val="24"/>
        </w:rPr>
        <w:t>комиссией)</w:t>
      </w:r>
    </w:p>
    <w:p w:rsidR="00B13AE2" w:rsidRDefault="000E398A">
      <w:pPr>
        <w:numPr>
          <w:ilvl w:val="0"/>
          <w:numId w:val="226"/>
        </w:numPr>
        <w:tabs>
          <w:tab w:val="left" w:pos="1233"/>
          <w:tab w:val="left" w:pos="1234"/>
        </w:tabs>
        <w:ind w:left="284" w:right="121" w:hanging="284"/>
        <w:jc w:val="both"/>
        <w:rPr>
          <w:rFonts w:ascii="Times New Roman" w:hAnsi="Times New Roman"/>
          <w:i/>
          <w:sz w:val="24"/>
        </w:rPr>
      </w:pPr>
      <w:r>
        <w:rPr>
          <w:rFonts w:ascii="Times New Roman" w:hAnsi="Times New Roman"/>
          <w:sz w:val="24"/>
        </w:rPr>
        <w:t xml:space="preserve">  </w:t>
      </w:r>
      <w:r>
        <w:rPr>
          <w:rFonts w:ascii="Times New Roman" w:hAnsi="Times New Roman"/>
          <w:b/>
          <w:sz w:val="24"/>
        </w:rPr>
        <w:t xml:space="preserve">патриотическое воспитание </w:t>
      </w:r>
      <w:r>
        <w:rPr>
          <w:rFonts w:ascii="Times New Roman" w:hAnsi="Times New Roman"/>
          <w:sz w:val="24"/>
        </w:rPr>
        <w:t>– воспитание любви к родному краю, Родине,</w:t>
      </w:r>
      <w:r>
        <w:rPr>
          <w:rFonts w:ascii="Times New Roman" w:hAnsi="Times New Roman"/>
          <w:spacing w:val="1"/>
          <w:sz w:val="24"/>
        </w:rPr>
        <w:t xml:space="preserve"> </w:t>
      </w:r>
      <w:r>
        <w:rPr>
          <w:rFonts w:ascii="Times New Roman" w:hAnsi="Times New Roman"/>
          <w:sz w:val="24"/>
        </w:rPr>
        <w:t>своему народу, уважения к другим народам России, формирование общероссийской</w:t>
      </w:r>
      <w:r>
        <w:rPr>
          <w:rFonts w:ascii="Times New Roman" w:hAnsi="Times New Roman"/>
          <w:spacing w:val="1"/>
          <w:sz w:val="24"/>
        </w:rPr>
        <w:t xml:space="preserve"> </w:t>
      </w:r>
      <w:r>
        <w:rPr>
          <w:rFonts w:ascii="Times New Roman" w:hAnsi="Times New Roman"/>
          <w:sz w:val="24"/>
        </w:rPr>
        <w:t>культурной</w:t>
      </w:r>
      <w:r>
        <w:rPr>
          <w:rFonts w:ascii="Times New Roman" w:hAnsi="Times New Roman"/>
          <w:spacing w:val="1"/>
          <w:sz w:val="24"/>
        </w:rPr>
        <w:t xml:space="preserve"> </w:t>
      </w:r>
      <w:r>
        <w:rPr>
          <w:rFonts w:ascii="Times New Roman" w:hAnsi="Times New Roman"/>
          <w:sz w:val="24"/>
        </w:rPr>
        <w:t>идентичности</w:t>
      </w:r>
      <w:r>
        <w:rPr>
          <w:rFonts w:ascii="Times New Roman" w:hAnsi="Times New Roman"/>
          <w:spacing w:val="1"/>
          <w:sz w:val="24"/>
        </w:rPr>
        <w:t xml:space="preserve"> </w:t>
      </w:r>
      <w:r>
        <w:rPr>
          <w:rFonts w:ascii="Times New Roman" w:hAnsi="Times New Roman"/>
          <w:i/>
          <w:sz w:val="24"/>
        </w:rPr>
        <w:t>(проведение</w:t>
      </w:r>
      <w:r>
        <w:rPr>
          <w:rFonts w:ascii="Times New Roman" w:hAnsi="Times New Roman"/>
          <w:i/>
          <w:spacing w:val="1"/>
          <w:sz w:val="24"/>
        </w:rPr>
        <w:t xml:space="preserve"> </w:t>
      </w:r>
      <w:r>
        <w:rPr>
          <w:rFonts w:ascii="Times New Roman" w:hAnsi="Times New Roman"/>
          <w:i/>
          <w:sz w:val="24"/>
        </w:rPr>
        <w:t>общешкольных</w:t>
      </w:r>
      <w:r>
        <w:rPr>
          <w:rFonts w:ascii="Times New Roman" w:hAnsi="Times New Roman"/>
          <w:i/>
          <w:spacing w:val="1"/>
          <w:sz w:val="24"/>
        </w:rPr>
        <w:t xml:space="preserve"> </w:t>
      </w:r>
      <w:r>
        <w:rPr>
          <w:rFonts w:ascii="Times New Roman" w:hAnsi="Times New Roman"/>
          <w:i/>
          <w:sz w:val="24"/>
        </w:rPr>
        <w:t>ключевых</w:t>
      </w:r>
      <w:r>
        <w:rPr>
          <w:rFonts w:ascii="Times New Roman" w:hAnsi="Times New Roman"/>
          <w:i/>
          <w:spacing w:val="1"/>
          <w:sz w:val="24"/>
        </w:rPr>
        <w:t xml:space="preserve"> </w:t>
      </w:r>
      <w:r>
        <w:rPr>
          <w:rFonts w:ascii="Times New Roman" w:hAnsi="Times New Roman"/>
          <w:i/>
          <w:sz w:val="24"/>
        </w:rPr>
        <w:t>дел</w:t>
      </w:r>
      <w:r>
        <w:rPr>
          <w:rFonts w:ascii="Times New Roman" w:hAnsi="Times New Roman"/>
          <w:i/>
          <w:spacing w:val="1"/>
          <w:sz w:val="24"/>
        </w:rPr>
        <w:t xml:space="preserve"> </w:t>
      </w:r>
      <w:r>
        <w:rPr>
          <w:rFonts w:ascii="Times New Roman" w:hAnsi="Times New Roman"/>
          <w:i/>
          <w:sz w:val="24"/>
        </w:rPr>
        <w:t>к</w:t>
      </w:r>
      <w:r>
        <w:rPr>
          <w:rFonts w:ascii="Times New Roman" w:hAnsi="Times New Roman"/>
          <w:i/>
          <w:spacing w:val="1"/>
          <w:sz w:val="24"/>
        </w:rPr>
        <w:t xml:space="preserve"> </w:t>
      </w:r>
      <w:r>
        <w:rPr>
          <w:rFonts w:ascii="Times New Roman" w:hAnsi="Times New Roman"/>
          <w:i/>
          <w:sz w:val="24"/>
        </w:rPr>
        <w:t>Дню</w:t>
      </w:r>
      <w:r>
        <w:rPr>
          <w:rFonts w:ascii="Times New Roman" w:hAnsi="Times New Roman"/>
          <w:i/>
          <w:spacing w:val="1"/>
          <w:sz w:val="24"/>
        </w:rPr>
        <w:t xml:space="preserve"> </w:t>
      </w:r>
      <w:r>
        <w:rPr>
          <w:rFonts w:ascii="Times New Roman" w:hAnsi="Times New Roman"/>
          <w:i/>
          <w:sz w:val="24"/>
        </w:rPr>
        <w:t>защитников Отчества, Дням воинской славы, Дню Победы, Дню освобождения от</w:t>
      </w:r>
      <w:r>
        <w:rPr>
          <w:rFonts w:ascii="Times New Roman" w:hAnsi="Times New Roman"/>
          <w:i/>
          <w:spacing w:val="1"/>
          <w:sz w:val="24"/>
        </w:rPr>
        <w:t xml:space="preserve"> </w:t>
      </w:r>
      <w:r>
        <w:rPr>
          <w:rFonts w:ascii="Times New Roman" w:hAnsi="Times New Roman"/>
          <w:i/>
          <w:sz w:val="24"/>
        </w:rPr>
        <w:t>немецко – фашистских</w:t>
      </w:r>
      <w:r>
        <w:rPr>
          <w:rFonts w:ascii="Times New Roman" w:hAnsi="Times New Roman"/>
          <w:i/>
          <w:spacing w:val="-3"/>
          <w:sz w:val="24"/>
        </w:rPr>
        <w:t xml:space="preserve"> </w:t>
      </w:r>
      <w:r>
        <w:rPr>
          <w:rFonts w:ascii="Times New Roman" w:hAnsi="Times New Roman"/>
          <w:i/>
          <w:sz w:val="24"/>
        </w:rPr>
        <w:t>захватчиков</w:t>
      </w:r>
      <w:r>
        <w:rPr>
          <w:rFonts w:ascii="Times New Roman" w:hAnsi="Times New Roman"/>
          <w:i/>
          <w:spacing w:val="-1"/>
          <w:sz w:val="24"/>
        </w:rPr>
        <w:t xml:space="preserve"> </w:t>
      </w:r>
      <w:r>
        <w:rPr>
          <w:rFonts w:ascii="Times New Roman" w:hAnsi="Times New Roman"/>
          <w:i/>
          <w:sz w:val="24"/>
        </w:rPr>
        <w:t>и</w:t>
      </w:r>
      <w:r>
        <w:rPr>
          <w:rFonts w:ascii="Times New Roman" w:hAnsi="Times New Roman"/>
          <w:i/>
          <w:spacing w:val="1"/>
          <w:sz w:val="24"/>
        </w:rPr>
        <w:t xml:space="preserve"> </w:t>
      </w:r>
      <w:r>
        <w:rPr>
          <w:rFonts w:ascii="Times New Roman" w:hAnsi="Times New Roman"/>
          <w:i/>
          <w:sz w:val="24"/>
        </w:rPr>
        <w:t>другие);</w:t>
      </w:r>
    </w:p>
    <w:p w:rsidR="00B13AE2" w:rsidRDefault="000E398A">
      <w:pPr>
        <w:numPr>
          <w:ilvl w:val="0"/>
          <w:numId w:val="226"/>
        </w:numPr>
        <w:tabs>
          <w:tab w:val="left" w:pos="1343"/>
          <w:tab w:val="left" w:pos="1344"/>
        </w:tabs>
        <w:ind w:left="284" w:right="128" w:hanging="284"/>
        <w:jc w:val="both"/>
        <w:rPr>
          <w:rFonts w:ascii="Times New Roman" w:hAnsi="Times New Roman"/>
          <w:i/>
          <w:sz w:val="24"/>
        </w:rPr>
      </w:pPr>
      <w:r>
        <w:rPr>
          <w:rFonts w:ascii="Times New Roman" w:hAnsi="Times New Roman"/>
          <w:sz w:val="24"/>
        </w:rPr>
        <w:t xml:space="preserve">  </w:t>
      </w:r>
      <w:r>
        <w:rPr>
          <w:rFonts w:ascii="Times New Roman" w:hAnsi="Times New Roman"/>
          <w:b/>
          <w:sz w:val="24"/>
        </w:rPr>
        <w:t>духовно-нравственное</w:t>
      </w:r>
      <w:r>
        <w:rPr>
          <w:rFonts w:ascii="Times New Roman" w:hAnsi="Times New Roman"/>
          <w:b/>
          <w:spacing w:val="1"/>
          <w:sz w:val="24"/>
        </w:rPr>
        <w:t xml:space="preserve"> </w:t>
      </w:r>
      <w:r>
        <w:rPr>
          <w:rFonts w:ascii="Times New Roman" w:hAnsi="Times New Roman"/>
          <w:b/>
          <w:sz w:val="24"/>
        </w:rPr>
        <w:t>воспитание</w:t>
      </w:r>
      <w:r>
        <w:rPr>
          <w:rFonts w:ascii="Times New Roman" w:hAnsi="Times New Roman"/>
          <w:b/>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духовно-</w:t>
      </w:r>
      <w:r>
        <w:rPr>
          <w:rFonts w:ascii="Times New Roman" w:hAnsi="Times New Roman"/>
          <w:spacing w:val="1"/>
          <w:sz w:val="24"/>
        </w:rPr>
        <w:t xml:space="preserve"> </w:t>
      </w:r>
      <w:r>
        <w:rPr>
          <w:rFonts w:ascii="Times New Roman" w:hAnsi="Times New Roman"/>
          <w:sz w:val="24"/>
        </w:rPr>
        <w:t xml:space="preserve">нравственной культуры </w:t>
      </w:r>
      <w:r>
        <w:rPr>
          <w:rFonts w:ascii="Times New Roman" w:hAnsi="Times New Roman"/>
          <w:sz w:val="24"/>
        </w:rPr>
        <w:lastRenderedPageBreak/>
        <w:t>народов России, традиционных религий народов России,</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традиционных</w:t>
      </w:r>
      <w:r>
        <w:rPr>
          <w:rFonts w:ascii="Times New Roman" w:hAnsi="Times New Roman"/>
          <w:spacing w:val="1"/>
          <w:sz w:val="24"/>
        </w:rPr>
        <w:t xml:space="preserve"> </w:t>
      </w:r>
      <w:r>
        <w:rPr>
          <w:rFonts w:ascii="Times New Roman" w:hAnsi="Times New Roman"/>
          <w:sz w:val="24"/>
        </w:rPr>
        <w:t>российских</w:t>
      </w:r>
      <w:r>
        <w:rPr>
          <w:rFonts w:ascii="Times New Roman" w:hAnsi="Times New Roman"/>
          <w:spacing w:val="1"/>
          <w:sz w:val="24"/>
        </w:rPr>
        <w:t xml:space="preserve"> </w:t>
      </w:r>
      <w:r>
        <w:rPr>
          <w:rFonts w:ascii="Times New Roman" w:hAnsi="Times New Roman"/>
          <w:sz w:val="24"/>
        </w:rPr>
        <w:t>семейных</w:t>
      </w:r>
      <w:r>
        <w:rPr>
          <w:rFonts w:ascii="Times New Roman" w:hAnsi="Times New Roman"/>
          <w:spacing w:val="1"/>
          <w:sz w:val="24"/>
        </w:rPr>
        <w:t xml:space="preserve"> </w:t>
      </w:r>
      <w:r>
        <w:rPr>
          <w:rFonts w:ascii="Times New Roman" w:hAnsi="Times New Roman"/>
          <w:sz w:val="24"/>
        </w:rPr>
        <w:t>ценностей;</w:t>
      </w:r>
      <w:r>
        <w:rPr>
          <w:rFonts w:ascii="Times New Roman" w:hAnsi="Times New Roman"/>
          <w:spacing w:val="1"/>
          <w:sz w:val="24"/>
        </w:rPr>
        <w:t xml:space="preserve"> </w:t>
      </w:r>
      <w:r>
        <w:rPr>
          <w:rFonts w:ascii="Times New Roman" w:hAnsi="Times New Roman"/>
          <w:sz w:val="24"/>
        </w:rPr>
        <w:t>воспитание</w:t>
      </w:r>
      <w:r>
        <w:rPr>
          <w:rFonts w:ascii="Times New Roman" w:hAnsi="Times New Roman"/>
          <w:spacing w:val="1"/>
          <w:sz w:val="24"/>
        </w:rPr>
        <w:t xml:space="preserve"> </w:t>
      </w:r>
      <w:r>
        <w:rPr>
          <w:rFonts w:ascii="Times New Roman" w:hAnsi="Times New Roman"/>
          <w:sz w:val="24"/>
        </w:rPr>
        <w:t>честности, доброты, милосердия, сопереживания, справедливости, коллективизма,</w:t>
      </w:r>
      <w:r>
        <w:rPr>
          <w:rFonts w:ascii="Times New Roman" w:hAnsi="Times New Roman"/>
          <w:spacing w:val="1"/>
          <w:sz w:val="24"/>
        </w:rPr>
        <w:t xml:space="preserve"> </w:t>
      </w:r>
      <w:r>
        <w:rPr>
          <w:rFonts w:ascii="Times New Roman" w:hAnsi="Times New Roman"/>
          <w:sz w:val="24"/>
        </w:rPr>
        <w:t>дружелюбия и взаимопомощи, уважения к старшим, к памяти предков, их вере и</w:t>
      </w:r>
      <w:r>
        <w:rPr>
          <w:rFonts w:ascii="Times New Roman" w:hAnsi="Times New Roman"/>
          <w:spacing w:val="1"/>
          <w:sz w:val="24"/>
        </w:rPr>
        <w:t xml:space="preserve"> </w:t>
      </w:r>
      <w:r>
        <w:rPr>
          <w:rFonts w:ascii="Times New Roman" w:hAnsi="Times New Roman"/>
          <w:sz w:val="24"/>
        </w:rPr>
        <w:t>культурным</w:t>
      </w:r>
      <w:r>
        <w:rPr>
          <w:rFonts w:ascii="Times New Roman" w:hAnsi="Times New Roman"/>
          <w:spacing w:val="5"/>
          <w:sz w:val="24"/>
        </w:rPr>
        <w:t xml:space="preserve"> </w:t>
      </w:r>
      <w:r>
        <w:rPr>
          <w:rFonts w:ascii="Times New Roman" w:hAnsi="Times New Roman"/>
          <w:sz w:val="24"/>
        </w:rPr>
        <w:t>традициям;</w:t>
      </w:r>
      <w:r>
        <w:rPr>
          <w:rFonts w:ascii="Times New Roman" w:hAnsi="Times New Roman"/>
          <w:spacing w:val="11"/>
          <w:sz w:val="24"/>
        </w:rPr>
        <w:t xml:space="preserve"> </w:t>
      </w:r>
      <w:r>
        <w:rPr>
          <w:rFonts w:ascii="Times New Roman" w:hAnsi="Times New Roman"/>
          <w:i/>
          <w:sz w:val="24"/>
        </w:rPr>
        <w:t>(организация  помощи детям</w:t>
      </w:r>
      <w:r>
        <w:rPr>
          <w:rFonts w:ascii="Times New Roman" w:hAnsi="Times New Roman"/>
          <w:i/>
          <w:spacing w:val="1"/>
          <w:sz w:val="24"/>
        </w:rPr>
        <w:t xml:space="preserve"> </w:t>
      </w:r>
      <w:r>
        <w:rPr>
          <w:rFonts w:ascii="Times New Roman" w:hAnsi="Times New Roman"/>
          <w:i/>
          <w:sz w:val="24"/>
        </w:rPr>
        <w:t>войны и ветеранам педагогического труда, бойцам РФ</w:t>
      </w:r>
      <w:r>
        <w:rPr>
          <w:rFonts w:ascii="Times New Roman" w:hAnsi="Times New Roman"/>
          <w:i/>
          <w:spacing w:val="1"/>
          <w:sz w:val="24"/>
        </w:rPr>
        <w:t xml:space="preserve"> </w:t>
      </w:r>
      <w:r>
        <w:rPr>
          <w:rFonts w:ascii="Times New Roman" w:hAnsi="Times New Roman"/>
          <w:i/>
          <w:sz w:val="24"/>
        </w:rPr>
        <w:t>специальной операции на</w:t>
      </w:r>
      <w:r>
        <w:rPr>
          <w:rFonts w:ascii="Times New Roman" w:hAnsi="Times New Roman"/>
          <w:i/>
          <w:spacing w:val="1"/>
          <w:sz w:val="24"/>
        </w:rPr>
        <w:t xml:space="preserve"> </w:t>
      </w:r>
      <w:r>
        <w:rPr>
          <w:rFonts w:ascii="Times New Roman" w:hAnsi="Times New Roman"/>
          <w:i/>
          <w:sz w:val="24"/>
        </w:rPr>
        <w:t>Украине, сотрудничество с благотворительным фондом «Надежный тыл»);</w:t>
      </w:r>
    </w:p>
    <w:p w:rsidR="00B13AE2" w:rsidRDefault="000E398A">
      <w:pPr>
        <w:ind w:left="392" w:right="119" w:hanging="144"/>
        <w:jc w:val="both"/>
        <w:rPr>
          <w:rFonts w:ascii="Times New Roman" w:hAnsi="Times New Roman"/>
          <w:i/>
          <w:sz w:val="24"/>
        </w:rPr>
      </w:pPr>
      <w:r>
        <w:rPr>
          <w:rFonts w:ascii="Times New Roman" w:hAnsi="Times New Roman"/>
          <w:sz w:val="24"/>
        </w:rPr>
        <w:t>-</w:t>
      </w:r>
      <w:r>
        <w:rPr>
          <w:rFonts w:ascii="Times New Roman" w:hAnsi="Times New Roman"/>
          <w:spacing w:val="1"/>
          <w:sz w:val="24"/>
        </w:rPr>
        <w:t xml:space="preserve"> </w:t>
      </w:r>
      <w:r>
        <w:rPr>
          <w:rFonts w:ascii="Times New Roman" w:hAnsi="Times New Roman"/>
          <w:b/>
          <w:sz w:val="24"/>
        </w:rPr>
        <w:t>эстетическое</w:t>
      </w:r>
      <w:r>
        <w:rPr>
          <w:rFonts w:ascii="Times New Roman" w:hAnsi="Times New Roman"/>
          <w:b/>
          <w:spacing w:val="1"/>
          <w:sz w:val="24"/>
        </w:rPr>
        <w:t xml:space="preserve"> </w:t>
      </w:r>
      <w:r>
        <w:rPr>
          <w:rFonts w:ascii="Times New Roman" w:hAnsi="Times New Roman"/>
          <w:b/>
          <w:sz w:val="24"/>
        </w:rPr>
        <w:t>воспитание</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эстетической</w:t>
      </w:r>
      <w:r>
        <w:rPr>
          <w:rFonts w:ascii="Times New Roman" w:hAnsi="Times New Roman"/>
          <w:spacing w:val="1"/>
          <w:sz w:val="24"/>
        </w:rPr>
        <w:t xml:space="preserve"> </w:t>
      </w:r>
      <w:r>
        <w:rPr>
          <w:rFonts w:ascii="Times New Roman" w:hAnsi="Times New Roman"/>
          <w:sz w:val="24"/>
        </w:rPr>
        <w:t>культуры</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российских традиционных духовных ценностей, приобщение к лучшим образцам</w:t>
      </w:r>
      <w:r>
        <w:rPr>
          <w:rFonts w:ascii="Times New Roman" w:hAnsi="Times New Roman"/>
          <w:spacing w:val="1"/>
          <w:sz w:val="24"/>
        </w:rPr>
        <w:t xml:space="preserve"> </w:t>
      </w:r>
      <w:r>
        <w:rPr>
          <w:rFonts w:ascii="Times New Roman" w:hAnsi="Times New Roman"/>
          <w:sz w:val="24"/>
        </w:rPr>
        <w:t>отечественного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мирового</w:t>
      </w:r>
      <w:r>
        <w:rPr>
          <w:rFonts w:ascii="Times New Roman" w:hAnsi="Times New Roman"/>
          <w:spacing w:val="1"/>
          <w:sz w:val="24"/>
        </w:rPr>
        <w:t xml:space="preserve"> </w:t>
      </w:r>
      <w:r>
        <w:rPr>
          <w:rFonts w:ascii="Times New Roman" w:hAnsi="Times New Roman"/>
          <w:sz w:val="24"/>
        </w:rPr>
        <w:t>искусства</w:t>
      </w:r>
      <w:r>
        <w:rPr>
          <w:rFonts w:ascii="Times New Roman" w:hAnsi="Times New Roman"/>
          <w:spacing w:val="1"/>
          <w:sz w:val="24"/>
        </w:rPr>
        <w:t xml:space="preserve"> </w:t>
      </w:r>
      <w:r>
        <w:rPr>
          <w:rFonts w:ascii="Times New Roman" w:hAnsi="Times New Roman"/>
          <w:i/>
          <w:sz w:val="24"/>
        </w:rPr>
        <w:t>(посещение</w:t>
      </w:r>
      <w:r>
        <w:rPr>
          <w:rFonts w:ascii="Times New Roman" w:hAnsi="Times New Roman"/>
          <w:i/>
          <w:spacing w:val="1"/>
          <w:sz w:val="24"/>
        </w:rPr>
        <w:t xml:space="preserve"> </w:t>
      </w:r>
      <w:r>
        <w:rPr>
          <w:rFonts w:ascii="Times New Roman" w:hAnsi="Times New Roman"/>
          <w:i/>
          <w:sz w:val="24"/>
        </w:rPr>
        <w:t>музеев</w:t>
      </w:r>
      <w:r>
        <w:rPr>
          <w:rFonts w:ascii="Times New Roman" w:hAnsi="Times New Roman"/>
          <w:i/>
          <w:spacing w:val="1"/>
          <w:sz w:val="24"/>
        </w:rPr>
        <w:t xml:space="preserve"> </w:t>
      </w:r>
      <w:r>
        <w:rPr>
          <w:rFonts w:ascii="Times New Roman" w:hAnsi="Times New Roman"/>
          <w:i/>
          <w:sz w:val="24"/>
        </w:rPr>
        <w:t>и</w:t>
      </w:r>
      <w:r>
        <w:rPr>
          <w:rFonts w:ascii="Times New Roman" w:hAnsi="Times New Roman"/>
          <w:i/>
          <w:spacing w:val="1"/>
          <w:sz w:val="24"/>
        </w:rPr>
        <w:t xml:space="preserve"> </w:t>
      </w:r>
      <w:r>
        <w:rPr>
          <w:rFonts w:ascii="Times New Roman" w:hAnsi="Times New Roman"/>
          <w:i/>
          <w:sz w:val="24"/>
        </w:rPr>
        <w:t>театров</w:t>
      </w:r>
      <w:r>
        <w:rPr>
          <w:rFonts w:ascii="Times New Roman" w:hAnsi="Times New Roman"/>
          <w:i/>
          <w:spacing w:val="1"/>
          <w:sz w:val="24"/>
        </w:rPr>
        <w:t xml:space="preserve"> </w:t>
      </w:r>
      <w:r>
        <w:rPr>
          <w:rFonts w:ascii="Times New Roman" w:hAnsi="Times New Roman"/>
          <w:i/>
          <w:sz w:val="24"/>
        </w:rPr>
        <w:t>региона,</w:t>
      </w:r>
      <w:r>
        <w:rPr>
          <w:rFonts w:ascii="Times New Roman" w:hAnsi="Times New Roman"/>
          <w:i/>
          <w:spacing w:val="1"/>
          <w:sz w:val="24"/>
        </w:rPr>
        <w:t xml:space="preserve"> </w:t>
      </w:r>
      <w:r>
        <w:rPr>
          <w:rFonts w:ascii="Times New Roman" w:hAnsi="Times New Roman"/>
          <w:i/>
          <w:sz w:val="24"/>
        </w:rPr>
        <w:t>экскурсионные</w:t>
      </w:r>
      <w:r>
        <w:rPr>
          <w:rFonts w:ascii="Times New Roman" w:hAnsi="Times New Roman"/>
          <w:i/>
          <w:spacing w:val="-3"/>
          <w:sz w:val="24"/>
        </w:rPr>
        <w:t xml:space="preserve"> </w:t>
      </w:r>
      <w:r>
        <w:rPr>
          <w:rFonts w:ascii="Times New Roman" w:hAnsi="Times New Roman"/>
          <w:i/>
          <w:sz w:val="24"/>
        </w:rPr>
        <w:t>поездки</w:t>
      </w:r>
      <w:r>
        <w:rPr>
          <w:rFonts w:ascii="Times New Roman" w:hAnsi="Times New Roman"/>
          <w:i/>
          <w:spacing w:val="1"/>
          <w:sz w:val="24"/>
        </w:rPr>
        <w:t xml:space="preserve"> </w:t>
      </w:r>
      <w:r>
        <w:rPr>
          <w:rFonts w:ascii="Times New Roman" w:hAnsi="Times New Roman"/>
          <w:i/>
          <w:sz w:val="24"/>
        </w:rPr>
        <w:t>по</w:t>
      </w:r>
      <w:r>
        <w:rPr>
          <w:rFonts w:ascii="Times New Roman" w:hAnsi="Times New Roman"/>
          <w:i/>
          <w:spacing w:val="1"/>
          <w:sz w:val="24"/>
        </w:rPr>
        <w:t xml:space="preserve"> </w:t>
      </w:r>
      <w:r>
        <w:rPr>
          <w:rFonts w:ascii="Times New Roman" w:hAnsi="Times New Roman"/>
          <w:i/>
          <w:sz w:val="24"/>
        </w:rPr>
        <w:t>городам России);</w:t>
      </w:r>
    </w:p>
    <w:p w:rsidR="00B13AE2" w:rsidRDefault="000E398A">
      <w:pPr>
        <w:tabs>
          <w:tab w:val="left" w:pos="981"/>
        </w:tabs>
        <w:ind w:left="392" w:right="123" w:hanging="284"/>
        <w:jc w:val="both"/>
        <w:rPr>
          <w:rFonts w:ascii="Times New Roman" w:hAnsi="Times New Roman"/>
          <w:i/>
          <w:sz w:val="24"/>
        </w:rPr>
      </w:pPr>
      <w:r>
        <w:rPr>
          <w:rFonts w:ascii="Times New Roman" w:hAnsi="Times New Roman"/>
          <w:i/>
          <w:sz w:val="24"/>
        </w:rPr>
        <w:t>-</w:t>
      </w:r>
      <w:r>
        <w:rPr>
          <w:rFonts w:ascii="Times New Roman" w:hAnsi="Times New Roman"/>
          <w:i/>
          <w:sz w:val="24"/>
        </w:rPr>
        <w:tab/>
      </w:r>
      <w:r>
        <w:rPr>
          <w:rFonts w:ascii="Times New Roman" w:hAnsi="Times New Roman"/>
          <w:sz w:val="24"/>
        </w:rPr>
        <w:t xml:space="preserve"> </w:t>
      </w:r>
      <w:r>
        <w:rPr>
          <w:rFonts w:ascii="Times New Roman" w:hAnsi="Times New Roman"/>
          <w:b/>
          <w:sz w:val="24"/>
        </w:rPr>
        <w:t>физическое</w:t>
      </w:r>
      <w:r>
        <w:rPr>
          <w:rFonts w:ascii="Times New Roman" w:hAnsi="Times New Roman"/>
          <w:b/>
          <w:spacing w:val="1"/>
          <w:sz w:val="24"/>
        </w:rPr>
        <w:t xml:space="preserve"> </w:t>
      </w:r>
      <w:r>
        <w:rPr>
          <w:rFonts w:ascii="Times New Roman" w:hAnsi="Times New Roman"/>
          <w:b/>
          <w:sz w:val="24"/>
        </w:rPr>
        <w:t>воспитание</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физических</w:t>
      </w:r>
      <w:r>
        <w:rPr>
          <w:rFonts w:ascii="Times New Roman" w:hAnsi="Times New Roman"/>
          <w:spacing w:val="1"/>
          <w:sz w:val="24"/>
        </w:rPr>
        <w:t xml:space="preserve"> </w:t>
      </w:r>
      <w:r>
        <w:rPr>
          <w:rFonts w:ascii="Times New Roman" w:hAnsi="Times New Roman"/>
          <w:sz w:val="24"/>
        </w:rPr>
        <w:t>способностей</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учётом</w:t>
      </w:r>
      <w:r>
        <w:rPr>
          <w:rFonts w:ascii="Times New Roman" w:hAnsi="Times New Roman"/>
          <w:spacing w:val="1"/>
          <w:sz w:val="24"/>
        </w:rPr>
        <w:t xml:space="preserve"> </w:t>
      </w:r>
      <w:r>
        <w:rPr>
          <w:rFonts w:ascii="Times New Roman" w:hAnsi="Times New Roman"/>
          <w:sz w:val="24"/>
        </w:rPr>
        <w:t>возможностей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состояния</w:t>
      </w:r>
      <w:r>
        <w:rPr>
          <w:rFonts w:ascii="Times New Roman" w:hAnsi="Times New Roman"/>
          <w:spacing w:val="1"/>
          <w:sz w:val="24"/>
        </w:rPr>
        <w:t xml:space="preserve"> </w:t>
      </w:r>
      <w:r>
        <w:rPr>
          <w:rFonts w:ascii="Times New Roman" w:hAnsi="Times New Roman"/>
          <w:sz w:val="24"/>
        </w:rPr>
        <w:t>здоровья,</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культуры</w:t>
      </w:r>
      <w:r>
        <w:rPr>
          <w:rFonts w:ascii="Times New Roman" w:hAnsi="Times New Roman"/>
          <w:spacing w:val="1"/>
          <w:sz w:val="24"/>
        </w:rPr>
        <w:t xml:space="preserve"> </w:t>
      </w:r>
      <w:r>
        <w:rPr>
          <w:rFonts w:ascii="Times New Roman" w:hAnsi="Times New Roman"/>
          <w:sz w:val="24"/>
        </w:rPr>
        <w:t>здорового</w:t>
      </w:r>
      <w:r>
        <w:rPr>
          <w:rFonts w:ascii="Times New Roman" w:hAnsi="Times New Roman"/>
          <w:spacing w:val="1"/>
          <w:sz w:val="24"/>
        </w:rPr>
        <w:t xml:space="preserve"> </w:t>
      </w:r>
      <w:r>
        <w:rPr>
          <w:rFonts w:ascii="Times New Roman" w:hAnsi="Times New Roman"/>
          <w:sz w:val="24"/>
        </w:rPr>
        <w:t>образа</w:t>
      </w:r>
      <w:r>
        <w:rPr>
          <w:rFonts w:ascii="Times New Roman" w:hAnsi="Times New Roman"/>
          <w:spacing w:val="1"/>
          <w:sz w:val="24"/>
        </w:rPr>
        <w:t xml:space="preserve"> </w:t>
      </w:r>
      <w:r>
        <w:rPr>
          <w:rFonts w:ascii="Times New Roman" w:hAnsi="Times New Roman"/>
          <w:sz w:val="24"/>
        </w:rPr>
        <w:t>жизни,</w:t>
      </w:r>
      <w:r>
        <w:rPr>
          <w:rFonts w:ascii="Times New Roman" w:hAnsi="Times New Roman"/>
          <w:spacing w:val="1"/>
          <w:sz w:val="24"/>
        </w:rPr>
        <w:t xml:space="preserve"> </w:t>
      </w:r>
      <w:r>
        <w:rPr>
          <w:rFonts w:ascii="Times New Roman" w:hAnsi="Times New Roman"/>
          <w:sz w:val="24"/>
        </w:rPr>
        <w:t>эмоционального</w:t>
      </w:r>
      <w:r>
        <w:rPr>
          <w:rFonts w:ascii="Times New Roman" w:hAnsi="Times New Roman"/>
          <w:spacing w:val="1"/>
          <w:sz w:val="24"/>
        </w:rPr>
        <w:t xml:space="preserve"> </w:t>
      </w:r>
      <w:r>
        <w:rPr>
          <w:rFonts w:ascii="Times New Roman" w:hAnsi="Times New Roman"/>
          <w:sz w:val="24"/>
        </w:rPr>
        <w:t>благополучия,</w:t>
      </w:r>
      <w:r>
        <w:rPr>
          <w:rFonts w:ascii="Times New Roman" w:hAnsi="Times New Roman"/>
          <w:spacing w:val="1"/>
          <w:sz w:val="24"/>
        </w:rPr>
        <w:t xml:space="preserve"> </w:t>
      </w:r>
      <w:r>
        <w:rPr>
          <w:rFonts w:ascii="Times New Roman" w:hAnsi="Times New Roman"/>
          <w:sz w:val="24"/>
        </w:rPr>
        <w:t>личной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общественной</w:t>
      </w:r>
      <w:r>
        <w:rPr>
          <w:rFonts w:ascii="Times New Roman" w:hAnsi="Times New Roman"/>
          <w:spacing w:val="1"/>
          <w:sz w:val="24"/>
        </w:rPr>
        <w:t xml:space="preserve"> </w:t>
      </w:r>
      <w:r>
        <w:rPr>
          <w:rFonts w:ascii="Times New Roman" w:hAnsi="Times New Roman"/>
          <w:sz w:val="24"/>
        </w:rPr>
        <w:t>безопасности,</w:t>
      </w:r>
      <w:r>
        <w:rPr>
          <w:rFonts w:ascii="Times New Roman" w:hAnsi="Times New Roman"/>
          <w:spacing w:val="-67"/>
          <w:sz w:val="24"/>
        </w:rPr>
        <w:t xml:space="preserve"> </w:t>
      </w:r>
      <w:r>
        <w:rPr>
          <w:rFonts w:ascii="Times New Roman" w:hAnsi="Times New Roman"/>
          <w:sz w:val="24"/>
        </w:rPr>
        <w:t>навыков безопасного поведения в природной и социальной среде, чрезвычайных</w:t>
      </w:r>
      <w:r>
        <w:rPr>
          <w:rFonts w:ascii="Times New Roman" w:hAnsi="Times New Roman"/>
          <w:spacing w:val="1"/>
          <w:sz w:val="24"/>
        </w:rPr>
        <w:t xml:space="preserve"> </w:t>
      </w:r>
      <w:r>
        <w:rPr>
          <w:rFonts w:ascii="Times New Roman" w:hAnsi="Times New Roman"/>
          <w:sz w:val="24"/>
        </w:rPr>
        <w:t xml:space="preserve">ситуациях </w:t>
      </w:r>
      <w:r>
        <w:rPr>
          <w:rFonts w:ascii="Times New Roman" w:hAnsi="Times New Roman"/>
          <w:i/>
          <w:sz w:val="24"/>
        </w:rPr>
        <w:t>(работа Школьного спортивного клуба школы, участие в спортивных</w:t>
      </w:r>
      <w:r>
        <w:rPr>
          <w:rFonts w:ascii="Times New Roman" w:hAnsi="Times New Roman"/>
          <w:i/>
          <w:spacing w:val="1"/>
          <w:sz w:val="24"/>
        </w:rPr>
        <w:t xml:space="preserve"> </w:t>
      </w:r>
      <w:r>
        <w:rPr>
          <w:rFonts w:ascii="Times New Roman" w:hAnsi="Times New Roman"/>
          <w:i/>
          <w:sz w:val="24"/>
        </w:rPr>
        <w:t>соревнованиях</w:t>
      </w:r>
      <w:r>
        <w:rPr>
          <w:rFonts w:ascii="Times New Roman" w:hAnsi="Times New Roman"/>
          <w:i/>
          <w:spacing w:val="-1"/>
          <w:sz w:val="24"/>
        </w:rPr>
        <w:t xml:space="preserve"> </w:t>
      </w:r>
      <w:r>
        <w:rPr>
          <w:rFonts w:ascii="Times New Roman" w:hAnsi="Times New Roman"/>
          <w:i/>
          <w:sz w:val="24"/>
        </w:rPr>
        <w:t>города и</w:t>
      </w:r>
      <w:r>
        <w:rPr>
          <w:rFonts w:ascii="Times New Roman" w:hAnsi="Times New Roman"/>
          <w:i/>
          <w:spacing w:val="-2"/>
          <w:sz w:val="24"/>
        </w:rPr>
        <w:t xml:space="preserve"> </w:t>
      </w:r>
      <w:r>
        <w:rPr>
          <w:rFonts w:ascii="Times New Roman" w:hAnsi="Times New Roman"/>
          <w:i/>
          <w:sz w:val="24"/>
        </w:rPr>
        <w:t>региона);</w:t>
      </w:r>
    </w:p>
    <w:p w:rsidR="00B13AE2" w:rsidRDefault="000E398A">
      <w:pPr>
        <w:numPr>
          <w:ilvl w:val="0"/>
          <w:numId w:val="227"/>
        </w:numPr>
        <w:tabs>
          <w:tab w:val="left" w:pos="1377"/>
          <w:tab w:val="left" w:pos="1378"/>
        </w:tabs>
        <w:ind w:left="284" w:right="126" w:hanging="284"/>
        <w:jc w:val="both"/>
        <w:rPr>
          <w:rFonts w:ascii="Times New Roman" w:hAnsi="Times New Roman"/>
          <w:sz w:val="24"/>
        </w:rPr>
      </w:pPr>
      <w:r>
        <w:rPr>
          <w:rFonts w:ascii="Times New Roman" w:hAnsi="Times New Roman"/>
          <w:sz w:val="24"/>
        </w:rPr>
        <w:t xml:space="preserve">   </w:t>
      </w:r>
      <w:r>
        <w:rPr>
          <w:rFonts w:ascii="Times New Roman" w:hAnsi="Times New Roman"/>
          <w:b/>
          <w:sz w:val="24"/>
        </w:rPr>
        <w:t>трудовое</w:t>
      </w:r>
      <w:r>
        <w:rPr>
          <w:rFonts w:ascii="Times New Roman" w:hAnsi="Times New Roman"/>
          <w:b/>
          <w:spacing w:val="1"/>
          <w:sz w:val="24"/>
        </w:rPr>
        <w:t xml:space="preserve"> </w:t>
      </w:r>
      <w:r>
        <w:rPr>
          <w:rFonts w:ascii="Times New Roman" w:hAnsi="Times New Roman"/>
          <w:b/>
          <w:sz w:val="24"/>
        </w:rPr>
        <w:t>воспитание</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воспитание</w:t>
      </w:r>
      <w:r>
        <w:rPr>
          <w:rFonts w:ascii="Times New Roman" w:hAnsi="Times New Roman"/>
          <w:spacing w:val="1"/>
          <w:sz w:val="24"/>
        </w:rPr>
        <w:t xml:space="preserve"> </w:t>
      </w:r>
      <w:r>
        <w:rPr>
          <w:rFonts w:ascii="Times New Roman" w:hAnsi="Times New Roman"/>
          <w:sz w:val="24"/>
        </w:rPr>
        <w:t>уважения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труду,</w:t>
      </w:r>
      <w:r>
        <w:rPr>
          <w:rFonts w:ascii="Times New Roman" w:hAnsi="Times New Roman"/>
          <w:spacing w:val="1"/>
          <w:sz w:val="24"/>
        </w:rPr>
        <w:t xml:space="preserve"> </w:t>
      </w:r>
      <w:r>
        <w:rPr>
          <w:rFonts w:ascii="Times New Roman" w:hAnsi="Times New Roman"/>
          <w:sz w:val="24"/>
        </w:rPr>
        <w:t>трудящимся,</w:t>
      </w:r>
      <w:r>
        <w:rPr>
          <w:rFonts w:ascii="Times New Roman" w:hAnsi="Times New Roman"/>
          <w:spacing w:val="1"/>
          <w:sz w:val="24"/>
        </w:rPr>
        <w:t xml:space="preserve"> </w:t>
      </w:r>
      <w:r>
        <w:rPr>
          <w:rFonts w:ascii="Times New Roman" w:hAnsi="Times New Roman"/>
          <w:sz w:val="24"/>
        </w:rPr>
        <w:t>результатам труда (своего и других людей), ориентации на трудовую деятельность,</w:t>
      </w:r>
      <w:r>
        <w:rPr>
          <w:rFonts w:ascii="Times New Roman" w:hAnsi="Times New Roman"/>
          <w:spacing w:val="1"/>
          <w:sz w:val="24"/>
        </w:rPr>
        <w:t xml:space="preserve"> </w:t>
      </w:r>
      <w:r>
        <w:rPr>
          <w:rFonts w:ascii="Times New Roman" w:hAnsi="Times New Roman"/>
          <w:sz w:val="24"/>
        </w:rPr>
        <w:t>получение</w:t>
      </w:r>
      <w:r>
        <w:rPr>
          <w:rFonts w:ascii="Times New Roman" w:hAnsi="Times New Roman"/>
          <w:spacing w:val="7"/>
          <w:sz w:val="24"/>
        </w:rPr>
        <w:t xml:space="preserve"> </w:t>
      </w:r>
      <w:r>
        <w:rPr>
          <w:rFonts w:ascii="Times New Roman" w:hAnsi="Times New Roman"/>
          <w:sz w:val="24"/>
        </w:rPr>
        <w:t>профессии,</w:t>
      </w:r>
      <w:r>
        <w:rPr>
          <w:rFonts w:ascii="Times New Roman" w:hAnsi="Times New Roman"/>
          <w:spacing w:val="6"/>
          <w:sz w:val="24"/>
        </w:rPr>
        <w:t xml:space="preserve"> </w:t>
      </w:r>
      <w:r>
        <w:rPr>
          <w:rFonts w:ascii="Times New Roman" w:hAnsi="Times New Roman"/>
          <w:sz w:val="24"/>
        </w:rPr>
        <w:t>личностное</w:t>
      </w:r>
      <w:r>
        <w:rPr>
          <w:rFonts w:ascii="Times New Roman" w:hAnsi="Times New Roman"/>
          <w:spacing w:val="7"/>
          <w:sz w:val="24"/>
        </w:rPr>
        <w:t xml:space="preserve"> </w:t>
      </w:r>
      <w:r>
        <w:rPr>
          <w:rFonts w:ascii="Times New Roman" w:hAnsi="Times New Roman"/>
          <w:sz w:val="24"/>
        </w:rPr>
        <w:t>самовыражение</w:t>
      </w:r>
      <w:r>
        <w:rPr>
          <w:rFonts w:ascii="Times New Roman" w:hAnsi="Times New Roman"/>
          <w:spacing w:val="7"/>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продуктивном,</w:t>
      </w:r>
      <w:r>
        <w:rPr>
          <w:rFonts w:ascii="Times New Roman" w:hAnsi="Times New Roman"/>
          <w:spacing w:val="6"/>
          <w:sz w:val="24"/>
        </w:rPr>
        <w:t xml:space="preserve"> </w:t>
      </w:r>
      <w:r>
        <w:rPr>
          <w:rFonts w:ascii="Times New Roman" w:hAnsi="Times New Roman"/>
          <w:sz w:val="24"/>
        </w:rPr>
        <w:t>нравственно</w:t>
      </w:r>
    </w:p>
    <w:p w:rsidR="00B13AE2" w:rsidRDefault="000E398A">
      <w:pPr>
        <w:spacing w:before="66"/>
        <w:ind w:left="392" w:right="122"/>
        <w:jc w:val="both"/>
        <w:rPr>
          <w:rFonts w:ascii="Times New Roman" w:hAnsi="Times New Roman"/>
          <w:i/>
          <w:sz w:val="24"/>
        </w:rPr>
      </w:pPr>
      <w:r>
        <w:rPr>
          <w:rFonts w:ascii="Times New Roman" w:hAnsi="Times New Roman"/>
          <w:sz w:val="24"/>
        </w:rPr>
        <w:t>достойном труде в российском обществе, на достижение выдающихся результатов в</w:t>
      </w:r>
      <w:r>
        <w:rPr>
          <w:rFonts w:ascii="Times New Roman" w:hAnsi="Times New Roman"/>
          <w:spacing w:val="1"/>
          <w:sz w:val="24"/>
        </w:rPr>
        <w:t xml:space="preserve"> </w:t>
      </w:r>
      <w:r>
        <w:rPr>
          <w:rFonts w:ascii="Times New Roman" w:hAnsi="Times New Roman"/>
          <w:sz w:val="24"/>
        </w:rPr>
        <w:t>труде,</w:t>
      </w:r>
      <w:r>
        <w:rPr>
          <w:rFonts w:ascii="Times New Roman" w:hAnsi="Times New Roman"/>
          <w:spacing w:val="1"/>
          <w:sz w:val="24"/>
        </w:rPr>
        <w:t xml:space="preserve"> </w:t>
      </w:r>
      <w:r>
        <w:rPr>
          <w:rFonts w:ascii="Times New Roman" w:hAnsi="Times New Roman"/>
          <w:sz w:val="24"/>
        </w:rPr>
        <w:t>профессиональной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i/>
          <w:sz w:val="24"/>
        </w:rPr>
        <w:t>(организация</w:t>
      </w:r>
      <w:r>
        <w:rPr>
          <w:rFonts w:ascii="Times New Roman" w:hAnsi="Times New Roman"/>
          <w:i/>
          <w:spacing w:val="1"/>
          <w:sz w:val="24"/>
        </w:rPr>
        <w:t xml:space="preserve"> </w:t>
      </w:r>
      <w:r>
        <w:rPr>
          <w:rFonts w:ascii="Times New Roman" w:hAnsi="Times New Roman"/>
          <w:i/>
          <w:sz w:val="24"/>
        </w:rPr>
        <w:t>дежурства</w:t>
      </w:r>
      <w:r>
        <w:rPr>
          <w:rFonts w:ascii="Times New Roman" w:hAnsi="Times New Roman"/>
          <w:i/>
          <w:spacing w:val="1"/>
          <w:sz w:val="24"/>
        </w:rPr>
        <w:t xml:space="preserve"> </w:t>
      </w:r>
      <w:r>
        <w:rPr>
          <w:rFonts w:ascii="Times New Roman" w:hAnsi="Times New Roman"/>
          <w:i/>
          <w:sz w:val="24"/>
        </w:rPr>
        <w:t>в</w:t>
      </w:r>
      <w:r>
        <w:rPr>
          <w:rFonts w:ascii="Times New Roman" w:hAnsi="Times New Roman"/>
          <w:i/>
          <w:spacing w:val="1"/>
          <w:sz w:val="24"/>
        </w:rPr>
        <w:t xml:space="preserve"> </w:t>
      </w:r>
      <w:r>
        <w:rPr>
          <w:rFonts w:ascii="Times New Roman" w:hAnsi="Times New Roman"/>
          <w:i/>
          <w:sz w:val="24"/>
        </w:rPr>
        <w:t>школе,</w:t>
      </w:r>
      <w:r>
        <w:rPr>
          <w:rFonts w:ascii="Times New Roman" w:hAnsi="Times New Roman"/>
          <w:i/>
          <w:spacing w:val="71"/>
          <w:sz w:val="24"/>
        </w:rPr>
        <w:t xml:space="preserve"> </w:t>
      </w:r>
      <w:r>
        <w:rPr>
          <w:rFonts w:ascii="Times New Roman" w:hAnsi="Times New Roman"/>
          <w:i/>
          <w:sz w:val="24"/>
        </w:rPr>
        <w:t>в</w:t>
      </w:r>
      <w:r>
        <w:rPr>
          <w:rFonts w:ascii="Times New Roman" w:hAnsi="Times New Roman"/>
          <w:i/>
          <w:spacing w:val="1"/>
          <w:sz w:val="24"/>
        </w:rPr>
        <w:t xml:space="preserve"> </w:t>
      </w:r>
      <w:r>
        <w:rPr>
          <w:rFonts w:ascii="Times New Roman" w:hAnsi="Times New Roman"/>
          <w:i/>
          <w:sz w:val="24"/>
        </w:rPr>
        <w:t>кабинетах</w:t>
      </w:r>
      <w:r>
        <w:rPr>
          <w:rFonts w:ascii="Times New Roman" w:hAnsi="Times New Roman"/>
          <w:i/>
          <w:spacing w:val="-3"/>
          <w:sz w:val="24"/>
        </w:rPr>
        <w:t xml:space="preserve"> </w:t>
      </w:r>
      <w:r>
        <w:rPr>
          <w:rFonts w:ascii="Times New Roman" w:hAnsi="Times New Roman"/>
          <w:i/>
          <w:sz w:val="24"/>
        </w:rPr>
        <w:t>ОО,</w:t>
      </w:r>
      <w:r>
        <w:rPr>
          <w:rFonts w:ascii="Times New Roman" w:hAnsi="Times New Roman"/>
          <w:i/>
          <w:spacing w:val="-4"/>
          <w:sz w:val="24"/>
        </w:rPr>
        <w:t xml:space="preserve"> </w:t>
      </w:r>
      <w:r>
        <w:rPr>
          <w:rFonts w:ascii="Times New Roman" w:hAnsi="Times New Roman"/>
          <w:i/>
          <w:sz w:val="24"/>
        </w:rPr>
        <w:t>участие в субботниках</w:t>
      </w:r>
      <w:r>
        <w:rPr>
          <w:rFonts w:ascii="Times New Roman" w:hAnsi="Times New Roman"/>
          <w:i/>
          <w:spacing w:val="-2"/>
          <w:sz w:val="24"/>
        </w:rPr>
        <w:t xml:space="preserve"> </w:t>
      </w:r>
      <w:r>
        <w:rPr>
          <w:rFonts w:ascii="Times New Roman" w:hAnsi="Times New Roman"/>
          <w:i/>
          <w:sz w:val="24"/>
        </w:rPr>
        <w:t>на</w:t>
      </w:r>
      <w:r>
        <w:rPr>
          <w:rFonts w:ascii="Times New Roman" w:hAnsi="Times New Roman"/>
          <w:i/>
          <w:spacing w:val="-3"/>
          <w:sz w:val="24"/>
        </w:rPr>
        <w:t xml:space="preserve"> </w:t>
      </w:r>
      <w:r>
        <w:rPr>
          <w:rFonts w:ascii="Times New Roman" w:hAnsi="Times New Roman"/>
          <w:i/>
          <w:sz w:val="24"/>
        </w:rPr>
        <w:t>территории</w:t>
      </w:r>
      <w:r>
        <w:rPr>
          <w:rFonts w:ascii="Times New Roman" w:hAnsi="Times New Roman"/>
          <w:i/>
          <w:spacing w:val="-1"/>
          <w:sz w:val="24"/>
        </w:rPr>
        <w:t xml:space="preserve"> </w:t>
      </w:r>
      <w:r>
        <w:rPr>
          <w:rFonts w:ascii="Times New Roman" w:hAnsi="Times New Roman"/>
          <w:i/>
          <w:sz w:val="24"/>
        </w:rPr>
        <w:t>школьного</w:t>
      </w:r>
      <w:r>
        <w:rPr>
          <w:rFonts w:ascii="Times New Roman" w:hAnsi="Times New Roman"/>
          <w:i/>
          <w:spacing w:val="-2"/>
          <w:sz w:val="24"/>
        </w:rPr>
        <w:t xml:space="preserve"> </w:t>
      </w:r>
      <w:r>
        <w:rPr>
          <w:rFonts w:ascii="Times New Roman" w:hAnsi="Times New Roman"/>
          <w:i/>
          <w:sz w:val="24"/>
        </w:rPr>
        <w:t>двора и города);</w:t>
      </w:r>
    </w:p>
    <w:p w:rsidR="00B13AE2" w:rsidRDefault="000E398A">
      <w:pPr>
        <w:numPr>
          <w:ilvl w:val="0"/>
          <w:numId w:val="227"/>
        </w:numPr>
        <w:tabs>
          <w:tab w:val="left" w:pos="1377"/>
          <w:tab w:val="left" w:pos="1378"/>
        </w:tabs>
        <w:spacing w:before="1" w:line="320" w:lineRule="exact"/>
        <w:ind w:left="284" w:right="122" w:hanging="284"/>
        <w:jc w:val="both"/>
        <w:rPr>
          <w:rFonts w:ascii="Times New Roman" w:hAnsi="Times New Roman"/>
          <w:i/>
          <w:sz w:val="24"/>
        </w:rPr>
      </w:pPr>
      <w:r>
        <w:rPr>
          <w:rFonts w:ascii="Times New Roman" w:hAnsi="Times New Roman"/>
          <w:sz w:val="24"/>
        </w:rPr>
        <w:t xml:space="preserve">  </w:t>
      </w:r>
      <w:r>
        <w:rPr>
          <w:rFonts w:ascii="Times New Roman" w:hAnsi="Times New Roman"/>
          <w:b/>
          <w:sz w:val="24"/>
        </w:rPr>
        <w:t>экологическое</w:t>
      </w:r>
      <w:r>
        <w:rPr>
          <w:rFonts w:ascii="Times New Roman" w:hAnsi="Times New Roman"/>
          <w:b/>
          <w:spacing w:val="1"/>
          <w:sz w:val="24"/>
        </w:rPr>
        <w:t xml:space="preserve"> </w:t>
      </w:r>
      <w:r>
        <w:rPr>
          <w:rFonts w:ascii="Times New Roman" w:hAnsi="Times New Roman"/>
          <w:b/>
          <w:sz w:val="24"/>
        </w:rPr>
        <w:t>воспитание:</w:t>
      </w:r>
      <w:r>
        <w:rPr>
          <w:rFonts w:ascii="Times New Roman" w:hAnsi="Times New Roman"/>
          <w:b/>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экологической</w:t>
      </w:r>
      <w:r>
        <w:rPr>
          <w:rFonts w:ascii="Times New Roman" w:hAnsi="Times New Roman"/>
          <w:spacing w:val="1"/>
          <w:sz w:val="24"/>
        </w:rPr>
        <w:t xml:space="preserve"> </w:t>
      </w:r>
      <w:r>
        <w:rPr>
          <w:rFonts w:ascii="Times New Roman" w:hAnsi="Times New Roman"/>
          <w:sz w:val="24"/>
        </w:rPr>
        <w:t>культуры,</w:t>
      </w:r>
      <w:r>
        <w:rPr>
          <w:rFonts w:ascii="Times New Roman" w:hAnsi="Times New Roman"/>
          <w:spacing w:val="1"/>
          <w:sz w:val="24"/>
        </w:rPr>
        <w:t xml:space="preserve"> </w:t>
      </w:r>
      <w:r>
        <w:rPr>
          <w:rFonts w:ascii="Times New Roman" w:hAnsi="Times New Roman"/>
          <w:sz w:val="24"/>
        </w:rPr>
        <w:t>ответственного,</w:t>
      </w:r>
      <w:r>
        <w:rPr>
          <w:rFonts w:ascii="Times New Roman" w:hAnsi="Times New Roman"/>
          <w:spacing w:val="1"/>
          <w:sz w:val="24"/>
        </w:rPr>
        <w:t xml:space="preserve"> </w:t>
      </w:r>
      <w:r>
        <w:rPr>
          <w:rFonts w:ascii="Times New Roman" w:hAnsi="Times New Roman"/>
          <w:sz w:val="24"/>
        </w:rPr>
        <w:t>бережного</w:t>
      </w:r>
      <w:r>
        <w:rPr>
          <w:rFonts w:ascii="Times New Roman" w:hAnsi="Times New Roman"/>
          <w:spacing w:val="1"/>
          <w:sz w:val="24"/>
        </w:rPr>
        <w:t xml:space="preserve"> </w:t>
      </w:r>
      <w:r>
        <w:rPr>
          <w:rFonts w:ascii="Times New Roman" w:hAnsi="Times New Roman"/>
          <w:sz w:val="24"/>
        </w:rPr>
        <w:t>отношения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природе,</w:t>
      </w:r>
      <w:r>
        <w:rPr>
          <w:rFonts w:ascii="Times New Roman" w:hAnsi="Times New Roman"/>
          <w:spacing w:val="1"/>
          <w:sz w:val="24"/>
        </w:rPr>
        <w:t xml:space="preserve"> </w:t>
      </w:r>
      <w:r>
        <w:rPr>
          <w:rFonts w:ascii="Times New Roman" w:hAnsi="Times New Roman"/>
          <w:sz w:val="24"/>
        </w:rPr>
        <w:t>окружающей</w:t>
      </w:r>
      <w:r>
        <w:rPr>
          <w:rFonts w:ascii="Times New Roman" w:hAnsi="Times New Roman"/>
          <w:spacing w:val="1"/>
          <w:sz w:val="24"/>
        </w:rPr>
        <w:t xml:space="preserve"> </w:t>
      </w:r>
      <w:r>
        <w:rPr>
          <w:rFonts w:ascii="Times New Roman" w:hAnsi="Times New Roman"/>
          <w:sz w:val="24"/>
        </w:rPr>
        <w:t>среде</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российских</w:t>
      </w:r>
      <w:r>
        <w:rPr>
          <w:rFonts w:ascii="Times New Roman" w:hAnsi="Times New Roman"/>
          <w:spacing w:val="1"/>
          <w:sz w:val="24"/>
        </w:rPr>
        <w:t xml:space="preserve"> </w:t>
      </w:r>
      <w:r>
        <w:rPr>
          <w:rFonts w:ascii="Times New Roman" w:hAnsi="Times New Roman"/>
          <w:sz w:val="24"/>
        </w:rPr>
        <w:t>традиционных</w:t>
      </w:r>
      <w:r>
        <w:rPr>
          <w:rFonts w:ascii="Times New Roman" w:hAnsi="Times New Roman"/>
          <w:spacing w:val="1"/>
          <w:sz w:val="24"/>
        </w:rPr>
        <w:t xml:space="preserve"> </w:t>
      </w:r>
      <w:r>
        <w:rPr>
          <w:rFonts w:ascii="Times New Roman" w:hAnsi="Times New Roman"/>
          <w:sz w:val="24"/>
        </w:rPr>
        <w:t>духовных</w:t>
      </w:r>
      <w:r>
        <w:rPr>
          <w:rFonts w:ascii="Times New Roman" w:hAnsi="Times New Roman"/>
          <w:spacing w:val="1"/>
          <w:sz w:val="24"/>
        </w:rPr>
        <w:t xml:space="preserve"> </w:t>
      </w:r>
      <w:r>
        <w:rPr>
          <w:rFonts w:ascii="Times New Roman" w:hAnsi="Times New Roman"/>
          <w:sz w:val="24"/>
        </w:rPr>
        <w:t>ценностей,</w:t>
      </w:r>
      <w:r>
        <w:rPr>
          <w:rFonts w:ascii="Times New Roman" w:hAnsi="Times New Roman"/>
          <w:spacing w:val="1"/>
          <w:sz w:val="24"/>
        </w:rPr>
        <w:t xml:space="preserve"> </w:t>
      </w:r>
      <w:r>
        <w:rPr>
          <w:rFonts w:ascii="Times New Roman" w:hAnsi="Times New Roman"/>
          <w:sz w:val="24"/>
        </w:rPr>
        <w:t>навыков</w:t>
      </w:r>
      <w:r>
        <w:rPr>
          <w:rFonts w:ascii="Times New Roman" w:hAnsi="Times New Roman"/>
          <w:spacing w:val="1"/>
          <w:sz w:val="24"/>
        </w:rPr>
        <w:t xml:space="preserve"> </w:t>
      </w:r>
      <w:r>
        <w:rPr>
          <w:rFonts w:ascii="Times New Roman" w:hAnsi="Times New Roman"/>
          <w:sz w:val="24"/>
        </w:rPr>
        <w:t>охраны</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защиты</w:t>
      </w:r>
      <w:r>
        <w:rPr>
          <w:rFonts w:ascii="Times New Roman" w:hAnsi="Times New Roman"/>
          <w:spacing w:val="1"/>
          <w:sz w:val="24"/>
        </w:rPr>
        <w:t xml:space="preserve"> </w:t>
      </w:r>
      <w:r>
        <w:rPr>
          <w:rFonts w:ascii="Times New Roman" w:hAnsi="Times New Roman"/>
          <w:sz w:val="24"/>
        </w:rPr>
        <w:t>окружающей</w:t>
      </w:r>
      <w:r>
        <w:rPr>
          <w:rFonts w:ascii="Times New Roman" w:hAnsi="Times New Roman"/>
          <w:spacing w:val="61"/>
          <w:sz w:val="24"/>
        </w:rPr>
        <w:t xml:space="preserve"> </w:t>
      </w:r>
      <w:r>
        <w:rPr>
          <w:rFonts w:ascii="Times New Roman" w:hAnsi="Times New Roman"/>
          <w:sz w:val="24"/>
        </w:rPr>
        <w:t>среды</w:t>
      </w:r>
      <w:r>
        <w:rPr>
          <w:rFonts w:ascii="Times New Roman" w:hAnsi="Times New Roman"/>
          <w:spacing w:val="61"/>
          <w:sz w:val="24"/>
        </w:rPr>
        <w:t xml:space="preserve"> </w:t>
      </w:r>
      <w:r>
        <w:rPr>
          <w:rFonts w:ascii="Times New Roman" w:hAnsi="Times New Roman"/>
          <w:i/>
          <w:sz w:val="24"/>
        </w:rPr>
        <w:t>(участие</w:t>
      </w:r>
      <w:r>
        <w:rPr>
          <w:rFonts w:ascii="Times New Roman" w:hAnsi="Times New Roman"/>
          <w:i/>
          <w:spacing w:val="61"/>
          <w:sz w:val="24"/>
        </w:rPr>
        <w:t xml:space="preserve"> </w:t>
      </w:r>
      <w:r>
        <w:rPr>
          <w:rFonts w:ascii="Times New Roman" w:hAnsi="Times New Roman"/>
          <w:i/>
          <w:sz w:val="24"/>
        </w:rPr>
        <w:t>в</w:t>
      </w:r>
      <w:r>
        <w:rPr>
          <w:rFonts w:ascii="Times New Roman" w:hAnsi="Times New Roman"/>
          <w:i/>
          <w:spacing w:val="61"/>
          <w:sz w:val="24"/>
        </w:rPr>
        <w:t xml:space="preserve"> </w:t>
      </w:r>
      <w:r>
        <w:rPr>
          <w:rFonts w:ascii="Times New Roman" w:hAnsi="Times New Roman"/>
          <w:i/>
          <w:sz w:val="24"/>
        </w:rPr>
        <w:t>экологических</w:t>
      </w:r>
      <w:r>
        <w:rPr>
          <w:rFonts w:ascii="Times New Roman" w:hAnsi="Times New Roman"/>
          <w:i/>
          <w:spacing w:val="64"/>
          <w:sz w:val="24"/>
        </w:rPr>
        <w:t xml:space="preserve"> </w:t>
      </w:r>
      <w:r>
        <w:rPr>
          <w:rFonts w:ascii="Times New Roman" w:hAnsi="Times New Roman"/>
          <w:i/>
          <w:sz w:val="24"/>
        </w:rPr>
        <w:t>акциях, программе «Точка роста»);</w:t>
      </w:r>
    </w:p>
    <w:p w:rsidR="00B13AE2" w:rsidRDefault="000E398A">
      <w:pPr>
        <w:numPr>
          <w:ilvl w:val="0"/>
          <w:numId w:val="227"/>
        </w:numPr>
        <w:tabs>
          <w:tab w:val="left" w:pos="1377"/>
          <w:tab w:val="left" w:pos="1378"/>
        </w:tabs>
        <w:spacing w:before="1"/>
        <w:ind w:left="284" w:right="120" w:hanging="284"/>
        <w:jc w:val="both"/>
        <w:rPr>
          <w:rFonts w:ascii="Times New Roman" w:hAnsi="Times New Roman"/>
          <w:i/>
          <w:sz w:val="24"/>
        </w:rPr>
      </w:pPr>
      <w:r>
        <w:rPr>
          <w:rFonts w:ascii="Times New Roman" w:hAnsi="Times New Roman"/>
          <w:sz w:val="24"/>
        </w:rPr>
        <w:t xml:space="preserve"> </w:t>
      </w:r>
      <w:r>
        <w:rPr>
          <w:rFonts w:ascii="Times New Roman" w:hAnsi="Times New Roman"/>
          <w:b/>
          <w:sz w:val="24"/>
        </w:rPr>
        <w:t>познавательное направление воспитания</w:t>
      </w:r>
      <w:r>
        <w:rPr>
          <w:rFonts w:ascii="Times New Roman" w:hAnsi="Times New Roman"/>
          <w:sz w:val="24"/>
        </w:rPr>
        <w:t>: стремление к познанию себя и</w:t>
      </w:r>
      <w:r>
        <w:rPr>
          <w:rFonts w:ascii="Times New Roman" w:hAnsi="Times New Roman"/>
          <w:spacing w:val="1"/>
          <w:sz w:val="24"/>
        </w:rPr>
        <w:t xml:space="preserve"> </w:t>
      </w:r>
      <w:r>
        <w:rPr>
          <w:rFonts w:ascii="Times New Roman" w:hAnsi="Times New Roman"/>
          <w:sz w:val="24"/>
        </w:rPr>
        <w:t>других</w:t>
      </w:r>
      <w:r>
        <w:rPr>
          <w:rFonts w:ascii="Times New Roman" w:hAnsi="Times New Roman"/>
          <w:spacing w:val="1"/>
          <w:sz w:val="24"/>
        </w:rPr>
        <w:t xml:space="preserve"> </w:t>
      </w:r>
      <w:r>
        <w:rPr>
          <w:rFonts w:ascii="Times New Roman" w:hAnsi="Times New Roman"/>
          <w:sz w:val="24"/>
        </w:rPr>
        <w:t>людей,</w:t>
      </w:r>
      <w:r>
        <w:rPr>
          <w:rFonts w:ascii="Times New Roman" w:hAnsi="Times New Roman"/>
          <w:spacing w:val="1"/>
          <w:sz w:val="24"/>
        </w:rPr>
        <w:t xml:space="preserve"> </w:t>
      </w:r>
      <w:r>
        <w:rPr>
          <w:rFonts w:ascii="Times New Roman" w:hAnsi="Times New Roman"/>
          <w:sz w:val="24"/>
        </w:rPr>
        <w:t>природы</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общества,</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получению</w:t>
      </w:r>
      <w:r>
        <w:rPr>
          <w:rFonts w:ascii="Times New Roman" w:hAnsi="Times New Roman"/>
          <w:spacing w:val="1"/>
          <w:sz w:val="24"/>
        </w:rPr>
        <w:t xml:space="preserve"> </w:t>
      </w:r>
      <w:r>
        <w:rPr>
          <w:rFonts w:ascii="Times New Roman" w:hAnsi="Times New Roman"/>
          <w:sz w:val="24"/>
        </w:rPr>
        <w:t>знаний,</w:t>
      </w:r>
      <w:r>
        <w:rPr>
          <w:rFonts w:ascii="Times New Roman" w:hAnsi="Times New Roman"/>
          <w:spacing w:val="71"/>
          <w:sz w:val="24"/>
        </w:rPr>
        <w:t xml:space="preserve"> </w:t>
      </w:r>
      <w:r>
        <w:rPr>
          <w:rFonts w:ascii="Times New Roman" w:hAnsi="Times New Roman"/>
          <w:sz w:val="24"/>
        </w:rPr>
        <w:t>качественного</w:t>
      </w:r>
      <w:r>
        <w:rPr>
          <w:rFonts w:ascii="Times New Roman" w:hAnsi="Times New Roman"/>
          <w:spacing w:val="1"/>
          <w:sz w:val="24"/>
        </w:rPr>
        <w:t xml:space="preserve"> </w:t>
      </w:r>
      <w:r>
        <w:rPr>
          <w:rFonts w:ascii="Times New Roman" w:hAnsi="Times New Roman"/>
          <w:sz w:val="24"/>
        </w:rPr>
        <w:t xml:space="preserve">образования с учётом личностных интересов и потребностей. </w:t>
      </w:r>
      <w:r>
        <w:rPr>
          <w:rFonts w:ascii="Times New Roman" w:hAnsi="Times New Roman"/>
          <w:i/>
          <w:sz w:val="24"/>
        </w:rPr>
        <w:t>(участие в научно-</w:t>
      </w:r>
      <w:r>
        <w:rPr>
          <w:rFonts w:ascii="Times New Roman" w:hAnsi="Times New Roman"/>
          <w:i/>
          <w:spacing w:val="1"/>
          <w:sz w:val="24"/>
        </w:rPr>
        <w:t xml:space="preserve"> </w:t>
      </w:r>
      <w:r>
        <w:rPr>
          <w:rFonts w:ascii="Times New Roman" w:hAnsi="Times New Roman"/>
          <w:i/>
          <w:sz w:val="24"/>
        </w:rPr>
        <w:t>практических</w:t>
      </w:r>
      <w:r>
        <w:rPr>
          <w:rFonts w:ascii="Times New Roman" w:hAnsi="Times New Roman"/>
          <w:i/>
          <w:spacing w:val="1"/>
          <w:sz w:val="24"/>
        </w:rPr>
        <w:t xml:space="preserve"> </w:t>
      </w:r>
      <w:r>
        <w:rPr>
          <w:rFonts w:ascii="Times New Roman" w:hAnsi="Times New Roman"/>
          <w:i/>
          <w:sz w:val="24"/>
        </w:rPr>
        <w:t>конференциях</w:t>
      </w:r>
      <w:r>
        <w:rPr>
          <w:rFonts w:ascii="Times New Roman" w:hAnsi="Times New Roman"/>
          <w:i/>
          <w:spacing w:val="1"/>
          <w:sz w:val="24"/>
        </w:rPr>
        <w:t xml:space="preserve"> </w:t>
      </w:r>
      <w:r>
        <w:rPr>
          <w:rFonts w:ascii="Times New Roman" w:hAnsi="Times New Roman"/>
          <w:i/>
          <w:sz w:val="24"/>
        </w:rPr>
        <w:t>онлайн</w:t>
      </w:r>
      <w:r>
        <w:rPr>
          <w:rFonts w:ascii="Times New Roman" w:hAnsi="Times New Roman"/>
          <w:i/>
          <w:spacing w:val="1"/>
          <w:sz w:val="24"/>
        </w:rPr>
        <w:t xml:space="preserve"> </w:t>
      </w:r>
      <w:r>
        <w:rPr>
          <w:rFonts w:ascii="Times New Roman" w:hAnsi="Times New Roman"/>
          <w:i/>
          <w:sz w:val="24"/>
        </w:rPr>
        <w:t>и</w:t>
      </w:r>
      <w:r>
        <w:rPr>
          <w:rFonts w:ascii="Times New Roman" w:hAnsi="Times New Roman"/>
          <w:i/>
          <w:spacing w:val="1"/>
          <w:sz w:val="24"/>
        </w:rPr>
        <w:t xml:space="preserve"> </w:t>
      </w:r>
      <w:r>
        <w:rPr>
          <w:rFonts w:ascii="Times New Roman" w:hAnsi="Times New Roman"/>
          <w:i/>
          <w:sz w:val="24"/>
        </w:rPr>
        <w:t>офлайн,</w:t>
      </w:r>
      <w:r>
        <w:rPr>
          <w:rFonts w:ascii="Times New Roman" w:hAnsi="Times New Roman"/>
          <w:i/>
          <w:spacing w:val="1"/>
          <w:sz w:val="24"/>
        </w:rPr>
        <w:t xml:space="preserve"> </w:t>
      </w:r>
      <w:r>
        <w:rPr>
          <w:rFonts w:ascii="Times New Roman" w:hAnsi="Times New Roman"/>
          <w:i/>
          <w:sz w:val="24"/>
        </w:rPr>
        <w:t>Школьная классика,</w:t>
      </w:r>
      <w:r>
        <w:rPr>
          <w:rFonts w:ascii="Times New Roman" w:hAnsi="Times New Roman"/>
          <w:i/>
          <w:spacing w:val="1"/>
          <w:sz w:val="24"/>
        </w:rPr>
        <w:t xml:space="preserve"> </w:t>
      </w:r>
      <w:r>
        <w:rPr>
          <w:rFonts w:ascii="Times New Roman" w:hAnsi="Times New Roman"/>
          <w:i/>
          <w:sz w:val="24"/>
        </w:rPr>
        <w:t>конкурсе</w:t>
      </w:r>
      <w:r>
        <w:rPr>
          <w:rFonts w:ascii="Times New Roman" w:hAnsi="Times New Roman"/>
          <w:i/>
          <w:spacing w:val="1"/>
          <w:sz w:val="24"/>
        </w:rPr>
        <w:t xml:space="preserve"> </w:t>
      </w:r>
      <w:r>
        <w:rPr>
          <w:rFonts w:ascii="Times New Roman" w:hAnsi="Times New Roman"/>
          <w:i/>
          <w:sz w:val="24"/>
        </w:rPr>
        <w:t>чтецов,</w:t>
      </w:r>
      <w:r>
        <w:rPr>
          <w:rFonts w:ascii="Times New Roman" w:hAnsi="Times New Roman"/>
          <w:i/>
          <w:spacing w:val="-1"/>
          <w:sz w:val="24"/>
        </w:rPr>
        <w:t xml:space="preserve"> </w:t>
      </w:r>
      <w:r>
        <w:rPr>
          <w:rFonts w:ascii="Times New Roman" w:hAnsi="Times New Roman"/>
          <w:i/>
          <w:sz w:val="24"/>
        </w:rPr>
        <w:t>конкурсах</w:t>
      </w:r>
      <w:r>
        <w:rPr>
          <w:rFonts w:ascii="Times New Roman" w:hAnsi="Times New Roman"/>
          <w:i/>
          <w:spacing w:val="-3"/>
          <w:sz w:val="24"/>
        </w:rPr>
        <w:t xml:space="preserve"> </w:t>
      </w:r>
      <w:r>
        <w:rPr>
          <w:rFonts w:ascii="Times New Roman" w:hAnsi="Times New Roman"/>
          <w:i/>
          <w:sz w:val="24"/>
        </w:rPr>
        <w:t>и</w:t>
      </w:r>
      <w:r>
        <w:rPr>
          <w:rFonts w:ascii="Times New Roman" w:hAnsi="Times New Roman"/>
          <w:i/>
          <w:spacing w:val="-1"/>
          <w:sz w:val="24"/>
        </w:rPr>
        <w:t xml:space="preserve"> </w:t>
      </w:r>
      <w:r>
        <w:rPr>
          <w:rFonts w:ascii="Times New Roman" w:hAnsi="Times New Roman"/>
          <w:i/>
          <w:sz w:val="24"/>
        </w:rPr>
        <w:t>фестивалях</w:t>
      </w:r>
      <w:r>
        <w:rPr>
          <w:rFonts w:ascii="Times New Roman" w:hAnsi="Times New Roman"/>
          <w:i/>
          <w:spacing w:val="-1"/>
          <w:sz w:val="24"/>
        </w:rPr>
        <w:t xml:space="preserve"> </w:t>
      </w:r>
      <w:r>
        <w:rPr>
          <w:rFonts w:ascii="Times New Roman" w:hAnsi="Times New Roman"/>
          <w:i/>
          <w:sz w:val="24"/>
        </w:rPr>
        <w:t>науки</w:t>
      </w:r>
      <w:r>
        <w:rPr>
          <w:rFonts w:ascii="Times New Roman" w:hAnsi="Times New Roman"/>
          <w:i/>
          <w:spacing w:val="1"/>
          <w:sz w:val="24"/>
        </w:rPr>
        <w:t xml:space="preserve"> </w:t>
      </w:r>
      <w:r>
        <w:rPr>
          <w:rFonts w:ascii="Times New Roman" w:hAnsi="Times New Roman"/>
          <w:i/>
          <w:sz w:val="24"/>
        </w:rPr>
        <w:t>и</w:t>
      </w:r>
      <w:r>
        <w:rPr>
          <w:rFonts w:ascii="Times New Roman" w:hAnsi="Times New Roman"/>
          <w:i/>
          <w:spacing w:val="-2"/>
          <w:sz w:val="24"/>
        </w:rPr>
        <w:t xml:space="preserve"> </w:t>
      </w:r>
      <w:r>
        <w:rPr>
          <w:rFonts w:ascii="Times New Roman" w:hAnsi="Times New Roman"/>
          <w:i/>
          <w:sz w:val="24"/>
        </w:rPr>
        <w:t>творчества).</w:t>
      </w:r>
    </w:p>
    <w:p w:rsidR="00B13AE2" w:rsidRDefault="00B13AE2">
      <w:pPr>
        <w:pStyle w:val="10"/>
        <w:spacing w:before="3" w:line="264" w:lineRule="auto"/>
        <w:ind w:left="392"/>
        <w:rPr>
          <w:sz w:val="24"/>
        </w:rPr>
      </w:pPr>
    </w:p>
    <w:p w:rsidR="00B13AE2" w:rsidRDefault="000E398A">
      <w:pPr>
        <w:pStyle w:val="10"/>
        <w:spacing w:before="3" w:line="264" w:lineRule="auto"/>
        <w:ind w:left="392"/>
        <w:rPr>
          <w:sz w:val="24"/>
        </w:rPr>
      </w:pPr>
      <w:r>
        <w:rPr>
          <w:sz w:val="24"/>
        </w:rPr>
        <w:t>1.3На каждом уровне воспитания выделяются свои целевые приоритеты</w:t>
      </w:r>
      <w:r>
        <w:rPr>
          <w:spacing w:val="1"/>
          <w:sz w:val="24"/>
        </w:rPr>
        <w:t xml:space="preserve"> </w:t>
      </w:r>
      <w:r>
        <w:rPr>
          <w:sz w:val="24"/>
        </w:rPr>
        <w:t>Целевые</w:t>
      </w:r>
      <w:r>
        <w:rPr>
          <w:spacing w:val="12"/>
          <w:sz w:val="24"/>
        </w:rPr>
        <w:t xml:space="preserve"> </w:t>
      </w:r>
      <w:r>
        <w:rPr>
          <w:sz w:val="24"/>
        </w:rPr>
        <w:t>ориентиры</w:t>
      </w:r>
      <w:r>
        <w:rPr>
          <w:spacing w:val="10"/>
          <w:sz w:val="24"/>
        </w:rPr>
        <w:t xml:space="preserve"> </w:t>
      </w:r>
      <w:r>
        <w:rPr>
          <w:sz w:val="24"/>
        </w:rPr>
        <w:t>результатов</w:t>
      </w:r>
      <w:r>
        <w:rPr>
          <w:spacing w:val="11"/>
          <w:sz w:val="24"/>
        </w:rPr>
        <w:t xml:space="preserve"> </w:t>
      </w:r>
      <w:r>
        <w:rPr>
          <w:sz w:val="24"/>
        </w:rPr>
        <w:t>воспитания</w:t>
      </w:r>
      <w:r>
        <w:rPr>
          <w:spacing w:val="11"/>
          <w:sz w:val="24"/>
        </w:rPr>
        <w:t xml:space="preserve"> </w:t>
      </w:r>
      <w:r>
        <w:rPr>
          <w:sz w:val="24"/>
        </w:rPr>
        <w:t>на</w:t>
      </w:r>
      <w:r>
        <w:rPr>
          <w:spacing w:val="12"/>
          <w:sz w:val="24"/>
        </w:rPr>
        <w:t xml:space="preserve"> </w:t>
      </w:r>
      <w:r>
        <w:rPr>
          <w:sz w:val="24"/>
        </w:rPr>
        <w:t>уровне</w:t>
      </w:r>
      <w:r>
        <w:rPr>
          <w:spacing w:val="17"/>
          <w:sz w:val="24"/>
        </w:rPr>
        <w:t xml:space="preserve"> </w:t>
      </w:r>
      <w:r>
        <w:rPr>
          <w:sz w:val="24"/>
          <w:u w:val="single"/>
        </w:rPr>
        <w:t>начального</w:t>
      </w:r>
      <w:r>
        <w:rPr>
          <w:spacing w:val="12"/>
          <w:sz w:val="24"/>
          <w:u w:val="single"/>
        </w:rPr>
        <w:t xml:space="preserve"> </w:t>
      </w:r>
      <w:r>
        <w:rPr>
          <w:sz w:val="24"/>
          <w:u w:val="single"/>
        </w:rPr>
        <w:t>общего</w:t>
      </w:r>
      <w:r>
        <w:rPr>
          <w:spacing w:val="-67"/>
          <w:sz w:val="24"/>
        </w:rPr>
        <w:t xml:space="preserve"> </w:t>
      </w:r>
      <w:r>
        <w:rPr>
          <w:sz w:val="24"/>
          <w:u w:val="single"/>
        </w:rPr>
        <w:t>образования</w:t>
      </w:r>
    </w:p>
    <w:p w:rsidR="00B13AE2" w:rsidRDefault="00B13AE2">
      <w:pPr>
        <w:spacing w:before="1"/>
        <w:rPr>
          <w:rFonts w:ascii="Times New Roman" w:hAnsi="Times New Roman"/>
          <w:b/>
          <w:sz w:val="24"/>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063"/>
      </w:tblGrid>
      <w:tr w:rsidR="00B13AE2">
        <w:trPr>
          <w:trHeight w:val="321"/>
        </w:trPr>
        <w:tc>
          <w:tcPr>
            <w:tcW w:w="100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13AE2" w:rsidRDefault="000E398A">
            <w:pPr>
              <w:spacing w:line="301" w:lineRule="exact"/>
              <w:ind w:left="3188"/>
              <w:rPr>
                <w:rFonts w:ascii="Times New Roman" w:hAnsi="Times New Roman"/>
                <w:b/>
                <w:sz w:val="24"/>
              </w:rPr>
            </w:pPr>
            <w:r>
              <w:rPr>
                <w:rFonts w:ascii="Times New Roman" w:hAnsi="Times New Roman"/>
                <w:b/>
                <w:sz w:val="24"/>
              </w:rPr>
              <w:t>Целевые</w:t>
            </w:r>
            <w:r>
              <w:rPr>
                <w:rFonts w:ascii="Times New Roman" w:hAnsi="Times New Roman"/>
                <w:b/>
                <w:spacing w:val="-1"/>
                <w:sz w:val="24"/>
              </w:rPr>
              <w:t xml:space="preserve"> </w:t>
            </w:r>
            <w:r>
              <w:rPr>
                <w:rFonts w:ascii="Times New Roman" w:hAnsi="Times New Roman"/>
                <w:b/>
                <w:sz w:val="24"/>
              </w:rPr>
              <w:t>ориентиры</w:t>
            </w:r>
          </w:p>
        </w:tc>
      </w:tr>
      <w:tr w:rsidR="00B13AE2">
        <w:trPr>
          <w:trHeight w:val="323"/>
        </w:trPr>
        <w:tc>
          <w:tcPr>
            <w:tcW w:w="100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13AE2" w:rsidRDefault="000E398A">
            <w:pPr>
              <w:spacing w:line="304" w:lineRule="exact"/>
              <w:ind w:left="2538" w:right="2536"/>
              <w:jc w:val="center"/>
              <w:rPr>
                <w:rFonts w:ascii="Times New Roman" w:hAnsi="Times New Roman"/>
                <w:b/>
                <w:sz w:val="24"/>
              </w:rPr>
            </w:pPr>
            <w:r>
              <w:rPr>
                <w:rFonts w:ascii="Times New Roman" w:hAnsi="Times New Roman"/>
                <w:b/>
                <w:sz w:val="24"/>
              </w:rPr>
              <w:t>Гражданско-патриотическое</w:t>
            </w:r>
            <w:r>
              <w:rPr>
                <w:rFonts w:ascii="Times New Roman" w:hAnsi="Times New Roman"/>
                <w:b/>
                <w:spacing w:val="-6"/>
                <w:sz w:val="24"/>
              </w:rPr>
              <w:t xml:space="preserve"> </w:t>
            </w:r>
            <w:r>
              <w:rPr>
                <w:rFonts w:ascii="Times New Roman" w:hAnsi="Times New Roman"/>
                <w:b/>
                <w:sz w:val="24"/>
              </w:rPr>
              <w:t>воспитание</w:t>
            </w:r>
          </w:p>
        </w:tc>
      </w:tr>
      <w:tr w:rsidR="00B13AE2">
        <w:trPr>
          <w:trHeight w:val="2440"/>
        </w:trPr>
        <w:tc>
          <w:tcPr>
            <w:tcW w:w="100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13AE2" w:rsidRDefault="000E398A">
            <w:pPr>
              <w:spacing w:before="232" w:line="240" w:lineRule="auto"/>
              <w:ind w:left="107" w:right="103"/>
              <w:jc w:val="both"/>
              <w:rPr>
                <w:rFonts w:ascii="Times New Roman" w:hAnsi="Times New Roman"/>
                <w:sz w:val="24"/>
              </w:rPr>
            </w:pPr>
            <w:r>
              <w:rPr>
                <w:rFonts w:ascii="Times New Roman" w:hAnsi="Times New Roman"/>
                <w:sz w:val="24"/>
              </w:rPr>
              <w:lastRenderedPageBreak/>
              <w:t>Способствующего</w:t>
            </w:r>
            <w:r>
              <w:rPr>
                <w:rFonts w:ascii="Times New Roman" w:hAnsi="Times New Roman"/>
                <w:spacing w:val="1"/>
                <w:sz w:val="24"/>
              </w:rPr>
              <w:t xml:space="preserve"> </w:t>
            </w:r>
            <w:r>
              <w:rPr>
                <w:rFonts w:ascii="Times New Roman" w:hAnsi="Times New Roman"/>
                <w:sz w:val="24"/>
              </w:rPr>
              <w:t>формированию</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гражданской</w:t>
            </w:r>
            <w:r>
              <w:rPr>
                <w:rFonts w:ascii="Times New Roman" w:hAnsi="Times New Roman"/>
                <w:spacing w:val="1"/>
                <w:sz w:val="24"/>
              </w:rPr>
              <w:t xml:space="preserve"> </w:t>
            </w:r>
            <w:r>
              <w:rPr>
                <w:rFonts w:ascii="Times New Roman" w:hAnsi="Times New Roman"/>
                <w:sz w:val="24"/>
              </w:rPr>
              <w:t>идентичности,</w:t>
            </w:r>
            <w:r>
              <w:rPr>
                <w:rFonts w:ascii="Times New Roman" w:hAnsi="Times New Roman"/>
                <w:spacing w:val="1"/>
                <w:sz w:val="24"/>
              </w:rPr>
              <w:t xml:space="preserve"> </w:t>
            </w:r>
            <w:r>
              <w:rPr>
                <w:rFonts w:ascii="Times New Roman" w:hAnsi="Times New Roman"/>
                <w:sz w:val="24"/>
              </w:rPr>
              <w:t>принадлежности к общности граждан Российской Федерации, к народу России как</w:t>
            </w:r>
            <w:r>
              <w:rPr>
                <w:rFonts w:ascii="Times New Roman" w:hAnsi="Times New Roman"/>
                <w:spacing w:val="1"/>
                <w:sz w:val="24"/>
              </w:rPr>
              <w:t xml:space="preserve"> </w:t>
            </w:r>
            <w:r>
              <w:rPr>
                <w:rFonts w:ascii="Times New Roman" w:hAnsi="Times New Roman"/>
                <w:sz w:val="24"/>
              </w:rPr>
              <w:t>источнику власти в Российском государстве и субъекту тысячелетней российской</w:t>
            </w:r>
            <w:r>
              <w:rPr>
                <w:rFonts w:ascii="Times New Roman" w:hAnsi="Times New Roman"/>
                <w:spacing w:val="1"/>
                <w:sz w:val="24"/>
              </w:rPr>
              <w:t xml:space="preserve"> </w:t>
            </w:r>
            <w:r>
              <w:rPr>
                <w:rFonts w:ascii="Times New Roman" w:hAnsi="Times New Roman"/>
                <w:sz w:val="24"/>
              </w:rPr>
              <w:t>государственности,</w:t>
            </w:r>
            <w:r>
              <w:rPr>
                <w:rFonts w:ascii="Times New Roman" w:hAnsi="Times New Roman"/>
                <w:spacing w:val="1"/>
                <w:sz w:val="24"/>
              </w:rPr>
              <w:t xml:space="preserve"> </w:t>
            </w:r>
            <w:r>
              <w:rPr>
                <w:rFonts w:ascii="Times New Roman" w:hAnsi="Times New Roman"/>
                <w:sz w:val="24"/>
              </w:rPr>
              <w:t>уважения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правам,</w:t>
            </w:r>
            <w:r>
              <w:rPr>
                <w:rFonts w:ascii="Times New Roman" w:hAnsi="Times New Roman"/>
                <w:spacing w:val="1"/>
                <w:sz w:val="24"/>
              </w:rPr>
              <w:t xml:space="preserve"> </w:t>
            </w:r>
            <w:r>
              <w:rPr>
                <w:rFonts w:ascii="Times New Roman" w:hAnsi="Times New Roman"/>
                <w:sz w:val="24"/>
              </w:rPr>
              <w:t>свободам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обязанностям</w:t>
            </w:r>
            <w:r>
              <w:rPr>
                <w:rFonts w:ascii="Times New Roman" w:hAnsi="Times New Roman"/>
                <w:spacing w:val="1"/>
                <w:sz w:val="24"/>
              </w:rPr>
              <w:t xml:space="preserve"> </w:t>
            </w:r>
            <w:r>
              <w:rPr>
                <w:rFonts w:ascii="Times New Roman" w:hAnsi="Times New Roman"/>
                <w:sz w:val="24"/>
              </w:rPr>
              <w:t>гражданина</w:t>
            </w:r>
            <w:r>
              <w:rPr>
                <w:rFonts w:ascii="Times New Roman" w:hAnsi="Times New Roman"/>
                <w:spacing w:val="1"/>
                <w:sz w:val="24"/>
              </w:rPr>
              <w:t xml:space="preserve"> </w:t>
            </w:r>
            <w:r>
              <w:rPr>
                <w:rFonts w:ascii="Times New Roman" w:hAnsi="Times New Roman"/>
                <w:sz w:val="24"/>
              </w:rPr>
              <w:t>России,</w:t>
            </w:r>
            <w:r>
              <w:rPr>
                <w:rFonts w:ascii="Times New Roman" w:hAnsi="Times New Roman"/>
                <w:spacing w:val="-5"/>
                <w:sz w:val="24"/>
              </w:rPr>
              <w:t xml:space="preserve"> </w:t>
            </w:r>
            <w:r>
              <w:rPr>
                <w:rFonts w:ascii="Times New Roman" w:hAnsi="Times New Roman"/>
                <w:sz w:val="24"/>
              </w:rPr>
              <w:t>правовой</w:t>
            </w:r>
            <w:r>
              <w:rPr>
                <w:rFonts w:ascii="Times New Roman" w:hAnsi="Times New Roman"/>
                <w:spacing w:val="-3"/>
                <w:sz w:val="24"/>
              </w:rPr>
              <w:t xml:space="preserve"> </w:t>
            </w:r>
            <w:r>
              <w:rPr>
                <w:rFonts w:ascii="Times New Roman" w:hAnsi="Times New Roman"/>
                <w:sz w:val="24"/>
              </w:rPr>
              <w:t>и политической</w:t>
            </w:r>
            <w:r>
              <w:rPr>
                <w:rFonts w:ascii="Times New Roman" w:hAnsi="Times New Roman"/>
                <w:spacing w:val="-3"/>
                <w:sz w:val="24"/>
              </w:rPr>
              <w:t xml:space="preserve"> </w:t>
            </w:r>
            <w:r>
              <w:rPr>
                <w:rFonts w:ascii="Times New Roman" w:hAnsi="Times New Roman"/>
                <w:sz w:val="24"/>
              </w:rPr>
              <w:t>культуры.</w:t>
            </w:r>
          </w:p>
          <w:p w:rsidR="00B13AE2" w:rsidRDefault="000E398A">
            <w:pPr>
              <w:spacing w:before="241" w:line="240" w:lineRule="auto"/>
              <w:ind w:left="107" w:right="106"/>
              <w:jc w:val="both"/>
              <w:rPr>
                <w:rFonts w:ascii="Times New Roman" w:hAnsi="Times New Roman"/>
                <w:sz w:val="24"/>
              </w:rPr>
            </w:pPr>
            <w:r>
              <w:rPr>
                <w:rFonts w:ascii="Times New Roman" w:hAnsi="Times New Roman"/>
                <w:sz w:val="24"/>
              </w:rPr>
              <w:t>Основана</w:t>
            </w:r>
            <w:r>
              <w:rPr>
                <w:rFonts w:ascii="Times New Roman" w:hAnsi="Times New Roman"/>
                <w:spacing w:val="12"/>
                <w:sz w:val="24"/>
              </w:rPr>
              <w:t xml:space="preserve"> </w:t>
            </w:r>
            <w:r>
              <w:rPr>
                <w:rFonts w:ascii="Times New Roman" w:hAnsi="Times New Roman"/>
                <w:sz w:val="24"/>
              </w:rPr>
              <w:t>на</w:t>
            </w:r>
            <w:r>
              <w:rPr>
                <w:rFonts w:ascii="Times New Roman" w:hAnsi="Times New Roman"/>
                <w:spacing w:val="12"/>
                <w:sz w:val="24"/>
              </w:rPr>
              <w:t xml:space="preserve"> </w:t>
            </w:r>
            <w:r>
              <w:rPr>
                <w:rFonts w:ascii="Times New Roman" w:hAnsi="Times New Roman"/>
                <w:sz w:val="24"/>
              </w:rPr>
              <w:t>воспитании</w:t>
            </w:r>
            <w:r>
              <w:rPr>
                <w:rFonts w:ascii="Times New Roman" w:hAnsi="Times New Roman"/>
                <w:spacing w:val="12"/>
                <w:sz w:val="24"/>
              </w:rPr>
              <w:t xml:space="preserve"> </w:t>
            </w:r>
            <w:r>
              <w:rPr>
                <w:rFonts w:ascii="Times New Roman" w:hAnsi="Times New Roman"/>
                <w:sz w:val="24"/>
              </w:rPr>
              <w:t>любви</w:t>
            </w:r>
            <w:r>
              <w:rPr>
                <w:rFonts w:ascii="Times New Roman" w:hAnsi="Times New Roman"/>
                <w:spacing w:val="12"/>
                <w:sz w:val="24"/>
              </w:rPr>
              <w:t xml:space="preserve"> </w:t>
            </w:r>
            <w:r>
              <w:rPr>
                <w:rFonts w:ascii="Times New Roman" w:hAnsi="Times New Roman"/>
                <w:sz w:val="24"/>
              </w:rPr>
              <w:t>к</w:t>
            </w:r>
            <w:r>
              <w:rPr>
                <w:rFonts w:ascii="Times New Roman" w:hAnsi="Times New Roman"/>
                <w:spacing w:val="9"/>
                <w:sz w:val="24"/>
              </w:rPr>
              <w:t xml:space="preserve"> </w:t>
            </w:r>
            <w:r>
              <w:rPr>
                <w:rFonts w:ascii="Times New Roman" w:hAnsi="Times New Roman"/>
                <w:sz w:val="24"/>
              </w:rPr>
              <w:t>родному</w:t>
            </w:r>
            <w:r>
              <w:rPr>
                <w:rFonts w:ascii="Times New Roman" w:hAnsi="Times New Roman"/>
                <w:spacing w:val="8"/>
                <w:sz w:val="24"/>
              </w:rPr>
              <w:t xml:space="preserve"> </w:t>
            </w:r>
            <w:r>
              <w:rPr>
                <w:rFonts w:ascii="Times New Roman" w:hAnsi="Times New Roman"/>
                <w:sz w:val="24"/>
              </w:rPr>
              <w:t>краю,</w:t>
            </w:r>
            <w:r>
              <w:rPr>
                <w:rFonts w:ascii="Times New Roman" w:hAnsi="Times New Roman"/>
                <w:spacing w:val="10"/>
                <w:sz w:val="24"/>
              </w:rPr>
              <w:t xml:space="preserve"> </w:t>
            </w:r>
            <w:r>
              <w:rPr>
                <w:rFonts w:ascii="Times New Roman" w:hAnsi="Times New Roman"/>
                <w:sz w:val="24"/>
              </w:rPr>
              <w:t>Родине,</w:t>
            </w:r>
            <w:r>
              <w:rPr>
                <w:rFonts w:ascii="Times New Roman" w:hAnsi="Times New Roman"/>
                <w:spacing w:val="11"/>
                <w:sz w:val="24"/>
              </w:rPr>
              <w:t xml:space="preserve"> </w:t>
            </w:r>
            <w:r>
              <w:rPr>
                <w:rFonts w:ascii="Times New Roman" w:hAnsi="Times New Roman"/>
                <w:sz w:val="24"/>
              </w:rPr>
              <w:t>своему</w:t>
            </w:r>
            <w:r>
              <w:rPr>
                <w:rFonts w:ascii="Times New Roman" w:hAnsi="Times New Roman"/>
                <w:spacing w:val="8"/>
                <w:sz w:val="24"/>
              </w:rPr>
              <w:t xml:space="preserve"> </w:t>
            </w:r>
            <w:r>
              <w:rPr>
                <w:rFonts w:ascii="Times New Roman" w:hAnsi="Times New Roman"/>
                <w:sz w:val="24"/>
              </w:rPr>
              <w:t>народу,</w:t>
            </w:r>
            <w:r>
              <w:rPr>
                <w:rFonts w:ascii="Times New Roman" w:hAnsi="Times New Roman"/>
                <w:spacing w:val="13"/>
                <w:sz w:val="24"/>
              </w:rPr>
              <w:t xml:space="preserve"> </w:t>
            </w:r>
            <w:r>
              <w:rPr>
                <w:rFonts w:ascii="Times New Roman" w:hAnsi="Times New Roman"/>
                <w:sz w:val="24"/>
              </w:rPr>
              <w:t>уважения</w:t>
            </w:r>
            <w:r>
              <w:rPr>
                <w:rFonts w:ascii="Times New Roman" w:hAnsi="Times New Roman"/>
                <w:spacing w:val="-68"/>
                <w:sz w:val="24"/>
              </w:rPr>
              <w:t xml:space="preserve"> </w:t>
            </w:r>
            <w:r>
              <w:rPr>
                <w:rFonts w:ascii="Times New Roman" w:hAnsi="Times New Roman"/>
                <w:sz w:val="24"/>
              </w:rPr>
              <w:t>к другим народам России; историческое просвещение, формирование российского</w:t>
            </w:r>
            <w:r>
              <w:rPr>
                <w:rFonts w:ascii="Times New Roman" w:hAnsi="Times New Roman"/>
                <w:spacing w:val="1"/>
                <w:sz w:val="24"/>
              </w:rPr>
              <w:t xml:space="preserve"> </w:t>
            </w:r>
            <w:r>
              <w:rPr>
                <w:rFonts w:ascii="Times New Roman" w:hAnsi="Times New Roman"/>
                <w:sz w:val="24"/>
              </w:rPr>
              <w:t>национального</w:t>
            </w:r>
            <w:r>
              <w:rPr>
                <w:rFonts w:ascii="Times New Roman" w:hAnsi="Times New Roman"/>
                <w:spacing w:val="-1"/>
                <w:sz w:val="24"/>
              </w:rPr>
              <w:t xml:space="preserve"> </w:t>
            </w:r>
            <w:r>
              <w:rPr>
                <w:rFonts w:ascii="Times New Roman" w:hAnsi="Times New Roman"/>
                <w:sz w:val="24"/>
              </w:rPr>
              <w:t>исторического</w:t>
            </w:r>
            <w:r>
              <w:rPr>
                <w:rFonts w:ascii="Times New Roman" w:hAnsi="Times New Roman"/>
                <w:spacing w:val="-1"/>
                <w:sz w:val="24"/>
              </w:rPr>
              <w:t xml:space="preserve"> </w:t>
            </w:r>
            <w:r>
              <w:rPr>
                <w:rFonts w:ascii="Times New Roman" w:hAnsi="Times New Roman"/>
                <w:sz w:val="24"/>
              </w:rPr>
              <w:t>сознания,</w:t>
            </w:r>
            <w:r>
              <w:rPr>
                <w:rFonts w:ascii="Times New Roman" w:hAnsi="Times New Roman"/>
                <w:spacing w:val="-2"/>
                <w:sz w:val="24"/>
              </w:rPr>
              <w:t xml:space="preserve"> </w:t>
            </w:r>
            <w:r>
              <w:rPr>
                <w:rFonts w:ascii="Times New Roman" w:hAnsi="Times New Roman"/>
                <w:sz w:val="24"/>
              </w:rPr>
              <w:t>российской</w:t>
            </w:r>
            <w:r>
              <w:rPr>
                <w:rFonts w:ascii="Times New Roman" w:hAnsi="Times New Roman"/>
                <w:spacing w:val="-5"/>
                <w:sz w:val="24"/>
              </w:rPr>
              <w:t xml:space="preserve"> </w:t>
            </w:r>
            <w:r>
              <w:rPr>
                <w:rFonts w:ascii="Times New Roman" w:hAnsi="Times New Roman"/>
                <w:sz w:val="24"/>
              </w:rPr>
              <w:t>культурной</w:t>
            </w:r>
            <w:r>
              <w:rPr>
                <w:rFonts w:ascii="Times New Roman" w:hAnsi="Times New Roman"/>
                <w:spacing w:val="-5"/>
                <w:sz w:val="24"/>
              </w:rPr>
              <w:t xml:space="preserve"> </w:t>
            </w:r>
            <w:r>
              <w:rPr>
                <w:rFonts w:ascii="Times New Roman" w:hAnsi="Times New Roman"/>
                <w:sz w:val="24"/>
              </w:rPr>
              <w:t>идентичности.</w:t>
            </w:r>
          </w:p>
        </w:tc>
      </w:tr>
      <w:tr w:rsidR="00B13AE2">
        <w:trPr>
          <w:trHeight w:val="323"/>
        </w:trPr>
        <w:tc>
          <w:tcPr>
            <w:tcW w:w="100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13AE2" w:rsidRDefault="000E398A">
            <w:pPr>
              <w:spacing w:line="304" w:lineRule="exact"/>
              <w:ind w:left="2538" w:right="2531"/>
              <w:jc w:val="center"/>
              <w:rPr>
                <w:rFonts w:ascii="Times New Roman" w:hAnsi="Times New Roman"/>
                <w:b/>
                <w:sz w:val="24"/>
              </w:rPr>
            </w:pPr>
            <w:r>
              <w:rPr>
                <w:rFonts w:ascii="Times New Roman" w:hAnsi="Times New Roman"/>
                <w:b/>
                <w:sz w:val="24"/>
              </w:rPr>
              <w:t>Духовно-нравственное</w:t>
            </w:r>
            <w:r>
              <w:rPr>
                <w:rFonts w:ascii="Times New Roman" w:hAnsi="Times New Roman"/>
                <w:b/>
                <w:spacing w:val="-6"/>
                <w:sz w:val="24"/>
              </w:rPr>
              <w:t xml:space="preserve"> </w:t>
            </w:r>
            <w:r>
              <w:rPr>
                <w:rFonts w:ascii="Times New Roman" w:hAnsi="Times New Roman"/>
                <w:b/>
                <w:sz w:val="24"/>
              </w:rPr>
              <w:t>воспитание</w:t>
            </w:r>
          </w:p>
        </w:tc>
      </w:tr>
      <w:tr w:rsidR="00B13AE2">
        <w:trPr>
          <w:trHeight w:val="1357"/>
        </w:trPr>
        <w:tc>
          <w:tcPr>
            <w:tcW w:w="100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13AE2" w:rsidRDefault="000E398A">
            <w:pPr>
              <w:spacing w:before="232" w:line="240" w:lineRule="auto"/>
              <w:ind w:left="107" w:right="106"/>
              <w:jc w:val="both"/>
              <w:rPr>
                <w:rFonts w:ascii="Times New Roman" w:hAnsi="Times New Roman"/>
                <w:sz w:val="24"/>
              </w:rPr>
            </w:pPr>
            <w:r>
              <w:rPr>
                <w:rFonts w:ascii="Times New Roman" w:hAnsi="Times New Roman"/>
                <w:sz w:val="24"/>
              </w:rPr>
              <w:t>На основе духовно-нравственной культуры народов России, традиционных религий</w:t>
            </w:r>
            <w:r>
              <w:rPr>
                <w:rFonts w:ascii="Times New Roman" w:hAnsi="Times New Roman"/>
                <w:spacing w:val="-67"/>
                <w:sz w:val="24"/>
              </w:rPr>
              <w:t xml:space="preserve"> </w:t>
            </w:r>
            <w:r>
              <w:rPr>
                <w:rFonts w:ascii="Times New Roman" w:hAnsi="Times New Roman"/>
                <w:sz w:val="24"/>
              </w:rPr>
              <w:t>народов России, формирование</w:t>
            </w:r>
            <w:r>
              <w:rPr>
                <w:rFonts w:ascii="Times New Roman" w:hAnsi="Times New Roman"/>
                <w:spacing w:val="1"/>
                <w:sz w:val="24"/>
              </w:rPr>
              <w:t xml:space="preserve"> </w:t>
            </w:r>
            <w:r>
              <w:rPr>
                <w:rFonts w:ascii="Times New Roman" w:hAnsi="Times New Roman"/>
                <w:sz w:val="24"/>
              </w:rPr>
              <w:t>традиционных российских</w:t>
            </w:r>
            <w:r>
              <w:rPr>
                <w:rFonts w:ascii="Times New Roman" w:hAnsi="Times New Roman"/>
                <w:spacing w:val="1"/>
                <w:sz w:val="24"/>
              </w:rPr>
              <w:t xml:space="preserve"> </w:t>
            </w:r>
            <w:r>
              <w:rPr>
                <w:rFonts w:ascii="Times New Roman" w:hAnsi="Times New Roman"/>
                <w:sz w:val="24"/>
              </w:rPr>
              <w:t>семейных</w:t>
            </w:r>
            <w:r>
              <w:rPr>
                <w:rFonts w:ascii="Times New Roman" w:hAnsi="Times New Roman"/>
                <w:spacing w:val="1"/>
                <w:sz w:val="24"/>
              </w:rPr>
              <w:t xml:space="preserve"> </w:t>
            </w:r>
            <w:r>
              <w:rPr>
                <w:rFonts w:ascii="Times New Roman" w:hAnsi="Times New Roman"/>
                <w:sz w:val="24"/>
              </w:rPr>
              <w:t>ценностей;</w:t>
            </w:r>
            <w:r>
              <w:rPr>
                <w:rFonts w:ascii="Times New Roman" w:hAnsi="Times New Roman"/>
                <w:spacing w:val="1"/>
                <w:sz w:val="24"/>
              </w:rPr>
              <w:t xml:space="preserve"> </w:t>
            </w:r>
            <w:r>
              <w:rPr>
                <w:rFonts w:ascii="Times New Roman" w:hAnsi="Times New Roman"/>
                <w:sz w:val="24"/>
              </w:rPr>
              <w:t>воспитание</w:t>
            </w:r>
            <w:r>
              <w:rPr>
                <w:rFonts w:ascii="Times New Roman" w:hAnsi="Times New Roman"/>
                <w:spacing w:val="1"/>
                <w:sz w:val="24"/>
              </w:rPr>
              <w:t xml:space="preserve"> </w:t>
            </w:r>
            <w:r>
              <w:rPr>
                <w:rFonts w:ascii="Times New Roman" w:hAnsi="Times New Roman"/>
                <w:sz w:val="24"/>
              </w:rPr>
              <w:t>честности,</w:t>
            </w:r>
            <w:r>
              <w:rPr>
                <w:rFonts w:ascii="Times New Roman" w:hAnsi="Times New Roman"/>
                <w:spacing w:val="1"/>
                <w:sz w:val="24"/>
              </w:rPr>
              <w:t xml:space="preserve"> </w:t>
            </w:r>
            <w:r>
              <w:rPr>
                <w:rFonts w:ascii="Times New Roman" w:hAnsi="Times New Roman"/>
                <w:sz w:val="24"/>
              </w:rPr>
              <w:t>доброты,</w:t>
            </w:r>
            <w:r>
              <w:rPr>
                <w:rFonts w:ascii="Times New Roman" w:hAnsi="Times New Roman"/>
                <w:spacing w:val="1"/>
                <w:sz w:val="24"/>
              </w:rPr>
              <w:t xml:space="preserve"> </w:t>
            </w:r>
            <w:r>
              <w:rPr>
                <w:rFonts w:ascii="Times New Roman" w:hAnsi="Times New Roman"/>
                <w:sz w:val="24"/>
              </w:rPr>
              <w:t>милосердия,</w:t>
            </w:r>
            <w:r>
              <w:rPr>
                <w:rFonts w:ascii="Times New Roman" w:hAnsi="Times New Roman"/>
                <w:spacing w:val="1"/>
                <w:sz w:val="24"/>
              </w:rPr>
              <w:t xml:space="preserve"> </w:t>
            </w:r>
            <w:r>
              <w:rPr>
                <w:rFonts w:ascii="Times New Roman" w:hAnsi="Times New Roman"/>
                <w:sz w:val="24"/>
              </w:rPr>
              <w:t>справедливости,</w:t>
            </w:r>
            <w:r>
              <w:rPr>
                <w:rFonts w:ascii="Times New Roman" w:hAnsi="Times New Roman"/>
                <w:spacing w:val="1"/>
                <w:sz w:val="24"/>
              </w:rPr>
              <w:t xml:space="preserve"> </w:t>
            </w:r>
            <w:r>
              <w:rPr>
                <w:rFonts w:ascii="Times New Roman" w:hAnsi="Times New Roman"/>
                <w:sz w:val="24"/>
              </w:rPr>
              <w:t>дружелюбия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взаимопомощи,</w:t>
            </w:r>
            <w:r>
              <w:rPr>
                <w:rFonts w:ascii="Times New Roman" w:hAnsi="Times New Roman"/>
                <w:spacing w:val="-1"/>
                <w:sz w:val="24"/>
              </w:rPr>
              <w:t xml:space="preserve"> </w:t>
            </w:r>
            <w:r>
              <w:rPr>
                <w:rFonts w:ascii="Times New Roman" w:hAnsi="Times New Roman"/>
                <w:sz w:val="24"/>
              </w:rPr>
              <w:t>уважения к</w:t>
            </w:r>
            <w:r>
              <w:rPr>
                <w:rFonts w:ascii="Times New Roman" w:hAnsi="Times New Roman"/>
                <w:spacing w:val="-1"/>
                <w:sz w:val="24"/>
              </w:rPr>
              <w:t xml:space="preserve"> </w:t>
            </w:r>
            <w:r>
              <w:rPr>
                <w:rFonts w:ascii="Times New Roman" w:hAnsi="Times New Roman"/>
                <w:sz w:val="24"/>
              </w:rPr>
              <w:t>старшим,</w:t>
            </w:r>
            <w:r>
              <w:rPr>
                <w:rFonts w:ascii="Times New Roman" w:hAnsi="Times New Roman"/>
                <w:spacing w:val="-2"/>
                <w:sz w:val="24"/>
              </w:rPr>
              <w:t xml:space="preserve"> </w:t>
            </w:r>
            <w:r>
              <w:rPr>
                <w:rFonts w:ascii="Times New Roman" w:hAnsi="Times New Roman"/>
                <w:sz w:val="24"/>
              </w:rPr>
              <w:t>к</w:t>
            </w:r>
            <w:r>
              <w:rPr>
                <w:rFonts w:ascii="Times New Roman" w:hAnsi="Times New Roman"/>
                <w:spacing w:val="-3"/>
                <w:sz w:val="24"/>
              </w:rPr>
              <w:t xml:space="preserve"> </w:t>
            </w:r>
            <w:r>
              <w:rPr>
                <w:rFonts w:ascii="Times New Roman" w:hAnsi="Times New Roman"/>
                <w:sz w:val="24"/>
              </w:rPr>
              <w:t>памяти</w:t>
            </w:r>
            <w:r>
              <w:rPr>
                <w:rFonts w:ascii="Times New Roman" w:hAnsi="Times New Roman"/>
                <w:spacing w:val="-1"/>
                <w:sz w:val="24"/>
              </w:rPr>
              <w:t xml:space="preserve"> </w:t>
            </w:r>
            <w:r>
              <w:rPr>
                <w:rFonts w:ascii="Times New Roman" w:hAnsi="Times New Roman"/>
                <w:sz w:val="24"/>
              </w:rPr>
              <w:t>предков.</w:t>
            </w:r>
          </w:p>
        </w:tc>
      </w:tr>
      <w:tr w:rsidR="00B13AE2">
        <w:trPr>
          <w:trHeight w:val="323"/>
        </w:trPr>
        <w:tc>
          <w:tcPr>
            <w:tcW w:w="100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13AE2" w:rsidRDefault="000E398A">
            <w:pPr>
              <w:spacing w:line="304" w:lineRule="exact"/>
              <w:ind w:left="2538" w:right="2533"/>
              <w:jc w:val="center"/>
              <w:rPr>
                <w:rFonts w:ascii="Times New Roman" w:hAnsi="Times New Roman"/>
                <w:b/>
                <w:sz w:val="24"/>
              </w:rPr>
            </w:pPr>
            <w:r>
              <w:rPr>
                <w:rFonts w:ascii="Times New Roman" w:hAnsi="Times New Roman"/>
                <w:b/>
                <w:sz w:val="24"/>
              </w:rPr>
              <w:t>Эстетическое</w:t>
            </w:r>
            <w:r>
              <w:rPr>
                <w:rFonts w:ascii="Times New Roman" w:hAnsi="Times New Roman"/>
                <w:b/>
                <w:spacing w:val="-3"/>
                <w:sz w:val="24"/>
              </w:rPr>
              <w:t xml:space="preserve"> </w:t>
            </w:r>
            <w:r>
              <w:rPr>
                <w:rFonts w:ascii="Times New Roman" w:hAnsi="Times New Roman"/>
                <w:b/>
                <w:sz w:val="24"/>
              </w:rPr>
              <w:t>воспитание</w:t>
            </w:r>
          </w:p>
        </w:tc>
      </w:tr>
      <w:tr w:rsidR="00B13AE2">
        <w:trPr>
          <w:trHeight w:val="862"/>
        </w:trPr>
        <w:tc>
          <w:tcPr>
            <w:tcW w:w="100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13AE2" w:rsidRDefault="000E398A">
            <w:pPr>
              <w:spacing w:before="232" w:line="240" w:lineRule="auto"/>
              <w:ind w:left="107" w:right="104"/>
              <w:jc w:val="both"/>
              <w:rPr>
                <w:rFonts w:ascii="Times New Roman" w:hAnsi="Times New Roman"/>
                <w:sz w:val="24"/>
              </w:rPr>
            </w:pPr>
            <w:r>
              <w:rPr>
                <w:rFonts w:ascii="Times New Roman" w:hAnsi="Times New Roman"/>
                <w:sz w:val="24"/>
              </w:rPr>
              <w:t>Способствующего</w:t>
            </w:r>
            <w:r>
              <w:rPr>
                <w:rFonts w:ascii="Times New Roman" w:hAnsi="Times New Roman"/>
                <w:spacing w:val="1"/>
                <w:sz w:val="24"/>
              </w:rPr>
              <w:t xml:space="preserve"> </w:t>
            </w:r>
            <w:r>
              <w:rPr>
                <w:rFonts w:ascii="Times New Roman" w:hAnsi="Times New Roman"/>
                <w:sz w:val="24"/>
              </w:rPr>
              <w:t>формированию</w:t>
            </w:r>
            <w:r>
              <w:rPr>
                <w:rFonts w:ascii="Times New Roman" w:hAnsi="Times New Roman"/>
                <w:spacing w:val="1"/>
                <w:sz w:val="24"/>
              </w:rPr>
              <w:t xml:space="preserve"> </w:t>
            </w:r>
            <w:r>
              <w:rPr>
                <w:rFonts w:ascii="Times New Roman" w:hAnsi="Times New Roman"/>
                <w:sz w:val="24"/>
              </w:rPr>
              <w:t>эстетической</w:t>
            </w:r>
            <w:r>
              <w:rPr>
                <w:rFonts w:ascii="Times New Roman" w:hAnsi="Times New Roman"/>
                <w:spacing w:val="1"/>
                <w:sz w:val="24"/>
              </w:rPr>
              <w:t xml:space="preserve"> </w:t>
            </w:r>
            <w:r>
              <w:rPr>
                <w:rFonts w:ascii="Times New Roman" w:hAnsi="Times New Roman"/>
                <w:sz w:val="24"/>
              </w:rPr>
              <w:t>культуры</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российских</w:t>
            </w:r>
            <w:r>
              <w:rPr>
                <w:rFonts w:ascii="Times New Roman" w:hAnsi="Times New Roman"/>
                <w:spacing w:val="-67"/>
                <w:sz w:val="24"/>
              </w:rPr>
              <w:t xml:space="preserve"> </w:t>
            </w:r>
            <w:r>
              <w:rPr>
                <w:rFonts w:ascii="Times New Roman" w:hAnsi="Times New Roman"/>
                <w:sz w:val="24"/>
              </w:rPr>
              <w:t>традиционных</w:t>
            </w:r>
            <w:r>
              <w:rPr>
                <w:rFonts w:ascii="Times New Roman" w:hAnsi="Times New Roman"/>
                <w:spacing w:val="1"/>
                <w:sz w:val="24"/>
              </w:rPr>
              <w:t xml:space="preserve"> </w:t>
            </w:r>
            <w:r>
              <w:rPr>
                <w:rFonts w:ascii="Times New Roman" w:hAnsi="Times New Roman"/>
                <w:sz w:val="24"/>
              </w:rPr>
              <w:t>духовных</w:t>
            </w:r>
            <w:r>
              <w:rPr>
                <w:rFonts w:ascii="Times New Roman" w:hAnsi="Times New Roman"/>
                <w:spacing w:val="1"/>
                <w:sz w:val="24"/>
              </w:rPr>
              <w:t xml:space="preserve"> </w:t>
            </w:r>
            <w:r>
              <w:rPr>
                <w:rFonts w:ascii="Times New Roman" w:hAnsi="Times New Roman"/>
                <w:sz w:val="24"/>
              </w:rPr>
              <w:t>ценностей,</w:t>
            </w:r>
            <w:r>
              <w:rPr>
                <w:rFonts w:ascii="Times New Roman" w:hAnsi="Times New Roman"/>
                <w:spacing w:val="1"/>
                <w:sz w:val="24"/>
              </w:rPr>
              <w:t xml:space="preserve"> </w:t>
            </w:r>
            <w:r>
              <w:rPr>
                <w:rFonts w:ascii="Times New Roman" w:hAnsi="Times New Roman"/>
                <w:sz w:val="24"/>
              </w:rPr>
              <w:t>приобщение</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лучшим</w:t>
            </w:r>
            <w:r>
              <w:rPr>
                <w:rFonts w:ascii="Times New Roman" w:hAnsi="Times New Roman"/>
                <w:spacing w:val="1"/>
                <w:sz w:val="24"/>
              </w:rPr>
              <w:t xml:space="preserve"> </w:t>
            </w:r>
            <w:r>
              <w:rPr>
                <w:rFonts w:ascii="Times New Roman" w:hAnsi="Times New Roman"/>
                <w:sz w:val="24"/>
              </w:rPr>
              <w:t>образцам</w:t>
            </w:r>
            <w:r>
              <w:rPr>
                <w:rFonts w:ascii="Times New Roman" w:hAnsi="Times New Roman"/>
                <w:spacing w:val="1"/>
                <w:sz w:val="24"/>
              </w:rPr>
              <w:t xml:space="preserve"> </w:t>
            </w:r>
            <w:r>
              <w:rPr>
                <w:rFonts w:ascii="Times New Roman" w:hAnsi="Times New Roman"/>
                <w:sz w:val="24"/>
              </w:rPr>
              <w:t>отечественного</w:t>
            </w:r>
            <w:r>
              <w:rPr>
                <w:rFonts w:ascii="Times New Roman" w:hAnsi="Times New Roman"/>
                <w:spacing w:val="-3"/>
                <w:sz w:val="24"/>
              </w:rPr>
              <w:t xml:space="preserve"> </w:t>
            </w:r>
            <w:r>
              <w:rPr>
                <w:rFonts w:ascii="Times New Roman" w:hAnsi="Times New Roman"/>
                <w:sz w:val="24"/>
              </w:rPr>
              <w:t>и мирового</w:t>
            </w:r>
            <w:r>
              <w:rPr>
                <w:rFonts w:ascii="Times New Roman" w:hAnsi="Times New Roman"/>
                <w:spacing w:val="-2"/>
                <w:sz w:val="24"/>
              </w:rPr>
              <w:t xml:space="preserve"> </w:t>
            </w:r>
            <w:r>
              <w:rPr>
                <w:rFonts w:ascii="Times New Roman" w:hAnsi="Times New Roman"/>
                <w:sz w:val="24"/>
              </w:rPr>
              <w:t>искусства.</w:t>
            </w:r>
          </w:p>
        </w:tc>
      </w:tr>
      <w:tr w:rsidR="00B13AE2">
        <w:trPr>
          <w:trHeight w:val="321"/>
        </w:trPr>
        <w:tc>
          <w:tcPr>
            <w:tcW w:w="100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13AE2" w:rsidRDefault="000E398A">
            <w:pPr>
              <w:spacing w:line="301" w:lineRule="exact"/>
              <w:ind w:left="2538" w:right="2533"/>
              <w:jc w:val="center"/>
              <w:rPr>
                <w:rFonts w:ascii="Times New Roman" w:hAnsi="Times New Roman"/>
                <w:b/>
                <w:sz w:val="24"/>
              </w:rPr>
            </w:pPr>
            <w:r>
              <w:rPr>
                <w:rFonts w:ascii="Times New Roman" w:hAnsi="Times New Roman"/>
                <w:b/>
                <w:sz w:val="24"/>
              </w:rPr>
              <w:t>Физическое</w:t>
            </w:r>
            <w:r>
              <w:rPr>
                <w:rFonts w:ascii="Times New Roman" w:hAnsi="Times New Roman"/>
                <w:b/>
                <w:spacing w:val="-4"/>
                <w:sz w:val="24"/>
              </w:rPr>
              <w:t xml:space="preserve"> </w:t>
            </w:r>
            <w:r>
              <w:rPr>
                <w:rFonts w:ascii="Times New Roman" w:hAnsi="Times New Roman"/>
                <w:b/>
                <w:sz w:val="24"/>
              </w:rPr>
              <w:t>воспитание</w:t>
            </w:r>
          </w:p>
        </w:tc>
      </w:tr>
      <w:tr w:rsidR="00B13AE2">
        <w:trPr>
          <w:trHeight w:val="561"/>
        </w:trPr>
        <w:tc>
          <w:tcPr>
            <w:tcW w:w="100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13AE2" w:rsidRDefault="000E398A">
            <w:pPr>
              <w:tabs>
                <w:tab w:val="left" w:pos="2630"/>
                <w:tab w:val="left" w:pos="3160"/>
                <w:tab w:val="left" w:pos="5163"/>
                <w:tab w:val="left" w:pos="6550"/>
                <w:tab w:val="left" w:pos="8004"/>
                <w:tab w:val="left" w:pos="9042"/>
                <w:tab w:val="left" w:pos="10047"/>
              </w:tabs>
              <w:spacing w:before="232" w:line="308" w:lineRule="exact"/>
              <w:ind w:left="107"/>
              <w:rPr>
                <w:rFonts w:ascii="Times New Roman" w:hAnsi="Times New Roman"/>
                <w:sz w:val="24"/>
              </w:rPr>
            </w:pPr>
            <w:r>
              <w:rPr>
                <w:rFonts w:ascii="Times New Roman" w:hAnsi="Times New Roman"/>
                <w:sz w:val="24"/>
              </w:rPr>
              <w:t>Ориентированного на формирование культуры здорового образа жизни и эмоционального</w:t>
            </w:r>
            <w:r>
              <w:rPr>
                <w:rFonts w:ascii="Times New Roman" w:hAnsi="Times New Roman"/>
                <w:spacing w:val="1"/>
                <w:sz w:val="24"/>
              </w:rPr>
              <w:t xml:space="preserve"> </w:t>
            </w:r>
            <w:r>
              <w:rPr>
                <w:rFonts w:ascii="Times New Roman" w:hAnsi="Times New Roman"/>
                <w:sz w:val="24"/>
              </w:rPr>
              <w:t>благополучия</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физических</w:t>
            </w:r>
            <w:r>
              <w:rPr>
                <w:rFonts w:ascii="Times New Roman" w:hAnsi="Times New Roman"/>
                <w:spacing w:val="1"/>
                <w:sz w:val="24"/>
              </w:rPr>
              <w:t xml:space="preserve"> </w:t>
            </w:r>
            <w:r>
              <w:rPr>
                <w:rFonts w:ascii="Times New Roman" w:hAnsi="Times New Roman"/>
                <w:sz w:val="24"/>
              </w:rPr>
              <w:t>способностей</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учетом</w:t>
            </w:r>
            <w:r>
              <w:rPr>
                <w:rFonts w:ascii="Times New Roman" w:hAnsi="Times New Roman"/>
                <w:spacing w:val="1"/>
                <w:sz w:val="24"/>
              </w:rPr>
              <w:t xml:space="preserve"> </w:t>
            </w:r>
            <w:r>
              <w:rPr>
                <w:rFonts w:ascii="Times New Roman" w:hAnsi="Times New Roman"/>
                <w:sz w:val="24"/>
              </w:rPr>
              <w:t>возможностей и</w:t>
            </w:r>
            <w:r>
              <w:rPr>
                <w:rFonts w:ascii="Times New Roman" w:hAnsi="Times New Roman"/>
                <w:spacing w:val="1"/>
                <w:sz w:val="24"/>
              </w:rPr>
              <w:t xml:space="preserve"> </w:t>
            </w:r>
            <w:r>
              <w:rPr>
                <w:rFonts w:ascii="Times New Roman" w:hAnsi="Times New Roman"/>
                <w:sz w:val="24"/>
              </w:rPr>
              <w:t>состояния здоровья, навыков безопасного поведения</w:t>
            </w:r>
            <w:r>
              <w:rPr>
                <w:rFonts w:ascii="Times New Roman" w:hAnsi="Times New Roman"/>
                <w:spacing w:val="70"/>
                <w:sz w:val="24"/>
              </w:rPr>
              <w:t xml:space="preserve"> </w:t>
            </w:r>
            <w:r>
              <w:rPr>
                <w:rFonts w:ascii="Times New Roman" w:hAnsi="Times New Roman"/>
                <w:sz w:val="24"/>
              </w:rPr>
              <w:t>в природной</w:t>
            </w:r>
            <w:r>
              <w:rPr>
                <w:rFonts w:ascii="Times New Roman" w:hAnsi="Times New Roman"/>
                <w:spacing w:val="-67"/>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социальной среде,</w:t>
            </w:r>
            <w:r>
              <w:rPr>
                <w:rFonts w:ascii="Times New Roman" w:hAnsi="Times New Roman"/>
                <w:spacing w:val="-3"/>
                <w:sz w:val="24"/>
              </w:rPr>
              <w:t xml:space="preserve"> </w:t>
            </w:r>
            <w:r>
              <w:rPr>
                <w:rFonts w:ascii="Times New Roman" w:hAnsi="Times New Roman"/>
                <w:sz w:val="24"/>
              </w:rPr>
              <w:t>чрезвычайных</w:t>
            </w:r>
            <w:r>
              <w:rPr>
                <w:rFonts w:ascii="Times New Roman" w:hAnsi="Times New Roman"/>
                <w:spacing w:val="1"/>
                <w:sz w:val="24"/>
              </w:rPr>
              <w:t xml:space="preserve"> </w:t>
            </w:r>
            <w:r>
              <w:rPr>
                <w:rFonts w:ascii="Times New Roman" w:hAnsi="Times New Roman"/>
                <w:sz w:val="24"/>
              </w:rPr>
              <w:t>ситуациях.</w:t>
            </w:r>
          </w:p>
        </w:tc>
      </w:tr>
      <w:tr w:rsidR="00B13AE2">
        <w:trPr>
          <w:trHeight w:val="323"/>
        </w:trPr>
        <w:tc>
          <w:tcPr>
            <w:tcW w:w="100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13AE2" w:rsidRDefault="000E398A">
            <w:pPr>
              <w:spacing w:line="304" w:lineRule="exact"/>
              <w:ind w:left="2538" w:right="2536"/>
              <w:jc w:val="center"/>
              <w:rPr>
                <w:rFonts w:ascii="Times New Roman" w:hAnsi="Times New Roman"/>
                <w:b/>
                <w:sz w:val="24"/>
              </w:rPr>
            </w:pPr>
            <w:r>
              <w:rPr>
                <w:rFonts w:ascii="Times New Roman" w:hAnsi="Times New Roman"/>
                <w:b/>
                <w:sz w:val="24"/>
              </w:rPr>
              <w:t>Трудовое</w:t>
            </w:r>
            <w:r>
              <w:rPr>
                <w:rFonts w:ascii="Times New Roman" w:hAnsi="Times New Roman"/>
                <w:b/>
                <w:spacing w:val="-5"/>
                <w:sz w:val="24"/>
              </w:rPr>
              <w:t xml:space="preserve"> </w:t>
            </w:r>
            <w:r>
              <w:rPr>
                <w:rFonts w:ascii="Times New Roman" w:hAnsi="Times New Roman"/>
                <w:b/>
                <w:sz w:val="24"/>
              </w:rPr>
              <w:t>воспитание</w:t>
            </w:r>
          </w:p>
        </w:tc>
      </w:tr>
      <w:tr w:rsidR="00B13AE2">
        <w:trPr>
          <w:trHeight w:val="1447"/>
        </w:trPr>
        <w:tc>
          <w:tcPr>
            <w:tcW w:w="100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13AE2" w:rsidRDefault="000E398A">
            <w:pPr>
              <w:spacing w:before="226" w:line="240" w:lineRule="auto"/>
              <w:ind w:left="107" w:right="98"/>
              <w:jc w:val="both"/>
              <w:rPr>
                <w:rFonts w:ascii="Times New Roman" w:hAnsi="Times New Roman"/>
                <w:sz w:val="24"/>
              </w:rPr>
            </w:pPr>
            <w:r>
              <w:rPr>
                <w:rFonts w:ascii="Times New Roman" w:hAnsi="Times New Roman"/>
                <w:sz w:val="24"/>
              </w:rPr>
              <w:t>Основанного</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воспитании</w:t>
            </w:r>
            <w:r>
              <w:rPr>
                <w:rFonts w:ascii="Times New Roman" w:hAnsi="Times New Roman"/>
                <w:spacing w:val="1"/>
                <w:sz w:val="24"/>
              </w:rPr>
              <w:t xml:space="preserve"> </w:t>
            </w:r>
            <w:r>
              <w:rPr>
                <w:rFonts w:ascii="Times New Roman" w:hAnsi="Times New Roman"/>
                <w:sz w:val="24"/>
              </w:rPr>
              <w:t>уважения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труду,</w:t>
            </w:r>
            <w:r>
              <w:rPr>
                <w:rFonts w:ascii="Times New Roman" w:hAnsi="Times New Roman"/>
                <w:spacing w:val="1"/>
                <w:sz w:val="24"/>
              </w:rPr>
              <w:t xml:space="preserve"> </w:t>
            </w:r>
            <w:r>
              <w:rPr>
                <w:rFonts w:ascii="Times New Roman" w:hAnsi="Times New Roman"/>
                <w:sz w:val="24"/>
              </w:rPr>
              <w:t>трудящимся,</w:t>
            </w:r>
            <w:r>
              <w:rPr>
                <w:rFonts w:ascii="Times New Roman" w:hAnsi="Times New Roman"/>
                <w:spacing w:val="1"/>
                <w:sz w:val="24"/>
              </w:rPr>
              <w:t xml:space="preserve"> </w:t>
            </w:r>
            <w:r>
              <w:rPr>
                <w:rFonts w:ascii="Times New Roman" w:hAnsi="Times New Roman"/>
                <w:sz w:val="24"/>
              </w:rPr>
              <w:t>результатам</w:t>
            </w:r>
            <w:r>
              <w:rPr>
                <w:rFonts w:ascii="Times New Roman" w:hAnsi="Times New Roman"/>
                <w:spacing w:val="1"/>
                <w:sz w:val="24"/>
              </w:rPr>
              <w:t xml:space="preserve"> </w:t>
            </w:r>
            <w:r>
              <w:rPr>
                <w:rFonts w:ascii="Times New Roman" w:hAnsi="Times New Roman"/>
                <w:sz w:val="24"/>
              </w:rPr>
              <w:t>труда</w:t>
            </w:r>
            <w:r>
              <w:rPr>
                <w:rFonts w:ascii="Times New Roman" w:hAnsi="Times New Roman"/>
                <w:spacing w:val="-67"/>
                <w:sz w:val="24"/>
              </w:rPr>
              <w:t xml:space="preserve"> </w:t>
            </w:r>
            <w:r>
              <w:rPr>
                <w:rFonts w:ascii="Times New Roman" w:hAnsi="Times New Roman"/>
                <w:sz w:val="24"/>
              </w:rPr>
              <w:t>(своего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других</w:t>
            </w:r>
            <w:r>
              <w:rPr>
                <w:rFonts w:ascii="Times New Roman" w:hAnsi="Times New Roman"/>
                <w:spacing w:val="1"/>
                <w:sz w:val="24"/>
              </w:rPr>
              <w:t xml:space="preserve"> </w:t>
            </w:r>
            <w:r>
              <w:rPr>
                <w:rFonts w:ascii="Times New Roman" w:hAnsi="Times New Roman"/>
                <w:sz w:val="24"/>
              </w:rPr>
              <w:t>людей),</w:t>
            </w:r>
            <w:r>
              <w:rPr>
                <w:rFonts w:ascii="Times New Roman" w:hAnsi="Times New Roman"/>
                <w:spacing w:val="1"/>
                <w:sz w:val="24"/>
              </w:rPr>
              <w:t xml:space="preserve"> </w:t>
            </w:r>
            <w:r>
              <w:rPr>
                <w:rFonts w:ascii="Times New Roman" w:hAnsi="Times New Roman"/>
                <w:sz w:val="24"/>
              </w:rPr>
              <w:t>ориентации</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трудовую</w:t>
            </w:r>
            <w:r>
              <w:rPr>
                <w:rFonts w:ascii="Times New Roman" w:hAnsi="Times New Roman"/>
                <w:spacing w:val="1"/>
                <w:sz w:val="24"/>
              </w:rPr>
              <w:t xml:space="preserve"> </w:t>
            </w:r>
            <w:r>
              <w:rPr>
                <w:rFonts w:ascii="Times New Roman" w:hAnsi="Times New Roman"/>
                <w:sz w:val="24"/>
              </w:rPr>
              <w:t>деятельность,</w:t>
            </w:r>
            <w:r>
              <w:rPr>
                <w:rFonts w:ascii="Times New Roman" w:hAnsi="Times New Roman"/>
                <w:spacing w:val="1"/>
                <w:sz w:val="24"/>
              </w:rPr>
              <w:t xml:space="preserve"> </w:t>
            </w:r>
            <w:r>
              <w:rPr>
                <w:rFonts w:ascii="Times New Roman" w:hAnsi="Times New Roman"/>
                <w:sz w:val="24"/>
              </w:rPr>
              <w:t>получение</w:t>
            </w:r>
            <w:r>
              <w:rPr>
                <w:rFonts w:ascii="Times New Roman" w:hAnsi="Times New Roman"/>
                <w:spacing w:val="1"/>
                <w:sz w:val="24"/>
              </w:rPr>
              <w:t xml:space="preserve"> </w:t>
            </w:r>
            <w:r>
              <w:rPr>
                <w:rFonts w:ascii="Times New Roman" w:hAnsi="Times New Roman"/>
                <w:sz w:val="24"/>
              </w:rPr>
              <w:t>профессии, личностное самовыражение в продуктивном, нравственно достойном</w:t>
            </w:r>
            <w:r>
              <w:rPr>
                <w:rFonts w:ascii="Times New Roman" w:hAnsi="Times New Roman"/>
                <w:spacing w:val="1"/>
                <w:sz w:val="24"/>
              </w:rPr>
              <w:t xml:space="preserve"> </w:t>
            </w:r>
            <w:r>
              <w:rPr>
                <w:rFonts w:ascii="Times New Roman" w:hAnsi="Times New Roman"/>
                <w:sz w:val="24"/>
              </w:rPr>
              <w:t>труде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российском</w:t>
            </w:r>
            <w:r>
              <w:rPr>
                <w:rFonts w:ascii="Times New Roman" w:hAnsi="Times New Roman"/>
                <w:spacing w:val="1"/>
                <w:sz w:val="24"/>
              </w:rPr>
              <w:t xml:space="preserve"> </w:t>
            </w:r>
            <w:r>
              <w:rPr>
                <w:rFonts w:ascii="Times New Roman" w:hAnsi="Times New Roman"/>
                <w:sz w:val="24"/>
              </w:rPr>
              <w:t>обществе,</w:t>
            </w:r>
            <w:r>
              <w:rPr>
                <w:rFonts w:ascii="Times New Roman" w:hAnsi="Times New Roman"/>
                <w:spacing w:val="1"/>
                <w:sz w:val="24"/>
              </w:rPr>
              <w:t xml:space="preserve"> </w:t>
            </w:r>
            <w:r>
              <w:rPr>
                <w:rFonts w:ascii="Times New Roman" w:hAnsi="Times New Roman"/>
                <w:sz w:val="24"/>
              </w:rPr>
              <w:t>достижение</w:t>
            </w:r>
            <w:r>
              <w:rPr>
                <w:rFonts w:ascii="Times New Roman" w:hAnsi="Times New Roman"/>
                <w:spacing w:val="1"/>
                <w:sz w:val="24"/>
              </w:rPr>
              <w:t xml:space="preserve"> </w:t>
            </w:r>
            <w:r>
              <w:rPr>
                <w:rFonts w:ascii="Times New Roman" w:hAnsi="Times New Roman"/>
                <w:sz w:val="24"/>
              </w:rPr>
              <w:t>выдающихся</w:t>
            </w:r>
            <w:r>
              <w:rPr>
                <w:rFonts w:ascii="Times New Roman" w:hAnsi="Times New Roman"/>
                <w:spacing w:val="1"/>
                <w:sz w:val="24"/>
              </w:rPr>
              <w:t xml:space="preserve"> </w:t>
            </w:r>
            <w:r>
              <w:rPr>
                <w:rFonts w:ascii="Times New Roman" w:hAnsi="Times New Roman"/>
                <w:sz w:val="24"/>
              </w:rPr>
              <w:t>результатов</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профессиональной</w:t>
            </w:r>
            <w:r>
              <w:rPr>
                <w:rFonts w:ascii="Times New Roman" w:hAnsi="Times New Roman"/>
                <w:spacing w:val="-4"/>
                <w:sz w:val="24"/>
              </w:rPr>
              <w:t xml:space="preserve"> </w:t>
            </w:r>
            <w:r>
              <w:rPr>
                <w:rFonts w:ascii="Times New Roman" w:hAnsi="Times New Roman"/>
                <w:sz w:val="24"/>
              </w:rPr>
              <w:t>деятельности.</w:t>
            </w:r>
          </w:p>
        </w:tc>
      </w:tr>
      <w:tr w:rsidR="00B13AE2">
        <w:trPr>
          <w:trHeight w:val="321"/>
        </w:trPr>
        <w:tc>
          <w:tcPr>
            <w:tcW w:w="100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13AE2" w:rsidRDefault="000E398A">
            <w:pPr>
              <w:spacing w:line="301" w:lineRule="exact"/>
              <w:ind w:left="2538" w:right="2533"/>
              <w:jc w:val="center"/>
              <w:rPr>
                <w:rFonts w:ascii="Times New Roman" w:hAnsi="Times New Roman"/>
                <w:b/>
                <w:sz w:val="24"/>
              </w:rPr>
            </w:pPr>
            <w:r>
              <w:rPr>
                <w:rFonts w:ascii="Times New Roman" w:hAnsi="Times New Roman"/>
                <w:b/>
                <w:sz w:val="24"/>
              </w:rPr>
              <w:t>Экологическое</w:t>
            </w:r>
            <w:r>
              <w:rPr>
                <w:rFonts w:ascii="Times New Roman" w:hAnsi="Times New Roman"/>
                <w:b/>
                <w:spacing w:val="-3"/>
                <w:sz w:val="24"/>
              </w:rPr>
              <w:t xml:space="preserve"> </w:t>
            </w:r>
            <w:r>
              <w:rPr>
                <w:rFonts w:ascii="Times New Roman" w:hAnsi="Times New Roman"/>
                <w:b/>
                <w:sz w:val="24"/>
              </w:rPr>
              <w:t>воспитание</w:t>
            </w:r>
          </w:p>
        </w:tc>
      </w:tr>
      <w:tr w:rsidR="00B13AE2">
        <w:trPr>
          <w:trHeight w:val="1119"/>
        </w:trPr>
        <w:tc>
          <w:tcPr>
            <w:tcW w:w="100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13AE2" w:rsidRDefault="000E398A">
            <w:pPr>
              <w:spacing w:before="227" w:line="240" w:lineRule="auto"/>
              <w:ind w:left="107" w:right="104"/>
              <w:jc w:val="both"/>
              <w:rPr>
                <w:rFonts w:ascii="Times New Roman" w:hAnsi="Times New Roman"/>
                <w:sz w:val="24"/>
              </w:rPr>
            </w:pPr>
            <w:r>
              <w:rPr>
                <w:rFonts w:ascii="Times New Roman" w:hAnsi="Times New Roman"/>
                <w:sz w:val="24"/>
              </w:rPr>
              <w:t>Способствующей</w:t>
            </w:r>
            <w:r>
              <w:rPr>
                <w:rFonts w:ascii="Times New Roman" w:hAnsi="Times New Roman"/>
                <w:spacing w:val="1"/>
                <w:sz w:val="24"/>
              </w:rPr>
              <w:t xml:space="preserve"> </w:t>
            </w:r>
            <w:r>
              <w:rPr>
                <w:rFonts w:ascii="Times New Roman" w:hAnsi="Times New Roman"/>
                <w:sz w:val="24"/>
              </w:rPr>
              <w:t>формированию</w:t>
            </w:r>
            <w:r>
              <w:rPr>
                <w:rFonts w:ascii="Times New Roman" w:hAnsi="Times New Roman"/>
                <w:spacing w:val="1"/>
                <w:sz w:val="24"/>
              </w:rPr>
              <w:t xml:space="preserve"> </w:t>
            </w:r>
            <w:r>
              <w:rPr>
                <w:rFonts w:ascii="Times New Roman" w:hAnsi="Times New Roman"/>
                <w:sz w:val="24"/>
              </w:rPr>
              <w:t>экологической</w:t>
            </w:r>
            <w:r>
              <w:rPr>
                <w:rFonts w:ascii="Times New Roman" w:hAnsi="Times New Roman"/>
                <w:spacing w:val="1"/>
                <w:sz w:val="24"/>
              </w:rPr>
              <w:t xml:space="preserve"> </w:t>
            </w:r>
            <w:r>
              <w:rPr>
                <w:rFonts w:ascii="Times New Roman" w:hAnsi="Times New Roman"/>
                <w:sz w:val="24"/>
              </w:rPr>
              <w:t>культуры,</w:t>
            </w:r>
            <w:r>
              <w:rPr>
                <w:rFonts w:ascii="Times New Roman" w:hAnsi="Times New Roman"/>
                <w:spacing w:val="1"/>
                <w:sz w:val="24"/>
              </w:rPr>
              <w:t xml:space="preserve"> </w:t>
            </w:r>
            <w:r>
              <w:rPr>
                <w:rFonts w:ascii="Times New Roman" w:hAnsi="Times New Roman"/>
                <w:sz w:val="24"/>
              </w:rPr>
              <w:t>ответственного,</w:t>
            </w:r>
            <w:r>
              <w:rPr>
                <w:rFonts w:ascii="Times New Roman" w:hAnsi="Times New Roman"/>
                <w:spacing w:val="1"/>
                <w:sz w:val="24"/>
              </w:rPr>
              <w:t xml:space="preserve"> </w:t>
            </w:r>
            <w:r>
              <w:rPr>
                <w:rFonts w:ascii="Times New Roman" w:hAnsi="Times New Roman"/>
                <w:sz w:val="24"/>
              </w:rPr>
              <w:t>бережного</w:t>
            </w:r>
            <w:r>
              <w:rPr>
                <w:rFonts w:ascii="Times New Roman" w:hAnsi="Times New Roman"/>
                <w:spacing w:val="1"/>
                <w:sz w:val="24"/>
              </w:rPr>
              <w:t xml:space="preserve"> </w:t>
            </w:r>
            <w:r>
              <w:rPr>
                <w:rFonts w:ascii="Times New Roman" w:hAnsi="Times New Roman"/>
                <w:sz w:val="24"/>
              </w:rPr>
              <w:t>отношения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природе,</w:t>
            </w:r>
            <w:r>
              <w:rPr>
                <w:rFonts w:ascii="Times New Roman" w:hAnsi="Times New Roman"/>
                <w:spacing w:val="1"/>
                <w:sz w:val="24"/>
              </w:rPr>
              <w:t xml:space="preserve"> </w:t>
            </w:r>
            <w:r>
              <w:rPr>
                <w:rFonts w:ascii="Times New Roman" w:hAnsi="Times New Roman"/>
                <w:sz w:val="24"/>
              </w:rPr>
              <w:t>окружающей</w:t>
            </w:r>
            <w:r>
              <w:rPr>
                <w:rFonts w:ascii="Times New Roman" w:hAnsi="Times New Roman"/>
                <w:spacing w:val="1"/>
                <w:sz w:val="24"/>
              </w:rPr>
              <w:t xml:space="preserve"> </w:t>
            </w:r>
            <w:r>
              <w:rPr>
                <w:rFonts w:ascii="Times New Roman" w:hAnsi="Times New Roman"/>
                <w:sz w:val="24"/>
              </w:rPr>
              <w:t>среде</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российских</w:t>
            </w:r>
            <w:r>
              <w:rPr>
                <w:rFonts w:ascii="Times New Roman" w:hAnsi="Times New Roman"/>
                <w:spacing w:val="1"/>
                <w:sz w:val="24"/>
              </w:rPr>
              <w:t xml:space="preserve"> </w:t>
            </w:r>
            <w:r>
              <w:rPr>
                <w:rFonts w:ascii="Times New Roman" w:hAnsi="Times New Roman"/>
                <w:sz w:val="24"/>
              </w:rPr>
              <w:t>традиционных</w:t>
            </w:r>
            <w:r>
              <w:rPr>
                <w:rFonts w:ascii="Times New Roman" w:hAnsi="Times New Roman"/>
                <w:spacing w:val="1"/>
                <w:sz w:val="24"/>
              </w:rPr>
              <w:t xml:space="preserve"> </w:t>
            </w:r>
            <w:r>
              <w:rPr>
                <w:rFonts w:ascii="Times New Roman" w:hAnsi="Times New Roman"/>
                <w:sz w:val="24"/>
              </w:rPr>
              <w:t>духовных</w:t>
            </w:r>
            <w:r>
              <w:rPr>
                <w:rFonts w:ascii="Times New Roman" w:hAnsi="Times New Roman"/>
                <w:spacing w:val="1"/>
                <w:sz w:val="24"/>
              </w:rPr>
              <w:t xml:space="preserve"> </w:t>
            </w:r>
            <w:r>
              <w:rPr>
                <w:rFonts w:ascii="Times New Roman" w:hAnsi="Times New Roman"/>
                <w:sz w:val="24"/>
              </w:rPr>
              <w:t>ценностей,</w:t>
            </w:r>
            <w:r>
              <w:rPr>
                <w:rFonts w:ascii="Times New Roman" w:hAnsi="Times New Roman"/>
                <w:spacing w:val="1"/>
                <w:sz w:val="24"/>
              </w:rPr>
              <w:t xml:space="preserve"> </w:t>
            </w:r>
            <w:r>
              <w:rPr>
                <w:rFonts w:ascii="Times New Roman" w:hAnsi="Times New Roman"/>
                <w:sz w:val="24"/>
              </w:rPr>
              <w:t>навыков</w:t>
            </w:r>
            <w:r>
              <w:rPr>
                <w:rFonts w:ascii="Times New Roman" w:hAnsi="Times New Roman"/>
                <w:spacing w:val="1"/>
                <w:sz w:val="24"/>
              </w:rPr>
              <w:t xml:space="preserve"> </w:t>
            </w:r>
            <w:r>
              <w:rPr>
                <w:rFonts w:ascii="Times New Roman" w:hAnsi="Times New Roman"/>
                <w:sz w:val="24"/>
              </w:rPr>
              <w:t>охраны,</w:t>
            </w:r>
            <w:r>
              <w:rPr>
                <w:rFonts w:ascii="Times New Roman" w:hAnsi="Times New Roman"/>
                <w:spacing w:val="1"/>
                <w:sz w:val="24"/>
              </w:rPr>
              <w:t xml:space="preserve"> </w:t>
            </w:r>
            <w:r>
              <w:rPr>
                <w:rFonts w:ascii="Times New Roman" w:hAnsi="Times New Roman"/>
                <w:sz w:val="24"/>
              </w:rPr>
              <w:t>защиты,</w:t>
            </w:r>
            <w:r>
              <w:rPr>
                <w:rFonts w:ascii="Times New Roman" w:hAnsi="Times New Roman"/>
                <w:spacing w:val="1"/>
                <w:sz w:val="24"/>
              </w:rPr>
              <w:t xml:space="preserve"> </w:t>
            </w:r>
            <w:r>
              <w:rPr>
                <w:rFonts w:ascii="Times New Roman" w:hAnsi="Times New Roman"/>
                <w:sz w:val="24"/>
              </w:rPr>
              <w:t>восстановления</w:t>
            </w:r>
            <w:r>
              <w:rPr>
                <w:rFonts w:ascii="Times New Roman" w:hAnsi="Times New Roman"/>
                <w:spacing w:val="1"/>
                <w:sz w:val="24"/>
              </w:rPr>
              <w:t xml:space="preserve"> </w:t>
            </w:r>
            <w:r>
              <w:rPr>
                <w:rFonts w:ascii="Times New Roman" w:hAnsi="Times New Roman"/>
                <w:sz w:val="24"/>
              </w:rPr>
              <w:t>природы,</w:t>
            </w:r>
            <w:r>
              <w:rPr>
                <w:rFonts w:ascii="Times New Roman" w:hAnsi="Times New Roman"/>
                <w:spacing w:val="-5"/>
                <w:sz w:val="24"/>
              </w:rPr>
              <w:t xml:space="preserve"> </w:t>
            </w:r>
            <w:r>
              <w:rPr>
                <w:rFonts w:ascii="Times New Roman" w:hAnsi="Times New Roman"/>
                <w:sz w:val="24"/>
              </w:rPr>
              <w:t>окружающей среды.</w:t>
            </w:r>
          </w:p>
        </w:tc>
      </w:tr>
      <w:tr w:rsidR="00B13AE2">
        <w:trPr>
          <w:trHeight w:val="321"/>
        </w:trPr>
        <w:tc>
          <w:tcPr>
            <w:tcW w:w="100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13AE2" w:rsidRDefault="000E398A">
            <w:pPr>
              <w:spacing w:line="301" w:lineRule="exact"/>
              <w:ind w:left="2538" w:right="2533"/>
              <w:jc w:val="center"/>
              <w:rPr>
                <w:rFonts w:ascii="Times New Roman" w:hAnsi="Times New Roman"/>
                <w:b/>
                <w:sz w:val="24"/>
              </w:rPr>
            </w:pPr>
            <w:r>
              <w:rPr>
                <w:rFonts w:ascii="Times New Roman" w:hAnsi="Times New Roman"/>
                <w:b/>
                <w:sz w:val="24"/>
              </w:rPr>
              <w:t>Ценности</w:t>
            </w:r>
            <w:r>
              <w:rPr>
                <w:rFonts w:ascii="Times New Roman" w:hAnsi="Times New Roman"/>
                <w:b/>
                <w:spacing w:val="-4"/>
                <w:sz w:val="24"/>
              </w:rPr>
              <w:t xml:space="preserve"> </w:t>
            </w:r>
            <w:r>
              <w:rPr>
                <w:rFonts w:ascii="Times New Roman" w:hAnsi="Times New Roman"/>
                <w:b/>
                <w:sz w:val="24"/>
              </w:rPr>
              <w:t>научного</w:t>
            </w:r>
            <w:r>
              <w:rPr>
                <w:rFonts w:ascii="Times New Roman" w:hAnsi="Times New Roman"/>
                <w:b/>
                <w:spacing w:val="-2"/>
                <w:sz w:val="24"/>
              </w:rPr>
              <w:t xml:space="preserve"> </w:t>
            </w:r>
            <w:r>
              <w:rPr>
                <w:rFonts w:ascii="Times New Roman" w:hAnsi="Times New Roman"/>
                <w:b/>
                <w:sz w:val="24"/>
              </w:rPr>
              <w:t>познания</w:t>
            </w:r>
          </w:p>
        </w:tc>
      </w:tr>
      <w:tr w:rsidR="00B13AE2">
        <w:trPr>
          <w:trHeight w:val="966"/>
        </w:trPr>
        <w:tc>
          <w:tcPr>
            <w:tcW w:w="100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13AE2" w:rsidRDefault="000E398A">
            <w:pPr>
              <w:spacing w:line="240" w:lineRule="auto"/>
              <w:ind w:left="107"/>
              <w:rPr>
                <w:rFonts w:ascii="Times New Roman" w:hAnsi="Times New Roman"/>
                <w:sz w:val="24"/>
              </w:rPr>
            </w:pPr>
            <w:r>
              <w:rPr>
                <w:rFonts w:ascii="Times New Roman" w:hAnsi="Times New Roman"/>
                <w:sz w:val="24"/>
              </w:rPr>
              <w:t>Ориентированного</w:t>
            </w:r>
            <w:r>
              <w:rPr>
                <w:rFonts w:ascii="Times New Roman" w:hAnsi="Times New Roman"/>
                <w:spacing w:val="54"/>
                <w:sz w:val="24"/>
              </w:rPr>
              <w:t xml:space="preserve"> </w:t>
            </w:r>
            <w:r>
              <w:rPr>
                <w:rFonts w:ascii="Times New Roman" w:hAnsi="Times New Roman"/>
                <w:sz w:val="24"/>
              </w:rPr>
              <w:t>на</w:t>
            </w:r>
            <w:r>
              <w:rPr>
                <w:rFonts w:ascii="Times New Roman" w:hAnsi="Times New Roman"/>
                <w:spacing w:val="54"/>
                <w:sz w:val="24"/>
              </w:rPr>
              <w:t xml:space="preserve"> </w:t>
            </w:r>
            <w:r>
              <w:rPr>
                <w:rFonts w:ascii="Times New Roman" w:hAnsi="Times New Roman"/>
                <w:sz w:val="24"/>
              </w:rPr>
              <w:t>воспитание</w:t>
            </w:r>
            <w:r>
              <w:rPr>
                <w:rFonts w:ascii="Times New Roman" w:hAnsi="Times New Roman"/>
                <w:spacing w:val="54"/>
                <w:sz w:val="24"/>
              </w:rPr>
              <w:t xml:space="preserve"> </w:t>
            </w:r>
            <w:r>
              <w:rPr>
                <w:rFonts w:ascii="Times New Roman" w:hAnsi="Times New Roman"/>
                <w:sz w:val="24"/>
              </w:rPr>
              <w:t>стремления</w:t>
            </w:r>
            <w:r>
              <w:rPr>
                <w:rFonts w:ascii="Times New Roman" w:hAnsi="Times New Roman"/>
                <w:spacing w:val="54"/>
                <w:sz w:val="24"/>
              </w:rPr>
              <w:t xml:space="preserve"> </w:t>
            </w:r>
            <w:r>
              <w:rPr>
                <w:rFonts w:ascii="Times New Roman" w:hAnsi="Times New Roman"/>
                <w:sz w:val="24"/>
              </w:rPr>
              <w:t>к</w:t>
            </w:r>
            <w:r>
              <w:rPr>
                <w:rFonts w:ascii="Times New Roman" w:hAnsi="Times New Roman"/>
                <w:spacing w:val="54"/>
                <w:sz w:val="24"/>
              </w:rPr>
              <w:t xml:space="preserve"> </w:t>
            </w:r>
            <w:r>
              <w:rPr>
                <w:rFonts w:ascii="Times New Roman" w:hAnsi="Times New Roman"/>
                <w:sz w:val="24"/>
              </w:rPr>
              <w:t>познанию</w:t>
            </w:r>
            <w:r>
              <w:rPr>
                <w:rFonts w:ascii="Times New Roman" w:hAnsi="Times New Roman"/>
                <w:spacing w:val="52"/>
                <w:sz w:val="24"/>
              </w:rPr>
              <w:t xml:space="preserve"> </w:t>
            </w:r>
            <w:r>
              <w:rPr>
                <w:rFonts w:ascii="Times New Roman" w:hAnsi="Times New Roman"/>
                <w:sz w:val="24"/>
              </w:rPr>
              <w:t>себя</w:t>
            </w:r>
            <w:r>
              <w:rPr>
                <w:rFonts w:ascii="Times New Roman" w:hAnsi="Times New Roman"/>
                <w:spacing w:val="54"/>
                <w:sz w:val="24"/>
              </w:rPr>
              <w:t xml:space="preserve"> </w:t>
            </w:r>
            <w:r>
              <w:rPr>
                <w:rFonts w:ascii="Times New Roman" w:hAnsi="Times New Roman"/>
                <w:sz w:val="24"/>
              </w:rPr>
              <w:t>и</w:t>
            </w:r>
            <w:r>
              <w:rPr>
                <w:rFonts w:ascii="Times New Roman" w:hAnsi="Times New Roman"/>
                <w:spacing w:val="54"/>
                <w:sz w:val="24"/>
              </w:rPr>
              <w:t xml:space="preserve"> </w:t>
            </w:r>
            <w:r>
              <w:rPr>
                <w:rFonts w:ascii="Times New Roman" w:hAnsi="Times New Roman"/>
                <w:sz w:val="24"/>
              </w:rPr>
              <w:t>других</w:t>
            </w:r>
            <w:r>
              <w:rPr>
                <w:rFonts w:ascii="Times New Roman" w:hAnsi="Times New Roman"/>
                <w:spacing w:val="55"/>
                <w:sz w:val="24"/>
              </w:rPr>
              <w:t xml:space="preserve"> </w:t>
            </w:r>
            <w:r>
              <w:rPr>
                <w:rFonts w:ascii="Times New Roman" w:hAnsi="Times New Roman"/>
                <w:sz w:val="24"/>
              </w:rPr>
              <w:t>людей,</w:t>
            </w:r>
            <w:r>
              <w:rPr>
                <w:rFonts w:ascii="Times New Roman" w:hAnsi="Times New Roman"/>
                <w:spacing w:val="-67"/>
                <w:sz w:val="24"/>
              </w:rPr>
              <w:t xml:space="preserve"> </w:t>
            </w:r>
            <w:r>
              <w:rPr>
                <w:rFonts w:ascii="Times New Roman" w:hAnsi="Times New Roman"/>
                <w:sz w:val="24"/>
              </w:rPr>
              <w:t>природы</w:t>
            </w:r>
            <w:r>
              <w:rPr>
                <w:rFonts w:ascii="Times New Roman" w:hAnsi="Times New Roman"/>
                <w:spacing w:val="54"/>
                <w:sz w:val="24"/>
              </w:rPr>
              <w:t xml:space="preserve"> </w:t>
            </w:r>
            <w:r>
              <w:rPr>
                <w:rFonts w:ascii="Times New Roman" w:hAnsi="Times New Roman"/>
                <w:sz w:val="24"/>
              </w:rPr>
              <w:t>и</w:t>
            </w:r>
            <w:r>
              <w:rPr>
                <w:rFonts w:ascii="Times New Roman" w:hAnsi="Times New Roman"/>
                <w:spacing w:val="53"/>
                <w:sz w:val="24"/>
              </w:rPr>
              <w:t xml:space="preserve"> </w:t>
            </w:r>
            <w:r>
              <w:rPr>
                <w:rFonts w:ascii="Times New Roman" w:hAnsi="Times New Roman"/>
                <w:sz w:val="24"/>
              </w:rPr>
              <w:t>общества,</w:t>
            </w:r>
            <w:r>
              <w:rPr>
                <w:rFonts w:ascii="Times New Roman" w:hAnsi="Times New Roman"/>
                <w:spacing w:val="54"/>
                <w:sz w:val="24"/>
              </w:rPr>
              <w:t xml:space="preserve"> </w:t>
            </w:r>
            <w:r>
              <w:rPr>
                <w:rFonts w:ascii="Times New Roman" w:hAnsi="Times New Roman"/>
                <w:sz w:val="24"/>
              </w:rPr>
              <w:t>к</w:t>
            </w:r>
            <w:r>
              <w:rPr>
                <w:rFonts w:ascii="Times New Roman" w:hAnsi="Times New Roman"/>
                <w:spacing w:val="55"/>
                <w:sz w:val="24"/>
              </w:rPr>
              <w:t xml:space="preserve"> </w:t>
            </w:r>
            <w:r>
              <w:rPr>
                <w:rFonts w:ascii="Times New Roman" w:hAnsi="Times New Roman"/>
                <w:sz w:val="24"/>
              </w:rPr>
              <w:t>получению</w:t>
            </w:r>
            <w:r>
              <w:rPr>
                <w:rFonts w:ascii="Times New Roman" w:hAnsi="Times New Roman"/>
                <w:spacing w:val="53"/>
                <w:sz w:val="24"/>
              </w:rPr>
              <w:t xml:space="preserve"> </w:t>
            </w:r>
            <w:r>
              <w:rPr>
                <w:rFonts w:ascii="Times New Roman" w:hAnsi="Times New Roman"/>
                <w:sz w:val="24"/>
              </w:rPr>
              <w:t>знаний,</w:t>
            </w:r>
            <w:r>
              <w:rPr>
                <w:rFonts w:ascii="Times New Roman" w:hAnsi="Times New Roman"/>
                <w:spacing w:val="53"/>
                <w:sz w:val="24"/>
              </w:rPr>
              <w:t xml:space="preserve"> </w:t>
            </w:r>
            <w:r>
              <w:rPr>
                <w:rFonts w:ascii="Times New Roman" w:hAnsi="Times New Roman"/>
                <w:sz w:val="24"/>
              </w:rPr>
              <w:t>качественного</w:t>
            </w:r>
            <w:r>
              <w:rPr>
                <w:rFonts w:ascii="Times New Roman" w:hAnsi="Times New Roman"/>
                <w:spacing w:val="55"/>
                <w:sz w:val="24"/>
              </w:rPr>
              <w:t xml:space="preserve"> </w:t>
            </w:r>
            <w:r>
              <w:rPr>
                <w:rFonts w:ascii="Times New Roman" w:hAnsi="Times New Roman"/>
                <w:sz w:val="24"/>
              </w:rPr>
              <w:t>образования</w:t>
            </w:r>
            <w:r>
              <w:rPr>
                <w:rFonts w:ascii="Times New Roman" w:hAnsi="Times New Roman"/>
                <w:spacing w:val="52"/>
                <w:sz w:val="24"/>
              </w:rPr>
              <w:t xml:space="preserve"> </w:t>
            </w:r>
            <w:r>
              <w:rPr>
                <w:rFonts w:ascii="Times New Roman" w:hAnsi="Times New Roman"/>
                <w:sz w:val="24"/>
              </w:rPr>
              <w:t>с</w:t>
            </w:r>
            <w:r>
              <w:rPr>
                <w:rFonts w:ascii="Times New Roman" w:hAnsi="Times New Roman"/>
                <w:spacing w:val="55"/>
                <w:sz w:val="24"/>
              </w:rPr>
              <w:t xml:space="preserve"> </w:t>
            </w:r>
            <w:r>
              <w:rPr>
                <w:rFonts w:ascii="Times New Roman" w:hAnsi="Times New Roman"/>
                <w:sz w:val="24"/>
              </w:rPr>
              <w:t>учетом</w:t>
            </w:r>
          </w:p>
          <w:p w:rsidR="00B13AE2" w:rsidRDefault="000E398A">
            <w:pPr>
              <w:spacing w:line="314" w:lineRule="exact"/>
              <w:ind w:left="107"/>
              <w:rPr>
                <w:rFonts w:ascii="Times New Roman" w:hAnsi="Times New Roman"/>
                <w:sz w:val="24"/>
              </w:rPr>
            </w:pPr>
            <w:r>
              <w:rPr>
                <w:rFonts w:ascii="Times New Roman" w:hAnsi="Times New Roman"/>
                <w:sz w:val="24"/>
              </w:rPr>
              <w:t>личностных</w:t>
            </w:r>
            <w:r>
              <w:rPr>
                <w:rFonts w:ascii="Times New Roman" w:hAnsi="Times New Roman"/>
                <w:spacing w:val="2"/>
                <w:sz w:val="24"/>
              </w:rPr>
              <w:t xml:space="preserve"> </w:t>
            </w:r>
            <w:r>
              <w:rPr>
                <w:rFonts w:ascii="Times New Roman" w:hAnsi="Times New Roman"/>
                <w:sz w:val="24"/>
              </w:rPr>
              <w:t>интересов и</w:t>
            </w:r>
            <w:r>
              <w:rPr>
                <w:rFonts w:ascii="Times New Roman" w:hAnsi="Times New Roman"/>
                <w:spacing w:val="-1"/>
                <w:sz w:val="24"/>
              </w:rPr>
              <w:t xml:space="preserve"> </w:t>
            </w:r>
            <w:r>
              <w:rPr>
                <w:rFonts w:ascii="Times New Roman" w:hAnsi="Times New Roman"/>
                <w:sz w:val="24"/>
              </w:rPr>
              <w:t>общественных</w:t>
            </w:r>
            <w:r>
              <w:rPr>
                <w:rFonts w:ascii="Times New Roman" w:hAnsi="Times New Roman"/>
                <w:spacing w:val="1"/>
                <w:sz w:val="24"/>
              </w:rPr>
              <w:t xml:space="preserve"> </w:t>
            </w:r>
            <w:r>
              <w:rPr>
                <w:rFonts w:ascii="Times New Roman" w:hAnsi="Times New Roman"/>
                <w:sz w:val="24"/>
              </w:rPr>
              <w:t>потребностей.</w:t>
            </w:r>
          </w:p>
        </w:tc>
      </w:tr>
    </w:tbl>
    <w:p w:rsidR="00B13AE2" w:rsidRDefault="00B13AE2">
      <w:pPr>
        <w:rPr>
          <w:rFonts w:ascii="Times New Roman" w:hAnsi="Times New Roman"/>
          <w:b/>
          <w:sz w:val="24"/>
        </w:rPr>
      </w:pPr>
    </w:p>
    <w:p w:rsidR="00B13AE2" w:rsidRDefault="00B13AE2">
      <w:pPr>
        <w:rPr>
          <w:rFonts w:ascii="Times New Roman" w:hAnsi="Times New Roman"/>
          <w:sz w:val="24"/>
        </w:rPr>
      </w:pPr>
    </w:p>
    <w:p w:rsidR="00B13AE2" w:rsidRDefault="000E398A">
      <w:pPr>
        <w:pStyle w:val="10"/>
        <w:spacing w:before="219"/>
        <w:rPr>
          <w:sz w:val="24"/>
        </w:rPr>
      </w:pPr>
      <w:r>
        <w:rPr>
          <w:sz w:val="24"/>
        </w:rPr>
        <w:lastRenderedPageBreak/>
        <w:t>Раздел</w:t>
      </w:r>
      <w:r>
        <w:rPr>
          <w:spacing w:val="-4"/>
          <w:sz w:val="24"/>
        </w:rPr>
        <w:t xml:space="preserve"> </w:t>
      </w:r>
      <w:r>
        <w:rPr>
          <w:sz w:val="24"/>
        </w:rPr>
        <w:t>II.</w:t>
      </w:r>
      <w:r>
        <w:rPr>
          <w:spacing w:val="-3"/>
          <w:sz w:val="24"/>
        </w:rPr>
        <w:t xml:space="preserve"> </w:t>
      </w:r>
      <w:r>
        <w:rPr>
          <w:sz w:val="24"/>
        </w:rPr>
        <w:t>Содержательный</w:t>
      </w:r>
    </w:p>
    <w:p w:rsidR="00B13AE2" w:rsidRDefault="000E398A">
      <w:pPr>
        <w:numPr>
          <w:ilvl w:val="1"/>
          <w:numId w:val="228"/>
        </w:numPr>
        <w:tabs>
          <w:tab w:val="left" w:pos="1685"/>
        </w:tabs>
        <w:spacing w:before="129"/>
        <w:rPr>
          <w:rFonts w:ascii="Times New Roman" w:hAnsi="Times New Roman"/>
          <w:b/>
          <w:sz w:val="24"/>
        </w:rPr>
      </w:pPr>
      <w:r>
        <w:rPr>
          <w:rFonts w:ascii="Times New Roman" w:hAnsi="Times New Roman"/>
          <w:b/>
          <w:sz w:val="24"/>
        </w:rPr>
        <w:t>Уклад</w:t>
      </w:r>
      <w:r>
        <w:rPr>
          <w:rFonts w:ascii="Times New Roman" w:hAnsi="Times New Roman"/>
          <w:b/>
          <w:spacing w:val="-4"/>
          <w:sz w:val="24"/>
        </w:rPr>
        <w:t xml:space="preserve"> </w:t>
      </w:r>
      <w:r>
        <w:rPr>
          <w:rFonts w:ascii="Times New Roman" w:hAnsi="Times New Roman"/>
          <w:b/>
          <w:sz w:val="24"/>
        </w:rPr>
        <w:t>школы</w:t>
      </w:r>
    </w:p>
    <w:p w:rsidR="00B13AE2" w:rsidRDefault="000E398A">
      <w:pPr>
        <w:tabs>
          <w:tab w:val="left" w:pos="2134"/>
        </w:tabs>
        <w:ind w:firstLine="426"/>
        <w:contextualSpacing/>
        <w:jc w:val="both"/>
        <w:rPr>
          <w:rFonts w:ascii="Times New Roman" w:hAnsi="Times New Roman"/>
          <w:sz w:val="24"/>
        </w:rPr>
      </w:pPr>
      <w:r>
        <w:rPr>
          <w:rFonts w:ascii="Times New Roman" w:hAnsi="Times New Roman"/>
          <w:sz w:val="24"/>
        </w:rPr>
        <w:t>Школа функционирует с 1940 года, ( в годы Великой Отечественной войны 1941-1945г.г.перепрофилирована в госпиталь для раненых бойцов), является одним из старейших образовательных учреждений города, имеет богатые традиции, стабильный высококвалифицированный педагогический коллектив, хорошо отлаженную систему учебно-воспитательного процесса, высокую результативность в обучении учащихся и выпускников, хорошую репутацию среди населения.</w:t>
      </w:r>
    </w:p>
    <w:p w:rsidR="00B13AE2" w:rsidRDefault="000E398A">
      <w:pPr>
        <w:tabs>
          <w:tab w:val="left" w:pos="2134"/>
        </w:tabs>
        <w:ind w:firstLine="426"/>
        <w:contextualSpacing/>
        <w:jc w:val="both"/>
        <w:rPr>
          <w:rFonts w:ascii="Times New Roman" w:hAnsi="Times New Roman"/>
          <w:sz w:val="24"/>
        </w:rPr>
      </w:pPr>
      <w:r>
        <w:rPr>
          <w:rFonts w:ascii="Times New Roman" w:hAnsi="Times New Roman"/>
          <w:sz w:val="24"/>
        </w:rPr>
        <w:t>Школа располагается в центральной, части города, с преобладанием частного сектора. В непосредственной близости с нашей школой находятся другие образовательные и культурные учреждения: МОУ СОШ № 4, ФОК, Дворец культуры, в гостинице «Углич» - редакция Угличского общественного телевидения, «Угличской газеты», ДОУ №13, №18, стадион «Чайка  с которыми осуществляется эффективное сотрудничество</w:t>
      </w:r>
      <w:r>
        <w:rPr>
          <w:rFonts w:ascii="Times New Roman" w:hAnsi="Times New Roman"/>
          <w:color w:val="FF0000"/>
          <w:sz w:val="24"/>
        </w:rPr>
        <w:t xml:space="preserve">.  </w:t>
      </w:r>
      <w:r>
        <w:rPr>
          <w:rFonts w:ascii="Times New Roman" w:hAnsi="Times New Roman"/>
          <w:sz w:val="24"/>
        </w:rPr>
        <w:t xml:space="preserve">Организация воспитательной деятельности в условиях современного общества возможна только при взаимодействии школы с различными общественными субъектами: </w:t>
      </w:r>
    </w:p>
    <w:p w:rsidR="00B13AE2" w:rsidRDefault="000E398A">
      <w:pPr>
        <w:widowControl/>
        <w:numPr>
          <w:ilvl w:val="0"/>
          <w:numId w:val="229"/>
        </w:numPr>
        <w:tabs>
          <w:tab w:val="left" w:pos="284"/>
        </w:tabs>
        <w:ind w:left="0" w:right="25" w:firstLine="0"/>
        <w:contextualSpacing/>
        <w:jc w:val="both"/>
        <w:rPr>
          <w:rFonts w:ascii="Times New Roman" w:hAnsi="Times New Roman"/>
          <w:sz w:val="24"/>
        </w:rPr>
      </w:pPr>
      <w:r>
        <w:rPr>
          <w:rFonts w:ascii="Times New Roman" w:hAnsi="Times New Roman"/>
          <w:sz w:val="24"/>
        </w:rPr>
        <w:t xml:space="preserve">семья; </w:t>
      </w:r>
    </w:p>
    <w:p w:rsidR="00B13AE2" w:rsidRDefault="000E398A">
      <w:pPr>
        <w:widowControl/>
        <w:numPr>
          <w:ilvl w:val="0"/>
          <w:numId w:val="229"/>
        </w:numPr>
        <w:tabs>
          <w:tab w:val="left" w:pos="284"/>
        </w:tabs>
        <w:ind w:left="0" w:right="25" w:firstLine="0"/>
        <w:contextualSpacing/>
        <w:jc w:val="both"/>
        <w:rPr>
          <w:rFonts w:ascii="Times New Roman" w:hAnsi="Times New Roman"/>
          <w:sz w:val="24"/>
        </w:rPr>
      </w:pPr>
      <w:r>
        <w:rPr>
          <w:rFonts w:ascii="Times New Roman" w:hAnsi="Times New Roman"/>
          <w:sz w:val="24"/>
        </w:rPr>
        <w:t>государственные и общественные организации (Администрация г. Углича и УМР, Совет ветеранов,  МЦ «Солнечный», ГИБДД, МЧС, УФСИН, Угличский военкомат);</w:t>
      </w:r>
    </w:p>
    <w:p w:rsidR="00B13AE2" w:rsidRDefault="000E398A">
      <w:pPr>
        <w:widowControl/>
        <w:numPr>
          <w:ilvl w:val="0"/>
          <w:numId w:val="229"/>
        </w:numPr>
        <w:tabs>
          <w:tab w:val="left" w:pos="284"/>
        </w:tabs>
        <w:ind w:left="0" w:right="25" w:firstLine="0"/>
        <w:contextualSpacing/>
        <w:jc w:val="both"/>
        <w:rPr>
          <w:rFonts w:ascii="Times New Roman" w:hAnsi="Times New Roman"/>
          <w:sz w:val="24"/>
        </w:rPr>
      </w:pPr>
      <w:r>
        <w:rPr>
          <w:rFonts w:ascii="Times New Roman" w:hAnsi="Times New Roman"/>
          <w:sz w:val="24"/>
        </w:rPr>
        <w:t>учреждения основного и дополнительного образования (ЦВР, ДДТ, Центр «Гармония», ДХШ, ЦД «Цветочный»,  Угличский индустриально-педагогический колледж),</w:t>
      </w:r>
    </w:p>
    <w:p w:rsidR="00B13AE2" w:rsidRDefault="000E398A">
      <w:pPr>
        <w:widowControl/>
        <w:numPr>
          <w:ilvl w:val="0"/>
          <w:numId w:val="229"/>
        </w:numPr>
        <w:tabs>
          <w:tab w:val="left" w:pos="284"/>
        </w:tabs>
        <w:ind w:left="0" w:right="25" w:firstLine="0"/>
        <w:contextualSpacing/>
        <w:jc w:val="both"/>
        <w:rPr>
          <w:rFonts w:ascii="Times New Roman" w:hAnsi="Times New Roman"/>
          <w:sz w:val="24"/>
        </w:rPr>
      </w:pPr>
      <w:r>
        <w:rPr>
          <w:rFonts w:ascii="Times New Roman" w:hAnsi="Times New Roman"/>
          <w:sz w:val="24"/>
        </w:rPr>
        <w:t xml:space="preserve"> культуры и спорта (ДЮСШ, СК «Спарт»), </w:t>
      </w:r>
    </w:p>
    <w:p w:rsidR="00B13AE2" w:rsidRDefault="000E398A">
      <w:pPr>
        <w:widowControl/>
        <w:numPr>
          <w:ilvl w:val="0"/>
          <w:numId w:val="229"/>
        </w:numPr>
        <w:tabs>
          <w:tab w:val="left" w:pos="284"/>
        </w:tabs>
        <w:ind w:left="0" w:right="25" w:firstLine="0"/>
        <w:contextualSpacing/>
        <w:jc w:val="both"/>
        <w:rPr>
          <w:rFonts w:ascii="Times New Roman" w:hAnsi="Times New Roman"/>
          <w:sz w:val="24"/>
        </w:rPr>
      </w:pPr>
      <w:r>
        <w:rPr>
          <w:rFonts w:ascii="Times New Roman" w:hAnsi="Times New Roman"/>
          <w:sz w:val="24"/>
        </w:rPr>
        <w:t>Угличский историко-художественные музей,  Галерея современного правослвного искусства «Под Благодатным покровом»;</w:t>
      </w:r>
    </w:p>
    <w:p w:rsidR="00B13AE2" w:rsidRDefault="000E398A">
      <w:pPr>
        <w:widowControl/>
        <w:numPr>
          <w:ilvl w:val="0"/>
          <w:numId w:val="229"/>
        </w:numPr>
        <w:tabs>
          <w:tab w:val="left" w:pos="284"/>
        </w:tabs>
        <w:ind w:left="0" w:right="25" w:firstLine="0"/>
        <w:contextualSpacing/>
        <w:jc w:val="both"/>
        <w:rPr>
          <w:rFonts w:ascii="Times New Roman" w:hAnsi="Times New Roman"/>
          <w:sz w:val="24"/>
        </w:rPr>
      </w:pPr>
      <w:r>
        <w:rPr>
          <w:rFonts w:ascii="Times New Roman" w:hAnsi="Times New Roman"/>
          <w:sz w:val="24"/>
        </w:rPr>
        <w:t xml:space="preserve"> библиотека  им. Н.Н.Никонова.    </w:t>
      </w:r>
    </w:p>
    <w:p w:rsidR="00B13AE2" w:rsidRDefault="000E398A">
      <w:pPr>
        <w:tabs>
          <w:tab w:val="left" w:pos="426"/>
          <w:tab w:val="left" w:pos="6521"/>
        </w:tabs>
        <w:ind w:right="56" w:firstLine="426"/>
        <w:contextualSpacing/>
        <w:jc w:val="both"/>
        <w:rPr>
          <w:rFonts w:ascii="Times New Roman" w:hAnsi="Times New Roman"/>
          <w:sz w:val="24"/>
        </w:rPr>
      </w:pPr>
      <w:r>
        <w:rPr>
          <w:rFonts w:ascii="Times New Roman" w:hAnsi="Times New Roman"/>
          <w:sz w:val="24"/>
        </w:rPr>
        <w:t>На протяжении многих лет школа являлась опорнойшколой и экспериментальной площадкой УМР.</w:t>
      </w:r>
    </w:p>
    <w:p w:rsidR="00B13AE2" w:rsidRDefault="000E398A">
      <w:pPr>
        <w:ind w:firstLine="426"/>
        <w:contextualSpacing/>
        <w:jc w:val="both"/>
        <w:rPr>
          <w:rFonts w:ascii="Times New Roman" w:hAnsi="Times New Roman"/>
          <w:sz w:val="24"/>
        </w:rPr>
      </w:pPr>
      <w:r>
        <w:rPr>
          <w:rFonts w:ascii="Times New Roman" w:hAnsi="Times New Roman"/>
          <w:sz w:val="24"/>
        </w:rPr>
        <w:t>Социально-педагогическое взаимодействие школы и других общественных субъектов осуществляется в рамках Программы воспитания обучающихся.</w:t>
      </w:r>
    </w:p>
    <w:p w:rsidR="00B13AE2" w:rsidRDefault="000E398A">
      <w:pPr>
        <w:ind w:right="20" w:firstLine="426"/>
        <w:contextualSpacing/>
        <w:jc w:val="both"/>
        <w:rPr>
          <w:rFonts w:ascii="Times New Roman" w:hAnsi="Times New Roman"/>
          <w:sz w:val="24"/>
        </w:rPr>
      </w:pPr>
      <w:r>
        <w:rPr>
          <w:rFonts w:ascii="Times New Roman" w:hAnsi="Times New Roman"/>
          <w:sz w:val="24"/>
        </w:rPr>
        <w:t>Процесс воспитания в МОУ СОШ№3 основывается на следующих принципах взаимодействия педагогов и школьников:</w:t>
      </w:r>
    </w:p>
    <w:p w:rsidR="00B13AE2" w:rsidRDefault="000E398A">
      <w:pPr>
        <w:widowControl/>
        <w:numPr>
          <w:ilvl w:val="0"/>
          <w:numId w:val="230"/>
        </w:numPr>
        <w:tabs>
          <w:tab w:val="left" w:pos="284"/>
        </w:tabs>
        <w:ind w:right="20"/>
        <w:contextualSpacing/>
        <w:jc w:val="both"/>
        <w:rPr>
          <w:rFonts w:ascii="Times New Roman" w:hAnsi="Times New Roman"/>
          <w:sz w:val="24"/>
        </w:rPr>
      </w:pPr>
      <w:r>
        <w:rPr>
          <w:rFonts w:ascii="Times New Roman" w:hAnsi="Times New Roman"/>
          <w:sz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B13AE2" w:rsidRDefault="000E398A">
      <w:pPr>
        <w:widowControl/>
        <w:numPr>
          <w:ilvl w:val="0"/>
          <w:numId w:val="230"/>
        </w:numPr>
        <w:tabs>
          <w:tab w:val="left" w:pos="284"/>
          <w:tab w:val="left" w:pos="826"/>
        </w:tabs>
        <w:ind w:right="20"/>
        <w:contextualSpacing/>
        <w:jc w:val="both"/>
        <w:rPr>
          <w:rFonts w:ascii="Times New Roman" w:hAnsi="Times New Roman"/>
          <w:sz w:val="24"/>
        </w:rPr>
      </w:pPr>
      <w:r>
        <w:rPr>
          <w:rFonts w:ascii="Times New Roman" w:hAnsi="Times New Roman"/>
          <w:sz w:val="24"/>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B13AE2" w:rsidRDefault="000E398A">
      <w:pPr>
        <w:widowControl/>
        <w:numPr>
          <w:ilvl w:val="0"/>
          <w:numId w:val="230"/>
        </w:numPr>
        <w:tabs>
          <w:tab w:val="left" w:pos="284"/>
          <w:tab w:val="left" w:pos="749"/>
        </w:tabs>
        <w:contextualSpacing/>
        <w:jc w:val="both"/>
        <w:rPr>
          <w:rFonts w:ascii="Times New Roman" w:hAnsi="Times New Roman"/>
          <w:sz w:val="24"/>
        </w:rPr>
      </w:pPr>
      <w:r>
        <w:rPr>
          <w:rFonts w:ascii="Times New Roman" w:hAnsi="Times New Roman"/>
          <w:sz w:val="24"/>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B13AE2" w:rsidRDefault="000E398A">
      <w:pPr>
        <w:widowControl/>
        <w:numPr>
          <w:ilvl w:val="0"/>
          <w:numId w:val="230"/>
        </w:numPr>
        <w:tabs>
          <w:tab w:val="left" w:pos="284"/>
          <w:tab w:val="left" w:pos="850"/>
        </w:tabs>
        <w:contextualSpacing/>
        <w:jc w:val="both"/>
        <w:rPr>
          <w:rFonts w:ascii="Times New Roman" w:hAnsi="Times New Roman"/>
          <w:sz w:val="24"/>
        </w:rPr>
      </w:pPr>
      <w:r>
        <w:rPr>
          <w:rFonts w:ascii="Times New Roman" w:hAnsi="Times New Roman"/>
          <w:sz w:val="24"/>
        </w:rPr>
        <w:t>организация основных совместных дел школьников и педагогов как предмета совместной заботы и взрослых, и детей;</w:t>
      </w:r>
    </w:p>
    <w:p w:rsidR="00B13AE2" w:rsidRDefault="000E398A">
      <w:pPr>
        <w:widowControl/>
        <w:numPr>
          <w:ilvl w:val="0"/>
          <w:numId w:val="230"/>
        </w:numPr>
        <w:tabs>
          <w:tab w:val="left" w:pos="284"/>
        </w:tabs>
        <w:ind w:right="20"/>
        <w:contextualSpacing/>
        <w:jc w:val="both"/>
        <w:rPr>
          <w:rFonts w:ascii="Times New Roman" w:hAnsi="Times New Roman"/>
          <w:sz w:val="24"/>
        </w:rPr>
      </w:pPr>
      <w:r>
        <w:rPr>
          <w:rFonts w:ascii="Times New Roman" w:hAnsi="Times New Roman"/>
          <w:sz w:val="24"/>
        </w:rPr>
        <w:t>системность, целесообразность и нешаблонность воспитания как условия его эффективности.</w:t>
      </w:r>
    </w:p>
    <w:p w:rsidR="00B13AE2" w:rsidRDefault="000E398A">
      <w:pPr>
        <w:tabs>
          <w:tab w:val="left" w:pos="764"/>
        </w:tabs>
        <w:ind w:right="20" w:firstLine="426"/>
        <w:contextualSpacing/>
        <w:jc w:val="both"/>
        <w:rPr>
          <w:rFonts w:ascii="Times New Roman" w:hAnsi="Times New Roman"/>
          <w:sz w:val="24"/>
        </w:rPr>
      </w:pPr>
      <w:r>
        <w:rPr>
          <w:rFonts w:ascii="Times New Roman" w:hAnsi="Times New Roman"/>
          <w:color w:val="000009"/>
          <w:sz w:val="24"/>
        </w:rPr>
        <w:t xml:space="preserve">Основными традициями воспитания в </w:t>
      </w:r>
      <w:r>
        <w:rPr>
          <w:rFonts w:ascii="Times New Roman" w:hAnsi="Times New Roman"/>
          <w:sz w:val="24"/>
        </w:rPr>
        <w:t xml:space="preserve"> МОУ СОШ№3</w:t>
      </w:r>
      <w:r>
        <w:rPr>
          <w:rFonts w:ascii="Times New Roman" w:hAnsi="Times New Roman"/>
          <w:color w:val="000009"/>
          <w:sz w:val="24"/>
        </w:rPr>
        <w:t>являются следующие</w:t>
      </w:r>
      <w:r>
        <w:rPr>
          <w:rFonts w:ascii="Times New Roman" w:hAnsi="Times New Roman"/>
          <w:sz w:val="24"/>
        </w:rPr>
        <w:t>:</w:t>
      </w:r>
    </w:p>
    <w:p w:rsidR="00B13AE2" w:rsidRDefault="000E398A">
      <w:pPr>
        <w:ind w:right="20"/>
        <w:contextualSpacing/>
        <w:jc w:val="both"/>
        <w:rPr>
          <w:rFonts w:ascii="Times New Roman" w:hAnsi="Times New Roman"/>
          <w:color w:val="000009"/>
          <w:sz w:val="24"/>
        </w:rPr>
      </w:pPr>
      <w:r>
        <w:rPr>
          <w:rFonts w:ascii="Times New Roman" w:hAnsi="Times New Roman"/>
          <w:color w:val="000009"/>
          <w:sz w:val="24"/>
        </w:rPr>
        <w:t xml:space="preserve">- стержнем годового цикла воспитательной работы школы являются ключевые общешкольные дела, </w:t>
      </w:r>
      <w:r>
        <w:rPr>
          <w:rFonts w:ascii="Times New Roman" w:hAnsi="Times New Roman"/>
          <w:sz w:val="24"/>
        </w:rPr>
        <w:t>через которые осуществляется интеграциявоспитательных усилий педагогов;</w:t>
      </w:r>
    </w:p>
    <w:p w:rsidR="00B13AE2" w:rsidRDefault="000E398A">
      <w:pPr>
        <w:contextualSpacing/>
        <w:jc w:val="both"/>
        <w:rPr>
          <w:rFonts w:ascii="Times New Roman" w:hAnsi="Times New Roman"/>
          <w:sz w:val="24"/>
        </w:rPr>
      </w:pPr>
      <w:r>
        <w:rPr>
          <w:rFonts w:ascii="Times New Roman" w:hAnsi="Times New Roman"/>
          <w:sz w:val="24"/>
        </w:rPr>
        <w:lastRenderedPageBreak/>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B13AE2" w:rsidRDefault="000E398A">
      <w:pPr>
        <w:tabs>
          <w:tab w:val="left" w:pos="982"/>
        </w:tabs>
        <w:ind w:right="20"/>
        <w:contextualSpacing/>
        <w:jc w:val="both"/>
        <w:rPr>
          <w:rFonts w:ascii="Times New Roman" w:hAnsi="Times New Roman"/>
          <w:sz w:val="24"/>
        </w:rPr>
      </w:pPr>
      <w:r>
        <w:rPr>
          <w:rFonts w:ascii="Times New Roman" w:hAnsi="Times New Roman"/>
          <w:sz w:val="24"/>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B13AE2" w:rsidRDefault="000E398A">
      <w:pPr>
        <w:tabs>
          <w:tab w:val="left" w:pos="915"/>
        </w:tabs>
        <w:contextualSpacing/>
        <w:jc w:val="both"/>
        <w:rPr>
          <w:rFonts w:ascii="Times New Roman" w:hAnsi="Times New Roman"/>
          <w:sz w:val="24"/>
        </w:rPr>
      </w:pPr>
      <w:r>
        <w:rPr>
          <w:rFonts w:ascii="Times New Roman" w:hAnsi="Times New Roman"/>
          <w:sz w:val="24"/>
        </w:rPr>
        <w:t>-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B13AE2" w:rsidRDefault="000E398A">
      <w:pPr>
        <w:tabs>
          <w:tab w:val="left" w:pos="924"/>
        </w:tabs>
        <w:contextualSpacing/>
        <w:jc w:val="both"/>
        <w:rPr>
          <w:rFonts w:ascii="Times New Roman" w:hAnsi="Times New Roman"/>
          <w:sz w:val="24"/>
        </w:rPr>
      </w:pPr>
      <w:r>
        <w:rPr>
          <w:rFonts w:ascii="Times New Roman" w:hAnsi="Times New Roman"/>
          <w:sz w:val="24"/>
        </w:rPr>
        <w:t>-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B13AE2" w:rsidRDefault="000E398A">
      <w:pPr>
        <w:tabs>
          <w:tab w:val="left" w:pos="910"/>
        </w:tabs>
        <w:ind w:right="20"/>
        <w:contextualSpacing/>
        <w:jc w:val="both"/>
        <w:rPr>
          <w:rFonts w:ascii="Times New Roman" w:hAnsi="Times New Roman"/>
          <w:sz w:val="24"/>
        </w:rPr>
      </w:pPr>
      <w:r>
        <w:rPr>
          <w:rFonts w:ascii="Times New Roman" w:hAnsi="Times New Roman"/>
          <w:sz w:val="24"/>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B13AE2" w:rsidRDefault="00B13AE2">
      <w:pPr>
        <w:jc w:val="both"/>
        <w:rPr>
          <w:rFonts w:ascii="Times New Roman" w:hAnsi="Times New Roman"/>
          <w:sz w:val="24"/>
        </w:rPr>
      </w:pPr>
    </w:p>
    <w:p w:rsidR="00B13AE2" w:rsidRDefault="000E398A">
      <w:pPr>
        <w:ind w:right="130"/>
        <w:jc w:val="both"/>
        <w:rPr>
          <w:rFonts w:ascii="Times New Roman" w:hAnsi="Times New Roman"/>
          <w:sz w:val="24"/>
        </w:rPr>
      </w:pPr>
      <w:r>
        <w:rPr>
          <w:rFonts w:ascii="Times New Roman" w:hAnsi="Times New Roman"/>
          <w:i/>
          <w:sz w:val="24"/>
        </w:rPr>
        <w:t xml:space="preserve">Источники положительного или отрицательного влияния на детей. </w:t>
      </w:r>
      <w:r>
        <w:rPr>
          <w:rFonts w:ascii="Times New Roman" w:hAnsi="Times New Roman"/>
          <w:sz w:val="24"/>
        </w:rPr>
        <w:t>Команда администрации –</w:t>
      </w:r>
      <w:r>
        <w:rPr>
          <w:rFonts w:ascii="Times New Roman" w:hAnsi="Times New Roman"/>
          <w:spacing w:val="1"/>
          <w:sz w:val="24"/>
        </w:rPr>
        <w:t xml:space="preserve"> </w:t>
      </w:r>
      <w:r>
        <w:rPr>
          <w:rFonts w:ascii="Times New Roman" w:hAnsi="Times New Roman"/>
          <w:sz w:val="24"/>
        </w:rPr>
        <w:t>квалифицированные,</w:t>
      </w:r>
      <w:r>
        <w:rPr>
          <w:rFonts w:ascii="Times New Roman" w:hAnsi="Times New Roman"/>
          <w:spacing w:val="1"/>
          <w:sz w:val="24"/>
        </w:rPr>
        <w:t xml:space="preserve"> </w:t>
      </w:r>
      <w:r>
        <w:rPr>
          <w:rFonts w:ascii="Times New Roman" w:hAnsi="Times New Roman"/>
          <w:sz w:val="24"/>
        </w:rPr>
        <w:t>имеющие</w:t>
      </w:r>
      <w:r>
        <w:rPr>
          <w:rFonts w:ascii="Times New Roman" w:hAnsi="Times New Roman"/>
          <w:spacing w:val="1"/>
          <w:sz w:val="24"/>
        </w:rPr>
        <w:t xml:space="preserve"> </w:t>
      </w:r>
      <w:r>
        <w:rPr>
          <w:rFonts w:ascii="Times New Roman" w:hAnsi="Times New Roman"/>
          <w:sz w:val="24"/>
        </w:rPr>
        <w:t>достаточно</w:t>
      </w:r>
      <w:r>
        <w:rPr>
          <w:rFonts w:ascii="Times New Roman" w:hAnsi="Times New Roman"/>
          <w:spacing w:val="1"/>
          <w:sz w:val="24"/>
        </w:rPr>
        <w:t xml:space="preserve"> </w:t>
      </w:r>
      <w:r>
        <w:rPr>
          <w:rFonts w:ascii="Times New Roman" w:hAnsi="Times New Roman"/>
          <w:sz w:val="24"/>
        </w:rPr>
        <w:t>большой</w:t>
      </w:r>
      <w:r>
        <w:rPr>
          <w:rFonts w:ascii="Times New Roman" w:hAnsi="Times New Roman"/>
          <w:spacing w:val="1"/>
          <w:sz w:val="24"/>
        </w:rPr>
        <w:t xml:space="preserve"> </w:t>
      </w:r>
      <w:r>
        <w:rPr>
          <w:rFonts w:ascii="Times New Roman" w:hAnsi="Times New Roman"/>
          <w:sz w:val="24"/>
        </w:rPr>
        <w:t>управленческий</w:t>
      </w:r>
      <w:r>
        <w:rPr>
          <w:rFonts w:ascii="Times New Roman" w:hAnsi="Times New Roman"/>
          <w:spacing w:val="1"/>
          <w:sz w:val="24"/>
        </w:rPr>
        <w:t xml:space="preserve"> </w:t>
      </w:r>
      <w:r>
        <w:rPr>
          <w:rFonts w:ascii="Times New Roman" w:hAnsi="Times New Roman"/>
          <w:sz w:val="24"/>
        </w:rPr>
        <w:t>опыт</w:t>
      </w:r>
      <w:r>
        <w:rPr>
          <w:rFonts w:ascii="Times New Roman" w:hAnsi="Times New Roman"/>
          <w:spacing w:val="1"/>
          <w:sz w:val="24"/>
        </w:rPr>
        <w:t xml:space="preserve"> </w:t>
      </w:r>
      <w:r>
        <w:rPr>
          <w:rFonts w:ascii="Times New Roman" w:hAnsi="Times New Roman"/>
          <w:sz w:val="24"/>
        </w:rPr>
        <w:t>руководители.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школе</w:t>
      </w:r>
      <w:r>
        <w:rPr>
          <w:rFonts w:ascii="Times New Roman" w:hAnsi="Times New Roman"/>
          <w:spacing w:val="-5"/>
          <w:sz w:val="24"/>
        </w:rPr>
        <w:t xml:space="preserve"> </w:t>
      </w:r>
      <w:r>
        <w:rPr>
          <w:rFonts w:ascii="Times New Roman" w:hAnsi="Times New Roman"/>
          <w:sz w:val="24"/>
        </w:rPr>
        <w:t>работают</w:t>
      </w:r>
      <w:r>
        <w:rPr>
          <w:rFonts w:ascii="Times New Roman" w:hAnsi="Times New Roman"/>
          <w:spacing w:val="-4"/>
          <w:sz w:val="24"/>
        </w:rPr>
        <w:t xml:space="preserve"> </w:t>
      </w:r>
      <w:r>
        <w:rPr>
          <w:rFonts w:ascii="Times New Roman" w:hAnsi="Times New Roman"/>
          <w:sz w:val="24"/>
        </w:rPr>
        <w:t>социальный</w:t>
      </w:r>
      <w:r>
        <w:rPr>
          <w:rFonts w:ascii="Times New Roman" w:hAnsi="Times New Roman"/>
          <w:spacing w:val="-2"/>
          <w:sz w:val="24"/>
        </w:rPr>
        <w:t xml:space="preserve"> </w:t>
      </w:r>
      <w:r>
        <w:rPr>
          <w:rFonts w:ascii="Times New Roman" w:hAnsi="Times New Roman"/>
          <w:sz w:val="24"/>
        </w:rPr>
        <w:t>педагог,</w:t>
      </w:r>
      <w:r>
        <w:rPr>
          <w:rFonts w:ascii="Times New Roman" w:hAnsi="Times New Roman"/>
          <w:spacing w:val="-4"/>
          <w:sz w:val="24"/>
        </w:rPr>
        <w:t xml:space="preserve"> </w:t>
      </w:r>
      <w:r>
        <w:rPr>
          <w:rFonts w:ascii="Times New Roman" w:hAnsi="Times New Roman"/>
          <w:sz w:val="24"/>
        </w:rPr>
        <w:t>педагог-психолог,</w:t>
      </w:r>
      <w:r>
        <w:rPr>
          <w:rFonts w:ascii="Times New Roman" w:hAnsi="Times New Roman"/>
          <w:spacing w:val="-4"/>
          <w:sz w:val="24"/>
        </w:rPr>
        <w:t xml:space="preserve"> </w:t>
      </w:r>
      <w:r>
        <w:rPr>
          <w:rFonts w:ascii="Times New Roman" w:hAnsi="Times New Roman"/>
          <w:sz w:val="24"/>
        </w:rPr>
        <w:t>педагог-организатор, советник директора по воспитанию и взаимодействию с детскими организациями.</w:t>
      </w:r>
    </w:p>
    <w:p w:rsidR="00B13AE2" w:rsidRDefault="000E398A">
      <w:pPr>
        <w:ind w:right="130"/>
        <w:jc w:val="both"/>
        <w:rPr>
          <w:rFonts w:ascii="Times New Roman" w:hAnsi="Times New Roman"/>
          <w:sz w:val="24"/>
        </w:rPr>
      </w:pPr>
      <w:r>
        <w:rPr>
          <w:rFonts w:ascii="Times New Roman" w:hAnsi="Times New Roman"/>
          <w:sz w:val="24"/>
        </w:rPr>
        <w:t>Педагоги–основной</w:t>
      </w:r>
      <w:r>
        <w:rPr>
          <w:rFonts w:ascii="Times New Roman" w:hAnsi="Times New Roman"/>
          <w:spacing w:val="1"/>
          <w:sz w:val="24"/>
        </w:rPr>
        <w:t xml:space="preserve"> </w:t>
      </w:r>
      <w:r>
        <w:rPr>
          <w:rFonts w:ascii="Times New Roman" w:hAnsi="Times New Roman"/>
          <w:sz w:val="24"/>
        </w:rPr>
        <w:t>источник</w:t>
      </w:r>
      <w:r>
        <w:rPr>
          <w:rFonts w:ascii="Times New Roman" w:hAnsi="Times New Roman"/>
          <w:spacing w:val="1"/>
          <w:sz w:val="24"/>
        </w:rPr>
        <w:t xml:space="preserve"> </w:t>
      </w:r>
      <w:r>
        <w:rPr>
          <w:rFonts w:ascii="Times New Roman" w:hAnsi="Times New Roman"/>
          <w:sz w:val="24"/>
        </w:rPr>
        <w:t>положительного</w:t>
      </w:r>
      <w:r>
        <w:rPr>
          <w:rFonts w:ascii="Times New Roman" w:hAnsi="Times New Roman"/>
          <w:spacing w:val="1"/>
          <w:sz w:val="24"/>
        </w:rPr>
        <w:t xml:space="preserve"> </w:t>
      </w:r>
      <w:r>
        <w:rPr>
          <w:rFonts w:ascii="Times New Roman" w:hAnsi="Times New Roman"/>
          <w:sz w:val="24"/>
        </w:rPr>
        <w:t>влияния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детей,</w:t>
      </w:r>
      <w:r>
        <w:rPr>
          <w:rFonts w:ascii="Times New Roman" w:hAnsi="Times New Roman"/>
          <w:spacing w:val="1"/>
          <w:sz w:val="24"/>
        </w:rPr>
        <w:t xml:space="preserve"> </w:t>
      </w:r>
      <w:r>
        <w:rPr>
          <w:rFonts w:ascii="Times New Roman" w:hAnsi="Times New Roman"/>
          <w:sz w:val="24"/>
        </w:rPr>
        <w:t>грамотно</w:t>
      </w:r>
      <w:r>
        <w:rPr>
          <w:rFonts w:ascii="Times New Roman" w:hAnsi="Times New Roman"/>
          <w:spacing w:val="1"/>
          <w:sz w:val="24"/>
        </w:rPr>
        <w:t xml:space="preserve"> </w:t>
      </w:r>
      <w:r>
        <w:rPr>
          <w:rFonts w:ascii="Times New Roman" w:hAnsi="Times New Roman"/>
          <w:sz w:val="24"/>
        </w:rPr>
        <w:t>организуют</w:t>
      </w:r>
      <w:r>
        <w:rPr>
          <w:rFonts w:ascii="Times New Roman" w:hAnsi="Times New Roman"/>
          <w:spacing w:val="-57"/>
          <w:sz w:val="24"/>
        </w:rPr>
        <w:t xml:space="preserve"> </w:t>
      </w:r>
      <w:r>
        <w:rPr>
          <w:rFonts w:ascii="Times New Roman" w:hAnsi="Times New Roman"/>
          <w:sz w:val="24"/>
        </w:rPr>
        <w:t>образовательный</w:t>
      </w:r>
      <w:r>
        <w:rPr>
          <w:rFonts w:ascii="Times New Roman" w:hAnsi="Times New Roman"/>
          <w:spacing w:val="1"/>
          <w:sz w:val="24"/>
        </w:rPr>
        <w:t xml:space="preserve"> </w:t>
      </w:r>
      <w:r>
        <w:rPr>
          <w:rFonts w:ascii="Times New Roman" w:hAnsi="Times New Roman"/>
          <w:sz w:val="24"/>
        </w:rPr>
        <w:t>процесс,</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чем</w:t>
      </w:r>
      <w:r>
        <w:rPr>
          <w:rFonts w:ascii="Times New Roman" w:hAnsi="Times New Roman"/>
          <w:spacing w:val="1"/>
          <w:sz w:val="24"/>
        </w:rPr>
        <w:t xml:space="preserve"> </w:t>
      </w:r>
      <w:r>
        <w:rPr>
          <w:rFonts w:ascii="Times New Roman" w:hAnsi="Times New Roman"/>
          <w:sz w:val="24"/>
        </w:rPr>
        <w:t>свидетельствуют</w:t>
      </w:r>
      <w:r>
        <w:rPr>
          <w:rFonts w:ascii="Times New Roman" w:hAnsi="Times New Roman"/>
          <w:spacing w:val="1"/>
          <w:sz w:val="24"/>
        </w:rPr>
        <w:t xml:space="preserve"> </w:t>
      </w:r>
      <w:r>
        <w:rPr>
          <w:rFonts w:ascii="Times New Roman" w:hAnsi="Times New Roman"/>
          <w:sz w:val="24"/>
        </w:rPr>
        <w:t>позитивная</w:t>
      </w:r>
      <w:r>
        <w:rPr>
          <w:rFonts w:ascii="Times New Roman" w:hAnsi="Times New Roman"/>
          <w:spacing w:val="1"/>
          <w:sz w:val="24"/>
        </w:rPr>
        <w:t xml:space="preserve"> </w:t>
      </w:r>
      <w:r>
        <w:rPr>
          <w:rFonts w:ascii="Times New Roman" w:hAnsi="Times New Roman"/>
          <w:sz w:val="24"/>
        </w:rPr>
        <w:t>динамика</w:t>
      </w:r>
      <w:r>
        <w:rPr>
          <w:rFonts w:ascii="Times New Roman" w:hAnsi="Times New Roman"/>
          <w:spacing w:val="1"/>
          <w:sz w:val="24"/>
        </w:rPr>
        <w:t xml:space="preserve"> </w:t>
      </w:r>
      <w:r>
        <w:rPr>
          <w:rFonts w:ascii="Times New Roman" w:hAnsi="Times New Roman"/>
          <w:sz w:val="24"/>
        </w:rPr>
        <w:t>результатов</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качеству</w:t>
      </w:r>
      <w:r>
        <w:rPr>
          <w:rFonts w:ascii="Times New Roman" w:hAnsi="Times New Roman"/>
          <w:spacing w:val="-1"/>
          <w:sz w:val="24"/>
        </w:rPr>
        <w:t xml:space="preserve"> </w:t>
      </w:r>
      <w:r>
        <w:rPr>
          <w:rFonts w:ascii="Times New Roman" w:hAnsi="Times New Roman"/>
          <w:sz w:val="24"/>
        </w:rPr>
        <w:t>обеспечиваемого образования</w:t>
      </w:r>
      <w:r>
        <w:rPr>
          <w:rFonts w:ascii="Times New Roman" w:hAnsi="Times New Roman"/>
          <w:spacing w:val="-1"/>
          <w:sz w:val="24"/>
        </w:rPr>
        <w:t xml:space="preserve"> </w:t>
      </w:r>
      <w:r>
        <w:rPr>
          <w:rFonts w:ascii="Times New Roman" w:hAnsi="Times New Roman"/>
          <w:sz w:val="24"/>
        </w:rPr>
        <w:t>МОУ СОШ №3 г. Углича</w:t>
      </w:r>
    </w:p>
    <w:p w:rsidR="00B13AE2" w:rsidRDefault="000E398A">
      <w:pPr>
        <w:spacing w:before="1"/>
        <w:ind w:right="130"/>
        <w:jc w:val="both"/>
        <w:rPr>
          <w:rFonts w:ascii="Times New Roman" w:hAnsi="Times New Roman"/>
          <w:sz w:val="24"/>
        </w:rPr>
      </w:pPr>
      <w:r>
        <w:rPr>
          <w:rFonts w:ascii="Times New Roman" w:hAnsi="Times New Roman"/>
          <w:sz w:val="24"/>
        </w:rPr>
        <w:t>Возможные</w:t>
      </w:r>
      <w:r>
        <w:rPr>
          <w:rFonts w:ascii="Times New Roman" w:hAnsi="Times New Roman"/>
          <w:spacing w:val="1"/>
          <w:sz w:val="24"/>
        </w:rPr>
        <w:t xml:space="preserve"> </w:t>
      </w:r>
      <w:r>
        <w:rPr>
          <w:rFonts w:ascii="Times New Roman" w:hAnsi="Times New Roman"/>
          <w:sz w:val="24"/>
        </w:rPr>
        <w:t>отрицательные</w:t>
      </w:r>
      <w:r>
        <w:rPr>
          <w:rFonts w:ascii="Times New Roman" w:hAnsi="Times New Roman"/>
          <w:spacing w:val="1"/>
          <w:sz w:val="24"/>
        </w:rPr>
        <w:t xml:space="preserve"> </w:t>
      </w:r>
      <w:r>
        <w:rPr>
          <w:rFonts w:ascii="Times New Roman" w:hAnsi="Times New Roman"/>
          <w:sz w:val="24"/>
        </w:rPr>
        <w:t>источники</w:t>
      </w:r>
      <w:r>
        <w:rPr>
          <w:rFonts w:ascii="Times New Roman" w:hAnsi="Times New Roman"/>
          <w:spacing w:val="1"/>
          <w:sz w:val="24"/>
        </w:rPr>
        <w:t xml:space="preserve"> </w:t>
      </w:r>
      <w:r>
        <w:rPr>
          <w:rFonts w:ascii="Times New Roman" w:hAnsi="Times New Roman"/>
          <w:sz w:val="24"/>
        </w:rPr>
        <w:t>влияния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детей–социальные</w:t>
      </w:r>
      <w:r>
        <w:rPr>
          <w:rFonts w:ascii="Times New Roman" w:hAnsi="Times New Roman"/>
          <w:spacing w:val="1"/>
          <w:sz w:val="24"/>
        </w:rPr>
        <w:t xml:space="preserve"> </w:t>
      </w:r>
      <w:r>
        <w:rPr>
          <w:rFonts w:ascii="Times New Roman" w:hAnsi="Times New Roman"/>
          <w:sz w:val="24"/>
        </w:rPr>
        <w:t>сети,</w:t>
      </w:r>
      <w:r>
        <w:rPr>
          <w:rFonts w:ascii="Times New Roman" w:hAnsi="Times New Roman"/>
          <w:spacing w:val="1"/>
          <w:sz w:val="24"/>
        </w:rPr>
        <w:t xml:space="preserve"> </w:t>
      </w:r>
      <w:r>
        <w:rPr>
          <w:rFonts w:ascii="Times New Roman" w:hAnsi="Times New Roman"/>
          <w:sz w:val="24"/>
        </w:rPr>
        <w:t>компьютерные</w:t>
      </w:r>
      <w:r>
        <w:rPr>
          <w:rFonts w:ascii="Times New Roman" w:hAnsi="Times New Roman"/>
          <w:spacing w:val="1"/>
          <w:sz w:val="24"/>
        </w:rPr>
        <w:t xml:space="preserve"> </w:t>
      </w:r>
      <w:r>
        <w:rPr>
          <w:rFonts w:ascii="Times New Roman" w:hAnsi="Times New Roman"/>
          <w:sz w:val="24"/>
        </w:rPr>
        <w:t>игры, а также отдельные родители с низким воспитательным ресурсом, неспособные грамотно</w:t>
      </w:r>
      <w:r>
        <w:rPr>
          <w:rFonts w:ascii="Times New Roman" w:hAnsi="Times New Roman"/>
          <w:spacing w:val="1"/>
          <w:sz w:val="24"/>
        </w:rPr>
        <w:t xml:space="preserve"> </w:t>
      </w:r>
      <w:r>
        <w:rPr>
          <w:rFonts w:ascii="Times New Roman" w:hAnsi="Times New Roman"/>
          <w:sz w:val="24"/>
        </w:rPr>
        <w:t>управлять</w:t>
      </w:r>
      <w:r>
        <w:rPr>
          <w:rFonts w:ascii="Times New Roman" w:hAnsi="Times New Roman"/>
          <w:spacing w:val="1"/>
          <w:sz w:val="24"/>
        </w:rPr>
        <w:t xml:space="preserve"> </w:t>
      </w:r>
      <w:r>
        <w:rPr>
          <w:rFonts w:ascii="Times New Roman" w:hAnsi="Times New Roman"/>
          <w:sz w:val="24"/>
        </w:rPr>
        <w:t>развитием</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организацией досуга своего</w:t>
      </w:r>
      <w:r>
        <w:rPr>
          <w:rFonts w:ascii="Times New Roman" w:hAnsi="Times New Roman"/>
          <w:spacing w:val="1"/>
          <w:sz w:val="24"/>
        </w:rPr>
        <w:t xml:space="preserve"> </w:t>
      </w:r>
      <w:r>
        <w:rPr>
          <w:rFonts w:ascii="Times New Roman" w:hAnsi="Times New Roman"/>
          <w:sz w:val="24"/>
        </w:rPr>
        <w:t>ребёнка.</w:t>
      </w:r>
    </w:p>
    <w:p w:rsidR="00B13AE2" w:rsidRDefault="000E398A">
      <w:pPr>
        <w:jc w:val="both"/>
        <w:rPr>
          <w:rFonts w:ascii="Times New Roman" w:hAnsi="Times New Roman"/>
          <w:i/>
          <w:sz w:val="24"/>
        </w:rPr>
      </w:pPr>
      <w:r>
        <w:rPr>
          <w:rFonts w:ascii="Times New Roman" w:hAnsi="Times New Roman"/>
          <w:i/>
          <w:sz w:val="24"/>
        </w:rPr>
        <w:t>Основными</w:t>
      </w:r>
      <w:r>
        <w:rPr>
          <w:rFonts w:ascii="Times New Roman" w:hAnsi="Times New Roman"/>
          <w:i/>
          <w:spacing w:val="-4"/>
          <w:sz w:val="24"/>
        </w:rPr>
        <w:t xml:space="preserve"> </w:t>
      </w:r>
      <w:r>
        <w:rPr>
          <w:rFonts w:ascii="Times New Roman" w:hAnsi="Times New Roman"/>
          <w:i/>
          <w:sz w:val="24"/>
        </w:rPr>
        <w:t>традициями</w:t>
      </w:r>
      <w:r>
        <w:rPr>
          <w:rFonts w:ascii="Times New Roman" w:hAnsi="Times New Roman"/>
          <w:i/>
          <w:spacing w:val="-3"/>
          <w:sz w:val="24"/>
        </w:rPr>
        <w:t xml:space="preserve"> </w:t>
      </w:r>
      <w:r>
        <w:rPr>
          <w:rFonts w:ascii="Times New Roman" w:hAnsi="Times New Roman"/>
          <w:i/>
          <w:sz w:val="24"/>
        </w:rPr>
        <w:t>воспитания</w:t>
      </w:r>
      <w:r>
        <w:rPr>
          <w:rFonts w:ascii="Times New Roman" w:hAnsi="Times New Roman"/>
          <w:i/>
          <w:spacing w:val="-4"/>
          <w:sz w:val="24"/>
        </w:rPr>
        <w:t xml:space="preserve"> </w:t>
      </w:r>
      <w:r>
        <w:rPr>
          <w:rFonts w:ascii="Times New Roman" w:hAnsi="Times New Roman"/>
          <w:i/>
          <w:sz w:val="24"/>
        </w:rPr>
        <w:t>в</w:t>
      </w:r>
      <w:r>
        <w:rPr>
          <w:rFonts w:ascii="Times New Roman" w:hAnsi="Times New Roman"/>
          <w:i/>
          <w:spacing w:val="-4"/>
          <w:sz w:val="24"/>
        </w:rPr>
        <w:t xml:space="preserve"> </w:t>
      </w:r>
      <w:r>
        <w:rPr>
          <w:rFonts w:ascii="Times New Roman" w:hAnsi="Times New Roman"/>
          <w:sz w:val="24"/>
        </w:rPr>
        <w:t>МОУ СОШ №3 г. Углича</w:t>
      </w:r>
      <w:r>
        <w:rPr>
          <w:rFonts w:ascii="Times New Roman" w:hAnsi="Times New Roman"/>
          <w:i/>
          <w:spacing w:val="-4"/>
          <w:sz w:val="24"/>
        </w:rPr>
        <w:t xml:space="preserve"> </w:t>
      </w:r>
      <w:r>
        <w:rPr>
          <w:rFonts w:ascii="Times New Roman" w:hAnsi="Times New Roman"/>
          <w:i/>
          <w:sz w:val="24"/>
        </w:rPr>
        <w:t>являются:</w:t>
      </w:r>
    </w:p>
    <w:p w:rsidR="00B13AE2" w:rsidRDefault="000E398A">
      <w:pPr>
        <w:numPr>
          <w:ilvl w:val="1"/>
          <w:numId w:val="231"/>
        </w:numPr>
        <w:tabs>
          <w:tab w:val="left" w:pos="568"/>
        </w:tabs>
        <w:ind w:left="0" w:right="-7" w:firstLine="0"/>
        <w:jc w:val="both"/>
        <w:rPr>
          <w:rFonts w:ascii="Times New Roman" w:hAnsi="Times New Roman"/>
          <w:sz w:val="24"/>
        </w:rPr>
      </w:pPr>
      <w:r>
        <w:rPr>
          <w:rFonts w:ascii="Times New Roman" w:hAnsi="Times New Roman"/>
          <w:sz w:val="24"/>
        </w:rPr>
        <w:t>ключевые</w:t>
      </w:r>
      <w:r>
        <w:rPr>
          <w:rFonts w:ascii="Times New Roman" w:hAnsi="Times New Roman"/>
          <w:spacing w:val="7"/>
          <w:sz w:val="24"/>
        </w:rPr>
        <w:t xml:space="preserve"> </w:t>
      </w:r>
      <w:r>
        <w:rPr>
          <w:rFonts w:ascii="Times New Roman" w:hAnsi="Times New Roman"/>
          <w:sz w:val="24"/>
        </w:rPr>
        <w:t>общешкольные</w:t>
      </w:r>
      <w:r>
        <w:rPr>
          <w:rFonts w:ascii="Times New Roman" w:hAnsi="Times New Roman"/>
          <w:spacing w:val="8"/>
          <w:sz w:val="24"/>
        </w:rPr>
        <w:t xml:space="preserve"> </w:t>
      </w:r>
      <w:r>
        <w:rPr>
          <w:rFonts w:ascii="Times New Roman" w:hAnsi="Times New Roman"/>
          <w:sz w:val="24"/>
        </w:rPr>
        <w:t>дела,</w:t>
      </w:r>
      <w:r>
        <w:rPr>
          <w:rFonts w:ascii="Times New Roman" w:hAnsi="Times New Roman"/>
          <w:spacing w:val="12"/>
          <w:sz w:val="24"/>
        </w:rPr>
        <w:t xml:space="preserve"> </w:t>
      </w:r>
      <w:r>
        <w:rPr>
          <w:rFonts w:ascii="Times New Roman" w:hAnsi="Times New Roman"/>
          <w:sz w:val="24"/>
        </w:rPr>
        <w:t>через</w:t>
      </w:r>
      <w:r>
        <w:rPr>
          <w:rFonts w:ascii="Times New Roman" w:hAnsi="Times New Roman"/>
          <w:spacing w:val="7"/>
          <w:sz w:val="24"/>
        </w:rPr>
        <w:t xml:space="preserve"> </w:t>
      </w:r>
      <w:r>
        <w:rPr>
          <w:rFonts w:ascii="Times New Roman" w:hAnsi="Times New Roman"/>
          <w:sz w:val="24"/>
        </w:rPr>
        <w:t>которые</w:t>
      </w:r>
      <w:r>
        <w:rPr>
          <w:rFonts w:ascii="Times New Roman" w:hAnsi="Times New Roman"/>
          <w:spacing w:val="8"/>
          <w:sz w:val="24"/>
        </w:rPr>
        <w:t xml:space="preserve"> </w:t>
      </w:r>
      <w:r>
        <w:rPr>
          <w:rFonts w:ascii="Times New Roman" w:hAnsi="Times New Roman"/>
          <w:sz w:val="24"/>
        </w:rPr>
        <w:t>осуществляется</w:t>
      </w:r>
      <w:r>
        <w:rPr>
          <w:rFonts w:ascii="Times New Roman" w:hAnsi="Times New Roman"/>
          <w:spacing w:val="7"/>
          <w:sz w:val="24"/>
        </w:rPr>
        <w:t xml:space="preserve"> </w:t>
      </w:r>
      <w:r>
        <w:rPr>
          <w:rFonts w:ascii="Times New Roman" w:hAnsi="Times New Roman"/>
          <w:sz w:val="24"/>
        </w:rPr>
        <w:t>интеграция</w:t>
      </w:r>
      <w:r>
        <w:rPr>
          <w:rFonts w:ascii="Times New Roman" w:hAnsi="Times New Roman"/>
          <w:spacing w:val="8"/>
          <w:sz w:val="24"/>
        </w:rPr>
        <w:t xml:space="preserve"> </w:t>
      </w:r>
      <w:r>
        <w:rPr>
          <w:rFonts w:ascii="Times New Roman" w:hAnsi="Times New Roman"/>
          <w:sz w:val="24"/>
        </w:rPr>
        <w:t>образовательных</w:t>
      </w:r>
      <w:r>
        <w:rPr>
          <w:rFonts w:ascii="Times New Roman" w:hAnsi="Times New Roman"/>
          <w:spacing w:val="8"/>
          <w:sz w:val="24"/>
        </w:rPr>
        <w:t xml:space="preserve"> </w:t>
      </w:r>
      <w:r>
        <w:rPr>
          <w:rFonts w:ascii="Times New Roman" w:hAnsi="Times New Roman"/>
          <w:sz w:val="24"/>
        </w:rPr>
        <w:t>и</w:t>
      </w:r>
      <w:r>
        <w:rPr>
          <w:rFonts w:ascii="Times New Roman" w:hAnsi="Times New Roman"/>
          <w:spacing w:val="-57"/>
          <w:sz w:val="24"/>
        </w:rPr>
        <w:t xml:space="preserve"> </w:t>
      </w:r>
      <w:r>
        <w:rPr>
          <w:rFonts w:ascii="Times New Roman" w:hAnsi="Times New Roman"/>
          <w:sz w:val="24"/>
        </w:rPr>
        <w:t>воспитательных</w:t>
      </w:r>
      <w:r>
        <w:rPr>
          <w:rFonts w:ascii="Times New Roman" w:hAnsi="Times New Roman"/>
          <w:spacing w:val="-1"/>
          <w:sz w:val="24"/>
        </w:rPr>
        <w:t xml:space="preserve"> </w:t>
      </w:r>
      <w:r>
        <w:rPr>
          <w:rFonts w:ascii="Times New Roman" w:hAnsi="Times New Roman"/>
          <w:sz w:val="24"/>
        </w:rPr>
        <w:t>усилий</w:t>
      </w:r>
      <w:r>
        <w:rPr>
          <w:rFonts w:ascii="Times New Roman" w:hAnsi="Times New Roman"/>
          <w:spacing w:val="-1"/>
          <w:sz w:val="24"/>
        </w:rPr>
        <w:t xml:space="preserve"> </w:t>
      </w:r>
      <w:r>
        <w:rPr>
          <w:rFonts w:ascii="Times New Roman" w:hAnsi="Times New Roman"/>
          <w:sz w:val="24"/>
        </w:rPr>
        <w:t>педагогов;</w:t>
      </w:r>
    </w:p>
    <w:p w:rsidR="00B13AE2" w:rsidRDefault="000E398A">
      <w:pPr>
        <w:numPr>
          <w:ilvl w:val="1"/>
          <w:numId w:val="231"/>
        </w:numPr>
        <w:tabs>
          <w:tab w:val="left" w:pos="576"/>
        </w:tabs>
        <w:ind w:left="0" w:right="-7" w:firstLine="0"/>
        <w:jc w:val="both"/>
        <w:rPr>
          <w:rFonts w:ascii="Times New Roman" w:hAnsi="Times New Roman"/>
          <w:sz w:val="24"/>
        </w:rPr>
      </w:pPr>
      <w:r>
        <w:rPr>
          <w:rFonts w:ascii="Times New Roman" w:hAnsi="Times New Roman"/>
          <w:sz w:val="24"/>
        </w:rPr>
        <w:t>коллективная разработка, коллективное планирование, коллективное проведение и</w:t>
      </w:r>
      <w:r>
        <w:rPr>
          <w:rFonts w:ascii="Times New Roman" w:hAnsi="Times New Roman"/>
          <w:spacing w:val="1"/>
          <w:sz w:val="24"/>
        </w:rPr>
        <w:t xml:space="preserve"> </w:t>
      </w:r>
      <w:r>
        <w:rPr>
          <w:rFonts w:ascii="Times New Roman" w:hAnsi="Times New Roman"/>
          <w:sz w:val="24"/>
        </w:rPr>
        <w:t>коллективный</w:t>
      </w:r>
      <w:r>
        <w:rPr>
          <w:rFonts w:ascii="Times New Roman" w:hAnsi="Times New Roman"/>
          <w:spacing w:val="2"/>
          <w:sz w:val="24"/>
        </w:rPr>
        <w:t xml:space="preserve"> </w:t>
      </w:r>
      <w:r>
        <w:rPr>
          <w:rFonts w:ascii="Times New Roman" w:hAnsi="Times New Roman"/>
          <w:sz w:val="24"/>
        </w:rPr>
        <w:t>анализ результатов</w:t>
      </w:r>
      <w:r>
        <w:rPr>
          <w:rFonts w:ascii="Times New Roman" w:hAnsi="Times New Roman"/>
          <w:spacing w:val="1"/>
          <w:sz w:val="24"/>
        </w:rPr>
        <w:t xml:space="preserve"> </w:t>
      </w:r>
      <w:r>
        <w:rPr>
          <w:rFonts w:ascii="Times New Roman" w:hAnsi="Times New Roman"/>
          <w:sz w:val="24"/>
        </w:rPr>
        <w:t>каждого</w:t>
      </w:r>
      <w:r>
        <w:rPr>
          <w:rFonts w:ascii="Times New Roman" w:hAnsi="Times New Roman"/>
          <w:spacing w:val="1"/>
          <w:sz w:val="24"/>
        </w:rPr>
        <w:t xml:space="preserve"> </w:t>
      </w:r>
      <w:r>
        <w:rPr>
          <w:rFonts w:ascii="Times New Roman" w:hAnsi="Times New Roman"/>
          <w:sz w:val="24"/>
        </w:rPr>
        <w:t>ключевого дела</w:t>
      </w:r>
      <w:r>
        <w:rPr>
          <w:rFonts w:ascii="Times New Roman" w:hAnsi="Times New Roman"/>
          <w:spacing w:val="3"/>
          <w:sz w:val="24"/>
        </w:rPr>
        <w:t xml:space="preserve"> </w:t>
      </w:r>
      <w:r>
        <w:rPr>
          <w:rFonts w:ascii="Times New Roman" w:hAnsi="Times New Roman"/>
          <w:sz w:val="24"/>
        </w:rPr>
        <w:t>и других</w:t>
      </w:r>
      <w:r>
        <w:rPr>
          <w:rFonts w:ascii="Times New Roman" w:hAnsi="Times New Roman"/>
          <w:spacing w:val="1"/>
          <w:sz w:val="24"/>
        </w:rPr>
        <w:t xml:space="preserve"> </w:t>
      </w:r>
      <w:r>
        <w:rPr>
          <w:rFonts w:ascii="Times New Roman" w:hAnsi="Times New Roman"/>
          <w:sz w:val="24"/>
        </w:rPr>
        <w:t>мероприятий,</w:t>
      </w:r>
      <w:r>
        <w:rPr>
          <w:rFonts w:ascii="Times New Roman" w:hAnsi="Times New Roman"/>
          <w:spacing w:val="2"/>
          <w:sz w:val="24"/>
        </w:rPr>
        <w:t xml:space="preserve"> </w:t>
      </w:r>
      <w:r>
        <w:rPr>
          <w:rFonts w:ascii="Times New Roman" w:hAnsi="Times New Roman"/>
          <w:sz w:val="24"/>
        </w:rPr>
        <w:t>используемых</w:t>
      </w:r>
      <w:r>
        <w:rPr>
          <w:rFonts w:ascii="Times New Roman" w:hAnsi="Times New Roman"/>
          <w:spacing w:val="-57"/>
          <w:sz w:val="24"/>
        </w:rPr>
        <w:t xml:space="preserve"> </w:t>
      </w:r>
      <w:r>
        <w:rPr>
          <w:rFonts w:ascii="Times New Roman" w:hAnsi="Times New Roman"/>
          <w:sz w:val="24"/>
        </w:rPr>
        <w:t>для</w:t>
      </w:r>
      <w:r>
        <w:rPr>
          <w:rFonts w:ascii="Times New Roman" w:hAnsi="Times New Roman"/>
          <w:spacing w:val="-2"/>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школьников;</w:t>
      </w:r>
    </w:p>
    <w:p w:rsidR="00B13AE2" w:rsidRDefault="000E398A">
      <w:pPr>
        <w:numPr>
          <w:ilvl w:val="0"/>
          <w:numId w:val="231"/>
        </w:numPr>
        <w:tabs>
          <w:tab w:val="left" w:pos="420"/>
        </w:tabs>
        <w:ind w:left="0" w:right="-7" w:firstLine="0"/>
        <w:jc w:val="both"/>
        <w:rPr>
          <w:rFonts w:ascii="Times New Roman" w:hAnsi="Times New Roman"/>
          <w:sz w:val="24"/>
        </w:rPr>
      </w:pPr>
      <w:r>
        <w:rPr>
          <w:rFonts w:ascii="Times New Roman" w:hAnsi="Times New Roman"/>
          <w:sz w:val="24"/>
        </w:rPr>
        <w:t>создание</w:t>
      </w:r>
      <w:r>
        <w:rPr>
          <w:rFonts w:ascii="Times New Roman" w:hAnsi="Times New Roman"/>
          <w:spacing w:val="20"/>
          <w:sz w:val="24"/>
        </w:rPr>
        <w:t xml:space="preserve"> </w:t>
      </w:r>
      <w:r>
        <w:rPr>
          <w:rFonts w:ascii="Times New Roman" w:hAnsi="Times New Roman"/>
          <w:sz w:val="24"/>
        </w:rPr>
        <w:t>таких</w:t>
      </w:r>
      <w:r>
        <w:rPr>
          <w:rFonts w:ascii="Times New Roman" w:hAnsi="Times New Roman"/>
          <w:spacing w:val="20"/>
          <w:sz w:val="24"/>
        </w:rPr>
        <w:t xml:space="preserve"> </w:t>
      </w:r>
      <w:r>
        <w:rPr>
          <w:rFonts w:ascii="Times New Roman" w:hAnsi="Times New Roman"/>
          <w:sz w:val="24"/>
        </w:rPr>
        <w:t>условий,</w:t>
      </w:r>
      <w:r>
        <w:rPr>
          <w:rFonts w:ascii="Times New Roman" w:hAnsi="Times New Roman"/>
          <w:spacing w:val="20"/>
          <w:sz w:val="24"/>
        </w:rPr>
        <w:t xml:space="preserve"> </w:t>
      </w:r>
      <w:r>
        <w:rPr>
          <w:rFonts w:ascii="Times New Roman" w:hAnsi="Times New Roman"/>
          <w:sz w:val="24"/>
        </w:rPr>
        <w:t>при</w:t>
      </w:r>
      <w:r>
        <w:rPr>
          <w:rFonts w:ascii="Times New Roman" w:hAnsi="Times New Roman"/>
          <w:spacing w:val="18"/>
          <w:sz w:val="24"/>
        </w:rPr>
        <w:t xml:space="preserve"> </w:t>
      </w:r>
      <w:r>
        <w:rPr>
          <w:rFonts w:ascii="Times New Roman" w:hAnsi="Times New Roman"/>
          <w:sz w:val="24"/>
        </w:rPr>
        <w:t>которых</w:t>
      </w:r>
      <w:r>
        <w:rPr>
          <w:rFonts w:ascii="Times New Roman" w:hAnsi="Times New Roman"/>
          <w:spacing w:val="18"/>
          <w:sz w:val="24"/>
        </w:rPr>
        <w:t xml:space="preserve"> </w:t>
      </w:r>
      <w:r>
        <w:rPr>
          <w:rFonts w:ascii="Times New Roman" w:hAnsi="Times New Roman"/>
          <w:sz w:val="24"/>
        </w:rPr>
        <w:t>по</w:t>
      </w:r>
      <w:r>
        <w:rPr>
          <w:rFonts w:ascii="Times New Roman" w:hAnsi="Times New Roman"/>
          <w:spacing w:val="19"/>
          <w:sz w:val="24"/>
        </w:rPr>
        <w:t xml:space="preserve"> </w:t>
      </w:r>
      <w:r>
        <w:rPr>
          <w:rFonts w:ascii="Times New Roman" w:hAnsi="Times New Roman"/>
          <w:sz w:val="24"/>
        </w:rPr>
        <w:t>мере</w:t>
      </w:r>
      <w:r>
        <w:rPr>
          <w:rFonts w:ascii="Times New Roman" w:hAnsi="Times New Roman"/>
          <w:spacing w:val="18"/>
          <w:sz w:val="24"/>
        </w:rPr>
        <w:t xml:space="preserve"> </w:t>
      </w:r>
      <w:r>
        <w:rPr>
          <w:rFonts w:ascii="Times New Roman" w:hAnsi="Times New Roman"/>
          <w:sz w:val="24"/>
        </w:rPr>
        <w:t>взросления</w:t>
      </w:r>
      <w:r>
        <w:rPr>
          <w:rFonts w:ascii="Times New Roman" w:hAnsi="Times New Roman"/>
          <w:spacing w:val="18"/>
          <w:sz w:val="24"/>
        </w:rPr>
        <w:t xml:space="preserve"> </w:t>
      </w:r>
      <w:r>
        <w:rPr>
          <w:rFonts w:ascii="Times New Roman" w:hAnsi="Times New Roman"/>
          <w:sz w:val="24"/>
        </w:rPr>
        <w:t>ребенка</w:t>
      </w:r>
      <w:r>
        <w:rPr>
          <w:rFonts w:ascii="Times New Roman" w:hAnsi="Times New Roman"/>
          <w:spacing w:val="18"/>
          <w:sz w:val="24"/>
        </w:rPr>
        <w:t xml:space="preserve"> </w:t>
      </w:r>
      <w:r>
        <w:rPr>
          <w:rFonts w:ascii="Times New Roman" w:hAnsi="Times New Roman"/>
          <w:sz w:val="24"/>
        </w:rPr>
        <w:t>увеличивается</w:t>
      </w:r>
      <w:r>
        <w:rPr>
          <w:rFonts w:ascii="Times New Roman" w:hAnsi="Times New Roman"/>
          <w:spacing w:val="19"/>
          <w:sz w:val="24"/>
        </w:rPr>
        <w:t xml:space="preserve"> </w:t>
      </w:r>
      <w:r>
        <w:rPr>
          <w:rFonts w:ascii="Times New Roman" w:hAnsi="Times New Roman"/>
          <w:sz w:val="24"/>
        </w:rPr>
        <w:t>и</w:t>
      </w:r>
      <w:r>
        <w:rPr>
          <w:rFonts w:ascii="Times New Roman" w:hAnsi="Times New Roman"/>
          <w:spacing w:val="18"/>
          <w:sz w:val="24"/>
        </w:rPr>
        <w:t xml:space="preserve"> </w:t>
      </w:r>
      <w:r>
        <w:rPr>
          <w:rFonts w:ascii="Times New Roman" w:hAnsi="Times New Roman"/>
          <w:sz w:val="24"/>
        </w:rPr>
        <w:t>его</w:t>
      </w:r>
      <w:r>
        <w:rPr>
          <w:rFonts w:ascii="Times New Roman" w:hAnsi="Times New Roman"/>
          <w:spacing w:val="20"/>
          <w:sz w:val="24"/>
        </w:rPr>
        <w:t xml:space="preserve"> </w:t>
      </w:r>
      <w:r>
        <w:rPr>
          <w:rFonts w:ascii="Times New Roman" w:hAnsi="Times New Roman"/>
          <w:sz w:val="24"/>
        </w:rPr>
        <w:t>роль</w:t>
      </w:r>
      <w:r>
        <w:rPr>
          <w:rFonts w:ascii="Times New Roman" w:hAnsi="Times New Roman"/>
          <w:spacing w:val="19"/>
          <w:sz w:val="24"/>
        </w:rPr>
        <w:t xml:space="preserve"> </w:t>
      </w:r>
      <w:r>
        <w:rPr>
          <w:rFonts w:ascii="Times New Roman" w:hAnsi="Times New Roman"/>
          <w:sz w:val="24"/>
        </w:rPr>
        <w:t>в</w:t>
      </w:r>
      <w:r>
        <w:rPr>
          <w:rFonts w:ascii="Times New Roman" w:hAnsi="Times New Roman"/>
          <w:spacing w:val="-57"/>
          <w:sz w:val="24"/>
        </w:rPr>
        <w:t xml:space="preserve"> </w:t>
      </w:r>
      <w:r>
        <w:rPr>
          <w:rFonts w:ascii="Times New Roman" w:hAnsi="Times New Roman"/>
          <w:sz w:val="24"/>
        </w:rPr>
        <w:t>совместных</w:t>
      </w:r>
      <w:r>
        <w:rPr>
          <w:rFonts w:ascii="Times New Roman" w:hAnsi="Times New Roman"/>
          <w:spacing w:val="-2"/>
          <w:sz w:val="24"/>
        </w:rPr>
        <w:t xml:space="preserve"> </w:t>
      </w:r>
      <w:r>
        <w:rPr>
          <w:rFonts w:ascii="Times New Roman" w:hAnsi="Times New Roman"/>
          <w:sz w:val="24"/>
        </w:rPr>
        <w:t>делах</w:t>
      </w:r>
      <w:r>
        <w:rPr>
          <w:rFonts w:ascii="Times New Roman" w:hAnsi="Times New Roman"/>
          <w:spacing w:val="-1"/>
          <w:sz w:val="24"/>
        </w:rPr>
        <w:t xml:space="preserve"> </w:t>
      </w:r>
      <w:r>
        <w:rPr>
          <w:rFonts w:ascii="Times New Roman" w:hAnsi="Times New Roman"/>
          <w:sz w:val="24"/>
        </w:rPr>
        <w:t>(от</w:t>
      </w:r>
      <w:r>
        <w:rPr>
          <w:rFonts w:ascii="Times New Roman" w:hAnsi="Times New Roman"/>
          <w:spacing w:val="-2"/>
          <w:sz w:val="24"/>
        </w:rPr>
        <w:t xml:space="preserve"> </w:t>
      </w:r>
      <w:r>
        <w:rPr>
          <w:rFonts w:ascii="Times New Roman" w:hAnsi="Times New Roman"/>
          <w:sz w:val="24"/>
        </w:rPr>
        <w:t>пассивного наблюдателя до</w:t>
      </w:r>
      <w:r>
        <w:rPr>
          <w:rFonts w:ascii="Times New Roman" w:hAnsi="Times New Roman"/>
          <w:spacing w:val="-2"/>
          <w:sz w:val="24"/>
        </w:rPr>
        <w:t xml:space="preserve"> </w:t>
      </w:r>
      <w:r>
        <w:rPr>
          <w:rFonts w:ascii="Times New Roman" w:hAnsi="Times New Roman"/>
          <w:sz w:val="24"/>
        </w:rPr>
        <w:t>организатора);</w:t>
      </w:r>
    </w:p>
    <w:p w:rsidR="00B13AE2" w:rsidRDefault="000E398A">
      <w:pPr>
        <w:numPr>
          <w:ilvl w:val="1"/>
          <w:numId w:val="231"/>
        </w:numPr>
        <w:tabs>
          <w:tab w:val="left" w:pos="568"/>
        </w:tabs>
        <w:ind w:left="0" w:right="-7" w:firstLine="0"/>
        <w:jc w:val="both"/>
        <w:rPr>
          <w:rFonts w:ascii="Times New Roman" w:hAnsi="Times New Roman"/>
          <w:sz w:val="24"/>
        </w:rPr>
      </w:pPr>
      <w:r>
        <w:rPr>
          <w:rFonts w:ascii="Times New Roman" w:hAnsi="Times New Roman"/>
          <w:sz w:val="24"/>
        </w:rPr>
        <w:t>ориентирование педагогов школы на формирование коллективов в рамках школьных классов,</w:t>
      </w:r>
      <w:r>
        <w:rPr>
          <w:rFonts w:ascii="Times New Roman" w:hAnsi="Times New Roman"/>
          <w:spacing w:val="1"/>
          <w:sz w:val="24"/>
        </w:rPr>
        <w:t xml:space="preserve"> </w:t>
      </w:r>
      <w:r>
        <w:rPr>
          <w:rFonts w:ascii="Times New Roman" w:hAnsi="Times New Roman"/>
          <w:sz w:val="24"/>
        </w:rPr>
        <w:t>кружков,</w:t>
      </w:r>
      <w:r>
        <w:rPr>
          <w:rFonts w:ascii="Times New Roman" w:hAnsi="Times New Roman"/>
          <w:spacing w:val="1"/>
          <w:sz w:val="24"/>
        </w:rPr>
        <w:t xml:space="preserve"> </w:t>
      </w:r>
      <w:r>
        <w:rPr>
          <w:rFonts w:ascii="Times New Roman" w:hAnsi="Times New Roman"/>
          <w:sz w:val="24"/>
        </w:rPr>
        <w:t>секций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иных</w:t>
      </w:r>
      <w:r>
        <w:rPr>
          <w:rFonts w:ascii="Times New Roman" w:hAnsi="Times New Roman"/>
          <w:spacing w:val="1"/>
          <w:sz w:val="24"/>
        </w:rPr>
        <w:t xml:space="preserve"> </w:t>
      </w:r>
      <w:r>
        <w:rPr>
          <w:rFonts w:ascii="Times New Roman" w:hAnsi="Times New Roman"/>
          <w:sz w:val="24"/>
        </w:rPr>
        <w:t>детских</w:t>
      </w:r>
      <w:r>
        <w:rPr>
          <w:rFonts w:ascii="Times New Roman" w:hAnsi="Times New Roman"/>
          <w:spacing w:val="1"/>
          <w:sz w:val="24"/>
        </w:rPr>
        <w:t xml:space="preserve"> </w:t>
      </w:r>
      <w:r>
        <w:rPr>
          <w:rFonts w:ascii="Times New Roman" w:hAnsi="Times New Roman"/>
          <w:sz w:val="24"/>
        </w:rPr>
        <w:t>объединений,</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установление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них</w:t>
      </w:r>
      <w:r>
        <w:rPr>
          <w:rFonts w:ascii="Times New Roman" w:hAnsi="Times New Roman"/>
          <w:spacing w:val="1"/>
          <w:sz w:val="24"/>
        </w:rPr>
        <w:t xml:space="preserve"> </w:t>
      </w:r>
      <w:r>
        <w:rPr>
          <w:rFonts w:ascii="Times New Roman" w:hAnsi="Times New Roman"/>
          <w:sz w:val="24"/>
        </w:rPr>
        <w:t>доброжелательных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57"/>
          <w:sz w:val="24"/>
        </w:rPr>
        <w:t xml:space="preserve"> </w:t>
      </w:r>
      <w:r>
        <w:rPr>
          <w:rFonts w:ascii="Times New Roman" w:hAnsi="Times New Roman"/>
          <w:sz w:val="24"/>
        </w:rPr>
        <w:t>товарищеских</w:t>
      </w:r>
      <w:r>
        <w:rPr>
          <w:rFonts w:ascii="Times New Roman" w:hAnsi="Times New Roman"/>
          <w:spacing w:val="-1"/>
          <w:sz w:val="24"/>
        </w:rPr>
        <w:t xml:space="preserve"> </w:t>
      </w:r>
      <w:r>
        <w:rPr>
          <w:rFonts w:ascii="Times New Roman" w:hAnsi="Times New Roman"/>
          <w:sz w:val="24"/>
        </w:rPr>
        <w:t>взаимоотношений;</w:t>
      </w:r>
    </w:p>
    <w:p w:rsidR="00B13AE2" w:rsidRDefault="000E398A">
      <w:pPr>
        <w:numPr>
          <w:ilvl w:val="1"/>
          <w:numId w:val="231"/>
        </w:numPr>
        <w:tabs>
          <w:tab w:val="left" w:pos="516"/>
        </w:tabs>
        <w:ind w:left="0" w:right="-7" w:firstLine="0"/>
        <w:jc w:val="both"/>
        <w:rPr>
          <w:rFonts w:ascii="Times New Roman" w:hAnsi="Times New Roman"/>
          <w:sz w:val="24"/>
        </w:rPr>
      </w:pPr>
      <w:r>
        <w:rPr>
          <w:rFonts w:ascii="Times New Roman" w:hAnsi="Times New Roman"/>
          <w:sz w:val="24"/>
        </w:rPr>
        <w:t>ключевой</w:t>
      </w:r>
      <w:r>
        <w:rPr>
          <w:rFonts w:ascii="Times New Roman" w:hAnsi="Times New Roman"/>
          <w:spacing w:val="-10"/>
          <w:sz w:val="24"/>
        </w:rPr>
        <w:t xml:space="preserve"> </w:t>
      </w:r>
      <w:r>
        <w:rPr>
          <w:rFonts w:ascii="Times New Roman" w:hAnsi="Times New Roman"/>
          <w:sz w:val="24"/>
        </w:rPr>
        <w:t>фигурой</w:t>
      </w:r>
      <w:r>
        <w:rPr>
          <w:rFonts w:ascii="Times New Roman" w:hAnsi="Times New Roman"/>
          <w:spacing w:val="-8"/>
          <w:sz w:val="24"/>
        </w:rPr>
        <w:t xml:space="preserve"> </w:t>
      </w:r>
      <w:r>
        <w:rPr>
          <w:rFonts w:ascii="Times New Roman" w:hAnsi="Times New Roman"/>
          <w:sz w:val="24"/>
        </w:rPr>
        <w:t>воспитания</w:t>
      </w:r>
      <w:r>
        <w:rPr>
          <w:rFonts w:ascii="Times New Roman" w:hAnsi="Times New Roman"/>
          <w:spacing w:val="-10"/>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школе</w:t>
      </w:r>
      <w:r>
        <w:rPr>
          <w:rFonts w:ascii="Times New Roman" w:hAnsi="Times New Roman"/>
          <w:spacing w:val="-9"/>
          <w:sz w:val="24"/>
        </w:rPr>
        <w:t xml:space="preserve"> </w:t>
      </w:r>
      <w:r>
        <w:rPr>
          <w:rFonts w:ascii="Times New Roman" w:hAnsi="Times New Roman"/>
          <w:sz w:val="24"/>
        </w:rPr>
        <w:t>является</w:t>
      </w:r>
      <w:r>
        <w:rPr>
          <w:rFonts w:ascii="Times New Roman" w:hAnsi="Times New Roman"/>
          <w:spacing w:val="-8"/>
          <w:sz w:val="24"/>
        </w:rPr>
        <w:t xml:space="preserve"> </w:t>
      </w:r>
      <w:r>
        <w:rPr>
          <w:rFonts w:ascii="Times New Roman" w:hAnsi="Times New Roman"/>
          <w:sz w:val="24"/>
        </w:rPr>
        <w:t>классный</w:t>
      </w:r>
      <w:r>
        <w:rPr>
          <w:rFonts w:ascii="Times New Roman" w:hAnsi="Times New Roman"/>
          <w:spacing w:val="-10"/>
          <w:sz w:val="24"/>
        </w:rPr>
        <w:t xml:space="preserve"> </w:t>
      </w:r>
      <w:r>
        <w:rPr>
          <w:rFonts w:ascii="Times New Roman" w:hAnsi="Times New Roman"/>
          <w:sz w:val="24"/>
        </w:rPr>
        <w:t>руководитель,</w:t>
      </w:r>
      <w:r>
        <w:rPr>
          <w:rFonts w:ascii="Times New Roman" w:hAnsi="Times New Roman"/>
          <w:spacing w:val="-9"/>
          <w:sz w:val="24"/>
        </w:rPr>
        <w:t xml:space="preserve"> </w:t>
      </w:r>
      <w:r>
        <w:rPr>
          <w:rFonts w:ascii="Times New Roman" w:hAnsi="Times New Roman"/>
          <w:sz w:val="24"/>
        </w:rPr>
        <w:t>реализующий</w:t>
      </w:r>
      <w:r>
        <w:rPr>
          <w:rFonts w:ascii="Times New Roman" w:hAnsi="Times New Roman"/>
          <w:spacing w:val="-57"/>
          <w:sz w:val="24"/>
        </w:rPr>
        <w:t xml:space="preserve"> </w:t>
      </w:r>
      <w:r>
        <w:rPr>
          <w:rFonts w:ascii="Times New Roman" w:hAnsi="Times New Roman"/>
          <w:sz w:val="24"/>
        </w:rPr>
        <w:t>по отношению к детям защитную, личностно</w:t>
      </w:r>
      <w:r>
        <w:rPr>
          <w:rFonts w:ascii="Times New Roman" w:hAnsi="Times New Roman"/>
          <w:spacing w:val="1"/>
          <w:sz w:val="24"/>
        </w:rPr>
        <w:t xml:space="preserve"> </w:t>
      </w:r>
      <w:r>
        <w:rPr>
          <w:rFonts w:ascii="Times New Roman" w:hAnsi="Times New Roman"/>
          <w:sz w:val="24"/>
        </w:rPr>
        <w:t>развивающую, организационную,</w:t>
      </w:r>
      <w:r>
        <w:rPr>
          <w:rFonts w:ascii="Times New Roman" w:hAnsi="Times New Roman"/>
          <w:spacing w:val="1"/>
          <w:sz w:val="24"/>
        </w:rPr>
        <w:t xml:space="preserve"> </w:t>
      </w:r>
      <w:r>
        <w:rPr>
          <w:rFonts w:ascii="Times New Roman" w:hAnsi="Times New Roman"/>
          <w:sz w:val="24"/>
        </w:rPr>
        <w:t>посредническую</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разрешении</w:t>
      </w:r>
      <w:r>
        <w:rPr>
          <w:rFonts w:ascii="Times New Roman" w:hAnsi="Times New Roman"/>
          <w:spacing w:val="-1"/>
          <w:sz w:val="24"/>
        </w:rPr>
        <w:t xml:space="preserve"> </w:t>
      </w:r>
      <w:r>
        <w:rPr>
          <w:rFonts w:ascii="Times New Roman" w:hAnsi="Times New Roman"/>
          <w:sz w:val="24"/>
        </w:rPr>
        <w:t>конфликтов)</w:t>
      </w:r>
      <w:r>
        <w:rPr>
          <w:rFonts w:ascii="Times New Roman" w:hAnsi="Times New Roman"/>
          <w:spacing w:val="-1"/>
          <w:sz w:val="24"/>
        </w:rPr>
        <w:t xml:space="preserve"> </w:t>
      </w:r>
      <w:r>
        <w:rPr>
          <w:rFonts w:ascii="Times New Roman" w:hAnsi="Times New Roman"/>
          <w:sz w:val="24"/>
        </w:rPr>
        <w:t>функции.</w:t>
      </w:r>
    </w:p>
    <w:p w:rsidR="00B13AE2" w:rsidRDefault="000E398A">
      <w:pPr>
        <w:ind w:right="-7"/>
        <w:jc w:val="both"/>
        <w:rPr>
          <w:rFonts w:ascii="Times New Roman" w:hAnsi="Times New Roman"/>
          <w:sz w:val="24"/>
        </w:rPr>
      </w:pPr>
      <w:r>
        <w:rPr>
          <w:rFonts w:ascii="Times New Roman" w:hAnsi="Times New Roman"/>
          <w:sz w:val="24"/>
        </w:rPr>
        <w:t xml:space="preserve">Имеется официальное первичное отделение Движения Первых, спортивный клуб, юнармейский </w:t>
      </w:r>
      <w:r>
        <w:rPr>
          <w:rFonts w:ascii="Times New Roman" w:hAnsi="Times New Roman"/>
          <w:sz w:val="24"/>
        </w:rPr>
        <w:lastRenderedPageBreak/>
        <w:t>отряд «Каскад», волонтерский отряд «Горящие сердца».</w:t>
      </w:r>
      <w:r>
        <w:rPr>
          <w:rFonts w:ascii="Times New Roman" w:hAnsi="Times New Roman"/>
          <w:spacing w:val="1"/>
          <w:sz w:val="24"/>
        </w:rPr>
        <w:t xml:space="preserve"> </w:t>
      </w:r>
      <w:r>
        <w:rPr>
          <w:rFonts w:ascii="Times New Roman" w:hAnsi="Times New Roman"/>
          <w:sz w:val="24"/>
        </w:rPr>
        <w:t>Для реализации вышеперечисленных процессов воспитания и соответствия с современными</w:t>
      </w:r>
      <w:r>
        <w:rPr>
          <w:rFonts w:ascii="Times New Roman" w:hAnsi="Times New Roman"/>
          <w:spacing w:val="1"/>
          <w:sz w:val="24"/>
        </w:rPr>
        <w:t xml:space="preserve"> </w:t>
      </w:r>
      <w:r>
        <w:rPr>
          <w:rFonts w:ascii="Times New Roman" w:hAnsi="Times New Roman"/>
          <w:sz w:val="24"/>
        </w:rPr>
        <w:t>требованиями к организации воспитательной работы, школе необходим хороший интернет,</w:t>
      </w:r>
      <w:r>
        <w:rPr>
          <w:rFonts w:ascii="Times New Roman" w:hAnsi="Times New Roman"/>
          <w:spacing w:val="1"/>
          <w:sz w:val="24"/>
        </w:rPr>
        <w:t xml:space="preserve"> </w:t>
      </w:r>
      <w:r>
        <w:rPr>
          <w:rFonts w:ascii="Times New Roman" w:hAnsi="Times New Roman"/>
          <w:sz w:val="24"/>
        </w:rPr>
        <w:t>способствующий достойной организации коллективных и индивидуальных онлайн-занятий, в</w:t>
      </w:r>
      <w:r>
        <w:rPr>
          <w:rFonts w:ascii="Times New Roman" w:hAnsi="Times New Roman"/>
          <w:spacing w:val="1"/>
          <w:sz w:val="24"/>
        </w:rPr>
        <w:t xml:space="preserve"> </w:t>
      </w:r>
      <w:r>
        <w:rPr>
          <w:rFonts w:ascii="Times New Roman" w:hAnsi="Times New Roman"/>
          <w:sz w:val="24"/>
        </w:rPr>
        <w:t>настоящее</w:t>
      </w:r>
      <w:r>
        <w:rPr>
          <w:rFonts w:ascii="Times New Roman" w:hAnsi="Times New Roman"/>
          <w:spacing w:val="-8"/>
          <w:sz w:val="24"/>
        </w:rPr>
        <w:t xml:space="preserve"> </w:t>
      </w:r>
      <w:r>
        <w:rPr>
          <w:rFonts w:ascii="Times New Roman" w:hAnsi="Times New Roman"/>
          <w:sz w:val="24"/>
        </w:rPr>
        <w:t>время</w:t>
      </w:r>
      <w:r>
        <w:rPr>
          <w:rFonts w:ascii="Times New Roman" w:hAnsi="Times New Roman"/>
          <w:spacing w:val="-8"/>
          <w:sz w:val="24"/>
        </w:rPr>
        <w:t xml:space="preserve"> </w:t>
      </w:r>
      <w:r>
        <w:rPr>
          <w:rFonts w:ascii="Times New Roman" w:hAnsi="Times New Roman"/>
          <w:sz w:val="24"/>
        </w:rPr>
        <w:t>качество</w:t>
      </w:r>
      <w:r>
        <w:rPr>
          <w:rFonts w:ascii="Times New Roman" w:hAnsi="Times New Roman"/>
          <w:spacing w:val="-8"/>
          <w:sz w:val="24"/>
        </w:rPr>
        <w:t xml:space="preserve"> </w:t>
      </w:r>
      <w:r>
        <w:rPr>
          <w:rFonts w:ascii="Times New Roman" w:hAnsi="Times New Roman"/>
          <w:sz w:val="24"/>
        </w:rPr>
        <w:t>сети</w:t>
      </w:r>
      <w:r>
        <w:rPr>
          <w:rFonts w:ascii="Times New Roman" w:hAnsi="Times New Roman"/>
          <w:spacing w:val="-9"/>
          <w:sz w:val="24"/>
        </w:rPr>
        <w:t xml:space="preserve"> </w:t>
      </w:r>
      <w:r>
        <w:rPr>
          <w:rFonts w:ascii="Times New Roman" w:hAnsi="Times New Roman"/>
          <w:sz w:val="24"/>
        </w:rPr>
        <w:t>Интернет</w:t>
      </w:r>
      <w:r>
        <w:rPr>
          <w:rFonts w:ascii="Times New Roman" w:hAnsi="Times New Roman"/>
          <w:spacing w:val="-9"/>
          <w:sz w:val="24"/>
        </w:rPr>
        <w:t xml:space="preserve"> </w:t>
      </w:r>
      <w:r>
        <w:rPr>
          <w:rFonts w:ascii="Times New Roman" w:hAnsi="Times New Roman"/>
          <w:sz w:val="24"/>
        </w:rPr>
        <w:t>невысокое.</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школе</w:t>
      </w:r>
      <w:r>
        <w:rPr>
          <w:rFonts w:ascii="Times New Roman" w:hAnsi="Times New Roman"/>
          <w:spacing w:val="-10"/>
          <w:sz w:val="24"/>
        </w:rPr>
        <w:t xml:space="preserve"> </w:t>
      </w:r>
      <w:r>
        <w:rPr>
          <w:rFonts w:ascii="Times New Roman" w:hAnsi="Times New Roman"/>
          <w:sz w:val="24"/>
        </w:rPr>
        <w:t>следует</w:t>
      </w:r>
      <w:r>
        <w:rPr>
          <w:rFonts w:ascii="Times New Roman" w:hAnsi="Times New Roman"/>
          <w:spacing w:val="-9"/>
          <w:sz w:val="24"/>
        </w:rPr>
        <w:t xml:space="preserve"> </w:t>
      </w:r>
      <w:r>
        <w:rPr>
          <w:rFonts w:ascii="Times New Roman" w:hAnsi="Times New Roman"/>
          <w:sz w:val="24"/>
        </w:rPr>
        <w:t>организовать</w:t>
      </w:r>
      <w:r>
        <w:rPr>
          <w:rFonts w:ascii="Times New Roman" w:hAnsi="Times New Roman"/>
          <w:spacing w:val="-9"/>
          <w:sz w:val="24"/>
        </w:rPr>
        <w:t xml:space="preserve"> </w:t>
      </w:r>
      <w:r>
        <w:rPr>
          <w:rFonts w:ascii="Times New Roman" w:hAnsi="Times New Roman"/>
          <w:sz w:val="24"/>
        </w:rPr>
        <w:t>специальное</w:t>
      </w:r>
      <w:r>
        <w:rPr>
          <w:rFonts w:ascii="Times New Roman" w:hAnsi="Times New Roman"/>
          <w:spacing w:val="-57"/>
          <w:sz w:val="24"/>
        </w:rPr>
        <w:t xml:space="preserve"> </w:t>
      </w:r>
      <w:r>
        <w:rPr>
          <w:rFonts w:ascii="Times New Roman" w:hAnsi="Times New Roman"/>
          <w:sz w:val="24"/>
        </w:rPr>
        <w:t>помещение для совместной деятельности детей и их кураторов. Данные факторы не могут не</w:t>
      </w:r>
      <w:r>
        <w:rPr>
          <w:rFonts w:ascii="Times New Roman" w:hAnsi="Times New Roman"/>
          <w:spacing w:val="1"/>
          <w:sz w:val="24"/>
        </w:rPr>
        <w:t xml:space="preserve"> </w:t>
      </w:r>
      <w:r>
        <w:rPr>
          <w:rFonts w:ascii="Times New Roman" w:hAnsi="Times New Roman"/>
          <w:sz w:val="24"/>
        </w:rPr>
        <w:t>вносить особенности</w:t>
      </w:r>
      <w:r>
        <w:rPr>
          <w:rFonts w:ascii="Times New Roman" w:hAnsi="Times New Roman"/>
          <w:spacing w:val="-1"/>
          <w:sz w:val="24"/>
        </w:rPr>
        <w:t xml:space="preserve"> </w:t>
      </w:r>
      <w:r>
        <w:rPr>
          <w:rFonts w:ascii="Times New Roman" w:hAnsi="Times New Roman"/>
          <w:sz w:val="24"/>
        </w:rPr>
        <w:t>в воспитательный</w:t>
      </w:r>
      <w:r>
        <w:rPr>
          <w:rFonts w:ascii="Times New Roman" w:hAnsi="Times New Roman"/>
          <w:spacing w:val="-1"/>
          <w:sz w:val="24"/>
        </w:rPr>
        <w:t xml:space="preserve"> </w:t>
      </w:r>
      <w:r>
        <w:rPr>
          <w:rFonts w:ascii="Times New Roman" w:hAnsi="Times New Roman"/>
          <w:sz w:val="24"/>
        </w:rPr>
        <w:t>процесс.</w:t>
      </w:r>
    </w:p>
    <w:p w:rsidR="00B13AE2" w:rsidRDefault="000E398A">
      <w:pPr>
        <w:ind w:right="-7"/>
        <w:jc w:val="both"/>
        <w:rPr>
          <w:rFonts w:ascii="Times New Roman" w:hAnsi="Times New Roman"/>
          <w:sz w:val="24"/>
        </w:rPr>
      </w:pPr>
      <w:r>
        <w:rPr>
          <w:rFonts w:ascii="Times New Roman" w:hAnsi="Times New Roman"/>
          <w:sz w:val="24"/>
        </w:rPr>
        <w:tab/>
        <w:t>Субъектом обучения и воспитания является один и тот же школьник, поэтому разграничивать</w:t>
      </w:r>
      <w:r>
        <w:rPr>
          <w:rFonts w:ascii="Times New Roman" w:hAnsi="Times New Roman"/>
          <w:spacing w:val="1"/>
          <w:sz w:val="24"/>
        </w:rPr>
        <w:t xml:space="preserve"> </w:t>
      </w:r>
      <w:r>
        <w:rPr>
          <w:rFonts w:ascii="Times New Roman" w:hAnsi="Times New Roman"/>
          <w:sz w:val="24"/>
        </w:rPr>
        <w:t>эти два вида деятельности в структуре школьного образования невозможно. Мы стремимся к</w:t>
      </w:r>
      <w:r>
        <w:rPr>
          <w:rFonts w:ascii="Times New Roman" w:hAnsi="Times New Roman"/>
          <w:spacing w:val="1"/>
          <w:sz w:val="24"/>
        </w:rPr>
        <w:t xml:space="preserve"> </w:t>
      </w:r>
      <w:r>
        <w:rPr>
          <w:rFonts w:ascii="Times New Roman" w:hAnsi="Times New Roman"/>
          <w:sz w:val="24"/>
        </w:rPr>
        <w:t>интеграции учебной и внеучебной деятельности, их взаимопроникновению, т. е. созданию</w:t>
      </w:r>
      <w:r>
        <w:rPr>
          <w:rFonts w:ascii="Times New Roman" w:hAnsi="Times New Roman"/>
          <w:spacing w:val="1"/>
          <w:sz w:val="24"/>
        </w:rPr>
        <w:t xml:space="preserve"> </w:t>
      </w:r>
      <w:r>
        <w:rPr>
          <w:rFonts w:ascii="Times New Roman" w:hAnsi="Times New Roman"/>
          <w:sz w:val="24"/>
        </w:rPr>
        <w:t>условий, в которых само освоение учебной программы позволит ученику удовлетворить свои</w:t>
      </w:r>
      <w:r>
        <w:rPr>
          <w:rFonts w:ascii="Times New Roman" w:hAnsi="Times New Roman"/>
          <w:spacing w:val="1"/>
          <w:sz w:val="24"/>
        </w:rPr>
        <w:t xml:space="preserve"> </w:t>
      </w:r>
      <w:r>
        <w:rPr>
          <w:rFonts w:ascii="Times New Roman" w:hAnsi="Times New Roman"/>
          <w:sz w:val="24"/>
        </w:rPr>
        <w:t>потребности в самореализации. В этом случае учиться хорошо станет престижно, а рост</w:t>
      </w:r>
      <w:r>
        <w:rPr>
          <w:rFonts w:ascii="Times New Roman" w:hAnsi="Times New Roman"/>
          <w:spacing w:val="1"/>
          <w:sz w:val="24"/>
        </w:rPr>
        <w:t xml:space="preserve"> </w:t>
      </w:r>
      <w:r>
        <w:rPr>
          <w:rFonts w:ascii="Times New Roman" w:hAnsi="Times New Roman"/>
          <w:sz w:val="24"/>
        </w:rPr>
        <w:t>личностных</w:t>
      </w:r>
      <w:r>
        <w:rPr>
          <w:rFonts w:ascii="Times New Roman" w:hAnsi="Times New Roman"/>
          <w:spacing w:val="9"/>
          <w:sz w:val="24"/>
        </w:rPr>
        <w:t xml:space="preserve"> </w:t>
      </w:r>
      <w:r>
        <w:rPr>
          <w:rFonts w:ascii="Times New Roman" w:hAnsi="Times New Roman"/>
          <w:sz w:val="24"/>
        </w:rPr>
        <w:t>достижений</w:t>
      </w:r>
      <w:r>
        <w:rPr>
          <w:rFonts w:ascii="Times New Roman" w:hAnsi="Times New Roman"/>
          <w:spacing w:val="9"/>
          <w:sz w:val="24"/>
        </w:rPr>
        <w:t xml:space="preserve"> </w:t>
      </w:r>
      <w:r>
        <w:rPr>
          <w:rFonts w:ascii="Times New Roman" w:hAnsi="Times New Roman"/>
          <w:sz w:val="24"/>
        </w:rPr>
        <w:t>конкретного</w:t>
      </w:r>
      <w:r>
        <w:rPr>
          <w:rFonts w:ascii="Times New Roman" w:hAnsi="Times New Roman"/>
          <w:spacing w:val="9"/>
          <w:sz w:val="24"/>
        </w:rPr>
        <w:t xml:space="preserve"> </w:t>
      </w:r>
      <w:r>
        <w:rPr>
          <w:rFonts w:ascii="Times New Roman" w:hAnsi="Times New Roman"/>
          <w:sz w:val="24"/>
        </w:rPr>
        <w:t>ученика</w:t>
      </w:r>
      <w:r>
        <w:rPr>
          <w:rFonts w:ascii="Times New Roman" w:hAnsi="Times New Roman"/>
          <w:spacing w:val="9"/>
          <w:sz w:val="24"/>
        </w:rPr>
        <w:t xml:space="preserve"> </w:t>
      </w:r>
      <w:r>
        <w:rPr>
          <w:rFonts w:ascii="Times New Roman" w:hAnsi="Times New Roman"/>
          <w:sz w:val="24"/>
        </w:rPr>
        <w:t>станет</w:t>
      </w:r>
      <w:r>
        <w:rPr>
          <w:rFonts w:ascii="Times New Roman" w:hAnsi="Times New Roman"/>
          <w:spacing w:val="6"/>
          <w:sz w:val="24"/>
        </w:rPr>
        <w:t xml:space="preserve"> </w:t>
      </w:r>
      <w:r>
        <w:rPr>
          <w:rFonts w:ascii="Times New Roman" w:hAnsi="Times New Roman"/>
          <w:sz w:val="24"/>
        </w:rPr>
        <w:t>не</w:t>
      </w:r>
      <w:r>
        <w:rPr>
          <w:rFonts w:ascii="Times New Roman" w:hAnsi="Times New Roman"/>
          <w:spacing w:val="8"/>
          <w:sz w:val="24"/>
        </w:rPr>
        <w:t xml:space="preserve"> </w:t>
      </w:r>
      <w:r>
        <w:rPr>
          <w:rFonts w:ascii="Times New Roman" w:hAnsi="Times New Roman"/>
          <w:sz w:val="24"/>
        </w:rPr>
        <w:t>только</w:t>
      </w:r>
      <w:r>
        <w:rPr>
          <w:rFonts w:ascii="Times New Roman" w:hAnsi="Times New Roman"/>
          <w:spacing w:val="10"/>
          <w:sz w:val="24"/>
        </w:rPr>
        <w:t xml:space="preserve"> </w:t>
      </w:r>
      <w:r>
        <w:rPr>
          <w:rFonts w:ascii="Times New Roman" w:hAnsi="Times New Roman"/>
          <w:sz w:val="24"/>
        </w:rPr>
        <w:t>фактом</w:t>
      </w:r>
      <w:r>
        <w:rPr>
          <w:rFonts w:ascii="Times New Roman" w:hAnsi="Times New Roman"/>
          <w:spacing w:val="7"/>
          <w:sz w:val="24"/>
        </w:rPr>
        <w:t xml:space="preserve"> </w:t>
      </w:r>
      <w:r>
        <w:rPr>
          <w:rFonts w:ascii="Times New Roman" w:hAnsi="Times New Roman"/>
          <w:sz w:val="24"/>
        </w:rPr>
        <w:t>его</w:t>
      </w:r>
      <w:r>
        <w:rPr>
          <w:rFonts w:ascii="Times New Roman" w:hAnsi="Times New Roman"/>
          <w:spacing w:val="8"/>
          <w:sz w:val="24"/>
        </w:rPr>
        <w:t xml:space="preserve"> </w:t>
      </w:r>
      <w:r>
        <w:rPr>
          <w:rFonts w:ascii="Times New Roman" w:hAnsi="Times New Roman"/>
          <w:sz w:val="24"/>
        </w:rPr>
        <w:t>биографии</w:t>
      </w:r>
      <w:r>
        <w:rPr>
          <w:rFonts w:ascii="Times New Roman" w:hAnsi="Times New Roman"/>
          <w:spacing w:val="7"/>
          <w:sz w:val="24"/>
        </w:rPr>
        <w:t xml:space="preserve"> </w:t>
      </w:r>
      <w:r>
        <w:rPr>
          <w:rFonts w:ascii="Times New Roman" w:hAnsi="Times New Roman"/>
          <w:sz w:val="24"/>
        </w:rPr>
        <w:t>(что</w:t>
      </w:r>
      <w:r>
        <w:rPr>
          <w:rFonts w:ascii="Times New Roman" w:hAnsi="Times New Roman"/>
          <w:spacing w:val="9"/>
          <w:sz w:val="24"/>
        </w:rPr>
        <w:t xml:space="preserve"> </w:t>
      </w:r>
      <w:r>
        <w:rPr>
          <w:rFonts w:ascii="Times New Roman" w:hAnsi="Times New Roman"/>
          <w:sz w:val="24"/>
        </w:rPr>
        <w:t>само</w:t>
      </w:r>
      <w:r>
        <w:rPr>
          <w:rFonts w:ascii="Times New Roman" w:hAnsi="Times New Roman"/>
          <w:spacing w:val="-57"/>
          <w:sz w:val="24"/>
        </w:rPr>
        <w:t xml:space="preserve"> </w:t>
      </w:r>
      <w:r>
        <w:rPr>
          <w:rFonts w:ascii="Times New Roman" w:hAnsi="Times New Roman"/>
          <w:sz w:val="24"/>
        </w:rPr>
        <w:t>по себе достаточно значимо), но и достоянием школы, объектом сопереживания и основой</w:t>
      </w:r>
      <w:r>
        <w:rPr>
          <w:rFonts w:ascii="Times New Roman" w:hAnsi="Times New Roman"/>
          <w:spacing w:val="1"/>
          <w:sz w:val="24"/>
        </w:rPr>
        <w:t xml:space="preserve"> </w:t>
      </w:r>
      <w:r>
        <w:rPr>
          <w:rFonts w:ascii="Times New Roman" w:hAnsi="Times New Roman"/>
          <w:sz w:val="24"/>
        </w:rPr>
        <w:t>мотивации</w:t>
      </w:r>
      <w:r>
        <w:rPr>
          <w:rFonts w:ascii="Times New Roman" w:hAnsi="Times New Roman"/>
          <w:spacing w:val="-2"/>
          <w:sz w:val="24"/>
        </w:rPr>
        <w:t xml:space="preserve"> </w:t>
      </w:r>
      <w:r>
        <w:rPr>
          <w:rFonts w:ascii="Times New Roman" w:hAnsi="Times New Roman"/>
          <w:sz w:val="24"/>
        </w:rPr>
        <w:t>остальных школьников.</w:t>
      </w:r>
    </w:p>
    <w:p w:rsidR="00B13AE2" w:rsidRDefault="000E398A">
      <w:pPr>
        <w:ind w:firstLine="567"/>
        <w:jc w:val="both"/>
        <w:rPr>
          <w:rFonts w:ascii="Times New Roman" w:hAnsi="Times New Roman"/>
          <w:sz w:val="24"/>
        </w:rPr>
      </w:pPr>
      <w:r>
        <w:rPr>
          <w:rFonts w:ascii="Times New Roman" w:hAnsi="Times New Roman"/>
          <w:sz w:val="24"/>
        </w:rPr>
        <w:t>В небольшом коллективе интенсивнее идет процесс установления межличностных контактов, существует реальная возможность проявить себя в общем деле.  У</w:t>
      </w:r>
      <w:r>
        <w:rPr>
          <w:rFonts w:ascii="Times New Roman" w:hAnsi="Times New Roman"/>
          <w:spacing w:val="-11"/>
          <w:sz w:val="24"/>
        </w:rPr>
        <w:t xml:space="preserve"> </w:t>
      </w:r>
      <w:r>
        <w:rPr>
          <w:rFonts w:ascii="Times New Roman" w:hAnsi="Times New Roman"/>
          <w:sz w:val="24"/>
        </w:rPr>
        <w:t>нас</w:t>
      </w:r>
      <w:r>
        <w:rPr>
          <w:rFonts w:ascii="Times New Roman" w:hAnsi="Times New Roman"/>
          <w:spacing w:val="-12"/>
          <w:sz w:val="24"/>
        </w:rPr>
        <w:t xml:space="preserve"> </w:t>
      </w:r>
      <w:r>
        <w:rPr>
          <w:rFonts w:ascii="Times New Roman" w:hAnsi="Times New Roman"/>
          <w:sz w:val="24"/>
        </w:rPr>
        <w:t>все</w:t>
      </w:r>
      <w:r>
        <w:rPr>
          <w:rFonts w:ascii="Times New Roman" w:hAnsi="Times New Roman"/>
          <w:spacing w:val="-11"/>
          <w:sz w:val="24"/>
        </w:rPr>
        <w:t xml:space="preserve"> </w:t>
      </w:r>
      <w:r>
        <w:rPr>
          <w:rFonts w:ascii="Times New Roman" w:hAnsi="Times New Roman"/>
          <w:sz w:val="24"/>
        </w:rPr>
        <w:t>на</w:t>
      </w:r>
      <w:r>
        <w:rPr>
          <w:rFonts w:ascii="Times New Roman" w:hAnsi="Times New Roman"/>
          <w:spacing w:val="-81"/>
          <w:sz w:val="24"/>
        </w:rPr>
        <w:t xml:space="preserve"> </w:t>
      </w:r>
      <w:r>
        <w:rPr>
          <w:rFonts w:ascii="Times New Roman" w:hAnsi="Times New Roman"/>
          <w:sz w:val="24"/>
        </w:rPr>
        <w:t>виду,</w:t>
      </w:r>
      <w:r>
        <w:rPr>
          <w:rFonts w:ascii="Times New Roman" w:hAnsi="Times New Roman"/>
          <w:spacing w:val="1"/>
          <w:sz w:val="24"/>
        </w:rPr>
        <w:t xml:space="preserve"> </w:t>
      </w:r>
      <w:r>
        <w:rPr>
          <w:rFonts w:ascii="Times New Roman" w:hAnsi="Times New Roman"/>
          <w:sz w:val="24"/>
        </w:rPr>
        <w:t>что</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создании</w:t>
      </w:r>
      <w:r>
        <w:rPr>
          <w:rFonts w:ascii="Times New Roman" w:hAnsi="Times New Roman"/>
          <w:spacing w:val="1"/>
          <w:sz w:val="24"/>
        </w:rPr>
        <w:t xml:space="preserve"> </w:t>
      </w:r>
      <w:r>
        <w:rPr>
          <w:rFonts w:ascii="Times New Roman" w:hAnsi="Times New Roman"/>
          <w:sz w:val="24"/>
        </w:rPr>
        <w:t>ситуации</w:t>
      </w:r>
      <w:r>
        <w:rPr>
          <w:rFonts w:ascii="Times New Roman" w:hAnsi="Times New Roman"/>
          <w:spacing w:val="1"/>
          <w:sz w:val="24"/>
        </w:rPr>
        <w:t xml:space="preserve"> </w:t>
      </w:r>
      <w:r>
        <w:rPr>
          <w:rFonts w:ascii="Times New Roman" w:hAnsi="Times New Roman"/>
          <w:sz w:val="24"/>
        </w:rPr>
        <w:t>совместного</w:t>
      </w:r>
      <w:r>
        <w:rPr>
          <w:rFonts w:ascii="Times New Roman" w:hAnsi="Times New Roman"/>
          <w:spacing w:val="1"/>
          <w:sz w:val="24"/>
        </w:rPr>
        <w:t xml:space="preserve"> </w:t>
      </w:r>
      <w:r>
        <w:rPr>
          <w:rFonts w:ascii="Times New Roman" w:hAnsi="Times New Roman"/>
          <w:sz w:val="24"/>
        </w:rPr>
        <w:t>поиска</w:t>
      </w:r>
      <w:r>
        <w:rPr>
          <w:rFonts w:ascii="Times New Roman" w:hAnsi="Times New Roman"/>
          <w:spacing w:val="1"/>
          <w:sz w:val="24"/>
        </w:rPr>
        <w:t xml:space="preserve"> </w:t>
      </w:r>
      <w:r>
        <w:rPr>
          <w:rFonts w:ascii="Times New Roman" w:hAnsi="Times New Roman"/>
          <w:sz w:val="24"/>
        </w:rPr>
        <w:t>стимулирует</w:t>
      </w:r>
      <w:r>
        <w:rPr>
          <w:rFonts w:ascii="Times New Roman" w:hAnsi="Times New Roman"/>
          <w:spacing w:val="1"/>
          <w:sz w:val="24"/>
        </w:rPr>
        <w:t xml:space="preserve"> </w:t>
      </w:r>
      <w:r>
        <w:rPr>
          <w:rFonts w:ascii="Times New Roman" w:hAnsi="Times New Roman"/>
          <w:sz w:val="24"/>
        </w:rPr>
        <w:t>активность</w:t>
      </w:r>
      <w:r>
        <w:rPr>
          <w:rFonts w:ascii="Times New Roman" w:hAnsi="Times New Roman"/>
          <w:spacing w:val="-8"/>
          <w:sz w:val="24"/>
        </w:rPr>
        <w:t xml:space="preserve"> </w:t>
      </w:r>
      <w:r>
        <w:rPr>
          <w:rFonts w:ascii="Times New Roman" w:hAnsi="Times New Roman"/>
          <w:sz w:val="24"/>
        </w:rPr>
        <w:t>учащихся</w:t>
      </w:r>
      <w:r>
        <w:rPr>
          <w:rFonts w:ascii="Times New Roman" w:hAnsi="Times New Roman"/>
          <w:spacing w:val="-10"/>
          <w:sz w:val="24"/>
        </w:rPr>
        <w:t xml:space="preserve"> </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учителей.</w:t>
      </w:r>
      <w:r>
        <w:rPr>
          <w:rFonts w:ascii="Times New Roman" w:hAnsi="Times New Roman"/>
          <w:spacing w:val="-10"/>
          <w:sz w:val="24"/>
        </w:rPr>
        <w:t xml:space="preserve"> </w:t>
      </w:r>
      <w:r>
        <w:rPr>
          <w:rFonts w:ascii="Times New Roman" w:hAnsi="Times New Roman"/>
          <w:sz w:val="24"/>
        </w:rPr>
        <w:t>Нет</w:t>
      </w:r>
      <w:r>
        <w:rPr>
          <w:rFonts w:ascii="Times New Roman" w:hAnsi="Times New Roman"/>
          <w:spacing w:val="-10"/>
          <w:sz w:val="24"/>
        </w:rPr>
        <w:t xml:space="preserve"> </w:t>
      </w:r>
      <w:r>
        <w:rPr>
          <w:rFonts w:ascii="Times New Roman" w:hAnsi="Times New Roman"/>
          <w:sz w:val="24"/>
        </w:rPr>
        <w:t>резкой обособленности</w:t>
      </w:r>
      <w:r>
        <w:rPr>
          <w:rFonts w:ascii="Times New Roman" w:hAnsi="Times New Roman"/>
          <w:spacing w:val="12"/>
          <w:sz w:val="24"/>
        </w:rPr>
        <w:t xml:space="preserve"> </w:t>
      </w:r>
      <w:r>
        <w:rPr>
          <w:rFonts w:ascii="Times New Roman" w:hAnsi="Times New Roman"/>
          <w:sz w:val="24"/>
        </w:rPr>
        <w:t>между</w:t>
      </w:r>
      <w:r>
        <w:rPr>
          <w:rFonts w:ascii="Times New Roman" w:hAnsi="Times New Roman"/>
          <w:spacing w:val="13"/>
          <w:sz w:val="24"/>
        </w:rPr>
        <w:t xml:space="preserve"> </w:t>
      </w:r>
      <w:r>
        <w:rPr>
          <w:rFonts w:ascii="Times New Roman" w:hAnsi="Times New Roman"/>
          <w:sz w:val="24"/>
        </w:rPr>
        <w:t>классами,</w:t>
      </w:r>
      <w:r>
        <w:rPr>
          <w:rFonts w:ascii="Times New Roman" w:hAnsi="Times New Roman"/>
          <w:spacing w:val="13"/>
          <w:sz w:val="24"/>
        </w:rPr>
        <w:t xml:space="preserve"> </w:t>
      </w:r>
      <w:r>
        <w:rPr>
          <w:rFonts w:ascii="Times New Roman" w:hAnsi="Times New Roman"/>
          <w:sz w:val="24"/>
        </w:rPr>
        <w:t>учащимися</w:t>
      </w:r>
      <w:r>
        <w:rPr>
          <w:rFonts w:ascii="Times New Roman" w:hAnsi="Times New Roman"/>
          <w:spacing w:val="12"/>
          <w:sz w:val="24"/>
        </w:rPr>
        <w:t xml:space="preserve"> </w:t>
      </w:r>
      <w:r>
        <w:rPr>
          <w:rFonts w:ascii="Times New Roman" w:hAnsi="Times New Roman"/>
          <w:sz w:val="24"/>
        </w:rPr>
        <w:t>разного</w:t>
      </w:r>
      <w:r>
        <w:rPr>
          <w:rFonts w:ascii="Times New Roman" w:hAnsi="Times New Roman"/>
          <w:spacing w:val="13"/>
          <w:sz w:val="24"/>
        </w:rPr>
        <w:t xml:space="preserve"> </w:t>
      </w:r>
      <w:r>
        <w:rPr>
          <w:rFonts w:ascii="Times New Roman" w:hAnsi="Times New Roman"/>
          <w:sz w:val="24"/>
        </w:rPr>
        <w:t>возраста.</w:t>
      </w:r>
    </w:p>
    <w:p w:rsidR="00B13AE2" w:rsidRDefault="000E398A">
      <w:pPr>
        <w:ind w:right="-7"/>
        <w:jc w:val="both"/>
        <w:rPr>
          <w:rFonts w:ascii="Times New Roman" w:hAnsi="Times New Roman"/>
          <w:sz w:val="24"/>
        </w:rPr>
      </w:pPr>
      <w:r>
        <w:rPr>
          <w:rFonts w:ascii="Times New Roman" w:hAnsi="Times New Roman"/>
          <w:sz w:val="24"/>
        </w:rPr>
        <w:t>В</w:t>
      </w:r>
      <w:r>
        <w:rPr>
          <w:rFonts w:ascii="Times New Roman" w:hAnsi="Times New Roman"/>
          <w:spacing w:val="30"/>
          <w:sz w:val="24"/>
        </w:rPr>
        <w:t xml:space="preserve"> </w:t>
      </w:r>
      <w:r>
        <w:rPr>
          <w:rFonts w:ascii="Times New Roman" w:hAnsi="Times New Roman"/>
          <w:sz w:val="24"/>
        </w:rPr>
        <w:t>процессе</w:t>
      </w:r>
      <w:r>
        <w:rPr>
          <w:rFonts w:ascii="Times New Roman" w:hAnsi="Times New Roman"/>
          <w:spacing w:val="30"/>
          <w:sz w:val="24"/>
        </w:rPr>
        <w:t xml:space="preserve"> </w:t>
      </w:r>
      <w:r>
        <w:rPr>
          <w:rFonts w:ascii="Times New Roman" w:hAnsi="Times New Roman"/>
          <w:sz w:val="24"/>
        </w:rPr>
        <w:t>воспитания</w:t>
      </w:r>
      <w:r>
        <w:rPr>
          <w:rFonts w:ascii="Times New Roman" w:hAnsi="Times New Roman"/>
          <w:spacing w:val="31"/>
          <w:sz w:val="24"/>
        </w:rPr>
        <w:t xml:space="preserve"> </w:t>
      </w:r>
      <w:r>
        <w:rPr>
          <w:rFonts w:ascii="Times New Roman" w:hAnsi="Times New Roman"/>
          <w:sz w:val="24"/>
        </w:rPr>
        <w:t>осуществляется</w:t>
      </w:r>
      <w:r>
        <w:rPr>
          <w:rFonts w:ascii="Times New Roman" w:hAnsi="Times New Roman"/>
          <w:spacing w:val="30"/>
          <w:sz w:val="24"/>
        </w:rPr>
        <w:t xml:space="preserve"> </w:t>
      </w:r>
      <w:r>
        <w:rPr>
          <w:rFonts w:ascii="Times New Roman" w:hAnsi="Times New Roman"/>
          <w:sz w:val="24"/>
        </w:rPr>
        <w:t>сотрудничество</w:t>
      </w:r>
      <w:r>
        <w:rPr>
          <w:rFonts w:ascii="Times New Roman" w:hAnsi="Times New Roman"/>
          <w:spacing w:val="31"/>
          <w:sz w:val="24"/>
        </w:rPr>
        <w:t xml:space="preserve"> </w:t>
      </w:r>
      <w:r>
        <w:rPr>
          <w:rFonts w:ascii="Times New Roman" w:hAnsi="Times New Roman"/>
          <w:sz w:val="24"/>
        </w:rPr>
        <w:t>со</w:t>
      </w:r>
      <w:r>
        <w:rPr>
          <w:rFonts w:ascii="Times New Roman" w:hAnsi="Times New Roman"/>
          <w:spacing w:val="30"/>
          <w:sz w:val="24"/>
        </w:rPr>
        <w:t xml:space="preserve"> </w:t>
      </w:r>
      <w:r>
        <w:rPr>
          <w:rFonts w:ascii="Times New Roman" w:hAnsi="Times New Roman"/>
          <w:sz w:val="24"/>
        </w:rPr>
        <w:t>структурными</w:t>
      </w:r>
      <w:r>
        <w:rPr>
          <w:rFonts w:ascii="Times New Roman" w:hAnsi="Times New Roman"/>
          <w:spacing w:val="30"/>
          <w:sz w:val="24"/>
        </w:rPr>
        <w:t xml:space="preserve"> </w:t>
      </w:r>
      <w:r>
        <w:rPr>
          <w:rFonts w:ascii="Times New Roman" w:hAnsi="Times New Roman"/>
          <w:sz w:val="24"/>
        </w:rPr>
        <w:t>подразделениями города,</w:t>
      </w:r>
      <w:r>
        <w:rPr>
          <w:rFonts w:ascii="Times New Roman" w:hAnsi="Times New Roman"/>
          <w:spacing w:val="-9"/>
          <w:sz w:val="24"/>
        </w:rPr>
        <w:t xml:space="preserve"> </w:t>
      </w:r>
      <w:r>
        <w:rPr>
          <w:rFonts w:ascii="Times New Roman" w:hAnsi="Times New Roman"/>
          <w:sz w:val="24"/>
        </w:rPr>
        <w:t>которые</w:t>
      </w:r>
      <w:r>
        <w:rPr>
          <w:rFonts w:ascii="Times New Roman" w:hAnsi="Times New Roman"/>
          <w:spacing w:val="-9"/>
          <w:sz w:val="24"/>
        </w:rPr>
        <w:t xml:space="preserve"> </w:t>
      </w:r>
      <w:r>
        <w:rPr>
          <w:rFonts w:ascii="Times New Roman" w:hAnsi="Times New Roman"/>
          <w:sz w:val="24"/>
        </w:rPr>
        <w:t>оказывают</w:t>
      </w:r>
      <w:r>
        <w:rPr>
          <w:rFonts w:ascii="Times New Roman" w:hAnsi="Times New Roman"/>
          <w:spacing w:val="-9"/>
          <w:sz w:val="24"/>
        </w:rPr>
        <w:t xml:space="preserve"> </w:t>
      </w:r>
      <w:r>
        <w:rPr>
          <w:rFonts w:ascii="Times New Roman" w:hAnsi="Times New Roman"/>
          <w:sz w:val="24"/>
        </w:rPr>
        <w:t>помощь</w:t>
      </w:r>
      <w:r>
        <w:rPr>
          <w:rFonts w:ascii="Times New Roman" w:hAnsi="Times New Roman"/>
          <w:spacing w:val="-7"/>
          <w:sz w:val="24"/>
        </w:rPr>
        <w:t xml:space="preserve"> </w:t>
      </w:r>
      <w:r>
        <w:rPr>
          <w:rFonts w:ascii="Times New Roman" w:hAnsi="Times New Roman"/>
          <w:sz w:val="24"/>
        </w:rPr>
        <w:t>в</w:t>
      </w:r>
      <w:r>
        <w:rPr>
          <w:rFonts w:ascii="Times New Roman" w:hAnsi="Times New Roman"/>
          <w:spacing w:val="-10"/>
          <w:sz w:val="24"/>
        </w:rPr>
        <w:t xml:space="preserve"> </w:t>
      </w:r>
      <w:r>
        <w:rPr>
          <w:rFonts w:ascii="Times New Roman" w:hAnsi="Times New Roman"/>
          <w:sz w:val="24"/>
        </w:rPr>
        <w:t>воспитании</w:t>
      </w:r>
      <w:r>
        <w:rPr>
          <w:rFonts w:ascii="Times New Roman" w:hAnsi="Times New Roman"/>
          <w:spacing w:val="-7"/>
          <w:sz w:val="24"/>
        </w:rPr>
        <w:t xml:space="preserve"> </w:t>
      </w:r>
      <w:r>
        <w:rPr>
          <w:rFonts w:ascii="Times New Roman" w:hAnsi="Times New Roman"/>
          <w:sz w:val="24"/>
        </w:rPr>
        <w:t>детей.</w:t>
      </w:r>
    </w:p>
    <w:p w:rsidR="00B13AE2" w:rsidRDefault="000E398A">
      <w:pPr>
        <w:tabs>
          <w:tab w:val="left" w:pos="3968"/>
          <w:tab w:val="left" w:pos="5183"/>
          <w:tab w:val="left" w:pos="6324"/>
          <w:tab w:val="left" w:pos="6984"/>
          <w:tab w:val="left" w:pos="8632"/>
          <w:tab w:val="left" w:pos="10184"/>
        </w:tabs>
        <w:ind w:right="-7"/>
        <w:jc w:val="both"/>
        <w:rPr>
          <w:rFonts w:ascii="Times New Roman" w:hAnsi="Times New Roman"/>
          <w:sz w:val="24"/>
        </w:rPr>
      </w:pPr>
      <w:r>
        <w:rPr>
          <w:rFonts w:ascii="Times New Roman" w:hAnsi="Times New Roman"/>
          <w:sz w:val="24"/>
        </w:rPr>
        <w:t>В школе созданы условия для развития личностного роста обучающихся. Существует сеть</w:t>
      </w:r>
      <w:r>
        <w:rPr>
          <w:rFonts w:ascii="Times New Roman" w:hAnsi="Times New Roman"/>
          <w:spacing w:val="1"/>
          <w:sz w:val="24"/>
        </w:rPr>
        <w:t xml:space="preserve"> </w:t>
      </w:r>
      <w:r>
        <w:rPr>
          <w:rFonts w:ascii="Times New Roman" w:hAnsi="Times New Roman"/>
          <w:sz w:val="24"/>
        </w:rPr>
        <w:t>дополнительного образования. Основными направлениями работы педагогов дополнительного</w:t>
      </w:r>
      <w:r>
        <w:rPr>
          <w:rFonts w:ascii="Times New Roman" w:hAnsi="Times New Roman"/>
          <w:spacing w:val="1"/>
          <w:sz w:val="24"/>
        </w:rPr>
        <w:t xml:space="preserve"> </w:t>
      </w:r>
      <w:r>
        <w:rPr>
          <w:rFonts w:ascii="Times New Roman" w:hAnsi="Times New Roman"/>
          <w:sz w:val="24"/>
        </w:rPr>
        <w:t>образования являлись развитие у обучающихся мотивации к познанию и творчеству;</w:t>
      </w:r>
      <w:r>
        <w:rPr>
          <w:rFonts w:ascii="Times New Roman" w:hAnsi="Times New Roman"/>
          <w:spacing w:val="1"/>
          <w:sz w:val="24"/>
        </w:rPr>
        <w:t xml:space="preserve"> </w:t>
      </w:r>
      <w:r>
        <w:rPr>
          <w:rFonts w:ascii="Times New Roman" w:hAnsi="Times New Roman"/>
          <w:sz w:val="24"/>
        </w:rPr>
        <w:t>интеллектуальное духовное развитие личности ребенка; приобщение учащихся к</w:t>
      </w:r>
      <w:r>
        <w:rPr>
          <w:rFonts w:ascii="Times New Roman" w:hAnsi="Times New Roman"/>
          <w:spacing w:val="1"/>
          <w:sz w:val="24"/>
        </w:rPr>
        <w:t xml:space="preserve"> </w:t>
      </w:r>
      <w:r>
        <w:rPr>
          <w:rFonts w:ascii="Times New Roman" w:hAnsi="Times New Roman"/>
          <w:sz w:val="24"/>
        </w:rPr>
        <w:t xml:space="preserve">общечеловеческим ценностям; создание условий для социального, культурного </w:t>
      </w:r>
      <w:r>
        <w:rPr>
          <w:rFonts w:ascii="Times New Roman" w:hAnsi="Times New Roman"/>
          <w:spacing w:val="-5"/>
          <w:sz w:val="24"/>
        </w:rPr>
        <w:t>и</w:t>
      </w:r>
      <w:r>
        <w:rPr>
          <w:rFonts w:ascii="Times New Roman" w:hAnsi="Times New Roman"/>
          <w:spacing w:val="-57"/>
          <w:sz w:val="24"/>
        </w:rPr>
        <w:t xml:space="preserve"> п</w:t>
      </w:r>
      <w:r>
        <w:rPr>
          <w:rFonts w:ascii="Times New Roman" w:hAnsi="Times New Roman"/>
          <w:sz w:val="24"/>
        </w:rPr>
        <w:t>рофессионального</w:t>
      </w:r>
      <w:r>
        <w:rPr>
          <w:rFonts w:ascii="Times New Roman" w:hAnsi="Times New Roman"/>
          <w:spacing w:val="-2"/>
          <w:sz w:val="24"/>
        </w:rPr>
        <w:t xml:space="preserve"> </w:t>
      </w:r>
      <w:r>
        <w:rPr>
          <w:rFonts w:ascii="Times New Roman" w:hAnsi="Times New Roman"/>
          <w:sz w:val="24"/>
        </w:rPr>
        <w:t>самоопределения,</w:t>
      </w:r>
      <w:r>
        <w:rPr>
          <w:rFonts w:ascii="Times New Roman" w:hAnsi="Times New Roman"/>
          <w:spacing w:val="-2"/>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закрепление</w:t>
      </w:r>
      <w:r>
        <w:rPr>
          <w:rFonts w:ascii="Times New Roman" w:hAnsi="Times New Roman"/>
          <w:spacing w:val="-1"/>
          <w:sz w:val="24"/>
        </w:rPr>
        <w:t xml:space="preserve"> </w:t>
      </w:r>
      <w:r>
        <w:rPr>
          <w:rFonts w:ascii="Times New Roman" w:hAnsi="Times New Roman"/>
          <w:sz w:val="24"/>
        </w:rPr>
        <w:t>традиций</w:t>
      </w:r>
      <w:r>
        <w:rPr>
          <w:rFonts w:ascii="Times New Roman" w:hAnsi="Times New Roman"/>
          <w:spacing w:val="-2"/>
          <w:sz w:val="24"/>
        </w:rPr>
        <w:t xml:space="preserve"> </w:t>
      </w:r>
      <w:r>
        <w:rPr>
          <w:rFonts w:ascii="Times New Roman" w:hAnsi="Times New Roman"/>
          <w:sz w:val="24"/>
        </w:rPr>
        <w:t>школы.</w:t>
      </w:r>
    </w:p>
    <w:p w:rsidR="00B13AE2" w:rsidRDefault="00B13AE2">
      <w:pPr>
        <w:rPr>
          <w:rFonts w:ascii="Times New Roman" w:hAnsi="Times New Roman"/>
          <w:sz w:val="24"/>
        </w:rPr>
      </w:pPr>
    </w:p>
    <w:p w:rsidR="00B13AE2" w:rsidRDefault="000E398A">
      <w:pPr>
        <w:pStyle w:val="10"/>
        <w:numPr>
          <w:ilvl w:val="1"/>
          <w:numId w:val="228"/>
        </w:numPr>
        <w:tabs>
          <w:tab w:val="left" w:pos="886"/>
        </w:tabs>
        <w:spacing w:before="203"/>
        <w:ind w:left="885" w:hanging="494"/>
        <w:jc w:val="both"/>
        <w:rPr>
          <w:sz w:val="24"/>
        </w:rPr>
      </w:pPr>
      <w:r>
        <w:rPr>
          <w:sz w:val="24"/>
        </w:rPr>
        <w:t>ВИДЫ,</w:t>
      </w:r>
      <w:r>
        <w:rPr>
          <w:spacing w:val="-8"/>
          <w:sz w:val="24"/>
        </w:rPr>
        <w:t xml:space="preserve"> </w:t>
      </w:r>
      <w:r>
        <w:rPr>
          <w:sz w:val="24"/>
        </w:rPr>
        <w:t>ФОРМЫ</w:t>
      </w:r>
      <w:r>
        <w:rPr>
          <w:spacing w:val="-7"/>
          <w:sz w:val="24"/>
        </w:rPr>
        <w:t xml:space="preserve"> </w:t>
      </w:r>
      <w:r>
        <w:rPr>
          <w:sz w:val="24"/>
        </w:rPr>
        <w:t>И</w:t>
      </w:r>
      <w:r>
        <w:rPr>
          <w:spacing w:val="-8"/>
          <w:sz w:val="24"/>
        </w:rPr>
        <w:t xml:space="preserve"> </w:t>
      </w:r>
      <w:r>
        <w:rPr>
          <w:sz w:val="24"/>
        </w:rPr>
        <w:t>СОДЕРЖАНИЕ</w:t>
      </w:r>
      <w:r>
        <w:rPr>
          <w:spacing w:val="-8"/>
          <w:sz w:val="24"/>
        </w:rPr>
        <w:t xml:space="preserve"> </w:t>
      </w:r>
      <w:r>
        <w:rPr>
          <w:sz w:val="24"/>
        </w:rPr>
        <w:t>ДЕЯТЕЛЬНОСТИ</w:t>
      </w:r>
    </w:p>
    <w:p w:rsidR="00B13AE2" w:rsidRDefault="000E398A">
      <w:pPr>
        <w:spacing w:before="156"/>
        <w:ind w:right="122" w:firstLine="566"/>
        <w:jc w:val="both"/>
        <w:rPr>
          <w:rFonts w:ascii="Times New Roman" w:hAnsi="Times New Roman"/>
          <w:sz w:val="24"/>
        </w:rPr>
      </w:pPr>
      <w:r>
        <w:rPr>
          <w:rFonts w:ascii="Times New Roman" w:hAnsi="Times New Roman"/>
          <w:sz w:val="24"/>
        </w:rPr>
        <w:t>Практическая реализация цели и задач воспитания осуществляется в рамках</w:t>
      </w:r>
      <w:r>
        <w:rPr>
          <w:rFonts w:ascii="Times New Roman" w:hAnsi="Times New Roman"/>
          <w:spacing w:val="1"/>
          <w:sz w:val="24"/>
        </w:rPr>
        <w:t xml:space="preserve"> </w:t>
      </w:r>
      <w:r>
        <w:rPr>
          <w:rFonts w:ascii="Times New Roman" w:hAnsi="Times New Roman"/>
          <w:sz w:val="24"/>
        </w:rPr>
        <w:t>следующих</w:t>
      </w:r>
      <w:r>
        <w:rPr>
          <w:rFonts w:ascii="Times New Roman" w:hAnsi="Times New Roman"/>
          <w:spacing w:val="1"/>
          <w:sz w:val="24"/>
        </w:rPr>
        <w:t xml:space="preserve"> </w:t>
      </w:r>
      <w:r>
        <w:rPr>
          <w:rFonts w:ascii="Times New Roman" w:hAnsi="Times New Roman"/>
          <w:sz w:val="24"/>
        </w:rPr>
        <w:t>направлений</w:t>
      </w:r>
      <w:r>
        <w:rPr>
          <w:rFonts w:ascii="Times New Roman" w:hAnsi="Times New Roman"/>
          <w:spacing w:val="1"/>
          <w:sz w:val="24"/>
        </w:rPr>
        <w:t xml:space="preserve"> </w:t>
      </w:r>
      <w:r>
        <w:rPr>
          <w:rFonts w:ascii="Times New Roman" w:hAnsi="Times New Roman"/>
          <w:sz w:val="24"/>
        </w:rPr>
        <w:t>воспитательной</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школы.</w:t>
      </w:r>
      <w:r>
        <w:rPr>
          <w:rFonts w:ascii="Times New Roman" w:hAnsi="Times New Roman"/>
          <w:spacing w:val="1"/>
          <w:sz w:val="24"/>
        </w:rPr>
        <w:t xml:space="preserve"> </w:t>
      </w:r>
      <w:r>
        <w:rPr>
          <w:rFonts w:ascii="Times New Roman" w:hAnsi="Times New Roman"/>
          <w:sz w:val="24"/>
        </w:rPr>
        <w:t>Каждое</w:t>
      </w:r>
      <w:r>
        <w:rPr>
          <w:rFonts w:ascii="Times New Roman" w:hAnsi="Times New Roman"/>
          <w:spacing w:val="1"/>
          <w:sz w:val="24"/>
        </w:rPr>
        <w:t xml:space="preserve"> </w:t>
      </w:r>
      <w:r>
        <w:rPr>
          <w:rFonts w:ascii="Times New Roman" w:hAnsi="Times New Roman"/>
          <w:sz w:val="24"/>
        </w:rPr>
        <w:t>из</w:t>
      </w:r>
      <w:r>
        <w:rPr>
          <w:rFonts w:ascii="Times New Roman" w:hAnsi="Times New Roman"/>
          <w:spacing w:val="1"/>
          <w:sz w:val="24"/>
        </w:rPr>
        <w:t xml:space="preserve"> </w:t>
      </w:r>
      <w:r>
        <w:rPr>
          <w:rFonts w:ascii="Times New Roman" w:hAnsi="Times New Roman"/>
          <w:sz w:val="24"/>
        </w:rPr>
        <w:t>них</w:t>
      </w:r>
      <w:r>
        <w:rPr>
          <w:rFonts w:ascii="Times New Roman" w:hAnsi="Times New Roman"/>
          <w:spacing w:val="1"/>
          <w:sz w:val="24"/>
        </w:rPr>
        <w:t xml:space="preserve"> </w:t>
      </w:r>
      <w:r>
        <w:rPr>
          <w:rFonts w:ascii="Times New Roman" w:hAnsi="Times New Roman"/>
          <w:sz w:val="24"/>
        </w:rPr>
        <w:t>представлено</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соответствующем модуле.</w:t>
      </w:r>
    </w:p>
    <w:p w:rsidR="00B13AE2" w:rsidRDefault="00B13AE2">
      <w:pPr>
        <w:spacing w:before="156"/>
        <w:ind w:right="122" w:firstLine="566"/>
        <w:jc w:val="both"/>
        <w:rPr>
          <w:rFonts w:ascii="Times New Roman" w:hAnsi="Times New Roman"/>
          <w:sz w:val="24"/>
        </w:rPr>
      </w:pPr>
    </w:p>
    <w:p w:rsidR="00B13AE2" w:rsidRDefault="000E398A">
      <w:pPr>
        <w:pStyle w:val="10"/>
        <w:numPr>
          <w:ilvl w:val="1"/>
          <w:numId w:val="232"/>
        </w:numPr>
        <w:tabs>
          <w:tab w:val="left" w:pos="886"/>
        </w:tabs>
        <w:spacing w:before="6" w:line="319" w:lineRule="exact"/>
        <w:ind w:left="494" w:hanging="494"/>
        <w:jc w:val="both"/>
        <w:rPr>
          <w:sz w:val="24"/>
        </w:rPr>
      </w:pPr>
      <w:r>
        <w:rPr>
          <w:sz w:val="24"/>
        </w:rPr>
        <w:t>Модуль</w:t>
      </w:r>
      <w:r>
        <w:rPr>
          <w:spacing w:val="-9"/>
          <w:sz w:val="24"/>
        </w:rPr>
        <w:t xml:space="preserve"> </w:t>
      </w:r>
      <w:r>
        <w:rPr>
          <w:sz w:val="24"/>
        </w:rPr>
        <w:t>«Школьный</w:t>
      </w:r>
      <w:r>
        <w:rPr>
          <w:spacing w:val="-10"/>
          <w:sz w:val="24"/>
        </w:rPr>
        <w:t xml:space="preserve"> </w:t>
      </w:r>
      <w:r>
        <w:rPr>
          <w:sz w:val="24"/>
        </w:rPr>
        <w:t>урок»</w:t>
      </w:r>
    </w:p>
    <w:p w:rsidR="00B13AE2" w:rsidRDefault="000E398A">
      <w:pPr>
        <w:ind w:right="132" w:firstLine="566"/>
        <w:jc w:val="both"/>
        <w:rPr>
          <w:rFonts w:ascii="Times New Roman" w:hAnsi="Times New Roman"/>
          <w:i/>
          <w:sz w:val="24"/>
        </w:rPr>
      </w:pPr>
      <w:r>
        <w:rPr>
          <w:rFonts w:ascii="Times New Roman" w:hAnsi="Times New Roman"/>
          <w:sz w:val="24"/>
        </w:rPr>
        <w:t>Реализация</w:t>
      </w:r>
      <w:r>
        <w:rPr>
          <w:rFonts w:ascii="Times New Roman" w:hAnsi="Times New Roman"/>
          <w:spacing w:val="1"/>
          <w:sz w:val="24"/>
        </w:rPr>
        <w:t xml:space="preserve"> </w:t>
      </w:r>
      <w:r>
        <w:rPr>
          <w:rFonts w:ascii="Times New Roman" w:hAnsi="Times New Roman"/>
          <w:sz w:val="24"/>
        </w:rPr>
        <w:t>школьными</w:t>
      </w:r>
      <w:r>
        <w:rPr>
          <w:rFonts w:ascii="Times New Roman" w:hAnsi="Times New Roman"/>
          <w:spacing w:val="1"/>
          <w:sz w:val="24"/>
        </w:rPr>
        <w:t xml:space="preserve"> </w:t>
      </w:r>
      <w:r>
        <w:rPr>
          <w:rFonts w:ascii="Times New Roman" w:hAnsi="Times New Roman"/>
          <w:sz w:val="24"/>
        </w:rPr>
        <w:t>педагогами</w:t>
      </w:r>
      <w:r>
        <w:rPr>
          <w:rFonts w:ascii="Times New Roman" w:hAnsi="Times New Roman"/>
          <w:spacing w:val="1"/>
          <w:sz w:val="24"/>
        </w:rPr>
        <w:t xml:space="preserve"> </w:t>
      </w:r>
      <w:r>
        <w:rPr>
          <w:rFonts w:ascii="Times New Roman" w:hAnsi="Times New Roman"/>
          <w:sz w:val="24"/>
        </w:rPr>
        <w:t>воспитательного</w:t>
      </w:r>
      <w:r>
        <w:rPr>
          <w:rFonts w:ascii="Times New Roman" w:hAnsi="Times New Roman"/>
          <w:spacing w:val="1"/>
          <w:sz w:val="24"/>
        </w:rPr>
        <w:t xml:space="preserve"> </w:t>
      </w:r>
      <w:r>
        <w:rPr>
          <w:rFonts w:ascii="Times New Roman" w:hAnsi="Times New Roman"/>
          <w:sz w:val="24"/>
        </w:rPr>
        <w:t>потенциала</w:t>
      </w:r>
      <w:r>
        <w:rPr>
          <w:rFonts w:ascii="Times New Roman" w:hAnsi="Times New Roman"/>
          <w:spacing w:val="1"/>
          <w:sz w:val="24"/>
        </w:rPr>
        <w:t xml:space="preserve"> </w:t>
      </w:r>
      <w:r>
        <w:rPr>
          <w:rFonts w:ascii="Times New Roman" w:hAnsi="Times New Roman"/>
          <w:sz w:val="24"/>
        </w:rPr>
        <w:t>урока</w:t>
      </w:r>
      <w:r>
        <w:rPr>
          <w:rFonts w:ascii="Times New Roman" w:hAnsi="Times New Roman"/>
          <w:spacing w:val="-67"/>
          <w:sz w:val="24"/>
        </w:rPr>
        <w:t xml:space="preserve"> </w:t>
      </w:r>
      <w:r>
        <w:rPr>
          <w:rFonts w:ascii="Times New Roman" w:hAnsi="Times New Roman"/>
          <w:sz w:val="24"/>
        </w:rPr>
        <w:t>предполагает</w:t>
      </w:r>
      <w:r>
        <w:rPr>
          <w:rFonts w:ascii="Times New Roman" w:hAnsi="Times New Roman"/>
          <w:spacing w:val="-1"/>
          <w:sz w:val="24"/>
        </w:rPr>
        <w:t xml:space="preserve"> </w:t>
      </w:r>
      <w:r>
        <w:rPr>
          <w:rFonts w:ascii="Times New Roman" w:hAnsi="Times New Roman"/>
          <w:sz w:val="24"/>
        </w:rPr>
        <w:t>следующее</w:t>
      </w:r>
      <w:r>
        <w:rPr>
          <w:rFonts w:ascii="Times New Roman" w:hAnsi="Times New Roman"/>
          <w:i/>
          <w:sz w:val="24"/>
        </w:rPr>
        <w:t>:</w:t>
      </w:r>
    </w:p>
    <w:p w:rsidR="00B13AE2" w:rsidRDefault="000E398A">
      <w:pPr>
        <w:spacing w:line="321" w:lineRule="exact"/>
        <w:ind w:left="959"/>
        <w:jc w:val="both"/>
        <w:rPr>
          <w:rFonts w:ascii="Times New Roman" w:hAnsi="Times New Roman"/>
          <w:sz w:val="24"/>
        </w:rPr>
      </w:pPr>
      <w:r>
        <w:rPr>
          <w:rFonts w:ascii="Times New Roman" w:hAnsi="Times New Roman"/>
          <w:sz w:val="24"/>
        </w:rPr>
        <w:t>-организацию</w:t>
      </w:r>
      <w:r>
        <w:rPr>
          <w:rFonts w:ascii="Times New Roman" w:hAnsi="Times New Roman"/>
          <w:spacing w:val="-7"/>
          <w:sz w:val="24"/>
        </w:rPr>
        <w:t xml:space="preserve"> </w:t>
      </w:r>
      <w:r>
        <w:rPr>
          <w:rFonts w:ascii="Times New Roman" w:hAnsi="Times New Roman"/>
          <w:sz w:val="24"/>
        </w:rPr>
        <w:t>работы</w:t>
      </w:r>
      <w:r>
        <w:rPr>
          <w:rFonts w:ascii="Times New Roman" w:hAnsi="Times New Roman"/>
          <w:spacing w:val="-3"/>
          <w:sz w:val="24"/>
        </w:rPr>
        <w:t xml:space="preserve"> </w:t>
      </w:r>
      <w:r>
        <w:rPr>
          <w:rFonts w:ascii="Times New Roman" w:hAnsi="Times New Roman"/>
          <w:sz w:val="24"/>
        </w:rPr>
        <w:t>с</w:t>
      </w:r>
      <w:r>
        <w:rPr>
          <w:rFonts w:ascii="Times New Roman" w:hAnsi="Times New Roman"/>
          <w:spacing w:val="-3"/>
          <w:sz w:val="24"/>
        </w:rPr>
        <w:t xml:space="preserve"> </w:t>
      </w:r>
      <w:r>
        <w:rPr>
          <w:rFonts w:ascii="Times New Roman" w:hAnsi="Times New Roman"/>
          <w:sz w:val="24"/>
        </w:rPr>
        <w:t>детьми</w:t>
      </w:r>
      <w:r>
        <w:rPr>
          <w:rFonts w:ascii="Times New Roman" w:hAnsi="Times New Roman"/>
          <w:spacing w:val="-3"/>
          <w:sz w:val="24"/>
        </w:rPr>
        <w:t xml:space="preserve"> </w:t>
      </w:r>
      <w:r>
        <w:rPr>
          <w:rFonts w:ascii="Times New Roman" w:hAnsi="Times New Roman"/>
          <w:sz w:val="24"/>
        </w:rPr>
        <w:t>как</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офлайн,</w:t>
      </w:r>
      <w:r>
        <w:rPr>
          <w:rFonts w:ascii="Times New Roman" w:hAnsi="Times New Roman"/>
          <w:spacing w:val="-3"/>
          <w:sz w:val="24"/>
        </w:rPr>
        <w:t xml:space="preserve"> </w:t>
      </w:r>
      <w:r>
        <w:rPr>
          <w:rFonts w:ascii="Times New Roman" w:hAnsi="Times New Roman"/>
          <w:sz w:val="24"/>
        </w:rPr>
        <w:t>так</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онлайн</w:t>
      </w:r>
      <w:r>
        <w:rPr>
          <w:rFonts w:ascii="Times New Roman" w:hAnsi="Times New Roman"/>
          <w:spacing w:val="-6"/>
          <w:sz w:val="24"/>
        </w:rPr>
        <w:t xml:space="preserve"> </w:t>
      </w:r>
      <w:r>
        <w:rPr>
          <w:rFonts w:ascii="Times New Roman" w:hAnsi="Times New Roman"/>
          <w:sz w:val="24"/>
        </w:rPr>
        <w:t>формате;</w:t>
      </w:r>
    </w:p>
    <w:p w:rsidR="00B13AE2" w:rsidRDefault="000E398A">
      <w:pPr>
        <w:ind w:right="122" w:firstLine="566"/>
        <w:jc w:val="both"/>
        <w:rPr>
          <w:rFonts w:ascii="Times New Roman" w:hAnsi="Times New Roman"/>
          <w:sz w:val="24"/>
        </w:rPr>
      </w:pPr>
      <w:r>
        <w:rPr>
          <w:rFonts w:ascii="Times New Roman" w:hAnsi="Times New Roman"/>
          <w:i/>
          <w:sz w:val="24"/>
        </w:rPr>
        <w:t>-</w:t>
      </w:r>
      <w:r>
        <w:rPr>
          <w:rFonts w:ascii="Times New Roman" w:hAnsi="Times New Roman"/>
          <w:sz w:val="24"/>
        </w:rPr>
        <w:t>установление доверительных</w:t>
      </w:r>
      <w:r>
        <w:rPr>
          <w:rFonts w:ascii="Times New Roman" w:hAnsi="Times New Roman"/>
          <w:spacing w:val="1"/>
          <w:sz w:val="24"/>
        </w:rPr>
        <w:t xml:space="preserve"> </w:t>
      </w:r>
      <w:r>
        <w:rPr>
          <w:rFonts w:ascii="Times New Roman" w:hAnsi="Times New Roman"/>
          <w:sz w:val="24"/>
        </w:rPr>
        <w:t>отношений между учителем и его</w:t>
      </w:r>
      <w:r>
        <w:rPr>
          <w:rFonts w:ascii="Times New Roman" w:hAnsi="Times New Roman"/>
          <w:spacing w:val="1"/>
          <w:sz w:val="24"/>
        </w:rPr>
        <w:t xml:space="preserve"> </w:t>
      </w:r>
      <w:r>
        <w:rPr>
          <w:rFonts w:ascii="Times New Roman" w:hAnsi="Times New Roman"/>
          <w:sz w:val="24"/>
        </w:rPr>
        <w:t>учениками,</w:t>
      </w:r>
      <w:r>
        <w:rPr>
          <w:rFonts w:ascii="Times New Roman" w:hAnsi="Times New Roman"/>
          <w:spacing w:val="1"/>
          <w:sz w:val="24"/>
        </w:rPr>
        <w:t xml:space="preserve"> </w:t>
      </w:r>
      <w:r>
        <w:rPr>
          <w:rFonts w:ascii="Times New Roman" w:hAnsi="Times New Roman"/>
          <w:sz w:val="24"/>
        </w:rPr>
        <w:t>способствующих</w:t>
      </w:r>
      <w:r>
        <w:rPr>
          <w:rFonts w:ascii="Times New Roman" w:hAnsi="Times New Roman"/>
          <w:spacing w:val="1"/>
          <w:sz w:val="24"/>
        </w:rPr>
        <w:t xml:space="preserve"> </w:t>
      </w:r>
      <w:r>
        <w:rPr>
          <w:rFonts w:ascii="Times New Roman" w:hAnsi="Times New Roman"/>
          <w:sz w:val="24"/>
        </w:rPr>
        <w:t>позитивному</w:t>
      </w:r>
      <w:r>
        <w:rPr>
          <w:rFonts w:ascii="Times New Roman" w:hAnsi="Times New Roman"/>
          <w:spacing w:val="1"/>
          <w:sz w:val="24"/>
        </w:rPr>
        <w:t xml:space="preserve"> </w:t>
      </w:r>
      <w:r>
        <w:rPr>
          <w:rFonts w:ascii="Times New Roman" w:hAnsi="Times New Roman"/>
          <w:sz w:val="24"/>
        </w:rPr>
        <w:t>восприятию</w:t>
      </w:r>
      <w:r>
        <w:rPr>
          <w:rFonts w:ascii="Times New Roman" w:hAnsi="Times New Roman"/>
          <w:spacing w:val="1"/>
          <w:sz w:val="24"/>
        </w:rPr>
        <w:t xml:space="preserve"> </w:t>
      </w:r>
      <w:r>
        <w:rPr>
          <w:rFonts w:ascii="Times New Roman" w:hAnsi="Times New Roman"/>
          <w:sz w:val="24"/>
        </w:rPr>
        <w:t>учащимися</w:t>
      </w:r>
      <w:r>
        <w:rPr>
          <w:rFonts w:ascii="Times New Roman" w:hAnsi="Times New Roman"/>
          <w:spacing w:val="1"/>
          <w:sz w:val="24"/>
        </w:rPr>
        <w:t xml:space="preserve"> </w:t>
      </w:r>
      <w:r>
        <w:rPr>
          <w:rFonts w:ascii="Times New Roman" w:hAnsi="Times New Roman"/>
          <w:sz w:val="24"/>
        </w:rPr>
        <w:t>требований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71"/>
          <w:sz w:val="24"/>
        </w:rPr>
        <w:t xml:space="preserve"> </w:t>
      </w:r>
      <w:r>
        <w:rPr>
          <w:rFonts w:ascii="Times New Roman" w:hAnsi="Times New Roman"/>
          <w:sz w:val="24"/>
        </w:rPr>
        <w:t>просьб</w:t>
      </w:r>
      <w:r>
        <w:rPr>
          <w:rFonts w:ascii="Times New Roman" w:hAnsi="Times New Roman"/>
          <w:spacing w:val="1"/>
          <w:sz w:val="24"/>
        </w:rPr>
        <w:t xml:space="preserve"> </w:t>
      </w:r>
      <w:r>
        <w:rPr>
          <w:rFonts w:ascii="Times New Roman" w:hAnsi="Times New Roman"/>
          <w:sz w:val="24"/>
        </w:rPr>
        <w:t>учителя,</w:t>
      </w:r>
      <w:r>
        <w:rPr>
          <w:rFonts w:ascii="Times New Roman" w:hAnsi="Times New Roman"/>
          <w:spacing w:val="1"/>
          <w:sz w:val="24"/>
        </w:rPr>
        <w:t xml:space="preserve"> </w:t>
      </w:r>
      <w:r>
        <w:rPr>
          <w:rFonts w:ascii="Times New Roman" w:hAnsi="Times New Roman"/>
          <w:sz w:val="24"/>
        </w:rPr>
        <w:t>привлечению</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внимания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обсуждаемой</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уроке</w:t>
      </w:r>
      <w:r>
        <w:rPr>
          <w:rFonts w:ascii="Times New Roman" w:hAnsi="Times New Roman"/>
          <w:spacing w:val="1"/>
          <w:sz w:val="24"/>
        </w:rPr>
        <w:t xml:space="preserve"> </w:t>
      </w:r>
      <w:r>
        <w:rPr>
          <w:rFonts w:ascii="Times New Roman" w:hAnsi="Times New Roman"/>
          <w:sz w:val="24"/>
        </w:rPr>
        <w:t>информации,</w:t>
      </w:r>
      <w:r>
        <w:rPr>
          <w:rFonts w:ascii="Times New Roman" w:hAnsi="Times New Roman"/>
          <w:spacing w:val="1"/>
          <w:sz w:val="24"/>
        </w:rPr>
        <w:t xml:space="preserve"> </w:t>
      </w:r>
      <w:r>
        <w:rPr>
          <w:rFonts w:ascii="Times New Roman" w:hAnsi="Times New Roman"/>
          <w:sz w:val="24"/>
        </w:rPr>
        <w:t>активизации</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познавательной деятельности;</w:t>
      </w:r>
    </w:p>
    <w:p w:rsidR="00B13AE2" w:rsidRDefault="000E398A">
      <w:pPr>
        <w:ind w:left="392" w:right="121"/>
        <w:jc w:val="both"/>
        <w:rPr>
          <w:rFonts w:ascii="Times New Roman" w:hAnsi="Times New Roman"/>
          <w:sz w:val="24"/>
        </w:rPr>
      </w:pPr>
      <w:r>
        <w:rPr>
          <w:rFonts w:ascii="Times New Roman" w:hAnsi="Times New Roman"/>
          <w:sz w:val="24"/>
        </w:rPr>
        <w:t xml:space="preserve">      -побуждение</w:t>
      </w:r>
      <w:r>
        <w:rPr>
          <w:rFonts w:ascii="Times New Roman" w:hAnsi="Times New Roman"/>
          <w:spacing w:val="1"/>
          <w:sz w:val="24"/>
        </w:rPr>
        <w:t xml:space="preserve"> </w:t>
      </w:r>
      <w:r>
        <w:rPr>
          <w:rFonts w:ascii="Times New Roman" w:hAnsi="Times New Roman"/>
          <w:sz w:val="24"/>
        </w:rPr>
        <w:t>школьников</w:t>
      </w:r>
      <w:r>
        <w:rPr>
          <w:rFonts w:ascii="Times New Roman" w:hAnsi="Times New Roman"/>
          <w:spacing w:val="1"/>
          <w:sz w:val="24"/>
        </w:rPr>
        <w:t xml:space="preserve"> </w:t>
      </w:r>
      <w:r>
        <w:rPr>
          <w:rFonts w:ascii="Times New Roman" w:hAnsi="Times New Roman"/>
          <w:sz w:val="24"/>
        </w:rPr>
        <w:t>соблюдать</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уроке</w:t>
      </w:r>
      <w:r>
        <w:rPr>
          <w:rFonts w:ascii="Times New Roman" w:hAnsi="Times New Roman"/>
          <w:spacing w:val="1"/>
          <w:sz w:val="24"/>
        </w:rPr>
        <w:t xml:space="preserve"> </w:t>
      </w:r>
      <w:r>
        <w:rPr>
          <w:rFonts w:ascii="Times New Roman" w:hAnsi="Times New Roman"/>
          <w:sz w:val="24"/>
        </w:rPr>
        <w:t>общепринятые</w:t>
      </w:r>
      <w:r>
        <w:rPr>
          <w:rFonts w:ascii="Times New Roman" w:hAnsi="Times New Roman"/>
          <w:spacing w:val="1"/>
          <w:sz w:val="24"/>
        </w:rPr>
        <w:t xml:space="preserve"> </w:t>
      </w:r>
      <w:r>
        <w:rPr>
          <w:rFonts w:ascii="Times New Roman" w:hAnsi="Times New Roman"/>
          <w:sz w:val="24"/>
        </w:rPr>
        <w:t>нормы</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правила</w:t>
      </w:r>
      <w:r>
        <w:rPr>
          <w:rFonts w:ascii="Times New Roman" w:hAnsi="Times New Roman"/>
          <w:spacing w:val="1"/>
          <w:sz w:val="24"/>
        </w:rPr>
        <w:t xml:space="preserve"> </w:t>
      </w:r>
      <w:r>
        <w:rPr>
          <w:rFonts w:ascii="Times New Roman" w:hAnsi="Times New Roman"/>
          <w:sz w:val="24"/>
        </w:rPr>
        <w:lastRenderedPageBreak/>
        <w:t>общения</w:t>
      </w:r>
      <w:r>
        <w:rPr>
          <w:rFonts w:ascii="Times New Roman" w:hAnsi="Times New Roman"/>
          <w:spacing w:val="1"/>
          <w:sz w:val="24"/>
        </w:rPr>
        <w:t xml:space="preserve"> </w:t>
      </w:r>
      <w:r>
        <w:rPr>
          <w:rFonts w:ascii="Times New Roman" w:hAnsi="Times New Roman"/>
          <w:sz w:val="24"/>
        </w:rPr>
        <w:t>со</w:t>
      </w:r>
      <w:r>
        <w:rPr>
          <w:rFonts w:ascii="Times New Roman" w:hAnsi="Times New Roman"/>
          <w:spacing w:val="1"/>
          <w:sz w:val="24"/>
        </w:rPr>
        <w:t xml:space="preserve"> </w:t>
      </w:r>
      <w:r>
        <w:rPr>
          <w:rFonts w:ascii="Times New Roman" w:hAnsi="Times New Roman"/>
          <w:sz w:val="24"/>
        </w:rPr>
        <w:t>старшими</w:t>
      </w:r>
      <w:r>
        <w:rPr>
          <w:rFonts w:ascii="Times New Roman" w:hAnsi="Times New Roman"/>
          <w:spacing w:val="1"/>
          <w:sz w:val="24"/>
        </w:rPr>
        <w:t xml:space="preserve"> </w:t>
      </w:r>
      <w:r>
        <w:rPr>
          <w:rFonts w:ascii="Times New Roman" w:hAnsi="Times New Roman"/>
          <w:sz w:val="24"/>
        </w:rPr>
        <w:t>(учителями)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сверстниками</w:t>
      </w:r>
      <w:r>
        <w:rPr>
          <w:rFonts w:ascii="Times New Roman" w:hAnsi="Times New Roman"/>
          <w:spacing w:val="1"/>
          <w:sz w:val="24"/>
        </w:rPr>
        <w:t xml:space="preserve"> </w:t>
      </w:r>
      <w:r>
        <w:rPr>
          <w:rFonts w:ascii="Times New Roman" w:hAnsi="Times New Roman"/>
          <w:sz w:val="24"/>
        </w:rPr>
        <w:t>(школьниками),</w:t>
      </w:r>
      <w:r>
        <w:rPr>
          <w:rFonts w:ascii="Times New Roman" w:hAnsi="Times New Roman"/>
          <w:spacing w:val="1"/>
          <w:sz w:val="24"/>
        </w:rPr>
        <w:t xml:space="preserve"> </w:t>
      </w:r>
      <w:r>
        <w:rPr>
          <w:rFonts w:ascii="Times New Roman" w:hAnsi="Times New Roman"/>
          <w:sz w:val="24"/>
        </w:rPr>
        <w:t>принципы</w:t>
      </w:r>
      <w:r>
        <w:rPr>
          <w:rFonts w:ascii="Times New Roman" w:hAnsi="Times New Roman"/>
          <w:spacing w:val="1"/>
          <w:sz w:val="24"/>
        </w:rPr>
        <w:t xml:space="preserve"> </w:t>
      </w:r>
      <w:r>
        <w:rPr>
          <w:rFonts w:ascii="Times New Roman" w:hAnsi="Times New Roman"/>
          <w:sz w:val="24"/>
        </w:rPr>
        <w:t>учебной</w:t>
      </w:r>
      <w:r>
        <w:rPr>
          <w:rFonts w:ascii="Times New Roman" w:hAnsi="Times New Roman"/>
          <w:spacing w:val="1"/>
          <w:sz w:val="24"/>
        </w:rPr>
        <w:t xml:space="preserve"> </w:t>
      </w:r>
      <w:r>
        <w:rPr>
          <w:rFonts w:ascii="Times New Roman" w:hAnsi="Times New Roman"/>
          <w:sz w:val="24"/>
        </w:rPr>
        <w:t>дисциплины</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самоорганизации,</w:t>
      </w:r>
      <w:r>
        <w:rPr>
          <w:rFonts w:ascii="Times New Roman" w:hAnsi="Times New Roman"/>
          <w:spacing w:val="71"/>
          <w:sz w:val="24"/>
        </w:rPr>
        <w:t xml:space="preserve"> </w:t>
      </w:r>
      <w:r>
        <w:rPr>
          <w:rFonts w:ascii="Times New Roman" w:hAnsi="Times New Roman"/>
          <w:sz w:val="24"/>
        </w:rPr>
        <w:t>согласно</w:t>
      </w:r>
      <w:r>
        <w:rPr>
          <w:rFonts w:ascii="Times New Roman" w:hAnsi="Times New Roman"/>
          <w:spacing w:val="1"/>
          <w:sz w:val="24"/>
        </w:rPr>
        <w:t xml:space="preserve"> </w:t>
      </w:r>
      <w:r>
        <w:rPr>
          <w:rFonts w:ascii="Times New Roman" w:hAnsi="Times New Roman"/>
          <w:sz w:val="24"/>
        </w:rPr>
        <w:t>Устава</w:t>
      </w:r>
      <w:r>
        <w:rPr>
          <w:rFonts w:ascii="Times New Roman" w:hAnsi="Times New Roman"/>
          <w:spacing w:val="-2"/>
          <w:sz w:val="24"/>
        </w:rPr>
        <w:t xml:space="preserve"> </w:t>
      </w:r>
      <w:r>
        <w:rPr>
          <w:rFonts w:ascii="Times New Roman" w:hAnsi="Times New Roman"/>
          <w:sz w:val="24"/>
        </w:rPr>
        <w:t>школы,</w:t>
      </w:r>
      <w:r>
        <w:rPr>
          <w:rFonts w:ascii="Times New Roman" w:hAnsi="Times New Roman"/>
          <w:spacing w:val="-3"/>
          <w:sz w:val="24"/>
        </w:rPr>
        <w:t xml:space="preserve"> </w:t>
      </w:r>
      <w:r>
        <w:rPr>
          <w:rFonts w:ascii="Times New Roman" w:hAnsi="Times New Roman"/>
          <w:sz w:val="24"/>
        </w:rPr>
        <w:t>Правилам</w:t>
      </w:r>
      <w:r>
        <w:rPr>
          <w:rFonts w:ascii="Times New Roman" w:hAnsi="Times New Roman"/>
          <w:spacing w:val="-2"/>
          <w:sz w:val="24"/>
        </w:rPr>
        <w:t xml:space="preserve"> </w:t>
      </w:r>
      <w:r>
        <w:rPr>
          <w:rFonts w:ascii="Times New Roman" w:hAnsi="Times New Roman"/>
          <w:sz w:val="24"/>
        </w:rPr>
        <w:t>внутреннего</w:t>
      </w:r>
      <w:r>
        <w:rPr>
          <w:rFonts w:ascii="Times New Roman" w:hAnsi="Times New Roman"/>
          <w:spacing w:val="-5"/>
          <w:sz w:val="24"/>
        </w:rPr>
        <w:t xml:space="preserve"> </w:t>
      </w:r>
      <w:r>
        <w:rPr>
          <w:rFonts w:ascii="Times New Roman" w:hAnsi="Times New Roman"/>
          <w:sz w:val="24"/>
        </w:rPr>
        <w:t>распорядка</w:t>
      </w:r>
      <w:r>
        <w:rPr>
          <w:rFonts w:ascii="Times New Roman" w:hAnsi="Times New Roman"/>
          <w:spacing w:val="-1"/>
          <w:sz w:val="24"/>
        </w:rPr>
        <w:t xml:space="preserve"> </w:t>
      </w:r>
      <w:r>
        <w:rPr>
          <w:rFonts w:ascii="Times New Roman" w:hAnsi="Times New Roman"/>
          <w:sz w:val="24"/>
        </w:rPr>
        <w:t>школы;</w:t>
      </w:r>
    </w:p>
    <w:p w:rsidR="00B13AE2" w:rsidRDefault="000E398A">
      <w:pPr>
        <w:ind w:right="122" w:firstLine="566"/>
        <w:jc w:val="both"/>
        <w:rPr>
          <w:rFonts w:ascii="Times New Roman" w:hAnsi="Times New Roman"/>
          <w:sz w:val="24"/>
        </w:rPr>
      </w:pPr>
      <w:r>
        <w:rPr>
          <w:rFonts w:ascii="Times New Roman" w:hAnsi="Times New Roman"/>
          <w:sz w:val="24"/>
        </w:rPr>
        <w:t>- использование воспитательных возможностей содержания учебного предмета</w:t>
      </w:r>
      <w:r>
        <w:rPr>
          <w:rFonts w:ascii="Times New Roman" w:hAnsi="Times New Roman"/>
          <w:spacing w:val="1"/>
          <w:sz w:val="24"/>
        </w:rPr>
        <w:t xml:space="preserve"> </w:t>
      </w:r>
      <w:r>
        <w:rPr>
          <w:rFonts w:ascii="Times New Roman" w:hAnsi="Times New Roman"/>
          <w:sz w:val="24"/>
        </w:rPr>
        <w:t>через</w:t>
      </w:r>
      <w:r>
        <w:rPr>
          <w:rFonts w:ascii="Times New Roman" w:hAnsi="Times New Roman"/>
          <w:spacing w:val="1"/>
          <w:sz w:val="24"/>
        </w:rPr>
        <w:t xml:space="preserve"> </w:t>
      </w:r>
      <w:r>
        <w:rPr>
          <w:rFonts w:ascii="Times New Roman" w:hAnsi="Times New Roman"/>
          <w:sz w:val="24"/>
        </w:rPr>
        <w:t>демонстрацию</w:t>
      </w:r>
      <w:r>
        <w:rPr>
          <w:rFonts w:ascii="Times New Roman" w:hAnsi="Times New Roman"/>
          <w:spacing w:val="1"/>
          <w:sz w:val="24"/>
        </w:rPr>
        <w:t xml:space="preserve"> </w:t>
      </w:r>
      <w:r>
        <w:rPr>
          <w:rFonts w:ascii="Times New Roman" w:hAnsi="Times New Roman"/>
          <w:sz w:val="24"/>
        </w:rPr>
        <w:t>детям</w:t>
      </w:r>
      <w:r>
        <w:rPr>
          <w:rFonts w:ascii="Times New Roman" w:hAnsi="Times New Roman"/>
          <w:spacing w:val="1"/>
          <w:sz w:val="24"/>
        </w:rPr>
        <w:t xml:space="preserve"> </w:t>
      </w:r>
      <w:r>
        <w:rPr>
          <w:rFonts w:ascii="Times New Roman" w:hAnsi="Times New Roman"/>
          <w:sz w:val="24"/>
        </w:rPr>
        <w:t>примеров</w:t>
      </w:r>
      <w:r>
        <w:rPr>
          <w:rFonts w:ascii="Times New Roman" w:hAnsi="Times New Roman"/>
          <w:spacing w:val="1"/>
          <w:sz w:val="24"/>
        </w:rPr>
        <w:t xml:space="preserve"> </w:t>
      </w:r>
      <w:r>
        <w:rPr>
          <w:rFonts w:ascii="Times New Roman" w:hAnsi="Times New Roman"/>
          <w:sz w:val="24"/>
        </w:rPr>
        <w:t>ответственного,</w:t>
      </w:r>
      <w:r>
        <w:rPr>
          <w:rFonts w:ascii="Times New Roman" w:hAnsi="Times New Roman"/>
          <w:spacing w:val="1"/>
          <w:sz w:val="24"/>
        </w:rPr>
        <w:t xml:space="preserve"> </w:t>
      </w:r>
      <w:r>
        <w:rPr>
          <w:rFonts w:ascii="Times New Roman" w:hAnsi="Times New Roman"/>
          <w:sz w:val="24"/>
        </w:rPr>
        <w:t>гражданского</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проявления</w:t>
      </w:r>
      <w:r>
        <w:rPr>
          <w:rFonts w:ascii="Times New Roman" w:hAnsi="Times New Roman"/>
          <w:spacing w:val="1"/>
          <w:sz w:val="24"/>
        </w:rPr>
        <w:t xml:space="preserve"> </w:t>
      </w:r>
      <w:r>
        <w:rPr>
          <w:rFonts w:ascii="Times New Roman" w:hAnsi="Times New Roman"/>
          <w:sz w:val="24"/>
        </w:rPr>
        <w:t>человеколюбия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добросердечности,</w:t>
      </w:r>
      <w:r>
        <w:rPr>
          <w:rFonts w:ascii="Times New Roman" w:hAnsi="Times New Roman"/>
          <w:spacing w:val="1"/>
          <w:sz w:val="24"/>
        </w:rPr>
        <w:t xml:space="preserve"> </w:t>
      </w:r>
      <w:r>
        <w:rPr>
          <w:rFonts w:ascii="Times New Roman" w:hAnsi="Times New Roman"/>
          <w:sz w:val="24"/>
        </w:rPr>
        <w:t>через</w:t>
      </w:r>
      <w:r>
        <w:rPr>
          <w:rFonts w:ascii="Times New Roman" w:hAnsi="Times New Roman"/>
          <w:spacing w:val="1"/>
          <w:sz w:val="24"/>
        </w:rPr>
        <w:t xml:space="preserve"> </w:t>
      </w:r>
      <w:r>
        <w:rPr>
          <w:rFonts w:ascii="Times New Roman" w:hAnsi="Times New Roman"/>
          <w:sz w:val="24"/>
        </w:rPr>
        <w:t>подбор</w:t>
      </w:r>
      <w:r>
        <w:rPr>
          <w:rFonts w:ascii="Times New Roman" w:hAnsi="Times New Roman"/>
          <w:spacing w:val="1"/>
          <w:sz w:val="24"/>
        </w:rPr>
        <w:t xml:space="preserve"> </w:t>
      </w:r>
      <w:r>
        <w:rPr>
          <w:rFonts w:ascii="Times New Roman" w:hAnsi="Times New Roman"/>
          <w:sz w:val="24"/>
        </w:rPr>
        <w:t>соответствующих</w:t>
      </w:r>
      <w:r>
        <w:rPr>
          <w:rFonts w:ascii="Times New Roman" w:hAnsi="Times New Roman"/>
          <w:spacing w:val="1"/>
          <w:sz w:val="24"/>
        </w:rPr>
        <w:t xml:space="preserve"> </w:t>
      </w:r>
      <w:r>
        <w:rPr>
          <w:rFonts w:ascii="Times New Roman" w:hAnsi="Times New Roman"/>
          <w:sz w:val="24"/>
        </w:rPr>
        <w:t>текстов</w:t>
      </w:r>
      <w:r>
        <w:rPr>
          <w:rFonts w:ascii="Times New Roman" w:hAnsi="Times New Roman"/>
          <w:spacing w:val="-3"/>
          <w:sz w:val="24"/>
        </w:rPr>
        <w:t xml:space="preserve"> </w:t>
      </w:r>
      <w:r>
        <w:rPr>
          <w:rFonts w:ascii="Times New Roman" w:hAnsi="Times New Roman"/>
          <w:sz w:val="24"/>
        </w:rPr>
        <w:t>для</w:t>
      </w:r>
      <w:r>
        <w:rPr>
          <w:rFonts w:ascii="Times New Roman" w:hAnsi="Times New Roman"/>
          <w:spacing w:val="-4"/>
          <w:sz w:val="24"/>
        </w:rPr>
        <w:t xml:space="preserve"> </w:t>
      </w:r>
      <w:r>
        <w:rPr>
          <w:rFonts w:ascii="Times New Roman" w:hAnsi="Times New Roman"/>
          <w:sz w:val="24"/>
        </w:rPr>
        <w:t>чтения,</w:t>
      </w:r>
      <w:r>
        <w:rPr>
          <w:rFonts w:ascii="Times New Roman" w:hAnsi="Times New Roman"/>
          <w:spacing w:val="-4"/>
          <w:sz w:val="24"/>
        </w:rPr>
        <w:t xml:space="preserve"> </w:t>
      </w:r>
      <w:r>
        <w:rPr>
          <w:rFonts w:ascii="Times New Roman" w:hAnsi="Times New Roman"/>
          <w:sz w:val="24"/>
        </w:rPr>
        <w:t>задач для</w:t>
      </w:r>
      <w:r>
        <w:rPr>
          <w:rFonts w:ascii="Times New Roman" w:hAnsi="Times New Roman"/>
          <w:spacing w:val="-1"/>
          <w:sz w:val="24"/>
        </w:rPr>
        <w:t xml:space="preserve"> </w:t>
      </w:r>
      <w:r>
        <w:rPr>
          <w:rFonts w:ascii="Times New Roman" w:hAnsi="Times New Roman"/>
          <w:sz w:val="24"/>
        </w:rPr>
        <w:t>решения,</w:t>
      </w:r>
      <w:r>
        <w:rPr>
          <w:rFonts w:ascii="Times New Roman" w:hAnsi="Times New Roman"/>
          <w:spacing w:val="67"/>
          <w:sz w:val="24"/>
        </w:rPr>
        <w:t xml:space="preserve"> </w:t>
      </w:r>
      <w:r>
        <w:rPr>
          <w:rFonts w:ascii="Times New Roman" w:hAnsi="Times New Roman"/>
          <w:sz w:val="24"/>
        </w:rPr>
        <w:t>кейсов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дискуссий;</w:t>
      </w:r>
    </w:p>
    <w:p w:rsidR="00B13AE2" w:rsidRDefault="000E398A">
      <w:pPr>
        <w:ind w:right="123" w:firstLine="566"/>
        <w:jc w:val="both"/>
        <w:rPr>
          <w:rFonts w:ascii="Times New Roman" w:hAnsi="Times New Roman"/>
          <w:sz w:val="24"/>
        </w:rPr>
      </w:pPr>
      <w:r>
        <w:rPr>
          <w:rFonts w:ascii="Times New Roman" w:hAnsi="Times New Roman"/>
          <w:sz w:val="24"/>
        </w:rPr>
        <w:t>-применение</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уроке</w:t>
      </w:r>
      <w:r>
        <w:rPr>
          <w:rFonts w:ascii="Times New Roman" w:hAnsi="Times New Roman"/>
          <w:spacing w:val="1"/>
          <w:sz w:val="24"/>
        </w:rPr>
        <w:t xml:space="preserve"> </w:t>
      </w:r>
      <w:r>
        <w:rPr>
          <w:rFonts w:ascii="Times New Roman" w:hAnsi="Times New Roman"/>
          <w:sz w:val="24"/>
        </w:rPr>
        <w:t>интерактивных</w:t>
      </w:r>
      <w:r>
        <w:rPr>
          <w:rFonts w:ascii="Times New Roman" w:hAnsi="Times New Roman"/>
          <w:spacing w:val="1"/>
          <w:sz w:val="24"/>
        </w:rPr>
        <w:t xml:space="preserve"> </w:t>
      </w:r>
      <w:r>
        <w:rPr>
          <w:rFonts w:ascii="Times New Roman" w:hAnsi="Times New Roman"/>
          <w:sz w:val="24"/>
        </w:rPr>
        <w:t>форм</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учащихся:</w:t>
      </w:r>
      <w:r>
        <w:rPr>
          <w:rFonts w:ascii="Times New Roman" w:hAnsi="Times New Roman"/>
          <w:spacing w:val="1"/>
          <w:sz w:val="24"/>
        </w:rPr>
        <w:t xml:space="preserve"> </w:t>
      </w:r>
      <w:r>
        <w:rPr>
          <w:rFonts w:ascii="Times New Roman" w:hAnsi="Times New Roman"/>
          <w:sz w:val="24"/>
        </w:rPr>
        <w:t>интеллектуальных</w:t>
      </w:r>
      <w:r>
        <w:rPr>
          <w:rFonts w:ascii="Times New Roman" w:hAnsi="Times New Roman"/>
          <w:spacing w:val="1"/>
          <w:sz w:val="24"/>
        </w:rPr>
        <w:t xml:space="preserve"> </w:t>
      </w:r>
      <w:r>
        <w:rPr>
          <w:rFonts w:ascii="Times New Roman" w:hAnsi="Times New Roman"/>
          <w:sz w:val="24"/>
        </w:rPr>
        <w:t>игр</w:t>
      </w:r>
      <w:r>
        <w:rPr>
          <w:rFonts w:ascii="Times New Roman" w:hAnsi="Times New Roman"/>
          <w:spacing w:val="1"/>
          <w:sz w:val="24"/>
        </w:rPr>
        <w:t xml:space="preserve"> </w:t>
      </w:r>
      <w:r>
        <w:rPr>
          <w:rFonts w:ascii="Times New Roman" w:hAnsi="Times New Roman"/>
          <w:sz w:val="24"/>
        </w:rPr>
        <w:t>«Умники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умницы»,</w:t>
      </w:r>
      <w:r>
        <w:rPr>
          <w:rFonts w:ascii="Times New Roman" w:hAnsi="Times New Roman"/>
          <w:spacing w:val="1"/>
          <w:sz w:val="24"/>
        </w:rPr>
        <w:t xml:space="preserve"> </w:t>
      </w:r>
      <w:r>
        <w:rPr>
          <w:rFonts w:ascii="Times New Roman" w:hAnsi="Times New Roman"/>
          <w:sz w:val="24"/>
        </w:rPr>
        <w:t>викторины,</w:t>
      </w:r>
      <w:r>
        <w:rPr>
          <w:rFonts w:ascii="Times New Roman" w:hAnsi="Times New Roman"/>
          <w:spacing w:val="1"/>
          <w:sz w:val="24"/>
        </w:rPr>
        <w:t xml:space="preserve"> </w:t>
      </w:r>
      <w:r>
        <w:rPr>
          <w:rFonts w:ascii="Times New Roman" w:hAnsi="Times New Roman"/>
          <w:sz w:val="24"/>
        </w:rPr>
        <w:t>тестирование</w:t>
      </w:r>
      <w:r>
        <w:rPr>
          <w:rFonts w:ascii="Times New Roman" w:hAnsi="Times New Roman"/>
          <w:spacing w:val="1"/>
          <w:sz w:val="24"/>
        </w:rPr>
        <w:t xml:space="preserve"> </w:t>
      </w:r>
      <w:r>
        <w:rPr>
          <w:rFonts w:ascii="Times New Roman" w:hAnsi="Times New Roman"/>
          <w:sz w:val="24"/>
        </w:rPr>
        <w:t>кейсы,</w:t>
      </w:r>
      <w:r>
        <w:rPr>
          <w:rFonts w:ascii="Times New Roman" w:hAnsi="Times New Roman"/>
          <w:spacing w:val="1"/>
          <w:sz w:val="24"/>
        </w:rPr>
        <w:t xml:space="preserve"> </w:t>
      </w:r>
      <w:r>
        <w:rPr>
          <w:rFonts w:ascii="Times New Roman" w:hAnsi="Times New Roman"/>
          <w:sz w:val="24"/>
        </w:rPr>
        <w:t>стимулирующих</w:t>
      </w:r>
      <w:r>
        <w:rPr>
          <w:rFonts w:ascii="Times New Roman" w:hAnsi="Times New Roman"/>
          <w:spacing w:val="6"/>
          <w:sz w:val="24"/>
        </w:rPr>
        <w:t xml:space="preserve"> </w:t>
      </w:r>
      <w:r>
        <w:rPr>
          <w:rFonts w:ascii="Times New Roman" w:hAnsi="Times New Roman"/>
          <w:sz w:val="24"/>
        </w:rPr>
        <w:t>познавательную</w:t>
      </w:r>
      <w:r>
        <w:rPr>
          <w:rFonts w:ascii="Times New Roman" w:hAnsi="Times New Roman"/>
          <w:spacing w:val="5"/>
          <w:sz w:val="24"/>
        </w:rPr>
        <w:t xml:space="preserve"> </w:t>
      </w:r>
      <w:r>
        <w:rPr>
          <w:rFonts w:ascii="Times New Roman" w:hAnsi="Times New Roman"/>
          <w:sz w:val="24"/>
        </w:rPr>
        <w:t>мотивацию</w:t>
      </w:r>
      <w:r>
        <w:rPr>
          <w:rFonts w:ascii="Times New Roman" w:hAnsi="Times New Roman"/>
          <w:spacing w:val="5"/>
          <w:sz w:val="24"/>
        </w:rPr>
        <w:t xml:space="preserve"> </w:t>
      </w:r>
      <w:r>
        <w:rPr>
          <w:rFonts w:ascii="Times New Roman" w:hAnsi="Times New Roman"/>
          <w:sz w:val="24"/>
        </w:rPr>
        <w:t>школьников;</w:t>
      </w:r>
      <w:r>
        <w:rPr>
          <w:rFonts w:ascii="Times New Roman" w:hAnsi="Times New Roman"/>
          <w:spacing w:val="4"/>
          <w:sz w:val="24"/>
        </w:rPr>
        <w:t xml:space="preserve"> </w:t>
      </w:r>
      <w:r>
        <w:rPr>
          <w:rFonts w:ascii="Times New Roman" w:hAnsi="Times New Roman"/>
          <w:sz w:val="24"/>
        </w:rPr>
        <w:t>дискуссий,</w:t>
      </w:r>
      <w:r>
        <w:rPr>
          <w:rFonts w:ascii="Times New Roman" w:hAnsi="Times New Roman"/>
          <w:spacing w:val="5"/>
          <w:sz w:val="24"/>
        </w:rPr>
        <w:t xml:space="preserve"> </w:t>
      </w:r>
      <w:r>
        <w:rPr>
          <w:rFonts w:ascii="Times New Roman" w:hAnsi="Times New Roman"/>
          <w:sz w:val="24"/>
        </w:rPr>
        <w:t>которые</w:t>
      </w:r>
      <w:r>
        <w:rPr>
          <w:rFonts w:ascii="Times New Roman" w:hAnsi="Times New Roman"/>
          <w:spacing w:val="4"/>
          <w:sz w:val="24"/>
        </w:rPr>
        <w:t xml:space="preserve"> </w:t>
      </w:r>
      <w:r>
        <w:rPr>
          <w:rFonts w:ascii="Times New Roman" w:hAnsi="Times New Roman"/>
          <w:sz w:val="24"/>
        </w:rPr>
        <w:t>дают учащимся</w:t>
      </w:r>
      <w:r>
        <w:rPr>
          <w:rFonts w:ascii="Times New Roman" w:hAnsi="Times New Roman"/>
          <w:spacing w:val="1"/>
          <w:sz w:val="24"/>
        </w:rPr>
        <w:t xml:space="preserve"> </w:t>
      </w:r>
      <w:r>
        <w:rPr>
          <w:rFonts w:ascii="Times New Roman" w:hAnsi="Times New Roman"/>
          <w:sz w:val="24"/>
        </w:rPr>
        <w:t>возможность</w:t>
      </w:r>
      <w:r>
        <w:rPr>
          <w:rFonts w:ascii="Times New Roman" w:hAnsi="Times New Roman"/>
          <w:spacing w:val="1"/>
          <w:sz w:val="24"/>
        </w:rPr>
        <w:t xml:space="preserve"> </w:t>
      </w:r>
      <w:r>
        <w:rPr>
          <w:rFonts w:ascii="Times New Roman" w:hAnsi="Times New Roman"/>
          <w:sz w:val="24"/>
        </w:rPr>
        <w:t>приобрести</w:t>
      </w:r>
      <w:r>
        <w:rPr>
          <w:rFonts w:ascii="Times New Roman" w:hAnsi="Times New Roman"/>
          <w:spacing w:val="1"/>
          <w:sz w:val="24"/>
        </w:rPr>
        <w:t xml:space="preserve"> </w:t>
      </w:r>
      <w:r>
        <w:rPr>
          <w:rFonts w:ascii="Times New Roman" w:hAnsi="Times New Roman"/>
          <w:sz w:val="24"/>
        </w:rPr>
        <w:t>опыт</w:t>
      </w:r>
      <w:r>
        <w:rPr>
          <w:rFonts w:ascii="Times New Roman" w:hAnsi="Times New Roman"/>
          <w:spacing w:val="1"/>
          <w:sz w:val="24"/>
        </w:rPr>
        <w:t xml:space="preserve"> </w:t>
      </w:r>
      <w:r>
        <w:rPr>
          <w:rFonts w:ascii="Times New Roman" w:hAnsi="Times New Roman"/>
          <w:sz w:val="24"/>
        </w:rPr>
        <w:t>ведения</w:t>
      </w:r>
      <w:r>
        <w:rPr>
          <w:rFonts w:ascii="Times New Roman" w:hAnsi="Times New Roman"/>
          <w:spacing w:val="1"/>
          <w:sz w:val="24"/>
        </w:rPr>
        <w:t xml:space="preserve"> </w:t>
      </w:r>
      <w:r>
        <w:rPr>
          <w:rFonts w:ascii="Times New Roman" w:hAnsi="Times New Roman"/>
          <w:sz w:val="24"/>
        </w:rPr>
        <w:t>конструктивного</w:t>
      </w:r>
      <w:r>
        <w:rPr>
          <w:rFonts w:ascii="Times New Roman" w:hAnsi="Times New Roman"/>
          <w:spacing w:val="1"/>
          <w:sz w:val="24"/>
        </w:rPr>
        <w:t xml:space="preserve"> </w:t>
      </w:r>
      <w:r>
        <w:rPr>
          <w:rFonts w:ascii="Times New Roman" w:hAnsi="Times New Roman"/>
          <w:sz w:val="24"/>
        </w:rPr>
        <w:t>диалога;</w:t>
      </w:r>
      <w:r>
        <w:rPr>
          <w:rFonts w:ascii="Times New Roman" w:hAnsi="Times New Roman"/>
          <w:spacing w:val="1"/>
          <w:sz w:val="24"/>
        </w:rPr>
        <w:t xml:space="preserve"> </w:t>
      </w:r>
      <w:r>
        <w:rPr>
          <w:rFonts w:ascii="Times New Roman" w:hAnsi="Times New Roman"/>
          <w:sz w:val="24"/>
        </w:rPr>
        <w:t>групповой</w:t>
      </w:r>
      <w:r>
        <w:rPr>
          <w:rFonts w:ascii="Times New Roman" w:hAnsi="Times New Roman"/>
          <w:spacing w:val="-11"/>
          <w:sz w:val="24"/>
        </w:rPr>
        <w:t xml:space="preserve"> </w:t>
      </w:r>
      <w:r>
        <w:rPr>
          <w:rFonts w:ascii="Times New Roman" w:hAnsi="Times New Roman"/>
          <w:sz w:val="24"/>
        </w:rPr>
        <w:t>работы</w:t>
      </w:r>
      <w:r>
        <w:rPr>
          <w:rFonts w:ascii="Times New Roman" w:hAnsi="Times New Roman"/>
          <w:spacing w:val="-10"/>
          <w:sz w:val="24"/>
        </w:rPr>
        <w:t xml:space="preserve"> </w:t>
      </w:r>
      <w:r>
        <w:rPr>
          <w:rFonts w:ascii="Times New Roman" w:hAnsi="Times New Roman"/>
          <w:sz w:val="24"/>
        </w:rPr>
        <w:t>или</w:t>
      </w:r>
      <w:r>
        <w:rPr>
          <w:rFonts w:ascii="Times New Roman" w:hAnsi="Times New Roman"/>
          <w:spacing w:val="-11"/>
          <w:sz w:val="24"/>
        </w:rPr>
        <w:t xml:space="preserve"> </w:t>
      </w:r>
      <w:r>
        <w:rPr>
          <w:rFonts w:ascii="Times New Roman" w:hAnsi="Times New Roman"/>
          <w:sz w:val="24"/>
        </w:rPr>
        <w:t>работы</w:t>
      </w:r>
      <w:r>
        <w:rPr>
          <w:rFonts w:ascii="Times New Roman" w:hAnsi="Times New Roman"/>
          <w:spacing w:val="-10"/>
          <w:sz w:val="24"/>
        </w:rPr>
        <w:t xml:space="preserve"> </w:t>
      </w:r>
      <w:r>
        <w:rPr>
          <w:rFonts w:ascii="Times New Roman" w:hAnsi="Times New Roman"/>
          <w:sz w:val="24"/>
        </w:rPr>
        <w:t>в</w:t>
      </w:r>
      <w:r>
        <w:rPr>
          <w:rFonts w:ascii="Times New Roman" w:hAnsi="Times New Roman"/>
          <w:spacing w:val="-13"/>
          <w:sz w:val="24"/>
        </w:rPr>
        <w:t xml:space="preserve"> </w:t>
      </w:r>
      <w:r>
        <w:rPr>
          <w:rFonts w:ascii="Times New Roman" w:hAnsi="Times New Roman"/>
          <w:sz w:val="24"/>
        </w:rPr>
        <w:t>парах,</w:t>
      </w:r>
      <w:r>
        <w:rPr>
          <w:rFonts w:ascii="Times New Roman" w:hAnsi="Times New Roman"/>
          <w:spacing w:val="-11"/>
          <w:sz w:val="24"/>
        </w:rPr>
        <w:t xml:space="preserve"> </w:t>
      </w:r>
      <w:r>
        <w:rPr>
          <w:rFonts w:ascii="Times New Roman" w:hAnsi="Times New Roman"/>
          <w:sz w:val="24"/>
        </w:rPr>
        <w:t>которые</w:t>
      </w:r>
      <w:r>
        <w:rPr>
          <w:rFonts w:ascii="Times New Roman" w:hAnsi="Times New Roman"/>
          <w:spacing w:val="-6"/>
          <w:sz w:val="24"/>
        </w:rPr>
        <w:t xml:space="preserve"> </w:t>
      </w:r>
      <w:r>
        <w:rPr>
          <w:rFonts w:ascii="Times New Roman" w:hAnsi="Times New Roman"/>
          <w:sz w:val="24"/>
        </w:rPr>
        <w:t>учат</w:t>
      </w:r>
      <w:r>
        <w:rPr>
          <w:rFonts w:ascii="Times New Roman" w:hAnsi="Times New Roman"/>
          <w:spacing w:val="-11"/>
          <w:sz w:val="24"/>
        </w:rPr>
        <w:t xml:space="preserve"> </w:t>
      </w:r>
      <w:r>
        <w:rPr>
          <w:rFonts w:ascii="Times New Roman" w:hAnsi="Times New Roman"/>
          <w:sz w:val="24"/>
        </w:rPr>
        <w:t>школьников</w:t>
      </w:r>
      <w:r>
        <w:rPr>
          <w:rFonts w:ascii="Times New Roman" w:hAnsi="Times New Roman"/>
          <w:spacing w:val="-13"/>
          <w:sz w:val="24"/>
        </w:rPr>
        <w:t xml:space="preserve"> </w:t>
      </w:r>
      <w:r>
        <w:rPr>
          <w:rFonts w:ascii="Times New Roman" w:hAnsi="Times New Roman"/>
          <w:sz w:val="24"/>
        </w:rPr>
        <w:t>командной</w:t>
      </w:r>
      <w:r>
        <w:rPr>
          <w:rFonts w:ascii="Times New Roman" w:hAnsi="Times New Roman"/>
          <w:spacing w:val="-10"/>
          <w:sz w:val="24"/>
        </w:rPr>
        <w:t xml:space="preserve"> </w:t>
      </w:r>
      <w:r>
        <w:rPr>
          <w:rFonts w:ascii="Times New Roman" w:hAnsi="Times New Roman"/>
          <w:sz w:val="24"/>
        </w:rPr>
        <w:t>работе</w:t>
      </w:r>
      <w:r>
        <w:rPr>
          <w:rFonts w:ascii="Times New Roman" w:hAnsi="Times New Roman"/>
          <w:spacing w:val="-11"/>
          <w:sz w:val="24"/>
        </w:rPr>
        <w:t xml:space="preserve"> </w:t>
      </w:r>
      <w:r>
        <w:rPr>
          <w:rFonts w:ascii="Times New Roman" w:hAnsi="Times New Roman"/>
          <w:sz w:val="24"/>
        </w:rPr>
        <w:t>и</w:t>
      </w:r>
      <w:r>
        <w:rPr>
          <w:rFonts w:ascii="Times New Roman" w:hAnsi="Times New Roman"/>
          <w:spacing w:val="-67"/>
          <w:sz w:val="24"/>
        </w:rPr>
        <w:t xml:space="preserve"> </w:t>
      </w:r>
      <w:r>
        <w:rPr>
          <w:rFonts w:ascii="Times New Roman" w:hAnsi="Times New Roman"/>
          <w:sz w:val="24"/>
        </w:rPr>
        <w:t>взаимодействию</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другими детьми;</w:t>
      </w:r>
    </w:p>
    <w:p w:rsidR="00B13AE2" w:rsidRDefault="000E398A">
      <w:pPr>
        <w:ind w:right="120" w:firstLine="636"/>
        <w:jc w:val="both"/>
        <w:rPr>
          <w:rFonts w:ascii="Times New Roman" w:hAnsi="Times New Roman"/>
          <w:sz w:val="24"/>
        </w:rPr>
      </w:pPr>
      <w:r>
        <w:rPr>
          <w:rFonts w:ascii="Times New Roman" w:hAnsi="Times New Roman"/>
          <w:sz w:val="24"/>
        </w:rPr>
        <w:t>Олимпиады,</w:t>
      </w:r>
      <w:r>
        <w:rPr>
          <w:rFonts w:ascii="Times New Roman" w:hAnsi="Times New Roman"/>
          <w:spacing w:val="1"/>
          <w:sz w:val="24"/>
        </w:rPr>
        <w:t xml:space="preserve"> </w:t>
      </w:r>
      <w:r>
        <w:rPr>
          <w:rFonts w:ascii="Times New Roman" w:hAnsi="Times New Roman"/>
          <w:sz w:val="24"/>
        </w:rPr>
        <w:t>занимательные</w:t>
      </w:r>
      <w:r>
        <w:rPr>
          <w:rFonts w:ascii="Times New Roman" w:hAnsi="Times New Roman"/>
          <w:spacing w:val="70"/>
          <w:sz w:val="24"/>
        </w:rPr>
        <w:t xml:space="preserve"> </w:t>
      </w:r>
      <w:r>
        <w:rPr>
          <w:rFonts w:ascii="Times New Roman" w:hAnsi="Times New Roman"/>
          <w:sz w:val="24"/>
        </w:rPr>
        <w:t>уроки</w:t>
      </w:r>
      <w:r>
        <w:rPr>
          <w:rFonts w:ascii="Times New Roman" w:hAnsi="Times New Roman"/>
          <w:spacing w:val="70"/>
          <w:sz w:val="24"/>
        </w:rPr>
        <w:t xml:space="preserve"> </w:t>
      </w:r>
      <w:r>
        <w:rPr>
          <w:rFonts w:ascii="Times New Roman" w:hAnsi="Times New Roman"/>
          <w:sz w:val="24"/>
        </w:rPr>
        <w:t>и</w:t>
      </w:r>
      <w:r>
        <w:rPr>
          <w:rFonts w:ascii="Times New Roman" w:hAnsi="Times New Roman"/>
          <w:spacing w:val="71"/>
          <w:sz w:val="24"/>
        </w:rPr>
        <w:t xml:space="preserve"> </w:t>
      </w:r>
      <w:r>
        <w:rPr>
          <w:rFonts w:ascii="Times New Roman" w:hAnsi="Times New Roman"/>
          <w:sz w:val="24"/>
        </w:rPr>
        <w:t>пятиминутки,</w:t>
      </w:r>
      <w:r>
        <w:rPr>
          <w:rFonts w:ascii="Times New Roman" w:hAnsi="Times New Roman"/>
          <w:spacing w:val="70"/>
          <w:sz w:val="24"/>
        </w:rPr>
        <w:t xml:space="preserve"> </w:t>
      </w:r>
      <w:r>
        <w:rPr>
          <w:rFonts w:ascii="Times New Roman" w:hAnsi="Times New Roman"/>
          <w:sz w:val="24"/>
        </w:rPr>
        <w:t>урок</w:t>
      </w:r>
      <w:r>
        <w:rPr>
          <w:rFonts w:ascii="Times New Roman" w:hAnsi="Times New Roman"/>
          <w:spacing w:val="70"/>
          <w:sz w:val="24"/>
        </w:rPr>
        <w:t xml:space="preserve"> </w:t>
      </w:r>
      <w:r>
        <w:rPr>
          <w:rFonts w:ascii="Times New Roman" w:hAnsi="Times New Roman"/>
          <w:sz w:val="24"/>
        </w:rPr>
        <w:t>-</w:t>
      </w:r>
      <w:r>
        <w:rPr>
          <w:rFonts w:ascii="Times New Roman" w:hAnsi="Times New Roman"/>
          <w:spacing w:val="70"/>
          <w:sz w:val="24"/>
        </w:rPr>
        <w:t xml:space="preserve"> </w:t>
      </w:r>
      <w:r>
        <w:rPr>
          <w:rFonts w:ascii="Times New Roman" w:hAnsi="Times New Roman"/>
          <w:sz w:val="24"/>
        </w:rPr>
        <w:t>деловая</w:t>
      </w:r>
      <w:r>
        <w:rPr>
          <w:rFonts w:ascii="Times New Roman" w:hAnsi="Times New Roman"/>
          <w:spacing w:val="70"/>
          <w:sz w:val="24"/>
        </w:rPr>
        <w:t xml:space="preserve"> </w:t>
      </w:r>
      <w:r>
        <w:rPr>
          <w:rFonts w:ascii="Times New Roman" w:hAnsi="Times New Roman"/>
          <w:sz w:val="24"/>
        </w:rPr>
        <w:t>игра,</w:t>
      </w:r>
      <w:r>
        <w:rPr>
          <w:rFonts w:ascii="Times New Roman" w:hAnsi="Times New Roman"/>
          <w:spacing w:val="1"/>
          <w:sz w:val="24"/>
        </w:rPr>
        <w:t xml:space="preserve"> </w:t>
      </w:r>
      <w:r>
        <w:rPr>
          <w:rFonts w:ascii="Times New Roman" w:hAnsi="Times New Roman"/>
          <w:sz w:val="24"/>
        </w:rPr>
        <w:t>урок</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путешествие,</w:t>
      </w:r>
      <w:r>
        <w:rPr>
          <w:rFonts w:ascii="Times New Roman" w:hAnsi="Times New Roman"/>
          <w:spacing w:val="1"/>
          <w:sz w:val="24"/>
        </w:rPr>
        <w:t xml:space="preserve"> </w:t>
      </w:r>
      <w:r>
        <w:rPr>
          <w:rFonts w:ascii="Times New Roman" w:hAnsi="Times New Roman"/>
          <w:sz w:val="24"/>
        </w:rPr>
        <w:t>урок</w:t>
      </w:r>
      <w:r>
        <w:rPr>
          <w:rFonts w:ascii="Times New Roman" w:hAnsi="Times New Roman"/>
          <w:spacing w:val="1"/>
          <w:sz w:val="24"/>
        </w:rPr>
        <w:t xml:space="preserve"> </w:t>
      </w:r>
      <w:r>
        <w:rPr>
          <w:rFonts w:ascii="Times New Roman" w:hAnsi="Times New Roman"/>
          <w:sz w:val="24"/>
        </w:rPr>
        <w:t>мастер-класс,</w:t>
      </w:r>
      <w:r>
        <w:rPr>
          <w:rFonts w:ascii="Times New Roman" w:hAnsi="Times New Roman"/>
          <w:spacing w:val="1"/>
          <w:sz w:val="24"/>
        </w:rPr>
        <w:t xml:space="preserve"> </w:t>
      </w:r>
      <w:r>
        <w:rPr>
          <w:rFonts w:ascii="Times New Roman" w:hAnsi="Times New Roman"/>
          <w:sz w:val="24"/>
        </w:rPr>
        <w:t>урок-исследование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др.</w:t>
      </w:r>
      <w:r>
        <w:rPr>
          <w:rFonts w:ascii="Times New Roman" w:hAnsi="Times New Roman"/>
          <w:spacing w:val="1"/>
          <w:sz w:val="24"/>
        </w:rPr>
        <w:t xml:space="preserve"> </w:t>
      </w:r>
      <w:r>
        <w:rPr>
          <w:rFonts w:ascii="Times New Roman" w:hAnsi="Times New Roman"/>
          <w:sz w:val="24"/>
        </w:rPr>
        <w:t>Учебно-</w:t>
      </w:r>
      <w:r>
        <w:rPr>
          <w:rFonts w:ascii="Times New Roman" w:hAnsi="Times New Roman"/>
          <w:spacing w:val="1"/>
          <w:sz w:val="24"/>
        </w:rPr>
        <w:t xml:space="preserve"> </w:t>
      </w:r>
      <w:r>
        <w:rPr>
          <w:rFonts w:ascii="Times New Roman" w:hAnsi="Times New Roman"/>
          <w:sz w:val="24"/>
        </w:rPr>
        <w:t>развлекательные</w:t>
      </w:r>
      <w:r>
        <w:rPr>
          <w:rFonts w:ascii="Times New Roman" w:hAnsi="Times New Roman"/>
          <w:spacing w:val="15"/>
          <w:sz w:val="24"/>
        </w:rPr>
        <w:t xml:space="preserve"> </w:t>
      </w:r>
      <w:r>
        <w:rPr>
          <w:rFonts w:ascii="Times New Roman" w:hAnsi="Times New Roman"/>
          <w:sz w:val="24"/>
        </w:rPr>
        <w:t>мероприятия</w:t>
      </w:r>
      <w:r>
        <w:rPr>
          <w:rFonts w:ascii="Times New Roman" w:hAnsi="Times New Roman"/>
          <w:spacing w:val="14"/>
          <w:sz w:val="24"/>
        </w:rPr>
        <w:t xml:space="preserve"> </w:t>
      </w:r>
      <w:r>
        <w:rPr>
          <w:rFonts w:ascii="Times New Roman" w:hAnsi="Times New Roman"/>
          <w:sz w:val="24"/>
        </w:rPr>
        <w:t>(конкурс-</w:t>
      </w:r>
      <w:r>
        <w:rPr>
          <w:rFonts w:ascii="Times New Roman" w:hAnsi="Times New Roman"/>
          <w:spacing w:val="40"/>
          <w:sz w:val="24"/>
        </w:rPr>
        <w:t xml:space="preserve"> </w:t>
      </w:r>
      <w:r>
        <w:rPr>
          <w:rFonts w:ascii="Times New Roman" w:hAnsi="Times New Roman"/>
          <w:sz w:val="24"/>
        </w:rPr>
        <w:t>игра</w:t>
      </w:r>
      <w:r>
        <w:rPr>
          <w:rFonts w:ascii="Times New Roman" w:hAnsi="Times New Roman"/>
          <w:spacing w:val="14"/>
          <w:sz w:val="24"/>
        </w:rPr>
        <w:t xml:space="preserve"> </w:t>
      </w:r>
      <w:r>
        <w:rPr>
          <w:rFonts w:ascii="Times New Roman" w:hAnsi="Times New Roman"/>
          <w:sz w:val="24"/>
        </w:rPr>
        <w:t>«Предметный</w:t>
      </w:r>
      <w:r>
        <w:rPr>
          <w:rFonts w:ascii="Times New Roman" w:hAnsi="Times New Roman"/>
          <w:spacing w:val="42"/>
          <w:sz w:val="24"/>
        </w:rPr>
        <w:t xml:space="preserve"> </w:t>
      </w:r>
      <w:r>
        <w:rPr>
          <w:rFonts w:ascii="Times New Roman" w:hAnsi="Times New Roman"/>
          <w:sz w:val="24"/>
        </w:rPr>
        <w:t>кроссворд»,</w:t>
      </w:r>
      <w:r>
        <w:rPr>
          <w:rFonts w:ascii="Times New Roman" w:hAnsi="Times New Roman"/>
          <w:spacing w:val="41"/>
          <w:sz w:val="24"/>
        </w:rPr>
        <w:t xml:space="preserve"> </w:t>
      </w:r>
      <w:r>
        <w:rPr>
          <w:rFonts w:ascii="Times New Roman" w:hAnsi="Times New Roman"/>
          <w:sz w:val="24"/>
        </w:rPr>
        <w:t>турнир</w:t>
      </w:r>
    </w:p>
    <w:p w:rsidR="00B13AE2" w:rsidRDefault="000E398A">
      <w:pPr>
        <w:spacing w:before="1"/>
        <w:ind w:left="392" w:right="134"/>
        <w:jc w:val="both"/>
        <w:rPr>
          <w:rFonts w:ascii="Times New Roman" w:hAnsi="Times New Roman"/>
          <w:sz w:val="24"/>
        </w:rPr>
      </w:pPr>
      <w:r>
        <w:rPr>
          <w:rFonts w:ascii="Times New Roman" w:hAnsi="Times New Roman"/>
          <w:sz w:val="24"/>
        </w:rPr>
        <w:t>«Своя</w:t>
      </w:r>
      <w:r>
        <w:rPr>
          <w:rFonts w:ascii="Times New Roman" w:hAnsi="Times New Roman"/>
          <w:spacing w:val="1"/>
          <w:sz w:val="24"/>
        </w:rPr>
        <w:t xml:space="preserve"> </w:t>
      </w:r>
      <w:r>
        <w:rPr>
          <w:rFonts w:ascii="Times New Roman" w:hAnsi="Times New Roman"/>
          <w:sz w:val="24"/>
        </w:rPr>
        <w:t>игра»,</w:t>
      </w:r>
      <w:r>
        <w:rPr>
          <w:rFonts w:ascii="Times New Roman" w:hAnsi="Times New Roman"/>
          <w:spacing w:val="1"/>
          <w:sz w:val="24"/>
        </w:rPr>
        <w:t xml:space="preserve"> </w:t>
      </w:r>
      <w:r>
        <w:rPr>
          <w:rFonts w:ascii="Times New Roman" w:hAnsi="Times New Roman"/>
          <w:sz w:val="24"/>
        </w:rPr>
        <w:t>викторины,</w:t>
      </w:r>
      <w:r>
        <w:rPr>
          <w:rFonts w:ascii="Times New Roman" w:hAnsi="Times New Roman"/>
          <w:spacing w:val="1"/>
          <w:sz w:val="24"/>
        </w:rPr>
        <w:t xml:space="preserve"> </w:t>
      </w:r>
      <w:r>
        <w:rPr>
          <w:rFonts w:ascii="Times New Roman" w:hAnsi="Times New Roman"/>
          <w:sz w:val="24"/>
        </w:rPr>
        <w:t>литературная</w:t>
      </w:r>
      <w:r>
        <w:rPr>
          <w:rFonts w:ascii="Times New Roman" w:hAnsi="Times New Roman"/>
          <w:spacing w:val="1"/>
          <w:sz w:val="24"/>
        </w:rPr>
        <w:t xml:space="preserve"> </w:t>
      </w:r>
      <w:r>
        <w:rPr>
          <w:rFonts w:ascii="Times New Roman" w:hAnsi="Times New Roman"/>
          <w:sz w:val="24"/>
        </w:rPr>
        <w:t>композиция,</w:t>
      </w:r>
      <w:r>
        <w:rPr>
          <w:rFonts w:ascii="Times New Roman" w:hAnsi="Times New Roman"/>
          <w:spacing w:val="1"/>
          <w:sz w:val="24"/>
        </w:rPr>
        <w:t xml:space="preserve"> </w:t>
      </w:r>
      <w:r>
        <w:rPr>
          <w:rFonts w:ascii="Times New Roman" w:hAnsi="Times New Roman"/>
          <w:sz w:val="24"/>
        </w:rPr>
        <w:t>конкурс</w:t>
      </w:r>
      <w:r>
        <w:rPr>
          <w:rFonts w:ascii="Times New Roman" w:hAnsi="Times New Roman"/>
          <w:spacing w:val="1"/>
          <w:sz w:val="24"/>
        </w:rPr>
        <w:t xml:space="preserve"> </w:t>
      </w:r>
      <w:r>
        <w:rPr>
          <w:rFonts w:ascii="Times New Roman" w:hAnsi="Times New Roman"/>
          <w:sz w:val="24"/>
        </w:rPr>
        <w:t>газет</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рисунков,</w:t>
      </w:r>
      <w:r>
        <w:rPr>
          <w:rFonts w:ascii="Times New Roman" w:hAnsi="Times New Roman"/>
          <w:spacing w:val="1"/>
          <w:sz w:val="24"/>
        </w:rPr>
        <w:t xml:space="preserve"> </w:t>
      </w:r>
      <w:r>
        <w:rPr>
          <w:rFonts w:ascii="Times New Roman" w:hAnsi="Times New Roman"/>
          <w:sz w:val="24"/>
        </w:rPr>
        <w:t>экскурсия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др.);</w:t>
      </w:r>
    </w:p>
    <w:p w:rsidR="00B13AE2" w:rsidRDefault="000E398A">
      <w:pPr>
        <w:ind w:right="120" w:firstLine="636"/>
        <w:jc w:val="both"/>
        <w:rPr>
          <w:rFonts w:ascii="Times New Roman" w:hAnsi="Times New Roman"/>
          <w:sz w:val="24"/>
        </w:rPr>
      </w:pPr>
      <w:r>
        <w:rPr>
          <w:rFonts w:ascii="Times New Roman" w:hAnsi="Times New Roman"/>
          <w:sz w:val="24"/>
        </w:rPr>
        <w:t>-включение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урок</w:t>
      </w:r>
      <w:r>
        <w:rPr>
          <w:rFonts w:ascii="Times New Roman" w:hAnsi="Times New Roman"/>
          <w:spacing w:val="1"/>
          <w:sz w:val="24"/>
        </w:rPr>
        <w:t xml:space="preserve"> </w:t>
      </w:r>
      <w:r>
        <w:rPr>
          <w:rFonts w:ascii="Times New Roman" w:hAnsi="Times New Roman"/>
          <w:sz w:val="24"/>
        </w:rPr>
        <w:t>игровых</w:t>
      </w:r>
      <w:r>
        <w:rPr>
          <w:rFonts w:ascii="Times New Roman" w:hAnsi="Times New Roman"/>
          <w:spacing w:val="1"/>
          <w:sz w:val="24"/>
        </w:rPr>
        <w:t xml:space="preserve"> </w:t>
      </w:r>
      <w:r>
        <w:rPr>
          <w:rFonts w:ascii="Times New Roman" w:hAnsi="Times New Roman"/>
          <w:sz w:val="24"/>
        </w:rPr>
        <w:t>процедур,</w:t>
      </w:r>
      <w:r>
        <w:rPr>
          <w:rFonts w:ascii="Times New Roman" w:hAnsi="Times New Roman"/>
          <w:spacing w:val="1"/>
          <w:sz w:val="24"/>
        </w:rPr>
        <w:t xml:space="preserve"> </w:t>
      </w:r>
      <w:r>
        <w:rPr>
          <w:rFonts w:ascii="Times New Roman" w:hAnsi="Times New Roman"/>
          <w:sz w:val="24"/>
        </w:rPr>
        <w:t>которые</w:t>
      </w:r>
      <w:r>
        <w:rPr>
          <w:rFonts w:ascii="Times New Roman" w:hAnsi="Times New Roman"/>
          <w:spacing w:val="1"/>
          <w:sz w:val="24"/>
        </w:rPr>
        <w:t xml:space="preserve"> </w:t>
      </w:r>
      <w:r>
        <w:rPr>
          <w:rFonts w:ascii="Times New Roman" w:hAnsi="Times New Roman"/>
          <w:sz w:val="24"/>
        </w:rPr>
        <w:t>помогают</w:t>
      </w:r>
      <w:r>
        <w:rPr>
          <w:rFonts w:ascii="Times New Roman" w:hAnsi="Times New Roman"/>
          <w:spacing w:val="1"/>
          <w:sz w:val="24"/>
        </w:rPr>
        <w:t xml:space="preserve"> </w:t>
      </w:r>
      <w:r>
        <w:rPr>
          <w:rFonts w:ascii="Times New Roman" w:hAnsi="Times New Roman"/>
          <w:sz w:val="24"/>
        </w:rPr>
        <w:t>поддержать</w:t>
      </w:r>
      <w:r>
        <w:rPr>
          <w:rFonts w:ascii="Times New Roman" w:hAnsi="Times New Roman"/>
          <w:spacing w:val="1"/>
          <w:sz w:val="24"/>
        </w:rPr>
        <w:t xml:space="preserve"> </w:t>
      </w:r>
      <w:r>
        <w:rPr>
          <w:rFonts w:ascii="Times New Roman" w:hAnsi="Times New Roman"/>
          <w:sz w:val="24"/>
        </w:rPr>
        <w:t>мотивацию детей к получению знаний, налаживанию позитивных межличностных</w:t>
      </w:r>
      <w:r>
        <w:rPr>
          <w:rFonts w:ascii="Times New Roman" w:hAnsi="Times New Roman"/>
          <w:spacing w:val="1"/>
          <w:sz w:val="24"/>
        </w:rPr>
        <w:t xml:space="preserve"> </w:t>
      </w:r>
      <w:r>
        <w:rPr>
          <w:rFonts w:ascii="Times New Roman" w:hAnsi="Times New Roman"/>
          <w:sz w:val="24"/>
        </w:rPr>
        <w:t>отношений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классе,</w:t>
      </w:r>
      <w:r>
        <w:rPr>
          <w:rFonts w:ascii="Times New Roman" w:hAnsi="Times New Roman"/>
          <w:spacing w:val="1"/>
          <w:sz w:val="24"/>
        </w:rPr>
        <w:t xml:space="preserve"> </w:t>
      </w:r>
      <w:r>
        <w:rPr>
          <w:rFonts w:ascii="Times New Roman" w:hAnsi="Times New Roman"/>
          <w:sz w:val="24"/>
        </w:rPr>
        <w:t>помогают</w:t>
      </w:r>
      <w:r>
        <w:rPr>
          <w:rFonts w:ascii="Times New Roman" w:hAnsi="Times New Roman"/>
          <w:spacing w:val="1"/>
          <w:sz w:val="24"/>
        </w:rPr>
        <w:t xml:space="preserve"> </w:t>
      </w:r>
      <w:r>
        <w:rPr>
          <w:rFonts w:ascii="Times New Roman" w:hAnsi="Times New Roman"/>
          <w:sz w:val="24"/>
        </w:rPr>
        <w:t>установлению</w:t>
      </w:r>
      <w:r>
        <w:rPr>
          <w:rFonts w:ascii="Times New Roman" w:hAnsi="Times New Roman"/>
          <w:spacing w:val="1"/>
          <w:sz w:val="24"/>
        </w:rPr>
        <w:t xml:space="preserve"> </w:t>
      </w:r>
      <w:r>
        <w:rPr>
          <w:rFonts w:ascii="Times New Roman" w:hAnsi="Times New Roman"/>
          <w:sz w:val="24"/>
        </w:rPr>
        <w:t>доброжелательной</w:t>
      </w:r>
      <w:r>
        <w:rPr>
          <w:rFonts w:ascii="Times New Roman" w:hAnsi="Times New Roman"/>
          <w:spacing w:val="1"/>
          <w:sz w:val="24"/>
        </w:rPr>
        <w:t xml:space="preserve"> </w:t>
      </w:r>
      <w:r>
        <w:rPr>
          <w:rFonts w:ascii="Times New Roman" w:hAnsi="Times New Roman"/>
          <w:sz w:val="24"/>
        </w:rPr>
        <w:t>атмосферы</w:t>
      </w:r>
      <w:r>
        <w:rPr>
          <w:rFonts w:ascii="Times New Roman" w:hAnsi="Times New Roman"/>
          <w:spacing w:val="1"/>
          <w:sz w:val="24"/>
        </w:rPr>
        <w:t xml:space="preserve"> </w:t>
      </w:r>
      <w:r>
        <w:rPr>
          <w:rFonts w:ascii="Times New Roman" w:hAnsi="Times New Roman"/>
          <w:sz w:val="24"/>
        </w:rPr>
        <w:t>во</w:t>
      </w:r>
      <w:r>
        <w:rPr>
          <w:rFonts w:ascii="Times New Roman" w:hAnsi="Times New Roman"/>
          <w:spacing w:val="1"/>
          <w:sz w:val="24"/>
        </w:rPr>
        <w:t xml:space="preserve"> </w:t>
      </w:r>
      <w:r>
        <w:rPr>
          <w:rFonts w:ascii="Times New Roman" w:hAnsi="Times New Roman"/>
          <w:sz w:val="24"/>
        </w:rPr>
        <w:t>время урока;</w:t>
      </w:r>
      <w:r>
        <w:rPr>
          <w:rFonts w:ascii="Times New Roman" w:hAnsi="Times New Roman"/>
          <w:spacing w:val="1"/>
          <w:sz w:val="24"/>
        </w:rPr>
        <w:t xml:space="preserve"> </w:t>
      </w:r>
      <w:r>
        <w:rPr>
          <w:rFonts w:ascii="Times New Roman" w:hAnsi="Times New Roman"/>
          <w:sz w:val="24"/>
        </w:rPr>
        <w:t>интеллектуальных</w:t>
      </w:r>
      <w:r>
        <w:rPr>
          <w:rFonts w:ascii="Times New Roman" w:hAnsi="Times New Roman"/>
          <w:spacing w:val="1"/>
          <w:sz w:val="24"/>
        </w:rPr>
        <w:t xml:space="preserve"> </w:t>
      </w:r>
      <w:r>
        <w:rPr>
          <w:rFonts w:ascii="Times New Roman" w:hAnsi="Times New Roman"/>
          <w:sz w:val="24"/>
        </w:rPr>
        <w:t>игр,</w:t>
      </w:r>
      <w:r>
        <w:rPr>
          <w:rFonts w:ascii="Times New Roman" w:hAnsi="Times New Roman"/>
          <w:spacing w:val="1"/>
          <w:sz w:val="24"/>
        </w:rPr>
        <w:t xml:space="preserve"> </w:t>
      </w:r>
      <w:r>
        <w:rPr>
          <w:rFonts w:ascii="Times New Roman" w:hAnsi="Times New Roman"/>
          <w:sz w:val="24"/>
        </w:rPr>
        <w:t>стимулирующих</w:t>
      </w:r>
      <w:r>
        <w:rPr>
          <w:rFonts w:ascii="Times New Roman" w:hAnsi="Times New Roman"/>
          <w:spacing w:val="1"/>
          <w:sz w:val="24"/>
        </w:rPr>
        <w:t xml:space="preserve"> </w:t>
      </w:r>
      <w:r>
        <w:rPr>
          <w:rFonts w:ascii="Times New Roman" w:hAnsi="Times New Roman"/>
          <w:sz w:val="24"/>
        </w:rPr>
        <w:t>познавательную мотивацию</w:t>
      </w:r>
      <w:r>
        <w:rPr>
          <w:rFonts w:ascii="Times New Roman" w:hAnsi="Times New Roman"/>
          <w:spacing w:val="-67"/>
          <w:sz w:val="24"/>
        </w:rPr>
        <w:t xml:space="preserve"> </w:t>
      </w:r>
      <w:r>
        <w:rPr>
          <w:rFonts w:ascii="Times New Roman" w:hAnsi="Times New Roman"/>
          <w:sz w:val="24"/>
        </w:rPr>
        <w:t>школьников. Предметные</w:t>
      </w:r>
      <w:r>
        <w:rPr>
          <w:rFonts w:ascii="Times New Roman" w:hAnsi="Times New Roman"/>
          <w:spacing w:val="1"/>
          <w:sz w:val="24"/>
        </w:rPr>
        <w:t xml:space="preserve"> </w:t>
      </w:r>
      <w:r>
        <w:rPr>
          <w:rFonts w:ascii="Times New Roman" w:hAnsi="Times New Roman"/>
          <w:sz w:val="24"/>
        </w:rPr>
        <w:t>выпуски</w:t>
      </w:r>
      <w:r>
        <w:rPr>
          <w:rFonts w:ascii="Times New Roman" w:hAnsi="Times New Roman"/>
          <w:spacing w:val="1"/>
          <w:sz w:val="24"/>
        </w:rPr>
        <w:t xml:space="preserve"> </w:t>
      </w:r>
      <w:r>
        <w:rPr>
          <w:rFonts w:ascii="Times New Roman" w:hAnsi="Times New Roman"/>
          <w:sz w:val="24"/>
        </w:rPr>
        <w:t>заседания</w:t>
      </w:r>
      <w:r>
        <w:rPr>
          <w:rFonts w:ascii="Times New Roman" w:hAnsi="Times New Roman"/>
          <w:spacing w:val="1"/>
          <w:sz w:val="24"/>
        </w:rPr>
        <w:t xml:space="preserve"> </w:t>
      </w:r>
      <w:r>
        <w:rPr>
          <w:rFonts w:ascii="Times New Roman" w:hAnsi="Times New Roman"/>
          <w:sz w:val="24"/>
        </w:rPr>
        <w:t>клуба</w:t>
      </w:r>
      <w:r>
        <w:rPr>
          <w:rFonts w:ascii="Times New Roman" w:hAnsi="Times New Roman"/>
          <w:spacing w:val="1"/>
          <w:sz w:val="24"/>
        </w:rPr>
        <w:t xml:space="preserve"> </w:t>
      </w:r>
      <w:r>
        <w:rPr>
          <w:rFonts w:ascii="Times New Roman" w:hAnsi="Times New Roman"/>
          <w:sz w:val="24"/>
        </w:rPr>
        <w:t>«Что?</w:t>
      </w:r>
      <w:r>
        <w:rPr>
          <w:rFonts w:ascii="Times New Roman" w:hAnsi="Times New Roman"/>
          <w:spacing w:val="1"/>
          <w:sz w:val="24"/>
        </w:rPr>
        <w:t xml:space="preserve"> </w:t>
      </w:r>
      <w:r>
        <w:rPr>
          <w:rFonts w:ascii="Times New Roman" w:hAnsi="Times New Roman"/>
          <w:sz w:val="24"/>
        </w:rPr>
        <w:t>Где?</w:t>
      </w:r>
      <w:r>
        <w:rPr>
          <w:rFonts w:ascii="Times New Roman" w:hAnsi="Times New Roman"/>
          <w:spacing w:val="1"/>
          <w:sz w:val="24"/>
        </w:rPr>
        <w:t xml:space="preserve"> </w:t>
      </w:r>
      <w:r>
        <w:rPr>
          <w:rFonts w:ascii="Times New Roman" w:hAnsi="Times New Roman"/>
          <w:sz w:val="24"/>
        </w:rPr>
        <w:t>Когда?»,</w:t>
      </w:r>
      <w:r>
        <w:rPr>
          <w:rFonts w:ascii="Times New Roman" w:hAnsi="Times New Roman"/>
          <w:spacing w:val="1"/>
          <w:sz w:val="24"/>
        </w:rPr>
        <w:t xml:space="preserve"> </w:t>
      </w:r>
      <w:r>
        <w:rPr>
          <w:rFonts w:ascii="Times New Roman" w:hAnsi="Times New Roman"/>
          <w:sz w:val="24"/>
        </w:rPr>
        <w:t>брейн-</w:t>
      </w:r>
      <w:r>
        <w:rPr>
          <w:rFonts w:ascii="Times New Roman" w:hAnsi="Times New Roman"/>
          <w:spacing w:val="1"/>
          <w:sz w:val="24"/>
        </w:rPr>
        <w:t xml:space="preserve"> </w:t>
      </w:r>
      <w:r>
        <w:rPr>
          <w:rFonts w:ascii="Times New Roman" w:hAnsi="Times New Roman"/>
          <w:sz w:val="24"/>
        </w:rPr>
        <w:t>ринга,</w:t>
      </w:r>
      <w:r>
        <w:rPr>
          <w:rFonts w:ascii="Times New Roman" w:hAnsi="Times New Roman"/>
          <w:spacing w:val="1"/>
          <w:sz w:val="24"/>
        </w:rPr>
        <w:t xml:space="preserve"> </w:t>
      </w:r>
      <w:r>
        <w:rPr>
          <w:rFonts w:ascii="Times New Roman" w:hAnsi="Times New Roman"/>
          <w:sz w:val="24"/>
        </w:rPr>
        <w:t>геймификация:</w:t>
      </w:r>
      <w:r>
        <w:rPr>
          <w:rFonts w:ascii="Times New Roman" w:hAnsi="Times New Roman"/>
          <w:spacing w:val="1"/>
          <w:sz w:val="24"/>
        </w:rPr>
        <w:t xml:space="preserve"> </w:t>
      </w:r>
      <w:r>
        <w:rPr>
          <w:rFonts w:ascii="Times New Roman" w:hAnsi="Times New Roman"/>
          <w:sz w:val="24"/>
        </w:rPr>
        <w:t>квесты,</w:t>
      </w:r>
      <w:r>
        <w:rPr>
          <w:rFonts w:ascii="Times New Roman" w:hAnsi="Times New Roman"/>
          <w:spacing w:val="1"/>
          <w:sz w:val="24"/>
        </w:rPr>
        <w:t xml:space="preserve"> </w:t>
      </w:r>
      <w:r>
        <w:rPr>
          <w:rFonts w:ascii="Times New Roman" w:hAnsi="Times New Roman"/>
          <w:sz w:val="24"/>
        </w:rPr>
        <w:t>игра-провокация,</w:t>
      </w:r>
      <w:r>
        <w:rPr>
          <w:rFonts w:ascii="Times New Roman" w:hAnsi="Times New Roman"/>
          <w:spacing w:val="1"/>
          <w:sz w:val="24"/>
        </w:rPr>
        <w:t xml:space="preserve"> </w:t>
      </w:r>
      <w:r>
        <w:rPr>
          <w:rFonts w:ascii="Times New Roman" w:hAnsi="Times New Roman"/>
          <w:sz w:val="24"/>
        </w:rPr>
        <w:t>игра-эксперимент,</w:t>
      </w:r>
      <w:r>
        <w:rPr>
          <w:rFonts w:ascii="Times New Roman" w:hAnsi="Times New Roman"/>
          <w:spacing w:val="1"/>
          <w:sz w:val="24"/>
        </w:rPr>
        <w:t xml:space="preserve"> </w:t>
      </w:r>
      <w:r>
        <w:rPr>
          <w:rFonts w:ascii="Times New Roman" w:hAnsi="Times New Roman"/>
          <w:sz w:val="24"/>
        </w:rPr>
        <w:t>игра-</w:t>
      </w:r>
      <w:r>
        <w:rPr>
          <w:rFonts w:ascii="Times New Roman" w:hAnsi="Times New Roman"/>
          <w:spacing w:val="1"/>
          <w:sz w:val="24"/>
        </w:rPr>
        <w:t xml:space="preserve"> </w:t>
      </w:r>
      <w:r>
        <w:rPr>
          <w:rFonts w:ascii="Times New Roman" w:hAnsi="Times New Roman"/>
          <w:sz w:val="24"/>
        </w:rPr>
        <w:t>демонстрация, игра-состязание,</w:t>
      </w:r>
      <w:r>
        <w:rPr>
          <w:rFonts w:ascii="Times New Roman" w:hAnsi="Times New Roman"/>
          <w:spacing w:val="1"/>
          <w:sz w:val="24"/>
        </w:rPr>
        <w:t xml:space="preserve"> </w:t>
      </w:r>
      <w:r>
        <w:rPr>
          <w:rFonts w:ascii="Times New Roman" w:hAnsi="Times New Roman"/>
          <w:sz w:val="24"/>
        </w:rPr>
        <w:t>дидактического</w:t>
      </w:r>
      <w:r>
        <w:rPr>
          <w:rFonts w:ascii="Times New Roman" w:hAnsi="Times New Roman"/>
          <w:spacing w:val="1"/>
          <w:sz w:val="24"/>
        </w:rPr>
        <w:t xml:space="preserve"> </w:t>
      </w:r>
      <w:r>
        <w:rPr>
          <w:rFonts w:ascii="Times New Roman" w:hAnsi="Times New Roman"/>
          <w:sz w:val="24"/>
        </w:rPr>
        <w:t>театра,</w:t>
      </w:r>
      <w:r>
        <w:rPr>
          <w:rFonts w:ascii="Times New Roman" w:hAnsi="Times New Roman"/>
          <w:spacing w:val="1"/>
          <w:sz w:val="24"/>
        </w:rPr>
        <w:t xml:space="preserve"> </w:t>
      </w:r>
      <w:r>
        <w:rPr>
          <w:rFonts w:ascii="Times New Roman" w:hAnsi="Times New Roman"/>
          <w:sz w:val="24"/>
        </w:rPr>
        <w:t>где</w:t>
      </w:r>
      <w:r>
        <w:rPr>
          <w:rFonts w:ascii="Times New Roman" w:hAnsi="Times New Roman"/>
          <w:spacing w:val="1"/>
          <w:sz w:val="24"/>
        </w:rPr>
        <w:t xml:space="preserve"> </w:t>
      </w:r>
      <w:r>
        <w:rPr>
          <w:rFonts w:ascii="Times New Roman" w:hAnsi="Times New Roman"/>
          <w:sz w:val="24"/>
        </w:rPr>
        <w:t>полученные</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уроке</w:t>
      </w:r>
      <w:r>
        <w:rPr>
          <w:rFonts w:ascii="Times New Roman" w:hAnsi="Times New Roman"/>
          <w:spacing w:val="1"/>
          <w:sz w:val="24"/>
        </w:rPr>
        <w:t xml:space="preserve"> </w:t>
      </w:r>
      <w:r>
        <w:rPr>
          <w:rFonts w:ascii="Times New Roman" w:hAnsi="Times New Roman"/>
          <w:sz w:val="24"/>
        </w:rPr>
        <w:t>знания</w:t>
      </w:r>
      <w:r>
        <w:rPr>
          <w:rFonts w:ascii="Times New Roman" w:hAnsi="Times New Roman"/>
          <w:spacing w:val="69"/>
          <w:sz w:val="24"/>
        </w:rPr>
        <w:t xml:space="preserve"> </w:t>
      </w:r>
      <w:r>
        <w:rPr>
          <w:rFonts w:ascii="Times New Roman" w:hAnsi="Times New Roman"/>
          <w:sz w:val="24"/>
        </w:rPr>
        <w:t>обыгрываются в</w:t>
      </w:r>
      <w:r>
        <w:rPr>
          <w:rFonts w:ascii="Times New Roman" w:hAnsi="Times New Roman"/>
          <w:spacing w:val="-3"/>
          <w:sz w:val="24"/>
        </w:rPr>
        <w:t xml:space="preserve"> </w:t>
      </w:r>
      <w:r>
        <w:rPr>
          <w:rFonts w:ascii="Times New Roman" w:hAnsi="Times New Roman"/>
          <w:sz w:val="24"/>
        </w:rPr>
        <w:t>театральных</w:t>
      </w:r>
      <w:r>
        <w:rPr>
          <w:rFonts w:ascii="Times New Roman" w:hAnsi="Times New Roman"/>
          <w:spacing w:val="1"/>
          <w:sz w:val="24"/>
        </w:rPr>
        <w:t xml:space="preserve"> </w:t>
      </w:r>
      <w:r>
        <w:rPr>
          <w:rFonts w:ascii="Times New Roman" w:hAnsi="Times New Roman"/>
          <w:sz w:val="24"/>
        </w:rPr>
        <w:t>постановках;</w:t>
      </w:r>
    </w:p>
    <w:p w:rsidR="00B13AE2" w:rsidRDefault="000E398A">
      <w:pPr>
        <w:ind w:right="127" w:firstLine="636"/>
        <w:jc w:val="both"/>
        <w:rPr>
          <w:rFonts w:ascii="Times New Roman" w:hAnsi="Times New Roman"/>
          <w:sz w:val="24"/>
        </w:rPr>
      </w:pPr>
      <w:r>
        <w:rPr>
          <w:rFonts w:ascii="Times New Roman" w:hAnsi="Times New Roman"/>
          <w:sz w:val="24"/>
        </w:rPr>
        <w:t>-организация</w:t>
      </w:r>
      <w:r>
        <w:rPr>
          <w:rFonts w:ascii="Times New Roman" w:hAnsi="Times New Roman"/>
          <w:spacing w:val="1"/>
          <w:sz w:val="24"/>
        </w:rPr>
        <w:t xml:space="preserve"> </w:t>
      </w:r>
      <w:r>
        <w:rPr>
          <w:rFonts w:ascii="Times New Roman" w:hAnsi="Times New Roman"/>
          <w:sz w:val="24"/>
        </w:rPr>
        <w:t>шефства</w:t>
      </w:r>
      <w:r>
        <w:rPr>
          <w:rFonts w:ascii="Times New Roman" w:hAnsi="Times New Roman"/>
          <w:spacing w:val="1"/>
          <w:sz w:val="24"/>
        </w:rPr>
        <w:t xml:space="preserve"> </w:t>
      </w:r>
      <w:r>
        <w:rPr>
          <w:rFonts w:ascii="Times New Roman" w:hAnsi="Times New Roman"/>
          <w:sz w:val="24"/>
        </w:rPr>
        <w:t>мотивированных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эрудированных</w:t>
      </w:r>
      <w:r>
        <w:rPr>
          <w:rFonts w:ascii="Times New Roman" w:hAnsi="Times New Roman"/>
          <w:spacing w:val="1"/>
          <w:sz w:val="24"/>
        </w:rPr>
        <w:t xml:space="preserve"> </w:t>
      </w:r>
      <w:r>
        <w:rPr>
          <w:rFonts w:ascii="Times New Roman" w:hAnsi="Times New Roman"/>
          <w:sz w:val="24"/>
        </w:rPr>
        <w:t>учащихся</w:t>
      </w:r>
      <w:r>
        <w:rPr>
          <w:rFonts w:ascii="Times New Roman" w:hAnsi="Times New Roman"/>
          <w:spacing w:val="1"/>
          <w:sz w:val="24"/>
        </w:rPr>
        <w:t xml:space="preserve"> </w:t>
      </w:r>
      <w:r>
        <w:rPr>
          <w:rFonts w:ascii="Times New Roman" w:hAnsi="Times New Roman"/>
          <w:sz w:val="24"/>
        </w:rPr>
        <w:t>над</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неуспевающими одноклассниками, дающего школьникам социально значимый опыт</w:t>
      </w:r>
      <w:r>
        <w:rPr>
          <w:rFonts w:ascii="Times New Roman" w:hAnsi="Times New Roman"/>
          <w:spacing w:val="-67"/>
          <w:sz w:val="24"/>
        </w:rPr>
        <w:t xml:space="preserve"> </w:t>
      </w:r>
      <w:r>
        <w:rPr>
          <w:rFonts w:ascii="Times New Roman" w:hAnsi="Times New Roman"/>
          <w:sz w:val="24"/>
        </w:rPr>
        <w:t>сотрудничества</w:t>
      </w:r>
      <w:r>
        <w:rPr>
          <w:rFonts w:ascii="Times New Roman" w:hAnsi="Times New Roman"/>
          <w:spacing w:val="-1"/>
          <w:sz w:val="24"/>
        </w:rPr>
        <w:t xml:space="preserve"> </w:t>
      </w:r>
      <w:r>
        <w:rPr>
          <w:rFonts w:ascii="Times New Roman" w:hAnsi="Times New Roman"/>
          <w:sz w:val="24"/>
        </w:rPr>
        <w:t>и взаимной</w:t>
      </w:r>
      <w:r>
        <w:rPr>
          <w:rFonts w:ascii="Times New Roman" w:hAnsi="Times New Roman"/>
          <w:spacing w:val="-1"/>
          <w:sz w:val="24"/>
        </w:rPr>
        <w:t xml:space="preserve"> </w:t>
      </w:r>
      <w:r>
        <w:rPr>
          <w:rFonts w:ascii="Times New Roman" w:hAnsi="Times New Roman"/>
          <w:sz w:val="24"/>
        </w:rPr>
        <w:t>помощи;</w:t>
      </w:r>
    </w:p>
    <w:p w:rsidR="00B13AE2" w:rsidRDefault="000E398A">
      <w:pPr>
        <w:ind w:right="126" w:firstLine="799"/>
        <w:jc w:val="both"/>
        <w:rPr>
          <w:rFonts w:ascii="Times New Roman" w:hAnsi="Times New Roman"/>
          <w:sz w:val="24"/>
        </w:rPr>
      </w:pPr>
      <w:r>
        <w:rPr>
          <w:rFonts w:ascii="Times New Roman" w:hAnsi="Times New Roman"/>
          <w:sz w:val="24"/>
        </w:rPr>
        <w:t>-инициирование и поддержка исследовательской деятельности школьников в</w:t>
      </w:r>
      <w:r>
        <w:rPr>
          <w:rFonts w:ascii="Times New Roman" w:hAnsi="Times New Roman"/>
          <w:spacing w:val="1"/>
          <w:sz w:val="24"/>
        </w:rPr>
        <w:t xml:space="preserve"> </w:t>
      </w:r>
      <w:r>
        <w:rPr>
          <w:rFonts w:ascii="Times New Roman" w:hAnsi="Times New Roman"/>
          <w:sz w:val="24"/>
        </w:rPr>
        <w:t>рамках реализации ими индивидуальных и групповых исследовательских проектов,</w:t>
      </w:r>
      <w:r>
        <w:rPr>
          <w:rFonts w:ascii="Times New Roman" w:hAnsi="Times New Roman"/>
          <w:spacing w:val="1"/>
          <w:sz w:val="24"/>
        </w:rPr>
        <w:t xml:space="preserve"> </w:t>
      </w:r>
      <w:r>
        <w:rPr>
          <w:rFonts w:ascii="Times New Roman" w:hAnsi="Times New Roman"/>
          <w:sz w:val="24"/>
        </w:rPr>
        <w:t>помогает приобрести навык самостоятельного решения теоретической проблемы,</w:t>
      </w:r>
      <w:r>
        <w:rPr>
          <w:rFonts w:ascii="Times New Roman" w:hAnsi="Times New Roman"/>
          <w:spacing w:val="1"/>
          <w:sz w:val="24"/>
        </w:rPr>
        <w:t xml:space="preserve"> </w:t>
      </w:r>
      <w:r>
        <w:rPr>
          <w:rFonts w:ascii="Times New Roman" w:hAnsi="Times New Roman"/>
          <w:sz w:val="24"/>
        </w:rPr>
        <w:t>оформления собственных идей, навык уважительного отношения к чужим идеям,</w:t>
      </w:r>
      <w:r>
        <w:rPr>
          <w:rFonts w:ascii="Times New Roman" w:hAnsi="Times New Roman"/>
          <w:spacing w:val="1"/>
          <w:sz w:val="24"/>
        </w:rPr>
        <w:t xml:space="preserve"> </w:t>
      </w:r>
      <w:r>
        <w:rPr>
          <w:rFonts w:ascii="Times New Roman" w:hAnsi="Times New Roman"/>
          <w:sz w:val="24"/>
        </w:rPr>
        <w:t>оформленным</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работах других</w:t>
      </w:r>
      <w:r>
        <w:rPr>
          <w:rFonts w:ascii="Times New Roman" w:hAnsi="Times New Roman"/>
          <w:spacing w:val="1"/>
          <w:sz w:val="24"/>
        </w:rPr>
        <w:t xml:space="preserve"> </w:t>
      </w:r>
      <w:r>
        <w:rPr>
          <w:rFonts w:ascii="Times New Roman" w:hAnsi="Times New Roman"/>
          <w:sz w:val="24"/>
        </w:rPr>
        <w:t>исследователей,</w:t>
      </w:r>
      <w:r>
        <w:rPr>
          <w:rFonts w:ascii="Times New Roman" w:hAnsi="Times New Roman"/>
          <w:spacing w:val="1"/>
          <w:sz w:val="24"/>
        </w:rPr>
        <w:t xml:space="preserve"> </w:t>
      </w:r>
      <w:r>
        <w:rPr>
          <w:rFonts w:ascii="Times New Roman" w:hAnsi="Times New Roman"/>
          <w:sz w:val="24"/>
        </w:rPr>
        <w:t>навык</w:t>
      </w:r>
      <w:r>
        <w:rPr>
          <w:rFonts w:ascii="Times New Roman" w:hAnsi="Times New Roman"/>
          <w:spacing w:val="1"/>
          <w:sz w:val="24"/>
        </w:rPr>
        <w:t xml:space="preserve"> </w:t>
      </w:r>
      <w:r>
        <w:rPr>
          <w:rFonts w:ascii="Times New Roman" w:hAnsi="Times New Roman"/>
          <w:sz w:val="24"/>
        </w:rPr>
        <w:t>публичного</w:t>
      </w:r>
      <w:r>
        <w:rPr>
          <w:rFonts w:ascii="Times New Roman" w:hAnsi="Times New Roman"/>
          <w:spacing w:val="1"/>
          <w:sz w:val="24"/>
        </w:rPr>
        <w:t xml:space="preserve"> </w:t>
      </w:r>
      <w:r>
        <w:rPr>
          <w:rFonts w:ascii="Times New Roman" w:hAnsi="Times New Roman"/>
          <w:sz w:val="24"/>
        </w:rPr>
        <w:t>выступления</w:t>
      </w:r>
      <w:r>
        <w:rPr>
          <w:rFonts w:ascii="Times New Roman" w:hAnsi="Times New Roman"/>
          <w:spacing w:val="1"/>
          <w:sz w:val="24"/>
        </w:rPr>
        <w:t xml:space="preserve"> </w:t>
      </w:r>
      <w:r>
        <w:rPr>
          <w:rFonts w:ascii="Times New Roman" w:hAnsi="Times New Roman"/>
          <w:sz w:val="24"/>
        </w:rPr>
        <w:t>перед</w:t>
      </w:r>
      <w:r>
        <w:rPr>
          <w:rFonts w:ascii="Times New Roman" w:hAnsi="Times New Roman"/>
          <w:spacing w:val="-2"/>
          <w:sz w:val="24"/>
        </w:rPr>
        <w:t xml:space="preserve"> </w:t>
      </w:r>
      <w:r>
        <w:rPr>
          <w:rFonts w:ascii="Times New Roman" w:hAnsi="Times New Roman"/>
          <w:sz w:val="24"/>
        </w:rPr>
        <w:t>аудиторией,</w:t>
      </w:r>
      <w:r>
        <w:rPr>
          <w:rFonts w:ascii="Times New Roman" w:hAnsi="Times New Roman"/>
          <w:spacing w:val="-4"/>
          <w:sz w:val="24"/>
        </w:rPr>
        <w:t xml:space="preserve"> </w:t>
      </w:r>
      <w:r>
        <w:rPr>
          <w:rFonts w:ascii="Times New Roman" w:hAnsi="Times New Roman"/>
          <w:sz w:val="24"/>
        </w:rPr>
        <w:t>аргументирования</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отстаивания</w:t>
      </w:r>
      <w:r>
        <w:rPr>
          <w:rFonts w:ascii="Times New Roman" w:hAnsi="Times New Roman"/>
          <w:spacing w:val="-6"/>
          <w:sz w:val="24"/>
        </w:rPr>
        <w:t xml:space="preserve"> </w:t>
      </w:r>
      <w:r>
        <w:rPr>
          <w:rFonts w:ascii="Times New Roman" w:hAnsi="Times New Roman"/>
          <w:sz w:val="24"/>
        </w:rPr>
        <w:t>своей</w:t>
      </w:r>
      <w:r>
        <w:rPr>
          <w:rFonts w:ascii="Times New Roman" w:hAnsi="Times New Roman"/>
          <w:spacing w:val="-2"/>
          <w:sz w:val="24"/>
        </w:rPr>
        <w:t xml:space="preserve"> </w:t>
      </w:r>
      <w:r>
        <w:rPr>
          <w:rFonts w:ascii="Times New Roman" w:hAnsi="Times New Roman"/>
          <w:sz w:val="24"/>
        </w:rPr>
        <w:t>точки</w:t>
      </w:r>
      <w:r>
        <w:rPr>
          <w:rFonts w:ascii="Times New Roman" w:hAnsi="Times New Roman"/>
          <w:spacing w:val="-3"/>
          <w:sz w:val="24"/>
        </w:rPr>
        <w:t xml:space="preserve"> </w:t>
      </w:r>
      <w:r>
        <w:rPr>
          <w:rFonts w:ascii="Times New Roman" w:hAnsi="Times New Roman"/>
          <w:sz w:val="24"/>
        </w:rPr>
        <w:t>зрения;</w:t>
      </w:r>
    </w:p>
    <w:p w:rsidR="00B13AE2" w:rsidRDefault="000E398A">
      <w:pPr>
        <w:spacing w:line="240" w:lineRule="auto"/>
        <w:ind w:right="121" w:firstLine="278"/>
        <w:jc w:val="both"/>
        <w:rPr>
          <w:rFonts w:ascii="Times New Roman" w:hAnsi="Times New Roman"/>
          <w:sz w:val="24"/>
        </w:rPr>
      </w:pPr>
      <w:r>
        <w:rPr>
          <w:rFonts w:ascii="Times New Roman" w:hAnsi="Times New Roman"/>
          <w:sz w:val="24"/>
        </w:rPr>
        <w:t>-</w:t>
      </w:r>
      <w:r>
        <w:rPr>
          <w:rFonts w:ascii="Times New Roman" w:hAnsi="Times New Roman"/>
          <w:spacing w:val="71"/>
          <w:sz w:val="24"/>
        </w:rPr>
        <w:t xml:space="preserve"> </w:t>
      </w:r>
      <w:r>
        <w:rPr>
          <w:rFonts w:ascii="Times New Roman" w:hAnsi="Times New Roman"/>
          <w:sz w:val="24"/>
        </w:rPr>
        <w:t>создание</w:t>
      </w:r>
      <w:r>
        <w:rPr>
          <w:rFonts w:ascii="Times New Roman" w:hAnsi="Times New Roman"/>
          <w:spacing w:val="70"/>
          <w:sz w:val="24"/>
        </w:rPr>
        <w:t xml:space="preserve"> </w:t>
      </w:r>
      <w:r>
        <w:rPr>
          <w:rFonts w:ascii="Times New Roman" w:hAnsi="Times New Roman"/>
          <w:sz w:val="24"/>
        </w:rPr>
        <w:t>гибкой</w:t>
      </w:r>
      <w:r>
        <w:rPr>
          <w:rFonts w:ascii="Times New Roman" w:hAnsi="Times New Roman"/>
          <w:spacing w:val="71"/>
          <w:sz w:val="24"/>
        </w:rPr>
        <w:t xml:space="preserve"> </w:t>
      </w:r>
      <w:r>
        <w:rPr>
          <w:rFonts w:ascii="Times New Roman" w:hAnsi="Times New Roman"/>
          <w:sz w:val="24"/>
        </w:rPr>
        <w:t>и</w:t>
      </w:r>
      <w:r>
        <w:rPr>
          <w:rFonts w:ascii="Times New Roman" w:hAnsi="Times New Roman"/>
          <w:spacing w:val="71"/>
          <w:sz w:val="24"/>
        </w:rPr>
        <w:t xml:space="preserve"> </w:t>
      </w:r>
      <w:r>
        <w:rPr>
          <w:rFonts w:ascii="Times New Roman" w:hAnsi="Times New Roman"/>
          <w:sz w:val="24"/>
        </w:rPr>
        <w:t>открытой</w:t>
      </w:r>
      <w:r>
        <w:rPr>
          <w:rFonts w:ascii="Times New Roman" w:hAnsi="Times New Roman"/>
          <w:spacing w:val="71"/>
          <w:sz w:val="24"/>
        </w:rPr>
        <w:t xml:space="preserve"> </w:t>
      </w:r>
      <w:r>
        <w:rPr>
          <w:rFonts w:ascii="Times New Roman" w:hAnsi="Times New Roman"/>
          <w:sz w:val="24"/>
        </w:rPr>
        <w:t>среды</w:t>
      </w:r>
      <w:r>
        <w:rPr>
          <w:rFonts w:ascii="Times New Roman" w:hAnsi="Times New Roman"/>
          <w:spacing w:val="71"/>
          <w:sz w:val="24"/>
        </w:rPr>
        <w:t xml:space="preserve"> </w:t>
      </w:r>
      <w:r>
        <w:rPr>
          <w:rFonts w:ascii="Times New Roman" w:hAnsi="Times New Roman"/>
          <w:sz w:val="24"/>
        </w:rPr>
        <w:t>обучения</w:t>
      </w:r>
      <w:r>
        <w:rPr>
          <w:rFonts w:ascii="Times New Roman" w:hAnsi="Times New Roman"/>
          <w:spacing w:val="71"/>
          <w:sz w:val="24"/>
        </w:rPr>
        <w:t xml:space="preserve"> </w:t>
      </w:r>
      <w:r>
        <w:rPr>
          <w:rFonts w:ascii="Times New Roman" w:hAnsi="Times New Roman"/>
          <w:sz w:val="24"/>
        </w:rPr>
        <w:t>и</w:t>
      </w:r>
      <w:r>
        <w:rPr>
          <w:rFonts w:ascii="Times New Roman" w:hAnsi="Times New Roman"/>
          <w:spacing w:val="71"/>
          <w:sz w:val="24"/>
        </w:rPr>
        <w:t xml:space="preserve"> </w:t>
      </w:r>
      <w:r>
        <w:rPr>
          <w:rFonts w:ascii="Times New Roman" w:hAnsi="Times New Roman"/>
          <w:sz w:val="24"/>
        </w:rPr>
        <w:t>воспитания</w:t>
      </w:r>
      <w:r>
        <w:rPr>
          <w:rFonts w:ascii="Times New Roman" w:hAnsi="Times New Roman"/>
          <w:spacing w:val="7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использованием</w:t>
      </w:r>
      <w:r>
        <w:rPr>
          <w:rFonts w:ascii="Times New Roman" w:hAnsi="Times New Roman"/>
          <w:spacing w:val="65"/>
          <w:sz w:val="24"/>
        </w:rPr>
        <w:t xml:space="preserve"> </w:t>
      </w:r>
      <w:r>
        <w:rPr>
          <w:rFonts w:ascii="Times New Roman" w:hAnsi="Times New Roman"/>
          <w:sz w:val="24"/>
        </w:rPr>
        <w:t>гаджетов,</w:t>
      </w:r>
      <w:r>
        <w:rPr>
          <w:rFonts w:ascii="Times New Roman" w:hAnsi="Times New Roman"/>
          <w:spacing w:val="65"/>
          <w:sz w:val="24"/>
        </w:rPr>
        <w:t xml:space="preserve"> </w:t>
      </w:r>
      <w:r>
        <w:rPr>
          <w:rFonts w:ascii="Times New Roman" w:hAnsi="Times New Roman"/>
          <w:sz w:val="24"/>
        </w:rPr>
        <w:t>открытых</w:t>
      </w:r>
      <w:r>
        <w:rPr>
          <w:rFonts w:ascii="Times New Roman" w:hAnsi="Times New Roman"/>
          <w:spacing w:val="66"/>
          <w:sz w:val="24"/>
        </w:rPr>
        <w:t xml:space="preserve"> </w:t>
      </w:r>
      <w:r>
        <w:rPr>
          <w:rFonts w:ascii="Times New Roman" w:hAnsi="Times New Roman"/>
          <w:sz w:val="24"/>
        </w:rPr>
        <w:t>образовательных</w:t>
      </w:r>
      <w:r>
        <w:rPr>
          <w:rFonts w:ascii="Times New Roman" w:hAnsi="Times New Roman"/>
          <w:spacing w:val="67"/>
          <w:sz w:val="24"/>
        </w:rPr>
        <w:t xml:space="preserve"> </w:t>
      </w:r>
      <w:r>
        <w:rPr>
          <w:rFonts w:ascii="Times New Roman" w:hAnsi="Times New Roman"/>
          <w:sz w:val="24"/>
        </w:rPr>
        <w:t>ресурсов,</w:t>
      </w:r>
      <w:r>
        <w:rPr>
          <w:rFonts w:ascii="Times New Roman" w:hAnsi="Times New Roman"/>
          <w:spacing w:val="64"/>
          <w:sz w:val="24"/>
        </w:rPr>
        <w:t xml:space="preserve"> </w:t>
      </w:r>
      <w:r>
        <w:rPr>
          <w:rFonts w:ascii="Times New Roman" w:hAnsi="Times New Roman"/>
          <w:sz w:val="24"/>
        </w:rPr>
        <w:t>систем управления</w:t>
      </w:r>
      <w:r>
        <w:rPr>
          <w:rFonts w:ascii="Times New Roman" w:hAnsi="Times New Roman"/>
          <w:spacing w:val="1"/>
          <w:sz w:val="24"/>
        </w:rPr>
        <w:t xml:space="preserve"> </w:t>
      </w:r>
      <w:r>
        <w:rPr>
          <w:rFonts w:ascii="Times New Roman" w:hAnsi="Times New Roman"/>
          <w:sz w:val="24"/>
        </w:rPr>
        <w:t>позволяет</w:t>
      </w:r>
      <w:r>
        <w:rPr>
          <w:rFonts w:ascii="Times New Roman" w:hAnsi="Times New Roman"/>
          <w:spacing w:val="1"/>
          <w:sz w:val="24"/>
        </w:rPr>
        <w:t xml:space="preserve"> </w:t>
      </w:r>
      <w:r>
        <w:rPr>
          <w:rFonts w:ascii="Times New Roman" w:hAnsi="Times New Roman"/>
          <w:sz w:val="24"/>
        </w:rPr>
        <w:t>создать</w:t>
      </w:r>
      <w:r>
        <w:rPr>
          <w:rFonts w:ascii="Times New Roman" w:hAnsi="Times New Roman"/>
          <w:spacing w:val="1"/>
          <w:sz w:val="24"/>
        </w:rPr>
        <w:t xml:space="preserve"> </w:t>
      </w:r>
      <w:r>
        <w:rPr>
          <w:rFonts w:ascii="Times New Roman" w:hAnsi="Times New Roman"/>
          <w:sz w:val="24"/>
        </w:rPr>
        <w:t>условия</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реализации</w:t>
      </w:r>
      <w:r>
        <w:rPr>
          <w:rFonts w:ascii="Times New Roman" w:hAnsi="Times New Roman"/>
          <w:spacing w:val="1"/>
          <w:sz w:val="24"/>
        </w:rPr>
        <w:t xml:space="preserve"> </w:t>
      </w:r>
      <w:r>
        <w:rPr>
          <w:rFonts w:ascii="Times New Roman" w:hAnsi="Times New Roman"/>
          <w:sz w:val="24"/>
        </w:rPr>
        <w:t>провозглашенных</w:t>
      </w:r>
      <w:r>
        <w:rPr>
          <w:rFonts w:ascii="Times New Roman" w:hAnsi="Times New Roman"/>
          <w:spacing w:val="1"/>
          <w:sz w:val="24"/>
        </w:rPr>
        <w:t xml:space="preserve"> </w:t>
      </w:r>
      <w:r>
        <w:rPr>
          <w:rFonts w:ascii="Times New Roman" w:hAnsi="Times New Roman"/>
          <w:sz w:val="24"/>
        </w:rPr>
        <w:t>ЮНЕСКО</w:t>
      </w:r>
      <w:r>
        <w:rPr>
          <w:rFonts w:ascii="Times New Roman" w:hAnsi="Times New Roman"/>
          <w:spacing w:val="-9"/>
          <w:sz w:val="24"/>
        </w:rPr>
        <w:t xml:space="preserve"> </w:t>
      </w:r>
      <w:r>
        <w:rPr>
          <w:rFonts w:ascii="Times New Roman" w:hAnsi="Times New Roman"/>
          <w:sz w:val="24"/>
        </w:rPr>
        <w:t>ведущих</w:t>
      </w:r>
      <w:r>
        <w:rPr>
          <w:rFonts w:ascii="Times New Roman" w:hAnsi="Times New Roman"/>
          <w:spacing w:val="-6"/>
          <w:sz w:val="24"/>
        </w:rPr>
        <w:t xml:space="preserve"> </w:t>
      </w:r>
      <w:r>
        <w:rPr>
          <w:rFonts w:ascii="Times New Roman" w:hAnsi="Times New Roman"/>
          <w:sz w:val="24"/>
        </w:rPr>
        <w:t>принципов</w:t>
      </w:r>
      <w:r>
        <w:rPr>
          <w:rFonts w:ascii="Times New Roman" w:hAnsi="Times New Roman"/>
          <w:spacing w:val="-10"/>
          <w:sz w:val="24"/>
        </w:rPr>
        <w:t xml:space="preserve"> </w:t>
      </w:r>
      <w:r>
        <w:rPr>
          <w:rFonts w:ascii="Times New Roman" w:hAnsi="Times New Roman"/>
          <w:sz w:val="24"/>
        </w:rPr>
        <w:t>образования</w:t>
      </w:r>
      <w:r>
        <w:rPr>
          <w:rFonts w:ascii="Times New Roman" w:hAnsi="Times New Roman"/>
          <w:spacing w:val="-7"/>
          <w:sz w:val="24"/>
        </w:rPr>
        <w:t xml:space="preserve"> </w:t>
      </w:r>
      <w:r>
        <w:rPr>
          <w:rFonts w:ascii="Times New Roman" w:hAnsi="Times New Roman"/>
          <w:sz w:val="24"/>
        </w:rPr>
        <w:t>XXI</w:t>
      </w:r>
      <w:r>
        <w:rPr>
          <w:rFonts w:ascii="Times New Roman" w:hAnsi="Times New Roman"/>
          <w:spacing w:val="-8"/>
          <w:sz w:val="24"/>
        </w:rPr>
        <w:t xml:space="preserve"> </w:t>
      </w:r>
      <w:r>
        <w:rPr>
          <w:rFonts w:ascii="Times New Roman" w:hAnsi="Times New Roman"/>
          <w:sz w:val="24"/>
        </w:rPr>
        <w:t>века:</w:t>
      </w:r>
      <w:r>
        <w:rPr>
          <w:rFonts w:ascii="Times New Roman" w:hAnsi="Times New Roman"/>
          <w:spacing w:val="-6"/>
          <w:sz w:val="24"/>
        </w:rPr>
        <w:t xml:space="preserve"> </w:t>
      </w:r>
      <w:r>
        <w:rPr>
          <w:rFonts w:ascii="Times New Roman" w:hAnsi="Times New Roman"/>
          <w:sz w:val="24"/>
        </w:rPr>
        <w:t>«Образование</w:t>
      </w:r>
      <w:r>
        <w:rPr>
          <w:rFonts w:ascii="Times New Roman" w:hAnsi="Times New Roman"/>
          <w:spacing w:val="-10"/>
          <w:sz w:val="24"/>
        </w:rPr>
        <w:t xml:space="preserve"> </w:t>
      </w:r>
      <w:r>
        <w:rPr>
          <w:rFonts w:ascii="Times New Roman" w:hAnsi="Times New Roman"/>
          <w:sz w:val="24"/>
        </w:rPr>
        <w:t>для</w:t>
      </w:r>
      <w:r>
        <w:rPr>
          <w:rFonts w:ascii="Times New Roman" w:hAnsi="Times New Roman"/>
          <w:spacing w:val="-8"/>
          <w:sz w:val="24"/>
        </w:rPr>
        <w:t xml:space="preserve"> </w:t>
      </w:r>
      <w:r>
        <w:rPr>
          <w:rFonts w:ascii="Times New Roman" w:hAnsi="Times New Roman"/>
          <w:sz w:val="24"/>
        </w:rPr>
        <w:t>всех», «Образование</w:t>
      </w:r>
      <w:r>
        <w:rPr>
          <w:rFonts w:ascii="Times New Roman" w:hAnsi="Times New Roman"/>
          <w:spacing w:val="-4"/>
          <w:sz w:val="24"/>
        </w:rPr>
        <w:t xml:space="preserve"> </w:t>
      </w:r>
      <w:r>
        <w:rPr>
          <w:rFonts w:ascii="Times New Roman" w:hAnsi="Times New Roman"/>
          <w:sz w:val="24"/>
        </w:rPr>
        <w:t>через</w:t>
      </w:r>
      <w:r>
        <w:rPr>
          <w:rFonts w:ascii="Times New Roman" w:hAnsi="Times New Roman"/>
          <w:spacing w:val="-7"/>
          <w:sz w:val="24"/>
        </w:rPr>
        <w:t xml:space="preserve"> </w:t>
      </w:r>
      <w:r>
        <w:rPr>
          <w:rFonts w:ascii="Times New Roman" w:hAnsi="Times New Roman"/>
          <w:sz w:val="24"/>
        </w:rPr>
        <w:t>всю</w:t>
      </w:r>
      <w:r>
        <w:rPr>
          <w:rFonts w:ascii="Times New Roman" w:hAnsi="Times New Roman"/>
          <w:spacing w:val="-5"/>
          <w:sz w:val="24"/>
        </w:rPr>
        <w:t xml:space="preserve"> </w:t>
      </w:r>
      <w:r>
        <w:rPr>
          <w:rFonts w:ascii="Times New Roman" w:hAnsi="Times New Roman"/>
          <w:sz w:val="24"/>
        </w:rPr>
        <w:t>жизнь»,</w:t>
      </w:r>
      <w:r>
        <w:rPr>
          <w:rFonts w:ascii="Times New Roman" w:hAnsi="Times New Roman"/>
          <w:spacing w:val="-5"/>
          <w:sz w:val="24"/>
        </w:rPr>
        <w:t xml:space="preserve"> </w:t>
      </w:r>
      <w:r>
        <w:rPr>
          <w:rFonts w:ascii="Times New Roman" w:hAnsi="Times New Roman"/>
          <w:sz w:val="24"/>
        </w:rPr>
        <w:t>образование</w:t>
      </w:r>
      <w:r>
        <w:rPr>
          <w:rFonts w:ascii="Times New Roman" w:hAnsi="Times New Roman"/>
          <w:spacing w:val="-3"/>
          <w:sz w:val="24"/>
        </w:rPr>
        <w:t xml:space="preserve"> </w:t>
      </w:r>
      <w:r>
        <w:rPr>
          <w:rFonts w:ascii="Times New Roman" w:hAnsi="Times New Roman"/>
          <w:sz w:val="24"/>
        </w:rPr>
        <w:t>«Всегда,</w:t>
      </w:r>
      <w:r>
        <w:rPr>
          <w:rFonts w:ascii="Times New Roman" w:hAnsi="Times New Roman"/>
          <w:spacing w:val="-5"/>
          <w:sz w:val="24"/>
        </w:rPr>
        <w:t xml:space="preserve"> </w:t>
      </w:r>
      <w:r>
        <w:rPr>
          <w:rFonts w:ascii="Times New Roman" w:hAnsi="Times New Roman"/>
          <w:sz w:val="24"/>
        </w:rPr>
        <w:t>везде</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любое</w:t>
      </w:r>
      <w:r>
        <w:rPr>
          <w:rFonts w:ascii="Times New Roman" w:hAnsi="Times New Roman"/>
          <w:spacing w:val="-3"/>
          <w:sz w:val="24"/>
        </w:rPr>
        <w:t xml:space="preserve"> </w:t>
      </w:r>
      <w:r>
        <w:rPr>
          <w:rFonts w:ascii="Times New Roman" w:hAnsi="Times New Roman"/>
          <w:sz w:val="24"/>
        </w:rPr>
        <w:t>время».</w:t>
      </w:r>
      <w:r>
        <w:rPr>
          <w:rFonts w:ascii="Times New Roman" w:hAnsi="Times New Roman"/>
          <w:spacing w:val="-67"/>
          <w:sz w:val="24"/>
        </w:rPr>
        <w:t xml:space="preserve"> </w:t>
      </w:r>
      <w:r>
        <w:rPr>
          <w:rFonts w:ascii="Times New Roman" w:hAnsi="Times New Roman"/>
          <w:sz w:val="24"/>
        </w:rPr>
        <w:t>У</w:t>
      </w:r>
      <w:r>
        <w:rPr>
          <w:rFonts w:ascii="Times New Roman" w:hAnsi="Times New Roman"/>
          <w:spacing w:val="61"/>
          <w:sz w:val="24"/>
        </w:rPr>
        <w:t xml:space="preserve"> </w:t>
      </w:r>
      <w:r>
        <w:rPr>
          <w:rFonts w:ascii="Times New Roman" w:hAnsi="Times New Roman"/>
          <w:sz w:val="24"/>
        </w:rPr>
        <w:t>обучающихся</w:t>
      </w:r>
      <w:r>
        <w:rPr>
          <w:rFonts w:ascii="Times New Roman" w:hAnsi="Times New Roman"/>
          <w:spacing w:val="62"/>
          <w:sz w:val="24"/>
        </w:rPr>
        <w:t xml:space="preserve"> </w:t>
      </w:r>
      <w:r>
        <w:rPr>
          <w:rFonts w:ascii="Times New Roman" w:hAnsi="Times New Roman"/>
          <w:sz w:val="24"/>
        </w:rPr>
        <w:t>развиваются</w:t>
      </w:r>
      <w:r>
        <w:rPr>
          <w:rFonts w:ascii="Times New Roman" w:hAnsi="Times New Roman"/>
          <w:spacing w:val="62"/>
          <w:sz w:val="24"/>
        </w:rPr>
        <w:t xml:space="preserve"> </w:t>
      </w:r>
      <w:r>
        <w:rPr>
          <w:rFonts w:ascii="Times New Roman" w:hAnsi="Times New Roman"/>
          <w:sz w:val="24"/>
        </w:rPr>
        <w:t>навыки</w:t>
      </w:r>
      <w:r>
        <w:rPr>
          <w:rFonts w:ascii="Times New Roman" w:hAnsi="Times New Roman"/>
          <w:spacing w:val="59"/>
          <w:sz w:val="24"/>
        </w:rPr>
        <w:t xml:space="preserve"> </w:t>
      </w:r>
      <w:r>
        <w:rPr>
          <w:rFonts w:ascii="Times New Roman" w:hAnsi="Times New Roman"/>
          <w:sz w:val="24"/>
        </w:rPr>
        <w:t>сотрудничества,</w:t>
      </w:r>
      <w:r>
        <w:rPr>
          <w:rFonts w:ascii="Times New Roman" w:hAnsi="Times New Roman"/>
          <w:spacing w:val="61"/>
          <w:sz w:val="24"/>
        </w:rPr>
        <w:t xml:space="preserve"> </w:t>
      </w:r>
      <w:r>
        <w:rPr>
          <w:rFonts w:ascii="Times New Roman" w:hAnsi="Times New Roman"/>
          <w:sz w:val="24"/>
        </w:rPr>
        <w:t>коммуникации,  социальной ответственности, способность критически мыслить, оперативно и</w:t>
      </w:r>
      <w:r>
        <w:rPr>
          <w:rFonts w:ascii="Times New Roman" w:hAnsi="Times New Roman"/>
          <w:spacing w:val="-67"/>
          <w:sz w:val="24"/>
        </w:rPr>
        <w:t xml:space="preserve"> </w:t>
      </w:r>
      <w:r>
        <w:rPr>
          <w:rFonts w:ascii="Times New Roman" w:hAnsi="Times New Roman"/>
          <w:sz w:val="24"/>
        </w:rPr>
        <w:t>качественно</w:t>
      </w:r>
      <w:r>
        <w:rPr>
          <w:rFonts w:ascii="Times New Roman" w:hAnsi="Times New Roman"/>
          <w:spacing w:val="-7"/>
          <w:sz w:val="24"/>
        </w:rPr>
        <w:t xml:space="preserve"> </w:t>
      </w:r>
      <w:r>
        <w:rPr>
          <w:rFonts w:ascii="Times New Roman" w:hAnsi="Times New Roman"/>
          <w:sz w:val="24"/>
        </w:rPr>
        <w:t>решать</w:t>
      </w:r>
      <w:r>
        <w:rPr>
          <w:rFonts w:ascii="Times New Roman" w:hAnsi="Times New Roman"/>
          <w:spacing w:val="-5"/>
          <w:sz w:val="24"/>
        </w:rPr>
        <w:t xml:space="preserve"> </w:t>
      </w:r>
      <w:r>
        <w:rPr>
          <w:rFonts w:ascii="Times New Roman" w:hAnsi="Times New Roman"/>
          <w:sz w:val="24"/>
        </w:rPr>
        <w:t>проблемы;</w:t>
      </w:r>
      <w:r>
        <w:rPr>
          <w:rFonts w:ascii="Times New Roman" w:hAnsi="Times New Roman"/>
          <w:spacing w:val="-3"/>
          <w:sz w:val="24"/>
        </w:rPr>
        <w:t xml:space="preserve"> </w:t>
      </w:r>
      <w:r>
        <w:rPr>
          <w:rFonts w:ascii="Times New Roman" w:hAnsi="Times New Roman"/>
          <w:sz w:val="24"/>
        </w:rPr>
        <w:t>воспитывается</w:t>
      </w:r>
      <w:r>
        <w:rPr>
          <w:rFonts w:ascii="Times New Roman" w:hAnsi="Times New Roman"/>
          <w:spacing w:val="-4"/>
          <w:sz w:val="24"/>
        </w:rPr>
        <w:t xml:space="preserve"> </w:t>
      </w:r>
      <w:r>
        <w:rPr>
          <w:rFonts w:ascii="Times New Roman" w:hAnsi="Times New Roman"/>
          <w:sz w:val="24"/>
        </w:rPr>
        <w:t>ценностное</w:t>
      </w:r>
      <w:r>
        <w:rPr>
          <w:rFonts w:ascii="Times New Roman" w:hAnsi="Times New Roman"/>
          <w:spacing w:val="-4"/>
          <w:sz w:val="24"/>
        </w:rPr>
        <w:t xml:space="preserve"> </w:t>
      </w:r>
      <w:r>
        <w:rPr>
          <w:rFonts w:ascii="Times New Roman" w:hAnsi="Times New Roman"/>
          <w:sz w:val="24"/>
        </w:rPr>
        <w:t>отношение</w:t>
      </w:r>
      <w:r>
        <w:rPr>
          <w:rFonts w:ascii="Times New Roman" w:hAnsi="Times New Roman"/>
          <w:spacing w:val="-2"/>
          <w:sz w:val="24"/>
        </w:rPr>
        <w:t xml:space="preserve"> </w:t>
      </w:r>
      <w:r>
        <w:rPr>
          <w:rFonts w:ascii="Times New Roman" w:hAnsi="Times New Roman"/>
          <w:sz w:val="24"/>
        </w:rPr>
        <w:t>к</w:t>
      </w:r>
      <w:r>
        <w:rPr>
          <w:rFonts w:ascii="Times New Roman" w:hAnsi="Times New Roman"/>
          <w:spacing w:val="-4"/>
          <w:sz w:val="24"/>
        </w:rPr>
        <w:t xml:space="preserve"> </w:t>
      </w:r>
      <w:r>
        <w:rPr>
          <w:rFonts w:ascii="Times New Roman" w:hAnsi="Times New Roman"/>
          <w:sz w:val="24"/>
        </w:rPr>
        <w:t>миру.</w:t>
      </w:r>
    </w:p>
    <w:p w:rsidR="00B13AE2" w:rsidRDefault="00B13AE2">
      <w:pPr>
        <w:spacing w:line="240" w:lineRule="auto"/>
        <w:ind w:left="392"/>
        <w:jc w:val="both"/>
        <w:rPr>
          <w:rFonts w:ascii="Times New Roman" w:hAnsi="Times New Roman"/>
          <w:sz w:val="24"/>
        </w:rPr>
      </w:pPr>
    </w:p>
    <w:p w:rsidR="00B13AE2" w:rsidRDefault="000E398A">
      <w:pPr>
        <w:pStyle w:val="10"/>
        <w:numPr>
          <w:ilvl w:val="1"/>
          <w:numId w:val="232"/>
        </w:numPr>
        <w:tabs>
          <w:tab w:val="left" w:pos="886"/>
        </w:tabs>
        <w:spacing w:line="319" w:lineRule="exact"/>
        <w:ind w:left="494" w:hanging="494"/>
        <w:rPr>
          <w:sz w:val="24"/>
        </w:rPr>
      </w:pPr>
      <w:r>
        <w:rPr>
          <w:sz w:val="24"/>
        </w:rPr>
        <w:t>Модуль</w:t>
      </w:r>
      <w:r>
        <w:rPr>
          <w:spacing w:val="-17"/>
          <w:sz w:val="24"/>
        </w:rPr>
        <w:t xml:space="preserve"> </w:t>
      </w:r>
      <w:r>
        <w:rPr>
          <w:sz w:val="24"/>
        </w:rPr>
        <w:t>«Классное</w:t>
      </w:r>
      <w:r>
        <w:rPr>
          <w:spacing w:val="-17"/>
          <w:sz w:val="24"/>
        </w:rPr>
        <w:t xml:space="preserve"> </w:t>
      </w:r>
      <w:r>
        <w:rPr>
          <w:sz w:val="24"/>
        </w:rPr>
        <w:t>руководство»</w:t>
      </w:r>
    </w:p>
    <w:p w:rsidR="00B13AE2" w:rsidRDefault="000E398A">
      <w:pPr>
        <w:ind w:right="122" w:firstLine="566"/>
        <w:jc w:val="both"/>
        <w:rPr>
          <w:rFonts w:ascii="Times New Roman" w:hAnsi="Times New Roman"/>
          <w:sz w:val="24"/>
        </w:rPr>
      </w:pPr>
      <w:r>
        <w:rPr>
          <w:rFonts w:ascii="Times New Roman" w:hAnsi="Times New Roman"/>
          <w:sz w:val="24"/>
        </w:rPr>
        <w:t>Осуществляя работу с классом, педагог (классный руководитель) организует</w:t>
      </w:r>
      <w:r>
        <w:rPr>
          <w:rFonts w:ascii="Times New Roman" w:hAnsi="Times New Roman"/>
          <w:spacing w:val="1"/>
          <w:sz w:val="24"/>
        </w:rPr>
        <w:t xml:space="preserve"> </w:t>
      </w:r>
      <w:r>
        <w:rPr>
          <w:rFonts w:ascii="Times New Roman" w:hAnsi="Times New Roman"/>
          <w:sz w:val="24"/>
        </w:rPr>
        <w:t xml:space="preserve">работу с </w:t>
      </w:r>
      <w:r>
        <w:rPr>
          <w:rFonts w:ascii="Times New Roman" w:hAnsi="Times New Roman"/>
          <w:sz w:val="24"/>
        </w:rPr>
        <w:lastRenderedPageBreak/>
        <w:t>коллективом класса; индивидуальную работу с учащимися вверенного ему</w:t>
      </w:r>
      <w:r>
        <w:rPr>
          <w:rFonts w:ascii="Times New Roman" w:hAnsi="Times New Roman"/>
          <w:spacing w:val="1"/>
          <w:sz w:val="24"/>
        </w:rPr>
        <w:t xml:space="preserve"> </w:t>
      </w:r>
      <w:r>
        <w:rPr>
          <w:rFonts w:ascii="Times New Roman" w:hAnsi="Times New Roman"/>
          <w:sz w:val="24"/>
        </w:rPr>
        <w:t>класса; работу с учителями, преподающими в данном классе; работу с родителями</w:t>
      </w:r>
      <w:r>
        <w:rPr>
          <w:rFonts w:ascii="Times New Roman" w:hAnsi="Times New Roman"/>
          <w:spacing w:val="1"/>
          <w:sz w:val="24"/>
        </w:rPr>
        <w:t xml:space="preserve"> </w:t>
      </w:r>
      <w:r>
        <w:rPr>
          <w:rFonts w:ascii="Times New Roman" w:hAnsi="Times New Roman"/>
          <w:sz w:val="24"/>
        </w:rPr>
        <w:t>учащихся</w:t>
      </w:r>
      <w:r>
        <w:rPr>
          <w:rFonts w:ascii="Times New Roman" w:hAnsi="Times New Roman"/>
          <w:spacing w:val="-4"/>
          <w:sz w:val="24"/>
        </w:rPr>
        <w:t xml:space="preserve"> </w:t>
      </w:r>
      <w:r>
        <w:rPr>
          <w:rFonts w:ascii="Times New Roman" w:hAnsi="Times New Roman"/>
          <w:sz w:val="24"/>
        </w:rPr>
        <w:t>или их</w:t>
      </w:r>
      <w:r>
        <w:rPr>
          <w:rFonts w:ascii="Times New Roman" w:hAnsi="Times New Roman"/>
          <w:spacing w:val="1"/>
          <w:sz w:val="24"/>
        </w:rPr>
        <w:t xml:space="preserve"> </w:t>
      </w:r>
      <w:r>
        <w:rPr>
          <w:rFonts w:ascii="Times New Roman" w:hAnsi="Times New Roman"/>
          <w:sz w:val="24"/>
        </w:rPr>
        <w:t>законными</w:t>
      </w:r>
      <w:r>
        <w:rPr>
          <w:rFonts w:ascii="Times New Roman" w:hAnsi="Times New Roman"/>
          <w:spacing w:val="-2"/>
          <w:sz w:val="24"/>
        </w:rPr>
        <w:t xml:space="preserve"> </w:t>
      </w:r>
      <w:r>
        <w:rPr>
          <w:rFonts w:ascii="Times New Roman" w:hAnsi="Times New Roman"/>
          <w:sz w:val="24"/>
        </w:rPr>
        <w:t>представителями.</w:t>
      </w:r>
    </w:p>
    <w:p w:rsidR="00B13AE2" w:rsidRDefault="000E398A">
      <w:pPr>
        <w:ind w:right="121" w:firstLine="566"/>
        <w:jc w:val="both"/>
        <w:rPr>
          <w:rFonts w:ascii="Times New Roman" w:hAnsi="Times New Roman"/>
          <w:sz w:val="24"/>
        </w:rPr>
      </w:pPr>
      <w:r>
        <w:rPr>
          <w:rFonts w:ascii="Times New Roman" w:hAnsi="Times New Roman"/>
          <w:sz w:val="24"/>
        </w:rPr>
        <w:t>Главное</w:t>
      </w:r>
      <w:r>
        <w:rPr>
          <w:rFonts w:ascii="Times New Roman" w:hAnsi="Times New Roman"/>
          <w:spacing w:val="1"/>
          <w:sz w:val="24"/>
        </w:rPr>
        <w:t xml:space="preserve"> </w:t>
      </w:r>
      <w:r>
        <w:rPr>
          <w:rFonts w:ascii="Times New Roman" w:hAnsi="Times New Roman"/>
          <w:sz w:val="24"/>
        </w:rPr>
        <w:t>предназначение</w:t>
      </w:r>
      <w:r>
        <w:rPr>
          <w:rFonts w:ascii="Times New Roman" w:hAnsi="Times New Roman"/>
          <w:spacing w:val="1"/>
          <w:sz w:val="24"/>
        </w:rPr>
        <w:t xml:space="preserve"> </w:t>
      </w:r>
      <w:r>
        <w:rPr>
          <w:rFonts w:ascii="Times New Roman" w:hAnsi="Times New Roman"/>
          <w:sz w:val="24"/>
        </w:rPr>
        <w:t>классного</w:t>
      </w:r>
      <w:r>
        <w:rPr>
          <w:rFonts w:ascii="Times New Roman" w:hAnsi="Times New Roman"/>
          <w:spacing w:val="1"/>
          <w:sz w:val="24"/>
        </w:rPr>
        <w:t xml:space="preserve"> </w:t>
      </w:r>
      <w:r>
        <w:rPr>
          <w:rFonts w:ascii="Times New Roman" w:hAnsi="Times New Roman"/>
          <w:sz w:val="24"/>
        </w:rPr>
        <w:t>руководителя</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изучение</w:t>
      </w:r>
      <w:r>
        <w:rPr>
          <w:rFonts w:ascii="Times New Roman" w:hAnsi="Times New Roman"/>
          <w:spacing w:val="1"/>
          <w:sz w:val="24"/>
        </w:rPr>
        <w:t xml:space="preserve"> </w:t>
      </w:r>
      <w:r>
        <w:rPr>
          <w:rFonts w:ascii="Times New Roman" w:hAnsi="Times New Roman"/>
          <w:sz w:val="24"/>
        </w:rPr>
        <w:t>особенностей</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каждого обучающегося в</w:t>
      </w:r>
      <w:r>
        <w:rPr>
          <w:rFonts w:ascii="Times New Roman" w:hAnsi="Times New Roman"/>
          <w:spacing w:val="1"/>
          <w:sz w:val="24"/>
        </w:rPr>
        <w:t xml:space="preserve"> </w:t>
      </w:r>
      <w:r>
        <w:rPr>
          <w:rFonts w:ascii="Times New Roman" w:hAnsi="Times New Roman"/>
          <w:sz w:val="24"/>
        </w:rPr>
        <w:t>классе и создание условия для становления</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личности,</w:t>
      </w:r>
      <w:r>
        <w:rPr>
          <w:rFonts w:ascii="Times New Roman" w:hAnsi="Times New Roman"/>
          <w:spacing w:val="1"/>
          <w:sz w:val="24"/>
        </w:rPr>
        <w:t xml:space="preserve"> </w:t>
      </w:r>
      <w:r>
        <w:rPr>
          <w:rFonts w:ascii="Times New Roman" w:hAnsi="Times New Roman"/>
          <w:sz w:val="24"/>
        </w:rPr>
        <w:t>входящего</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современный</w:t>
      </w:r>
      <w:r>
        <w:rPr>
          <w:rFonts w:ascii="Times New Roman" w:hAnsi="Times New Roman"/>
          <w:spacing w:val="1"/>
          <w:sz w:val="24"/>
        </w:rPr>
        <w:t xml:space="preserve"> </w:t>
      </w:r>
      <w:r>
        <w:rPr>
          <w:rFonts w:ascii="Times New Roman" w:hAnsi="Times New Roman"/>
          <w:sz w:val="24"/>
        </w:rPr>
        <w:t>ему</w:t>
      </w:r>
      <w:r>
        <w:rPr>
          <w:rFonts w:ascii="Times New Roman" w:hAnsi="Times New Roman"/>
          <w:spacing w:val="1"/>
          <w:sz w:val="24"/>
        </w:rPr>
        <w:t xml:space="preserve"> </w:t>
      </w:r>
      <w:r>
        <w:rPr>
          <w:rFonts w:ascii="Times New Roman" w:hAnsi="Times New Roman"/>
          <w:sz w:val="24"/>
        </w:rPr>
        <w:t>мир,</w:t>
      </w:r>
      <w:r>
        <w:rPr>
          <w:rFonts w:ascii="Times New Roman" w:hAnsi="Times New Roman"/>
          <w:spacing w:val="1"/>
          <w:sz w:val="24"/>
        </w:rPr>
        <w:t xml:space="preserve"> </w:t>
      </w:r>
      <w:r>
        <w:rPr>
          <w:rFonts w:ascii="Times New Roman" w:hAnsi="Times New Roman"/>
          <w:sz w:val="24"/>
        </w:rPr>
        <w:t>воспитать</w:t>
      </w:r>
      <w:r>
        <w:rPr>
          <w:rFonts w:ascii="Times New Roman" w:hAnsi="Times New Roman"/>
          <w:spacing w:val="1"/>
          <w:sz w:val="24"/>
        </w:rPr>
        <w:t xml:space="preserve"> </w:t>
      </w:r>
      <w:r>
        <w:rPr>
          <w:rFonts w:ascii="Times New Roman" w:hAnsi="Times New Roman"/>
          <w:sz w:val="24"/>
        </w:rPr>
        <w:t>человека,</w:t>
      </w:r>
      <w:r>
        <w:rPr>
          <w:rFonts w:ascii="Times New Roman" w:hAnsi="Times New Roman"/>
          <w:spacing w:val="-67"/>
          <w:sz w:val="24"/>
        </w:rPr>
        <w:t xml:space="preserve"> </w:t>
      </w:r>
      <w:r>
        <w:rPr>
          <w:rFonts w:ascii="Times New Roman" w:hAnsi="Times New Roman"/>
          <w:sz w:val="24"/>
        </w:rPr>
        <w:t>способного достойно</w:t>
      </w:r>
      <w:r>
        <w:rPr>
          <w:rFonts w:ascii="Times New Roman" w:hAnsi="Times New Roman"/>
          <w:spacing w:val="1"/>
          <w:sz w:val="24"/>
        </w:rPr>
        <w:t xml:space="preserve"> </w:t>
      </w:r>
      <w:r>
        <w:rPr>
          <w:rFonts w:ascii="Times New Roman" w:hAnsi="Times New Roman"/>
          <w:sz w:val="24"/>
        </w:rPr>
        <w:t>занять</w:t>
      </w:r>
      <w:r>
        <w:rPr>
          <w:rFonts w:ascii="Times New Roman" w:hAnsi="Times New Roman"/>
          <w:spacing w:val="-2"/>
          <w:sz w:val="24"/>
        </w:rPr>
        <w:t xml:space="preserve"> </w:t>
      </w:r>
      <w:r>
        <w:rPr>
          <w:rFonts w:ascii="Times New Roman" w:hAnsi="Times New Roman"/>
          <w:sz w:val="24"/>
        </w:rPr>
        <w:t>своё место</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жизни.</w:t>
      </w:r>
    </w:p>
    <w:p w:rsidR="00B13AE2" w:rsidRDefault="000E398A">
      <w:pPr>
        <w:spacing w:before="55"/>
        <w:ind w:right="122" w:firstLine="799"/>
        <w:jc w:val="both"/>
        <w:rPr>
          <w:rFonts w:ascii="Times New Roman" w:hAnsi="Times New Roman"/>
          <w:sz w:val="24"/>
        </w:rPr>
      </w:pPr>
      <w:r>
        <w:rPr>
          <w:rFonts w:ascii="Times New Roman" w:hAnsi="Times New Roman"/>
          <w:sz w:val="24"/>
        </w:rPr>
        <w:t>Важное</w:t>
      </w:r>
      <w:r>
        <w:rPr>
          <w:rFonts w:ascii="Times New Roman" w:hAnsi="Times New Roman"/>
          <w:spacing w:val="1"/>
          <w:sz w:val="24"/>
        </w:rPr>
        <w:t xml:space="preserve"> </w:t>
      </w:r>
      <w:r>
        <w:rPr>
          <w:rFonts w:ascii="Times New Roman" w:hAnsi="Times New Roman"/>
          <w:sz w:val="24"/>
        </w:rPr>
        <w:t>место</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работе</w:t>
      </w:r>
      <w:r>
        <w:rPr>
          <w:rFonts w:ascii="Times New Roman" w:hAnsi="Times New Roman"/>
          <w:spacing w:val="1"/>
          <w:sz w:val="24"/>
        </w:rPr>
        <w:t xml:space="preserve"> </w:t>
      </w:r>
      <w:r>
        <w:rPr>
          <w:rFonts w:ascii="Times New Roman" w:hAnsi="Times New Roman"/>
          <w:sz w:val="24"/>
        </w:rPr>
        <w:t>классного</w:t>
      </w:r>
      <w:r>
        <w:rPr>
          <w:rFonts w:ascii="Times New Roman" w:hAnsi="Times New Roman"/>
          <w:spacing w:val="1"/>
          <w:sz w:val="24"/>
        </w:rPr>
        <w:t xml:space="preserve"> </w:t>
      </w:r>
      <w:r>
        <w:rPr>
          <w:rFonts w:ascii="Times New Roman" w:hAnsi="Times New Roman"/>
          <w:sz w:val="24"/>
        </w:rPr>
        <w:t>руководителя</w:t>
      </w:r>
      <w:r>
        <w:rPr>
          <w:rFonts w:ascii="Times New Roman" w:hAnsi="Times New Roman"/>
          <w:spacing w:val="1"/>
          <w:sz w:val="24"/>
        </w:rPr>
        <w:t xml:space="preserve"> </w:t>
      </w:r>
      <w:r>
        <w:rPr>
          <w:rFonts w:ascii="Times New Roman" w:hAnsi="Times New Roman"/>
          <w:sz w:val="24"/>
        </w:rPr>
        <w:t>занимает</w:t>
      </w:r>
      <w:r>
        <w:rPr>
          <w:rFonts w:ascii="Times New Roman" w:hAnsi="Times New Roman"/>
          <w:spacing w:val="1"/>
          <w:sz w:val="24"/>
        </w:rPr>
        <w:t xml:space="preserve"> </w:t>
      </w:r>
      <w:r>
        <w:rPr>
          <w:rFonts w:ascii="Times New Roman" w:hAnsi="Times New Roman"/>
          <w:sz w:val="24"/>
        </w:rPr>
        <w:t>организация</w:t>
      </w:r>
      <w:r>
        <w:rPr>
          <w:rFonts w:ascii="Times New Roman" w:hAnsi="Times New Roman"/>
          <w:spacing w:val="1"/>
          <w:sz w:val="24"/>
        </w:rPr>
        <w:t xml:space="preserve"> </w:t>
      </w:r>
      <w:r>
        <w:rPr>
          <w:rFonts w:ascii="Times New Roman" w:hAnsi="Times New Roman"/>
          <w:sz w:val="24"/>
        </w:rPr>
        <w:t>интересных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полезных</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личностного развития ребенка совместных дел с</w:t>
      </w:r>
      <w:r>
        <w:rPr>
          <w:rFonts w:ascii="Times New Roman" w:hAnsi="Times New Roman"/>
          <w:spacing w:val="1"/>
          <w:sz w:val="24"/>
        </w:rPr>
        <w:t xml:space="preserve"> </w:t>
      </w:r>
      <w:r>
        <w:rPr>
          <w:rFonts w:ascii="Times New Roman" w:hAnsi="Times New Roman"/>
          <w:sz w:val="24"/>
        </w:rPr>
        <w:t>учащимися</w:t>
      </w:r>
      <w:r>
        <w:rPr>
          <w:rFonts w:ascii="Times New Roman" w:hAnsi="Times New Roman"/>
          <w:spacing w:val="25"/>
          <w:sz w:val="24"/>
        </w:rPr>
        <w:t xml:space="preserve"> </w:t>
      </w:r>
      <w:r>
        <w:rPr>
          <w:rFonts w:ascii="Times New Roman" w:hAnsi="Times New Roman"/>
          <w:sz w:val="24"/>
        </w:rPr>
        <w:t>вверенного</w:t>
      </w:r>
      <w:r>
        <w:rPr>
          <w:rFonts w:ascii="Times New Roman" w:hAnsi="Times New Roman"/>
          <w:spacing w:val="52"/>
          <w:sz w:val="24"/>
        </w:rPr>
        <w:t xml:space="preserve"> </w:t>
      </w:r>
      <w:r>
        <w:rPr>
          <w:rFonts w:ascii="Times New Roman" w:hAnsi="Times New Roman"/>
          <w:sz w:val="24"/>
        </w:rPr>
        <w:t>ему</w:t>
      </w:r>
      <w:r>
        <w:rPr>
          <w:rFonts w:ascii="Times New Roman" w:hAnsi="Times New Roman"/>
          <w:spacing w:val="21"/>
          <w:sz w:val="24"/>
        </w:rPr>
        <w:t xml:space="preserve"> </w:t>
      </w:r>
      <w:r>
        <w:rPr>
          <w:rFonts w:ascii="Times New Roman" w:hAnsi="Times New Roman"/>
          <w:sz w:val="24"/>
        </w:rPr>
        <w:t>класса,</w:t>
      </w:r>
      <w:r>
        <w:rPr>
          <w:rFonts w:ascii="Times New Roman" w:hAnsi="Times New Roman"/>
          <w:spacing w:val="24"/>
          <w:sz w:val="24"/>
        </w:rPr>
        <w:t xml:space="preserve"> </w:t>
      </w:r>
      <w:r>
        <w:rPr>
          <w:rFonts w:ascii="Times New Roman" w:hAnsi="Times New Roman"/>
          <w:sz w:val="24"/>
        </w:rPr>
        <w:t>позволяющих,</w:t>
      </w:r>
      <w:r>
        <w:rPr>
          <w:rFonts w:ascii="Times New Roman" w:hAnsi="Times New Roman"/>
          <w:spacing w:val="25"/>
          <w:sz w:val="24"/>
        </w:rPr>
        <w:t xml:space="preserve"> </w:t>
      </w:r>
      <w:r>
        <w:rPr>
          <w:rFonts w:ascii="Times New Roman" w:hAnsi="Times New Roman"/>
          <w:sz w:val="24"/>
        </w:rPr>
        <w:t>с</w:t>
      </w:r>
      <w:r>
        <w:rPr>
          <w:rFonts w:ascii="Times New Roman" w:hAnsi="Times New Roman"/>
          <w:spacing w:val="24"/>
          <w:sz w:val="24"/>
        </w:rPr>
        <w:t xml:space="preserve"> </w:t>
      </w:r>
      <w:r>
        <w:rPr>
          <w:rFonts w:ascii="Times New Roman" w:hAnsi="Times New Roman"/>
          <w:sz w:val="24"/>
        </w:rPr>
        <w:t>одной</w:t>
      </w:r>
      <w:r>
        <w:rPr>
          <w:rFonts w:ascii="Times New Roman" w:hAnsi="Times New Roman"/>
          <w:spacing w:val="25"/>
          <w:sz w:val="24"/>
        </w:rPr>
        <w:t xml:space="preserve"> </w:t>
      </w:r>
      <w:r>
        <w:rPr>
          <w:rFonts w:ascii="Times New Roman" w:hAnsi="Times New Roman"/>
          <w:sz w:val="24"/>
        </w:rPr>
        <w:t>стороны,</w:t>
      </w:r>
      <w:r>
        <w:rPr>
          <w:rFonts w:ascii="Times New Roman" w:hAnsi="Times New Roman"/>
          <w:spacing w:val="25"/>
          <w:sz w:val="24"/>
        </w:rPr>
        <w:t xml:space="preserve"> </w:t>
      </w:r>
      <w:r>
        <w:rPr>
          <w:rFonts w:ascii="Times New Roman" w:hAnsi="Times New Roman"/>
          <w:sz w:val="24"/>
        </w:rPr>
        <w:t>вовлечь</w:t>
      </w:r>
      <w:r>
        <w:rPr>
          <w:rFonts w:ascii="Times New Roman" w:hAnsi="Times New Roman"/>
          <w:spacing w:val="24"/>
          <w:sz w:val="24"/>
        </w:rPr>
        <w:t xml:space="preserve"> </w:t>
      </w:r>
      <w:r>
        <w:rPr>
          <w:rFonts w:ascii="Times New Roman" w:hAnsi="Times New Roman"/>
          <w:sz w:val="24"/>
        </w:rPr>
        <w:t>в</w:t>
      </w:r>
      <w:r>
        <w:rPr>
          <w:rFonts w:ascii="Times New Roman" w:hAnsi="Times New Roman"/>
          <w:spacing w:val="24"/>
          <w:sz w:val="24"/>
        </w:rPr>
        <w:t xml:space="preserve"> </w:t>
      </w:r>
      <w:r>
        <w:rPr>
          <w:rFonts w:ascii="Times New Roman" w:hAnsi="Times New Roman"/>
          <w:sz w:val="24"/>
        </w:rPr>
        <w:t>них</w:t>
      </w:r>
    </w:p>
    <w:p w:rsidR="00B13AE2" w:rsidRDefault="000E398A">
      <w:pPr>
        <w:spacing w:before="66"/>
        <w:ind w:left="392" w:right="122"/>
        <w:jc w:val="both"/>
        <w:rPr>
          <w:rFonts w:ascii="Times New Roman" w:hAnsi="Times New Roman"/>
          <w:sz w:val="24"/>
        </w:rPr>
      </w:pPr>
      <w:r>
        <w:rPr>
          <w:rFonts w:ascii="Times New Roman" w:hAnsi="Times New Roman"/>
          <w:sz w:val="24"/>
        </w:rPr>
        <w:t>детей с самыми</w:t>
      </w:r>
      <w:r>
        <w:rPr>
          <w:rFonts w:ascii="Times New Roman" w:hAnsi="Times New Roman"/>
          <w:spacing w:val="1"/>
          <w:sz w:val="24"/>
        </w:rPr>
        <w:t xml:space="preserve"> </w:t>
      </w:r>
      <w:r>
        <w:rPr>
          <w:rFonts w:ascii="Times New Roman" w:hAnsi="Times New Roman"/>
          <w:sz w:val="24"/>
        </w:rPr>
        <w:t>разными</w:t>
      </w:r>
      <w:r>
        <w:rPr>
          <w:rFonts w:ascii="Times New Roman" w:hAnsi="Times New Roman"/>
          <w:spacing w:val="1"/>
          <w:sz w:val="24"/>
        </w:rPr>
        <w:t xml:space="preserve"> </w:t>
      </w:r>
      <w:r>
        <w:rPr>
          <w:rFonts w:ascii="Times New Roman" w:hAnsi="Times New Roman"/>
          <w:sz w:val="24"/>
        </w:rPr>
        <w:t>потребностями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тем</w:t>
      </w:r>
      <w:r>
        <w:rPr>
          <w:rFonts w:ascii="Times New Roman" w:hAnsi="Times New Roman"/>
          <w:spacing w:val="1"/>
          <w:sz w:val="24"/>
        </w:rPr>
        <w:t xml:space="preserve"> </w:t>
      </w:r>
      <w:r>
        <w:rPr>
          <w:rFonts w:ascii="Times New Roman" w:hAnsi="Times New Roman"/>
          <w:sz w:val="24"/>
        </w:rPr>
        <w:t>самым</w:t>
      </w:r>
      <w:r>
        <w:rPr>
          <w:rFonts w:ascii="Times New Roman" w:hAnsi="Times New Roman"/>
          <w:spacing w:val="1"/>
          <w:sz w:val="24"/>
        </w:rPr>
        <w:t xml:space="preserve"> </w:t>
      </w:r>
      <w:r>
        <w:rPr>
          <w:rFonts w:ascii="Times New Roman" w:hAnsi="Times New Roman"/>
          <w:sz w:val="24"/>
        </w:rPr>
        <w:t>дать</w:t>
      </w:r>
      <w:r>
        <w:rPr>
          <w:rFonts w:ascii="Times New Roman" w:hAnsi="Times New Roman"/>
          <w:spacing w:val="1"/>
          <w:sz w:val="24"/>
        </w:rPr>
        <w:t xml:space="preserve"> </w:t>
      </w:r>
      <w:r>
        <w:rPr>
          <w:rFonts w:ascii="Times New Roman" w:hAnsi="Times New Roman"/>
          <w:sz w:val="24"/>
        </w:rPr>
        <w:t>им</w:t>
      </w:r>
      <w:r>
        <w:rPr>
          <w:rFonts w:ascii="Times New Roman" w:hAnsi="Times New Roman"/>
          <w:spacing w:val="1"/>
          <w:sz w:val="24"/>
        </w:rPr>
        <w:t xml:space="preserve"> </w:t>
      </w:r>
      <w:r>
        <w:rPr>
          <w:rFonts w:ascii="Times New Roman" w:hAnsi="Times New Roman"/>
          <w:sz w:val="24"/>
        </w:rPr>
        <w:t>возможность</w:t>
      </w:r>
      <w:r>
        <w:rPr>
          <w:rFonts w:ascii="Times New Roman" w:hAnsi="Times New Roman"/>
          <w:spacing w:val="1"/>
          <w:sz w:val="24"/>
        </w:rPr>
        <w:t xml:space="preserve"> </w:t>
      </w:r>
      <w:r>
        <w:rPr>
          <w:rFonts w:ascii="Times New Roman" w:hAnsi="Times New Roman"/>
          <w:sz w:val="24"/>
        </w:rPr>
        <w:t>самореализоваться,</w:t>
      </w:r>
      <w:r>
        <w:rPr>
          <w:rFonts w:ascii="Times New Roman" w:hAnsi="Times New Roman"/>
          <w:spacing w:val="71"/>
          <w:sz w:val="24"/>
        </w:rPr>
        <w:t xml:space="preserve"> </w:t>
      </w:r>
      <w:r>
        <w:rPr>
          <w:rFonts w:ascii="Times New Roman" w:hAnsi="Times New Roman"/>
          <w:sz w:val="24"/>
        </w:rPr>
        <w:t>а</w:t>
      </w:r>
      <w:r>
        <w:rPr>
          <w:rFonts w:ascii="Times New Roman" w:hAnsi="Times New Roman"/>
          <w:spacing w:val="71"/>
          <w:sz w:val="24"/>
        </w:rPr>
        <w:t xml:space="preserve"> </w:t>
      </w:r>
      <w:r>
        <w:rPr>
          <w:rFonts w:ascii="Times New Roman" w:hAnsi="Times New Roman"/>
          <w:sz w:val="24"/>
        </w:rPr>
        <w:t>с</w:t>
      </w:r>
      <w:r>
        <w:rPr>
          <w:rFonts w:ascii="Times New Roman" w:hAnsi="Times New Roman"/>
          <w:spacing w:val="71"/>
          <w:sz w:val="24"/>
        </w:rPr>
        <w:t xml:space="preserve"> </w:t>
      </w:r>
      <w:r>
        <w:rPr>
          <w:rFonts w:ascii="Times New Roman" w:hAnsi="Times New Roman"/>
          <w:sz w:val="24"/>
        </w:rPr>
        <w:t>другой,</w:t>
      </w:r>
      <w:r>
        <w:rPr>
          <w:rFonts w:ascii="Times New Roman" w:hAnsi="Times New Roman"/>
          <w:spacing w:val="71"/>
          <w:sz w:val="24"/>
        </w:rPr>
        <w:t xml:space="preserve"> </w:t>
      </w:r>
      <w:r>
        <w:rPr>
          <w:rFonts w:ascii="Times New Roman" w:hAnsi="Times New Roman"/>
          <w:sz w:val="24"/>
        </w:rPr>
        <w:t>установить</w:t>
      </w:r>
      <w:r>
        <w:rPr>
          <w:rFonts w:ascii="Times New Roman" w:hAnsi="Times New Roman"/>
          <w:spacing w:val="71"/>
          <w:sz w:val="24"/>
        </w:rPr>
        <w:t xml:space="preserve"> </w:t>
      </w:r>
      <w:r>
        <w:rPr>
          <w:rFonts w:ascii="Times New Roman" w:hAnsi="Times New Roman"/>
          <w:sz w:val="24"/>
        </w:rPr>
        <w:t>и</w:t>
      </w:r>
      <w:r>
        <w:rPr>
          <w:rFonts w:ascii="Times New Roman" w:hAnsi="Times New Roman"/>
          <w:spacing w:val="71"/>
          <w:sz w:val="24"/>
        </w:rPr>
        <w:t xml:space="preserve"> </w:t>
      </w:r>
      <w:r>
        <w:rPr>
          <w:rFonts w:ascii="Times New Roman" w:hAnsi="Times New Roman"/>
          <w:sz w:val="24"/>
        </w:rPr>
        <w:t xml:space="preserve">упрочить  </w:t>
      </w:r>
      <w:r>
        <w:rPr>
          <w:rFonts w:ascii="Times New Roman" w:hAnsi="Times New Roman"/>
          <w:spacing w:val="1"/>
          <w:sz w:val="24"/>
        </w:rPr>
        <w:t xml:space="preserve"> </w:t>
      </w:r>
      <w:r>
        <w:rPr>
          <w:rFonts w:ascii="Times New Roman" w:hAnsi="Times New Roman"/>
          <w:sz w:val="24"/>
        </w:rPr>
        <w:t>доверительные</w:t>
      </w:r>
      <w:r>
        <w:rPr>
          <w:rFonts w:ascii="Times New Roman" w:hAnsi="Times New Roman"/>
          <w:spacing w:val="1"/>
          <w:sz w:val="24"/>
        </w:rPr>
        <w:t xml:space="preserve"> </w:t>
      </w:r>
      <w:r>
        <w:rPr>
          <w:rFonts w:ascii="Times New Roman" w:hAnsi="Times New Roman"/>
          <w:sz w:val="24"/>
        </w:rPr>
        <w:t>отношения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учащимися</w:t>
      </w:r>
      <w:r>
        <w:rPr>
          <w:rFonts w:ascii="Times New Roman" w:hAnsi="Times New Roman"/>
          <w:spacing w:val="1"/>
          <w:sz w:val="24"/>
        </w:rPr>
        <w:t xml:space="preserve"> </w:t>
      </w:r>
      <w:r>
        <w:rPr>
          <w:rFonts w:ascii="Times New Roman" w:hAnsi="Times New Roman"/>
          <w:sz w:val="24"/>
        </w:rPr>
        <w:t>класса,</w:t>
      </w:r>
      <w:r>
        <w:rPr>
          <w:rFonts w:ascii="Times New Roman" w:hAnsi="Times New Roman"/>
          <w:spacing w:val="1"/>
          <w:sz w:val="24"/>
        </w:rPr>
        <w:t xml:space="preserve"> </w:t>
      </w:r>
      <w:r>
        <w:rPr>
          <w:rFonts w:ascii="Times New Roman" w:hAnsi="Times New Roman"/>
          <w:sz w:val="24"/>
        </w:rPr>
        <w:t>стать</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них</w:t>
      </w:r>
      <w:r>
        <w:rPr>
          <w:rFonts w:ascii="Times New Roman" w:hAnsi="Times New Roman"/>
          <w:spacing w:val="1"/>
          <w:sz w:val="24"/>
        </w:rPr>
        <w:t xml:space="preserve"> </w:t>
      </w:r>
      <w:r>
        <w:rPr>
          <w:rFonts w:ascii="Times New Roman" w:hAnsi="Times New Roman"/>
          <w:sz w:val="24"/>
        </w:rPr>
        <w:t>значимым</w:t>
      </w:r>
      <w:r>
        <w:rPr>
          <w:rFonts w:ascii="Times New Roman" w:hAnsi="Times New Roman"/>
          <w:spacing w:val="1"/>
          <w:sz w:val="24"/>
        </w:rPr>
        <w:t xml:space="preserve"> </w:t>
      </w:r>
      <w:r>
        <w:rPr>
          <w:rFonts w:ascii="Times New Roman" w:hAnsi="Times New Roman"/>
          <w:sz w:val="24"/>
        </w:rPr>
        <w:t>взрослым,</w:t>
      </w:r>
      <w:r>
        <w:rPr>
          <w:rFonts w:ascii="Times New Roman" w:hAnsi="Times New Roman"/>
          <w:spacing w:val="1"/>
          <w:sz w:val="24"/>
        </w:rPr>
        <w:t xml:space="preserve"> </w:t>
      </w:r>
      <w:r>
        <w:rPr>
          <w:rFonts w:ascii="Times New Roman" w:hAnsi="Times New Roman"/>
          <w:sz w:val="24"/>
        </w:rPr>
        <w:t>задающим</w:t>
      </w:r>
      <w:r>
        <w:rPr>
          <w:rFonts w:ascii="Times New Roman" w:hAnsi="Times New Roman"/>
          <w:spacing w:val="1"/>
          <w:sz w:val="24"/>
        </w:rPr>
        <w:t xml:space="preserve"> </w:t>
      </w:r>
      <w:r>
        <w:rPr>
          <w:rFonts w:ascii="Times New Roman" w:hAnsi="Times New Roman"/>
          <w:sz w:val="24"/>
        </w:rPr>
        <w:t>образцы</w:t>
      </w:r>
      <w:r>
        <w:rPr>
          <w:rFonts w:ascii="Times New Roman" w:hAnsi="Times New Roman"/>
          <w:spacing w:val="-4"/>
          <w:sz w:val="24"/>
        </w:rPr>
        <w:t xml:space="preserve"> </w:t>
      </w:r>
      <w:r>
        <w:rPr>
          <w:rFonts w:ascii="Times New Roman" w:hAnsi="Times New Roman"/>
          <w:sz w:val="24"/>
        </w:rPr>
        <w:t>поведения</w:t>
      </w:r>
      <w:r>
        <w:rPr>
          <w:rFonts w:ascii="Times New Roman" w:hAnsi="Times New Roman"/>
          <w:spacing w:val="-3"/>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обществе.</w:t>
      </w:r>
    </w:p>
    <w:p w:rsidR="00B13AE2" w:rsidRDefault="000E398A">
      <w:pPr>
        <w:spacing w:before="119"/>
        <w:ind w:right="126" w:firstLine="799"/>
        <w:jc w:val="both"/>
        <w:rPr>
          <w:rFonts w:ascii="Times New Roman" w:hAnsi="Times New Roman"/>
          <w:sz w:val="24"/>
        </w:rPr>
      </w:pPr>
      <w:r>
        <w:rPr>
          <w:rFonts w:ascii="Times New Roman" w:hAnsi="Times New Roman"/>
          <w:sz w:val="24"/>
        </w:rPr>
        <w:t>Формированию</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сплочению</w:t>
      </w:r>
      <w:r>
        <w:rPr>
          <w:rFonts w:ascii="Times New Roman" w:hAnsi="Times New Roman"/>
          <w:spacing w:val="1"/>
          <w:sz w:val="24"/>
        </w:rPr>
        <w:t xml:space="preserve"> </w:t>
      </w:r>
      <w:r>
        <w:rPr>
          <w:rFonts w:ascii="Times New Roman" w:hAnsi="Times New Roman"/>
          <w:sz w:val="24"/>
        </w:rPr>
        <w:t>коллектива</w:t>
      </w:r>
      <w:r>
        <w:rPr>
          <w:rFonts w:ascii="Times New Roman" w:hAnsi="Times New Roman"/>
          <w:spacing w:val="1"/>
          <w:sz w:val="24"/>
        </w:rPr>
        <w:t xml:space="preserve"> </w:t>
      </w:r>
      <w:r>
        <w:rPr>
          <w:rFonts w:ascii="Times New Roman" w:hAnsi="Times New Roman"/>
          <w:sz w:val="24"/>
        </w:rPr>
        <w:t>класса</w:t>
      </w:r>
      <w:r>
        <w:rPr>
          <w:rFonts w:ascii="Times New Roman" w:hAnsi="Times New Roman"/>
          <w:spacing w:val="1"/>
          <w:sz w:val="24"/>
        </w:rPr>
        <w:t xml:space="preserve"> </w:t>
      </w:r>
      <w:r>
        <w:rPr>
          <w:rFonts w:ascii="Times New Roman" w:hAnsi="Times New Roman"/>
          <w:sz w:val="24"/>
        </w:rPr>
        <w:t>способствуют</w:t>
      </w:r>
      <w:r>
        <w:rPr>
          <w:rFonts w:ascii="Times New Roman" w:hAnsi="Times New Roman"/>
          <w:spacing w:val="1"/>
          <w:sz w:val="24"/>
        </w:rPr>
        <w:t xml:space="preserve"> </w:t>
      </w:r>
      <w:r>
        <w:rPr>
          <w:rFonts w:ascii="Times New Roman" w:hAnsi="Times New Roman"/>
          <w:sz w:val="24"/>
        </w:rPr>
        <w:t>следующие</w:t>
      </w:r>
      <w:r>
        <w:rPr>
          <w:rFonts w:ascii="Times New Roman" w:hAnsi="Times New Roman"/>
          <w:spacing w:val="-67"/>
          <w:sz w:val="24"/>
        </w:rPr>
        <w:t xml:space="preserve"> </w:t>
      </w:r>
      <w:r>
        <w:rPr>
          <w:rFonts w:ascii="Times New Roman" w:hAnsi="Times New Roman"/>
          <w:sz w:val="24"/>
        </w:rPr>
        <w:t>дела,</w:t>
      </w:r>
      <w:r>
        <w:rPr>
          <w:rFonts w:ascii="Times New Roman" w:hAnsi="Times New Roman"/>
          <w:spacing w:val="-3"/>
          <w:sz w:val="24"/>
        </w:rPr>
        <w:t xml:space="preserve"> </w:t>
      </w:r>
      <w:r>
        <w:rPr>
          <w:rFonts w:ascii="Times New Roman" w:hAnsi="Times New Roman"/>
          <w:sz w:val="24"/>
        </w:rPr>
        <w:t>акции,</w:t>
      </w:r>
      <w:r>
        <w:rPr>
          <w:rFonts w:ascii="Times New Roman" w:hAnsi="Times New Roman"/>
          <w:spacing w:val="-1"/>
          <w:sz w:val="24"/>
        </w:rPr>
        <w:t xml:space="preserve"> </w:t>
      </w:r>
      <w:r>
        <w:rPr>
          <w:rFonts w:ascii="Times New Roman" w:hAnsi="Times New Roman"/>
          <w:sz w:val="24"/>
        </w:rPr>
        <w:t>события, проекты,</w:t>
      </w:r>
      <w:r>
        <w:rPr>
          <w:rFonts w:ascii="Times New Roman" w:hAnsi="Times New Roman"/>
          <w:spacing w:val="-1"/>
          <w:sz w:val="24"/>
        </w:rPr>
        <w:t xml:space="preserve"> </w:t>
      </w:r>
      <w:r>
        <w:rPr>
          <w:rFonts w:ascii="Times New Roman" w:hAnsi="Times New Roman"/>
          <w:sz w:val="24"/>
        </w:rPr>
        <w:t>занятия:</w:t>
      </w:r>
    </w:p>
    <w:p w:rsidR="00B13AE2" w:rsidRDefault="000E398A">
      <w:pPr>
        <w:numPr>
          <w:ilvl w:val="0"/>
          <w:numId w:val="233"/>
        </w:numPr>
        <w:tabs>
          <w:tab w:val="left" w:pos="1261"/>
          <w:tab w:val="left" w:pos="1262"/>
        </w:tabs>
        <w:spacing w:before="122"/>
        <w:ind w:left="0" w:right="119" w:firstLine="0"/>
        <w:jc w:val="both"/>
        <w:rPr>
          <w:rFonts w:ascii="Times New Roman" w:hAnsi="Times New Roman"/>
          <w:sz w:val="24"/>
        </w:rPr>
      </w:pPr>
      <w:r>
        <w:rPr>
          <w:rFonts w:ascii="Times New Roman" w:hAnsi="Times New Roman"/>
          <w:sz w:val="24"/>
        </w:rPr>
        <w:t>классные</w:t>
      </w:r>
      <w:r>
        <w:rPr>
          <w:rFonts w:ascii="Times New Roman" w:hAnsi="Times New Roman"/>
          <w:spacing w:val="1"/>
          <w:sz w:val="24"/>
        </w:rPr>
        <w:t xml:space="preserve"> </w:t>
      </w:r>
      <w:r>
        <w:rPr>
          <w:rFonts w:ascii="Times New Roman" w:hAnsi="Times New Roman"/>
          <w:sz w:val="24"/>
        </w:rPr>
        <w:t>часы:</w:t>
      </w:r>
      <w:r>
        <w:rPr>
          <w:rFonts w:ascii="Times New Roman" w:hAnsi="Times New Roman"/>
          <w:spacing w:val="1"/>
          <w:sz w:val="24"/>
        </w:rPr>
        <w:t xml:space="preserve"> </w:t>
      </w:r>
      <w:r>
        <w:rPr>
          <w:rFonts w:ascii="Times New Roman" w:hAnsi="Times New Roman"/>
          <w:sz w:val="24"/>
        </w:rPr>
        <w:t>тематические</w:t>
      </w:r>
      <w:r>
        <w:rPr>
          <w:rFonts w:ascii="Times New Roman" w:hAnsi="Times New Roman"/>
          <w:spacing w:val="1"/>
          <w:sz w:val="24"/>
        </w:rPr>
        <w:t xml:space="preserve"> </w:t>
      </w:r>
      <w:r>
        <w:rPr>
          <w:rFonts w:ascii="Times New Roman" w:hAnsi="Times New Roman"/>
          <w:sz w:val="24"/>
        </w:rPr>
        <w:t>(согласно</w:t>
      </w:r>
      <w:r>
        <w:rPr>
          <w:rFonts w:ascii="Times New Roman" w:hAnsi="Times New Roman"/>
          <w:spacing w:val="1"/>
          <w:sz w:val="24"/>
        </w:rPr>
        <w:t xml:space="preserve"> </w:t>
      </w:r>
      <w:r>
        <w:rPr>
          <w:rFonts w:ascii="Times New Roman" w:hAnsi="Times New Roman"/>
          <w:sz w:val="24"/>
        </w:rPr>
        <w:t>плану</w:t>
      </w:r>
      <w:r>
        <w:rPr>
          <w:rFonts w:ascii="Times New Roman" w:hAnsi="Times New Roman"/>
          <w:spacing w:val="1"/>
          <w:sz w:val="24"/>
        </w:rPr>
        <w:t xml:space="preserve"> </w:t>
      </w:r>
      <w:r>
        <w:rPr>
          <w:rFonts w:ascii="Times New Roman" w:hAnsi="Times New Roman"/>
          <w:sz w:val="24"/>
        </w:rPr>
        <w:t>классного</w:t>
      </w:r>
      <w:r>
        <w:rPr>
          <w:rFonts w:ascii="Times New Roman" w:hAnsi="Times New Roman"/>
          <w:spacing w:val="1"/>
          <w:sz w:val="24"/>
        </w:rPr>
        <w:t xml:space="preserve"> </w:t>
      </w:r>
      <w:r>
        <w:rPr>
          <w:rFonts w:ascii="Times New Roman" w:hAnsi="Times New Roman"/>
          <w:sz w:val="24"/>
        </w:rPr>
        <w:t>руководителя),</w:t>
      </w:r>
      <w:r>
        <w:rPr>
          <w:rFonts w:ascii="Times New Roman" w:hAnsi="Times New Roman"/>
          <w:spacing w:val="1"/>
          <w:sz w:val="24"/>
        </w:rPr>
        <w:t xml:space="preserve"> </w:t>
      </w:r>
      <w:r>
        <w:rPr>
          <w:rFonts w:ascii="Times New Roman" w:hAnsi="Times New Roman"/>
          <w:sz w:val="24"/>
        </w:rPr>
        <w:t>посвященные</w:t>
      </w:r>
      <w:r>
        <w:rPr>
          <w:rFonts w:ascii="Times New Roman" w:hAnsi="Times New Roman"/>
          <w:spacing w:val="1"/>
          <w:sz w:val="24"/>
        </w:rPr>
        <w:t xml:space="preserve"> </w:t>
      </w:r>
      <w:r>
        <w:rPr>
          <w:rFonts w:ascii="Times New Roman" w:hAnsi="Times New Roman"/>
          <w:sz w:val="24"/>
        </w:rPr>
        <w:t>юбилейным</w:t>
      </w:r>
      <w:r>
        <w:rPr>
          <w:rFonts w:ascii="Times New Roman" w:hAnsi="Times New Roman"/>
          <w:spacing w:val="1"/>
          <w:sz w:val="24"/>
        </w:rPr>
        <w:t xml:space="preserve"> </w:t>
      </w:r>
      <w:r>
        <w:rPr>
          <w:rFonts w:ascii="Times New Roman" w:hAnsi="Times New Roman"/>
          <w:sz w:val="24"/>
        </w:rPr>
        <w:t>датам,</w:t>
      </w:r>
      <w:r>
        <w:rPr>
          <w:rFonts w:ascii="Times New Roman" w:hAnsi="Times New Roman"/>
          <w:spacing w:val="1"/>
          <w:sz w:val="24"/>
        </w:rPr>
        <w:t xml:space="preserve">  «Разговоры о важном», </w:t>
      </w:r>
      <w:r>
        <w:rPr>
          <w:rFonts w:ascii="Times New Roman" w:hAnsi="Times New Roman"/>
          <w:sz w:val="24"/>
        </w:rPr>
        <w:t>Дням</w:t>
      </w:r>
      <w:r>
        <w:rPr>
          <w:rFonts w:ascii="Times New Roman" w:hAnsi="Times New Roman"/>
          <w:spacing w:val="1"/>
          <w:sz w:val="24"/>
        </w:rPr>
        <w:t xml:space="preserve"> </w:t>
      </w:r>
      <w:r>
        <w:rPr>
          <w:rFonts w:ascii="Times New Roman" w:hAnsi="Times New Roman"/>
          <w:sz w:val="24"/>
        </w:rPr>
        <w:t>воинской</w:t>
      </w:r>
      <w:r>
        <w:rPr>
          <w:rFonts w:ascii="Times New Roman" w:hAnsi="Times New Roman"/>
          <w:spacing w:val="1"/>
          <w:sz w:val="24"/>
        </w:rPr>
        <w:t xml:space="preserve"> </w:t>
      </w:r>
      <w:r>
        <w:rPr>
          <w:rFonts w:ascii="Times New Roman" w:hAnsi="Times New Roman"/>
          <w:sz w:val="24"/>
        </w:rPr>
        <w:t>славы,</w:t>
      </w:r>
      <w:r>
        <w:rPr>
          <w:rFonts w:ascii="Times New Roman" w:hAnsi="Times New Roman"/>
          <w:spacing w:val="1"/>
          <w:sz w:val="24"/>
        </w:rPr>
        <w:t xml:space="preserve"> </w:t>
      </w:r>
      <w:r>
        <w:rPr>
          <w:rFonts w:ascii="Times New Roman" w:hAnsi="Times New Roman"/>
          <w:sz w:val="24"/>
        </w:rPr>
        <w:t>событию</w:t>
      </w:r>
      <w:r>
        <w:rPr>
          <w:rFonts w:ascii="Times New Roman" w:hAnsi="Times New Roman"/>
          <w:spacing w:val="70"/>
          <w:sz w:val="24"/>
        </w:rPr>
        <w:t xml:space="preserve"> </w:t>
      </w:r>
      <w:r>
        <w:rPr>
          <w:rFonts w:ascii="Times New Roman" w:hAnsi="Times New Roman"/>
          <w:sz w:val="24"/>
        </w:rPr>
        <w:t>в</w:t>
      </w:r>
      <w:r>
        <w:rPr>
          <w:rFonts w:ascii="Times New Roman" w:hAnsi="Times New Roman"/>
          <w:spacing w:val="70"/>
          <w:sz w:val="24"/>
        </w:rPr>
        <w:t xml:space="preserve"> </w:t>
      </w:r>
      <w:r>
        <w:rPr>
          <w:rFonts w:ascii="Times New Roman" w:hAnsi="Times New Roman"/>
          <w:sz w:val="24"/>
        </w:rPr>
        <w:t>классе,</w:t>
      </w:r>
      <w:r>
        <w:rPr>
          <w:rFonts w:ascii="Times New Roman" w:hAnsi="Times New Roman"/>
          <w:spacing w:val="7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городе,</w:t>
      </w:r>
      <w:r>
        <w:rPr>
          <w:rFonts w:ascii="Times New Roman" w:hAnsi="Times New Roman"/>
          <w:spacing w:val="1"/>
          <w:sz w:val="24"/>
        </w:rPr>
        <w:t xml:space="preserve"> </w:t>
      </w:r>
      <w:r>
        <w:rPr>
          <w:rFonts w:ascii="Times New Roman" w:hAnsi="Times New Roman"/>
          <w:sz w:val="24"/>
        </w:rPr>
        <w:t>стране,</w:t>
      </w:r>
      <w:r>
        <w:rPr>
          <w:rFonts w:ascii="Times New Roman" w:hAnsi="Times New Roman"/>
          <w:spacing w:val="1"/>
          <w:sz w:val="24"/>
        </w:rPr>
        <w:t xml:space="preserve"> </w:t>
      </w:r>
      <w:r>
        <w:rPr>
          <w:rFonts w:ascii="Times New Roman" w:hAnsi="Times New Roman"/>
          <w:sz w:val="24"/>
        </w:rPr>
        <w:t>способствующие</w:t>
      </w:r>
      <w:r>
        <w:rPr>
          <w:rFonts w:ascii="Times New Roman" w:hAnsi="Times New Roman"/>
          <w:spacing w:val="1"/>
          <w:sz w:val="24"/>
        </w:rPr>
        <w:t xml:space="preserve"> </w:t>
      </w:r>
      <w:r>
        <w:rPr>
          <w:rFonts w:ascii="Times New Roman" w:hAnsi="Times New Roman"/>
          <w:sz w:val="24"/>
        </w:rPr>
        <w:t>расширению</w:t>
      </w:r>
      <w:r>
        <w:rPr>
          <w:rFonts w:ascii="Times New Roman" w:hAnsi="Times New Roman"/>
          <w:spacing w:val="1"/>
          <w:sz w:val="24"/>
        </w:rPr>
        <w:t xml:space="preserve"> </w:t>
      </w:r>
      <w:r>
        <w:rPr>
          <w:rFonts w:ascii="Times New Roman" w:hAnsi="Times New Roman"/>
          <w:sz w:val="24"/>
        </w:rPr>
        <w:t>кругозора</w:t>
      </w:r>
      <w:r>
        <w:rPr>
          <w:rFonts w:ascii="Times New Roman" w:hAnsi="Times New Roman"/>
          <w:spacing w:val="1"/>
          <w:sz w:val="24"/>
        </w:rPr>
        <w:t xml:space="preserve"> </w:t>
      </w:r>
      <w:r>
        <w:rPr>
          <w:rFonts w:ascii="Times New Roman" w:hAnsi="Times New Roman"/>
          <w:sz w:val="24"/>
        </w:rPr>
        <w:t>детей,</w:t>
      </w:r>
      <w:r>
        <w:rPr>
          <w:rFonts w:ascii="Times New Roman" w:hAnsi="Times New Roman"/>
          <w:spacing w:val="1"/>
          <w:sz w:val="24"/>
        </w:rPr>
        <w:t xml:space="preserve"> </w:t>
      </w:r>
      <w:r>
        <w:rPr>
          <w:rFonts w:ascii="Times New Roman" w:hAnsi="Times New Roman"/>
          <w:sz w:val="24"/>
        </w:rPr>
        <w:t>формированию</w:t>
      </w:r>
      <w:r>
        <w:rPr>
          <w:rFonts w:ascii="Times New Roman" w:hAnsi="Times New Roman"/>
          <w:spacing w:val="1"/>
          <w:sz w:val="24"/>
        </w:rPr>
        <w:t xml:space="preserve"> </w:t>
      </w:r>
      <w:r>
        <w:rPr>
          <w:rFonts w:ascii="Times New Roman" w:hAnsi="Times New Roman"/>
          <w:sz w:val="24"/>
        </w:rPr>
        <w:t>эстетического</w:t>
      </w:r>
      <w:r>
        <w:rPr>
          <w:rFonts w:ascii="Times New Roman" w:hAnsi="Times New Roman"/>
          <w:spacing w:val="67"/>
          <w:sz w:val="24"/>
        </w:rPr>
        <w:t xml:space="preserve"> </w:t>
      </w:r>
      <w:r>
        <w:rPr>
          <w:rFonts w:ascii="Times New Roman" w:hAnsi="Times New Roman"/>
          <w:sz w:val="24"/>
        </w:rPr>
        <w:t>вкуса,</w:t>
      </w:r>
      <w:r>
        <w:rPr>
          <w:rFonts w:ascii="Times New Roman" w:hAnsi="Times New Roman"/>
          <w:spacing w:val="67"/>
          <w:sz w:val="24"/>
        </w:rPr>
        <w:t xml:space="preserve"> </w:t>
      </w:r>
      <w:r>
        <w:rPr>
          <w:rFonts w:ascii="Times New Roman" w:hAnsi="Times New Roman"/>
          <w:sz w:val="24"/>
        </w:rPr>
        <w:t>позволяющие</w:t>
      </w:r>
      <w:r>
        <w:rPr>
          <w:rFonts w:ascii="Times New Roman" w:hAnsi="Times New Roman"/>
          <w:spacing w:val="67"/>
          <w:sz w:val="24"/>
        </w:rPr>
        <w:t xml:space="preserve"> </w:t>
      </w:r>
      <w:r>
        <w:rPr>
          <w:rFonts w:ascii="Times New Roman" w:hAnsi="Times New Roman"/>
          <w:sz w:val="24"/>
        </w:rPr>
        <w:t>лучше</w:t>
      </w:r>
      <w:r>
        <w:rPr>
          <w:rFonts w:ascii="Times New Roman" w:hAnsi="Times New Roman"/>
          <w:spacing w:val="67"/>
          <w:sz w:val="24"/>
        </w:rPr>
        <w:t xml:space="preserve"> </w:t>
      </w:r>
      <w:r>
        <w:rPr>
          <w:rFonts w:ascii="Times New Roman" w:hAnsi="Times New Roman"/>
          <w:sz w:val="24"/>
        </w:rPr>
        <w:t>узнать</w:t>
      </w:r>
      <w:r>
        <w:rPr>
          <w:rFonts w:ascii="Times New Roman" w:hAnsi="Times New Roman"/>
          <w:spacing w:val="67"/>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полюбить</w:t>
      </w:r>
      <w:r>
        <w:rPr>
          <w:rFonts w:ascii="Times New Roman" w:hAnsi="Times New Roman"/>
          <w:spacing w:val="-2"/>
          <w:sz w:val="24"/>
        </w:rPr>
        <w:t xml:space="preserve"> </w:t>
      </w:r>
      <w:r>
        <w:rPr>
          <w:rFonts w:ascii="Times New Roman" w:hAnsi="Times New Roman"/>
          <w:sz w:val="24"/>
        </w:rPr>
        <w:t>свою</w:t>
      </w:r>
      <w:r>
        <w:rPr>
          <w:rFonts w:ascii="Times New Roman" w:hAnsi="Times New Roman"/>
          <w:spacing w:val="-2"/>
          <w:sz w:val="24"/>
        </w:rPr>
        <w:t xml:space="preserve"> </w:t>
      </w:r>
      <w:r>
        <w:rPr>
          <w:rFonts w:ascii="Times New Roman" w:hAnsi="Times New Roman"/>
          <w:sz w:val="24"/>
        </w:rPr>
        <w:t>Родину;</w:t>
      </w:r>
    </w:p>
    <w:p w:rsidR="00B13AE2" w:rsidRDefault="000E398A">
      <w:pPr>
        <w:numPr>
          <w:ilvl w:val="0"/>
          <w:numId w:val="233"/>
        </w:numPr>
        <w:tabs>
          <w:tab w:val="left" w:pos="1261"/>
          <w:tab w:val="left" w:pos="1262"/>
        </w:tabs>
        <w:spacing w:before="118"/>
        <w:ind w:left="0" w:right="121" w:firstLine="0"/>
        <w:jc w:val="both"/>
        <w:rPr>
          <w:rFonts w:ascii="Times New Roman" w:hAnsi="Times New Roman"/>
          <w:sz w:val="24"/>
        </w:rPr>
      </w:pPr>
      <w:r>
        <w:rPr>
          <w:rFonts w:ascii="Times New Roman" w:hAnsi="Times New Roman"/>
          <w:sz w:val="24"/>
        </w:rPr>
        <w:t>игровые, способствующие сплочению коллектива,</w:t>
      </w:r>
      <w:r>
        <w:rPr>
          <w:rFonts w:ascii="Times New Roman" w:hAnsi="Times New Roman"/>
          <w:spacing w:val="1"/>
          <w:sz w:val="24"/>
        </w:rPr>
        <w:t xml:space="preserve"> </w:t>
      </w:r>
      <w:r>
        <w:rPr>
          <w:rFonts w:ascii="Times New Roman" w:hAnsi="Times New Roman"/>
          <w:sz w:val="24"/>
        </w:rPr>
        <w:t>поднятию</w:t>
      </w:r>
      <w:r>
        <w:rPr>
          <w:rFonts w:ascii="Times New Roman" w:hAnsi="Times New Roman"/>
          <w:spacing w:val="1"/>
          <w:sz w:val="24"/>
        </w:rPr>
        <w:t xml:space="preserve"> </w:t>
      </w:r>
      <w:r>
        <w:rPr>
          <w:rFonts w:ascii="Times New Roman" w:hAnsi="Times New Roman"/>
          <w:sz w:val="24"/>
        </w:rPr>
        <w:t>настроения,</w:t>
      </w:r>
      <w:r>
        <w:rPr>
          <w:rFonts w:ascii="Times New Roman" w:hAnsi="Times New Roman"/>
          <w:spacing w:val="1"/>
          <w:sz w:val="24"/>
        </w:rPr>
        <w:t xml:space="preserve"> </w:t>
      </w:r>
      <w:r>
        <w:rPr>
          <w:rFonts w:ascii="Times New Roman" w:hAnsi="Times New Roman"/>
          <w:sz w:val="24"/>
        </w:rPr>
        <w:t>предупреждающие</w:t>
      </w:r>
      <w:r>
        <w:rPr>
          <w:rFonts w:ascii="Times New Roman" w:hAnsi="Times New Roman"/>
          <w:spacing w:val="1"/>
          <w:sz w:val="24"/>
        </w:rPr>
        <w:t xml:space="preserve"> </w:t>
      </w:r>
      <w:r>
        <w:rPr>
          <w:rFonts w:ascii="Times New Roman" w:hAnsi="Times New Roman"/>
          <w:sz w:val="24"/>
        </w:rPr>
        <w:t>стрессовые</w:t>
      </w:r>
      <w:r>
        <w:rPr>
          <w:rFonts w:ascii="Times New Roman" w:hAnsi="Times New Roman"/>
          <w:spacing w:val="1"/>
          <w:sz w:val="24"/>
        </w:rPr>
        <w:t xml:space="preserve"> </w:t>
      </w:r>
      <w:r>
        <w:rPr>
          <w:rFonts w:ascii="Times New Roman" w:hAnsi="Times New Roman"/>
          <w:sz w:val="24"/>
        </w:rPr>
        <w:t>ситуации;</w:t>
      </w:r>
      <w:r>
        <w:rPr>
          <w:rFonts w:ascii="Times New Roman" w:hAnsi="Times New Roman"/>
          <w:spacing w:val="71"/>
          <w:sz w:val="24"/>
        </w:rPr>
        <w:t xml:space="preserve"> </w:t>
      </w:r>
      <w:r>
        <w:rPr>
          <w:rFonts w:ascii="Times New Roman" w:hAnsi="Times New Roman"/>
          <w:sz w:val="24"/>
        </w:rPr>
        <w:t>проблемные,</w:t>
      </w:r>
      <w:r>
        <w:rPr>
          <w:rFonts w:ascii="Times New Roman" w:hAnsi="Times New Roman"/>
          <w:spacing w:val="71"/>
          <w:sz w:val="24"/>
        </w:rPr>
        <w:t xml:space="preserve"> </w:t>
      </w:r>
      <w:r>
        <w:rPr>
          <w:rFonts w:ascii="Times New Roman" w:hAnsi="Times New Roman"/>
          <w:sz w:val="24"/>
        </w:rPr>
        <w:t>направленные</w:t>
      </w:r>
      <w:r>
        <w:rPr>
          <w:rFonts w:ascii="Times New Roman" w:hAnsi="Times New Roman"/>
          <w:spacing w:val="70"/>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устранение конфликтных ситуаций в классе, школе,</w:t>
      </w:r>
      <w:r>
        <w:rPr>
          <w:rFonts w:ascii="Times New Roman" w:hAnsi="Times New Roman"/>
          <w:spacing w:val="1"/>
          <w:sz w:val="24"/>
        </w:rPr>
        <w:t xml:space="preserve"> </w:t>
      </w:r>
      <w:r>
        <w:rPr>
          <w:rFonts w:ascii="Times New Roman" w:hAnsi="Times New Roman"/>
          <w:sz w:val="24"/>
        </w:rPr>
        <w:t>позволяющие</w:t>
      </w:r>
      <w:r>
        <w:rPr>
          <w:rFonts w:ascii="Times New Roman" w:hAnsi="Times New Roman"/>
          <w:spacing w:val="1"/>
          <w:sz w:val="24"/>
        </w:rPr>
        <w:t xml:space="preserve"> </w:t>
      </w:r>
      <w:r>
        <w:rPr>
          <w:rFonts w:ascii="Times New Roman" w:hAnsi="Times New Roman"/>
          <w:sz w:val="24"/>
        </w:rPr>
        <w:t>решать</w:t>
      </w:r>
      <w:r>
        <w:rPr>
          <w:rFonts w:ascii="Times New Roman" w:hAnsi="Times New Roman"/>
          <w:spacing w:val="1"/>
          <w:sz w:val="24"/>
        </w:rPr>
        <w:t xml:space="preserve"> </w:t>
      </w:r>
      <w:r>
        <w:rPr>
          <w:rFonts w:ascii="Times New Roman" w:hAnsi="Times New Roman"/>
          <w:sz w:val="24"/>
        </w:rPr>
        <w:t>спорные</w:t>
      </w:r>
      <w:r>
        <w:rPr>
          <w:rFonts w:ascii="Times New Roman" w:hAnsi="Times New Roman"/>
          <w:spacing w:val="-67"/>
          <w:sz w:val="24"/>
        </w:rPr>
        <w:t xml:space="preserve"> </w:t>
      </w:r>
      <w:r>
        <w:rPr>
          <w:rFonts w:ascii="Times New Roman" w:hAnsi="Times New Roman"/>
          <w:sz w:val="24"/>
        </w:rPr>
        <w:t>вопросы;</w:t>
      </w:r>
      <w:r>
        <w:rPr>
          <w:rFonts w:ascii="Times New Roman" w:hAnsi="Times New Roman"/>
          <w:spacing w:val="1"/>
          <w:sz w:val="24"/>
        </w:rPr>
        <w:t xml:space="preserve"> </w:t>
      </w:r>
      <w:r>
        <w:rPr>
          <w:rFonts w:ascii="Times New Roman" w:hAnsi="Times New Roman"/>
          <w:sz w:val="24"/>
        </w:rPr>
        <w:t>организационные,</w:t>
      </w:r>
      <w:r>
        <w:rPr>
          <w:rFonts w:ascii="Times New Roman" w:hAnsi="Times New Roman"/>
          <w:spacing w:val="1"/>
          <w:sz w:val="24"/>
        </w:rPr>
        <w:t xml:space="preserve"> </w:t>
      </w:r>
      <w:r>
        <w:rPr>
          <w:rFonts w:ascii="Times New Roman" w:hAnsi="Times New Roman"/>
          <w:sz w:val="24"/>
        </w:rPr>
        <w:t>связанные</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подготовке</w:t>
      </w:r>
      <w:r>
        <w:rPr>
          <w:rFonts w:ascii="Times New Roman" w:hAnsi="Times New Roman"/>
          <w:spacing w:val="1"/>
          <w:sz w:val="24"/>
        </w:rPr>
        <w:t xml:space="preserve"> </w:t>
      </w:r>
      <w:r>
        <w:rPr>
          <w:rFonts w:ascii="Times New Roman" w:hAnsi="Times New Roman"/>
          <w:sz w:val="24"/>
        </w:rPr>
        <w:t>класса</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общему</w:t>
      </w:r>
      <w:r>
        <w:rPr>
          <w:rFonts w:ascii="Times New Roman" w:hAnsi="Times New Roman"/>
          <w:spacing w:val="1"/>
          <w:sz w:val="24"/>
        </w:rPr>
        <w:t xml:space="preserve"> </w:t>
      </w:r>
      <w:r>
        <w:rPr>
          <w:rFonts w:ascii="Times New Roman" w:hAnsi="Times New Roman"/>
          <w:sz w:val="24"/>
        </w:rPr>
        <w:t>делу;</w:t>
      </w:r>
      <w:r>
        <w:rPr>
          <w:rFonts w:ascii="Times New Roman" w:hAnsi="Times New Roman"/>
          <w:spacing w:val="1"/>
          <w:sz w:val="24"/>
        </w:rPr>
        <w:t xml:space="preserve"> </w:t>
      </w:r>
      <w:r>
        <w:rPr>
          <w:rFonts w:ascii="Times New Roman" w:hAnsi="Times New Roman"/>
          <w:sz w:val="24"/>
        </w:rPr>
        <w:t>здоровьесберегающие,</w:t>
      </w:r>
      <w:r>
        <w:rPr>
          <w:rFonts w:ascii="Times New Roman" w:hAnsi="Times New Roman"/>
          <w:spacing w:val="1"/>
          <w:sz w:val="24"/>
        </w:rPr>
        <w:t xml:space="preserve"> </w:t>
      </w:r>
      <w:r>
        <w:rPr>
          <w:rFonts w:ascii="Times New Roman" w:hAnsi="Times New Roman"/>
          <w:sz w:val="24"/>
        </w:rPr>
        <w:t>позволяющие</w:t>
      </w:r>
      <w:r>
        <w:rPr>
          <w:rFonts w:ascii="Times New Roman" w:hAnsi="Times New Roman"/>
          <w:spacing w:val="1"/>
          <w:sz w:val="24"/>
        </w:rPr>
        <w:t xml:space="preserve"> </w:t>
      </w:r>
      <w:r>
        <w:rPr>
          <w:rFonts w:ascii="Times New Roman" w:hAnsi="Times New Roman"/>
          <w:sz w:val="24"/>
        </w:rPr>
        <w:t>получить</w:t>
      </w:r>
      <w:r>
        <w:rPr>
          <w:rFonts w:ascii="Times New Roman" w:hAnsi="Times New Roman"/>
          <w:spacing w:val="1"/>
          <w:sz w:val="24"/>
        </w:rPr>
        <w:t xml:space="preserve"> </w:t>
      </w:r>
      <w:r>
        <w:rPr>
          <w:rFonts w:ascii="Times New Roman" w:hAnsi="Times New Roman"/>
          <w:sz w:val="24"/>
        </w:rPr>
        <w:t>опыт</w:t>
      </w:r>
      <w:r>
        <w:rPr>
          <w:rFonts w:ascii="Times New Roman" w:hAnsi="Times New Roman"/>
          <w:spacing w:val="1"/>
          <w:sz w:val="24"/>
        </w:rPr>
        <w:t xml:space="preserve"> </w:t>
      </w:r>
      <w:r>
        <w:rPr>
          <w:rFonts w:ascii="Times New Roman" w:hAnsi="Times New Roman"/>
          <w:sz w:val="24"/>
        </w:rPr>
        <w:t>безопасного</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67"/>
          <w:sz w:val="24"/>
        </w:rPr>
        <w:t xml:space="preserve"> </w:t>
      </w:r>
      <w:r>
        <w:rPr>
          <w:rFonts w:ascii="Times New Roman" w:hAnsi="Times New Roman"/>
          <w:sz w:val="24"/>
        </w:rPr>
        <w:t>социуме,</w:t>
      </w:r>
      <w:r>
        <w:rPr>
          <w:rFonts w:ascii="Times New Roman" w:hAnsi="Times New Roman"/>
          <w:spacing w:val="-3"/>
          <w:sz w:val="24"/>
        </w:rPr>
        <w:t xml:space="preserve"> </w:t>
      </w:r>
      <w:r>
        <w:rPr>
          <w:rFonts w:ascii="Times New Roman" w:hAnsi="Times New Roman"/>
          <w:sz w:val="24"/>
        </w:rPr>
        <w:t>ведения</w:t>
      </w:r>
      <w:r>
        <w:rPr>
          <w:rFonts w:ascii="Times New Roman" w:hAnsi="Times New Roman"/>
          <w:spacing w:val="69"/>
          <w:sz w:val="24"/>
        </w:rPr>
        <w:t xml:space="preserve"> </w:t>
      </w:r>
      <w:r>
        <w:rPr>
          <w:rFonts w:ascii="Times New Roman" w:hAnsi="Times New Roman"/>
          <w:sz w:val="24"/>
        </w:rPr>
        <w:t>здорового</w:t>
      </w:r>
      <w:r>
        <w:rPr>
          <w:rFonts w:ascii="Times New Roman" w:hAnsi="Times New Roman"/>
          <w:spacing w:val="-1"/>
          <w:sz w:val="24"/>
        </w:rPr>
        <w:t xml:space="preserve"> </w:t>
      </w:r>
      <w:r>
        <w:rPr>
          <w:rFonts w:ascii="Times New Roman" w:hAnsi="Times New Roman"/>
          <w:sz w:val="24"/>
        </w:rPr>
        <w:t>образа</w:t>
      </w:r>
      <w:r>
        <w:rPr>
          <w:rFonts w:ascii="Times New Roman" w:hAnsi="Times New Roman"/>
          <w:spacing w:val="-2"/>
          <w:sz w:val="24"/>
        </w:rPr>
        <w:t xml:space="preserve"> </w:t>
      </w:r>
      <w:r>
        <w:rPr>
          <w:rFonts w:ascii="Times New Roman" w:hAnsi="Times New Roman"/>
          <w:sz w:val="24"/>
        </w:rPr>
        <w:t>жизни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заботы</w:t>
      </w:r>
      <w:r>
        <w:rPr>
          <w:rFonts w:ascii="Times New Roman" w:hAnsi="Times New Roman"/>
          <w:spacing w:val="-4"/>
          <w:sz w:val="24"/>
        </w:rPr>
        <w:t xml:space="preserve"> </w:t>
      </w:r>
      <w:r>
        <w:rPr>
          <w:rFonts w:ascii="Times New Roman" w:hAnsi="Times New Roman"/>
          <w:sz w:val="24"/>
        </w:rPr>
        <w:t>о здоровье</w:t>
      </w:r>
      <w:r>
        <w:rPr>
          <w:rFonts w:ascii="Times New Roman" w:hAnsi="Times New Roman"/>
          <w:spacing w:val="-2"/>
          <w:sz w:val="24"/>
        </w:rPr>
        <w:t xml:space="preserve"> </w:t>
      </w:r>
      <w:r>
        <w:rPr>
          <w:rFonts w:ascii="Times New Roman" w:hAnsi="Times New Roman"/>
          <w:sz w:val="24"/>
        </w:rPr>
        <w:t>других людей.</w:t>
      </w:r>
    </w:p>
    <w:p w:rsidR="00B13AE2" w:rsidRDefault="000E398A">
      <w:pPr>
        <w:spacing w:before="121"/>
        <w:ind w:left="1192"/>
        <w:jc w:val="both"/>
        <w:rPr>
          <w:rFonts w:ascii="Times New Roman" w:hAnsi="Times New Roman"/>
          <w:sz w:val="24"/>
        </w:rPr>
      </w:pPr>
      <w:r>
        <w:rPr>
          <w:rFonts w:ascii="Times New Roman" w:hAnsi="Times New Roman"/>
          <w:sz w:val="24"/>
        </w:rPr>
        <w:t>Немаловажное</w:t>
      </w:r>
      <w:r>
        <w:rPr>
          <w:rFonts w:ascii="Times New Roman" w:hAnsi="Times New Roman"/>
          <w:spacing w:val="-3"/>
          <w:sz w:val="24"/>
        </w:rPr>
        <w:t xml:space="preserve"> </w:t>
      </w:r>
      <w:r>
        <w:rPr>
          <w:rFonts w:ascii="Times New Roman" w:hAnsi="Times New Roman"/>
          <w:sz w:val="24"/>
        </w:rPr>
        <w:t>значение</w:t>
      </w:r>
      <w:r>
        <w:rPr>
          <w:rFonts w:ascii="Times New Roman" w:hAnsi="Times New Roman"/>
          <w:spacing w:val="-3"/>
          <w:sz w:val="24"/>
        </w:rPr>
        <w:t xml:space="preserve"> </w:t>
      </w:r>
      <w:r>
        <w:rPr>
          <w:rFonts w:ascii="Times New Roman" w:hAnsi="Times New Roman"/>
          <w:sz w:val="24"/>
        </w:rPr>
        <w:t>имеет:</w:t>
      </w:r>
    </w:p>
    <w:p w:rsidR="00B13AE2" w:rsidRDefault="000E398A">
      <w:pPr>
        <w:numPr>
          <w:ilvl w:val="1"/>
          <w:numId w:val="233"/>
        </w:numPr>
        <w:tabs>
          <w:tab w:val="left" w:pos="1399"/>
          <w:tab w:val="left" w:pos="3374"/>
          <w:tab w:val="left" w:pos="4729"/>
          <w:tab w:val="left" w:pos="5086"/>
          <w:tab w:val="left" w:pos="6427"/>
          <w:tab w:val="left" w:pos="8077"/>
        </w:tabs>
        <w:spacing w:before="65"/>
        <w:ind w:left="0" w:right="123" w:firstLine="799"/>
        <w:jc w:val="both"/>
        <w:rPr>
          <w:rFonts w:ascii="Times New Roman" w:hAnsi="Times New Roman"/>
          <w:sz w:val="24"/>
        </w:rPr>
      </w:pPr>
      <w:r>
        <w:rPr>
          <w:rFonts w:ascii="Times New Roman" w:hAnsi="Times New Roman"/>
          <w:sz w:val="24"/>
        </w:rPr>
        <w:t>формирование традиций в классном коллективе:</w:t>
      </w:r>
      <w:r>
        <w:rPr>
          <w:rFonts w:ascii="Times New Roman" w:hAnsi="Times New Roman"/>
          <w:sz w:val="24"/>
        </w:rPr>
        <w:tab/>
        <w:t>«День</w:t>
      </w:r>
      <w:r>
        <w:rPr>
          <w:rFonts w:ascii="Times New Roman" w:hAnsi="Times New Roman"/>
          <w:spacing w:val="41"/>
          <w:sz w:val="24"/>
        </w:rPr>
        <w:t xml:space="preserve"> </w:t>
      </w:r>
      <w:r>
        <w:rPr>
          <w:rFonts w:ascii="Times New Roman" w:hAnsi="Times New Roman"/>
          <w:sz w:val="24"/>
        </w:rPr>
        <w:t>именинника»,</w:t>
      </w:r>
      <w:r>
        <w:rPr>
          <w:rFonts w:ascii="Times New Roman" w:hAnsi="Times New Roman"/>
          <w:spacing w:val="-67"/>
          <w:sz w:val="24"/>
        </w:rPr>
        <w:t xml:space="preserve"> </w:t>
      </w:r>
      <w:r>
        <w:rPr>
          <w:rFonts w:ascii="Times New Roman" w:hAnsi="Times New Roman"/>
          <w:sz w:val="24"/>
        </w:rPr>
        <w:t>концерты</w:t>
      </w:r>
      <w:r>
        <w:rPr>
          <w:rFonts w:ascii="Times New Roman" w:hAnsi="Times New Roman"/>
          <w:spacing w:val="1"/>
          <w:sz w:val="24"/>
        </w:rPr>
        <w:t xml:space="preserve"> </w:t>
      </w:r>
      <w:r>
        <w:rPr>
          <w:rFonts w:ascii="Times New Roman" w:hAnsi="Times New Roman"/>
          <w:sz w:val="24"/>
        </w:rPr>
        <w:t>для мам,</w:t>
      </w:r>
      <w:r>
        <w:rPr>
          <w:rFonts w:ascii="Times New Roman" w:hAnsi="Times New Roman"/>
          <w:spacing w:val="-2"/>
          <w:sz w:val="24"/>
        </w:rPr>
        <w:t xml:space="preserve"> </w:t>
      </w:r>
      <w:r>
        <w:rPr>
          <w:rFonts w:ascii="Times New Roman" w:hAnsi="Times New Roman"/>
          <w:sz w:val="24"/>
        </w:rPr>
        <w:t>бабушек,</w:t>
      </w:r>
      <w:r>
        <w:rPr>
          <w:rFonts w:ascii="Times New Roman" w:hAnsi="Times New Roman"/>
          <w:spacing w:val="-1"/>
          <w:sz w:val="24"/>
        </w:rPr>
        <w:t xml:space="preserve"> </w:t>
      </w:r>
      <w:r>
        <w:rPr>
          <w:rFonts w:ascii="Times New Roman" w:hAnsi="Times New Roman"/>
          <w:sz w:val="24"/>
        </w:rPr>
        <w:t>пап и</w:t>
      </w:r>
      <w:r>
        <w:rPr>
          <w:rFonts w:ascii="Times New Roman" w:hAnsi="Times New Roman"/>
          <w:spacing w:val="-1"/>
          <w:sz w:val="24"/>
        </w:rPr>
        <w:t xml:space="preserve"> </w:t>
      </w:r>
      <w:r>
        <w:rPr>
          <w:rFonts w:ascii="Times New Roman" w:hAnsi="Times New Roman"/>
          <w:sz w:val="24"/>
        </w:rPr>
        <w:t>т.п.;</w:t>
      </w:r>
    </w:p>
    <w:p w:rsidR="00B13AE2" w:rsidRDefault="000E398A">
      <w:pPr>
        <w:numPr>
          <w:ilvl w:val="1"/>
          <w:numId w:val="233"/>
        </w:numPr>
        <w:tabs>
          <w:tab w:val="left" w:pos="1356"/>
        </w:tabs>
        <w:spacing w:before="64" w:line="288" w:lineRule="auto"/>
        <w:ind w:left="676" w:right="493" w:hanging="164"/>
        <w:jc w:val="both"/>
        <w:rPr>
          <w:rFonts w:ascii="Times New Roman" w:hAnsi="Times New Roman"/>
          <w:sz w:val="24"/>
        </w:rPr>
      </w:pPr>
      <w:r>
        <w:rPr>
          <w:rFonts w:ascii="Times New Roman" w:hAnsi="Times New Roman"/>
          <w:sz w:val="24"/>
        </w:rPr>
        <w:t>становление</w:t>
      </w:r>
      <w:r>
        <w:rPr>
          <w:rFonts w:ascii="Times New Roman" w:hAnsi="Times New Roman"/>
          <w:spacing w:val="67"/>
          <w:sz w:val="24"/>
        </w:rPr>
        <w:t xml:space="preserve"> </w:t>
      </w:r>
      <w:r>
        <w:rPr>
          <w:rFonts w:ascii="Times New Roman" w:hAnsi="Times New Roman"/>
          <w:sz w:val="24"/>
        </w:rPr>
        <w:t>позитивных</w:t>
      </w:r>
      <w:r>
        <w:rPr>
          <w:rFonts w:ascii="Times New Roman" w:hAnsi="Times New Roman"/>
          <w:spacing w:val="65"/>
          <w:sz w:val="24"/>
        </w:rPr>
        <w:t xml:space="preserve"> </w:t>
      </w:r>
      <w:r>
        <w:rPr>
          <w:rFonts w:ascii="Times New Roman" w:hAnsi="Times New Roman"/>
          <w:sz w:val="24"/>
        </w:rPr>
        <w:t>отношений</w:t>
      </w:r>
      <w:r>
        <w:rPr>
          <w:rFonts w:ascii="Times New Roman" w:hAnsi="Times New Roman"/>
          <w:spacing w:val="65"/>
          <w:sz w:val="24"/>
        </w:rPr>
        <w:t xml:space="preserve"> </w:t>
      </w:r>
      <w:r>
        <w:rPr>
          <w:rFonts w:ascii="Times New Roman" w:hAnsi="Times New Roman"/>
          <w:sz w:val="24"/>
        </w:rPr>
        <w:t>с</w:t>
      </w:r>
      <w:r>
        <w:rPr>
          <w:rFonts w:ascii="Times New Roman" w:hAnsi="Times New Roman"/>
          <w:spacing w:val="68"/>
          <w:sz w:val="24"/>
        </w:rPr>
        <w:t xml:space="preserve"> </w:t>
      </w:r>
      <w:r>
        <w:rPr>
          <w:rFonts w:ascii="Times New Roman" w:hAnsi="Times New Roman"/>
          <w:sz w:val="24"/>
        </w:rPr>
        <w:t>другими</w:t>
      </w:r>
      <w:r>
        <w:rPr>
          <w:rFonts w:ascii="Times New Roman" w:hAnsi="Times New Roman"/>
          <w:spacing w:val="68"/>
          <w:sz w:val="24"/>
        </w:rPr>
        <w:t xml:space="preserve"> </w:t>
      </w:r>
      <w:r>
        <w:rPr>
          <w:rFonts w:ascii="Times New Roman" w:hAnsi="Times New Roman"/>
          <w:sz w:val="24"/>
        </w:rPr>
        <w:t>классными коллективами</w:t>
      </w:r>
      <w:r>
        <w:rPr>
          <w:rFonts w:ascii="Times New Roman" w:hAnsi="Times New Roman"/>
          <w:spacing w:val="65"/>
          <w:sz w:val="24"/>
        </w:rPr>
        <w:t xml:space="preserve"> </w:t>
      </w:r>
      <w:r>
        <w:rPr>
          <w:rFonts w:ascii="Times New Roman" w:hAnsi="Times New Roman"/>
          <w:sz w:val="24"/>
        </w:rPr>
        <w:t>(через</w:t>
      </w:r>
      <w:r>
        <w:rPr>
          <w:rFonts w:ascii="Times New Roman" w:hAnsi="Times New Roman"/>
          <w:spacing w:val="65"/>
          <w:sz w:val="24"/>
        </w:rPr>
        <w:t xml:space="preserve"> </w:t>
      </w:r>
      <w:r>
        <w:rPr>
          <w:rFonts w:ascii="Times New Roman" w:hAnsi="Times New Roman"/>
          <w:sz w:val="24"/>
        </w:rPr>
        <w:t>подготовку</w:t>
      </w:r>
      <w:r>
        <w:rPr>
          <w:rFonts w:ascii="Times New Roman" w:hAnsi="Times New Roman"/>
          <w:spacing w:val="61"/>
          <w:sz w:val="24"/>
        </w:rPr>
        <w:t xml:space="preserve"> </w:t>
      </w:r>
      <w:r>
        <w:rPr>
          <w:rFonts w:ascii="Times New Roman" w:hAnsi="Times New Roman"/>
          <w:sz w:val="24"/>
        </w:rPr>
        <w:t>и</w:t>
      </w:r>
      <w:r>
        <w:rPr>
          <w:rFonts w:ascii="Times New Roman" w:hAnsi="Times New Roman"/>
          <w:spacing w:val="65"/>
          <w:sz w:val="24"/>
        </w:rPr>
        <w:t xml:space="preserve"> </w:t>
      </w:r>
      <w:r>
        <w:rPr>
          <w:rFonts w:ascii="Times New Roman" w:hAnsi="Times New Roman"/>
          <w:sz w:val="24"/>
        </w:rPr>
        <w:t>проведение</w:t>
      </w:r>
      <w:r>
        <w:rPr>
          <w:rFonts w:ascii="Times New Roman" w:hAnsi="Times New Roman"/>
          <w:spacing w:val="65"/>
          <w:sz w:val="24"/>
        </w:rPr>
        <w:t xml:space="preserve"> </w:t>
      </w:r>
      <w:r>
        <w:rPr>
          <w:rFonts w:ascii="Times New Roman" w:hAnsi="Times New Roman"/>
          <w:sz w:val="24"/>
        </w:rPr>
        <w:t>ключевого</w:t>
      </w:r>
      <w:r>
        <w:rPr>
          <w:rFonts w:ascii="Times New Roman" w:hAnsi="Times New Roman"/>
          <w:spacing w:val="66"/>
          <w:sz w:val="24"/>
        </w:rPr>
        <w:t xml:space="preserve"> </w:t>
      </w:r>
      <w:r>
        <w:rPr>
          <w:rFonts w:ascii="Times New Roman" w:hAnsi="Times New Roman"/>
          <w:sz w:val="24"/>
        </w:rPr>
        <w:t>общешкольного</w:t>
      </w:r>
      <w:r>
        <w:rPr>
          <w:rFonts w:ascii="Times New Roman" w:hAnsi="Times New Roman"/>
          <w:spacing w:val="-67"/>
          <w:sz w:val="24"/>
        </w:rPr>
        <w:t xml:space="preserve"> </w:t>
      </w:r>
      <w:r>
        <w:rPr>
          <w:rFonts w:ascii="Times New Roman" w:hAnsi="Times New Roman"/>
          <w:sz w:val="24"/>
        </w:rPr>
        <w:t>дела</w:t>
      </w:r>
      <w:r>
        <w:rPr>
          <w:rFonts w:ascii="Times New Roman" w:hAnsi="Times New Roman"/>
          <w:spacing w:val="-3"/>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параллелям);</w:t>
      </w:r>
    </w:p>
    <w:p w:rsidR="00B13AE2" w:rsidRDefault="000E398A">
      <w:pPr>
        <w:numPr>
          <w:ilvl w:val="1"/>
          <w:numId w:val="233"/>
        </w:numPr>
        <w:tabs>
          <w:tab w:val="left" w:pos="1356"/>
        </w:tabs>
        <w:spacing w:line="288" w:lineRule="auto"/>
        <w:ind w:left="676" w:right="1077" w:firstLine="516"/>
        <w:jc w:val="both"/>
        <w:rPr>
          <w:rFonts w:ascii="Times New Roman" w:hAnsi="Times New Roman"/>
          <w:sz w:val="24"/>
        </w:rPr>
      </w:pPr>
      <w:r>
        <w:rPr>
          <w:rFonts w:ascii="Times New Roman" w:hAnsi="Times New Roman"/>
          <w:sz w:val="24"/>
        </w:rPr>
        <w:t>сбор информации об увлечениях и интересах обучающихся и их</w:t>
      </w:r>
      <w:r>
        <w:rPr>
          <w:rFonts w:ascii="Times New Roman" w:hAnsi="Times New Roman"/>
          <w:spacing w:val="1"/>
          <w:sz w:val="24"/>
        </w:rPr>
        <w:t xml:space="preserve"> </w:t>
      </w:r>
      <w:r>
        <w:rPr>
          <w:rFonts w:ascii="Times New Roman" w:hAnsi="Times New Roman"/>
          <w:sz w:val="24"/>
        </w:rPr>
        <w:t>родителей,</w:t>
      </w:r>
      <w:r>
        <w:rPr>
          <w:rFonts w:ascii="Times New Roman" w:hAnsi="Times New Roman"/>
          <w:spacing w:val="65"/>
          <w:sz w:val="24"/>
        </w:rPr>
        <w:t xml:space="preserve"> </w:t>
      </w:r>
      <w:r>
        <w:rPr>
          <w:rFonts w:ascii="Times New Roman" w:hAnsi="Times New Roman"/>
          <w:sz w:val="24"/>
        </w:rPr>
        <w:t>чтобы</w:t>
      </w:r>
      <w:r>
        <w:rPr>
          <w:rFonts w:ascii="Times New Roman" w:hAnsi="Times New Roman"/>
          <w:spacing w:val="64"/>
          <w:sz w:val="24"/>
        </w:rPr>
        <w:t xml:space="preserve"> </w:t>
      </w:r>
      <w:r>
        <w:rPr>
          <w:rFonts w:ascii="Times New Roman" w:hAnsi="Times New Roman"/>
          <w:sz w:val="24"/>
        </w:rPr>
        <w:t>найти</w:t>
      </w:r>
      <w:r>
        <w:rPr>
          <w:rFonts w:ascii="Times New Roman" w:hAnsi="Times New Roman"/>
          <w:spacing w:val="65"/>
          <w:sz w:val="24"/>
        </w:rPr>
        <w:t xml:space="preserve"> </w:t>
      </w:r>
      <w:r>
        <w:rPr>
          <w:rFonts w:ascii="Times New Roman" w:hAnsi="Times New Roman"/>
          <w:sz w:val="24"/>
        </w:rPr>
        <w:t>вдохновителей</w:t>
      </w:r>
      <w:r>
        <w:rPr>
          <w:rFonts w:ascii="Times New Roman" w:hAnsi="Times New Roman"/>
          <w:spacing w:val="67"/>
          <w:sz w:val="24"/>
        </w:rPr>
        <w:t xml:space="preserve"> </w:t>
      </w:r>
      <w:r>
        <w:rPr>
          <w:rFonts w:ascii="Times New Roman" w:hAnsi="Times New Roman"/>
          <w:sz w:val="24"/>
        </w:rPr>
        <w:t>для</w:t>
      </w:r>
      <w:r>
        <w:rPr>
          <w:rFonts w:ascii="Times New Roman" w:hAnsi="Times New Roman"/>
          <w:spacing w:val="63"/>
          <w:sz w:val="24"/>
        </w:rPr>
        <w:t xml:space="preserve"> </w:t>
      </w:r>
      <w:r>
        <w:rPr>
          <w:rFonts w:ascii="Times New Roman" w:hAnsi="Times New Roman"/>
          <w:sz w:val="24"/>
        </w:rPr>
        <w:t>организации</w:t>
      </w:r>
      <w:r>
        <w:rPr>
          <w:rFonts w:ascii="Times New Roman" w:hAnsi="Times New Roman"/>
          <w:spacing w:val="66"/>
          <w:sz w:val="24"/>
        </w:rPr>
        <w:t xml:space="preserve"> </w:t>
      </w:r>
      <w:r>
        <w:rPr>
          <w:rFonts w:ascii="Times New Roman" w:hAnsi="Times New Roman"/>
          <w:sz w:val="24"/>
        </w:rPr>
        <w:t>интересных</w:t>
      </w:r>
      <w:r>
        <w:rPr>
          <w:rFonts w:ascii="Times New Roman" w:hAnsi="Times New Roman"/>
          <w:spacing w:val="63"/>
          <w:sz w:val="24"/>
        </w:rPr>
        <w:t xml:space="preserve"> </w:t>
      </w:r>
      <w:r>
        <w:rPr>
          <w:rFonts w:ascii="Times New Roman" w:hAnsi="Times New Roman"/>
          <w:sz w:val="24"/>
        </w:rPr>
        <w:t>и</w:t>
      </w:r>
      <w:r>
        <w:rPr>
          <w:rFonts w:ascii="Times New Roman" w:hAnsi="Times New Roman"/>
          <w:spacing w:val="-67"/>
          <w:sz w:val="24"/>
        </w:rPr>
        <w:t xml:space="preserve"> </w:t>
      </w:r>
      <w:r>
        <w:rPr>
          <w:rFonts w:ascii="Times New Roman" w:hAnsi="Times New Roman"/>
          <w:sz w:val="24"/>
        </w:rPr>
        <w:t>полезных дел;</w:t>
      </w:r>
    </w:p>
    <w:p w:rsidR="00B13AE2" w:rsidRDefault="000E398A">
      <w:pPr>
        <w:numPr>
          <w:ilvl w:val="1"/>
          <w:numId w:val="233"/>
        </w:numPr>
        <w:tabs>
          <w:tab w:val="left" w:pos="1356"/>
        </w:tabs>
        <w:spacing w:line="257" w:lineRule="exact"/>
        <w:ind w:left="1355" w:hanging="164"/>
        <w:jc w:val="both"/>
        <w:rPr>
          <w:rFonts w:ascii="Times New Roman" w:hAnsi="Times New Roman"/>
          <w:sz w:val="24"/>
        </w:rPr>
      </w:pPr>
      <w:r>
        <w:rPr>
          <w:rFonts w:ascii="Times New Roman" w:hAnsi="Times New Roman"/>
          <w:sz w:val="24"/>
        </w:rPr>
        <w:t>создание</w:t>
      </w:r>
      <w:r>
        <w:rPr>
          <w:rFonts w:ascii="Times New Roman" w:hAnsi="Times New Roman"/>
          <w:spacing w:val="-2"/>
          <w:sz w:val="24"/>
        </w:rPr>
        <w:t xml:space="preserve"> </w:t>
      </w:r>
      <w:r>
        <w:rPr>
          <w:rFonts w:ascii="Times New Roman" w:hAnsi="Times New Roman"/>
          <w:sz w:val="24"/>
        </w:rPr>
        <w:t>ситуации</w:t>
      </w:r>
      <w:r>
        <w:rPr>
          <w:rFonts w:ascii="Times New Roman" w:hAnsi="Times New Roman"/>
          <w:spacing w:val="-3"/>
          <w:sz w:val="24"/>
        </w:rPr>
        <w:t xml:space="preserve"> </w:t>
      </w:r>
      <w:r>
        <w:rPr>
          <w:rFonts w:ascii="Times New Roman" w:hAnsi="Times New Roman"/>
          <w:sz w:val="24"/>
        </w:rPr>
        <w:t>выбора</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успеха.</w:t>
      </w:r>
    </w:p>
    <w:p w:rsidR="00B13AE2" w:rsidRDefault="000E398A">
      <w:pPr>
        <w:spacing w:before="63"/>
        <w:ind w:left="815"/>
        <w:jc w:val="both"/>
        <w:rPr>
          <w:rFonts w:ascii="Times New Roman" w:hAnsi="Times New Roman"/>
          <w:sz w:val="24"/>
        </w:rPr>
      </w:pPr>
      <w:r>
        <w:rPr>
          <w:rFonts w:ascii="Times New Roman" w:hAnsi="Times New Roman"/>
          <w:sz w:val="24"/>
        </w:rPr>
        <w:t>Формированию</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развитию</w:t>
      </w:r>
      <w:r>
        <w:rPr>
          <w:rFonts w:ascii="Times New Roman" w:hAnsi="Times New Roman"/>
          <w:spacing w:val="-1"/>
          <w:sz w:val="24"/>
        </w:rPr>
        <w:t xml:space="preserve"> </w:t>
      </w:r>
      <w:r>
        <w:rPr>
          <w:rFonts w:ascii="Times New Roman" w:hAnsi="Times New Roman"/>
          <w:sz w:val="24"/>
        </w:rPr>
        <w:t>коллектива</w:t>
      </w:r>
      <w:r>
        <w:rPr>
          <w:rFonts w:ascii="Times New Roman" w:hAnsi="Times New Roman"/>
          <w:spacing w:val="-4"/>
          <w:sz w:val="24"/>
        </w:rPr>
        <w:t xml:space="preserve"> </w:t>
      </w:r>
      <w:r>
        <w:rPr>
          <w:rFonts w:ascii="Times New Roman" w:hAnsi="Times New Roman"/>
          <w:sz w:val="24"/>
        </w:rPr>
        <w:t>класса</w:t>
      </w:r>
      <w:r>
        <w:rPr>
          <w:rFonts w:ascii="Times New Roman" w:hAnsi="Times New Roman"/>
          <w:spacing w:val="-2"/>
          <w:sz w:val="24"/>
        </w:rPr>
        <w:t xml:space="preserve"> </w:t>
      </w:r>
      <w:r>
        <w:rPr>
          <w:rFonts w:ascii="Times New Roman" w:hAnsi="Times New Roman"/>
          <w:sz w:val="24"/>
        </w:rPr>
        <w:t>способствуют:</w:t>
      </w:r>
    </w:p>
    <w:p w:rsidR="00B13AE2" w:rsidRDefault="000E398A">
      <w:pPr>
        <w:spacing w:before="64"/>
        <w:ind w:left="1192"/>
        <w:jc w:val="both"/>
        <w:rPr>
          <w:rFonts w:ascii="Times New Roman" w:hAnsi="Times New Roman"/>
          <w:sz w:val="24"/>
        </w:rPr>
      </w:pPr>
      <w:r>
        <w:rPr>
          <w:rFonts w:ascii="Times New Roman" w:hAnsi="Times New Roman"/>
          <w:sz w:val="24"/>
        </w:rPr>
        <w:t>-составление</w:t>
      </w:r>
      <w:r>
        <w:rPr>
          <w:rFonts w:ascii="Times New Roman" w:hAnsi="Times New Roman"/>
          <w:spacing w:val="-4"/>
          <w:sz w:val="24"/>
        </w:rPr>
        <w:t xml:space="preserve"> </w:t>
      </w:r>
      <w:r>
        <w:rPr>
          <w:rFonts w:ascii="Times New Roman" w:hAnsi="Times New Roman"/>
          <w:sz w:val="24"/>
        </w:rPr>
        <w:t>социального</w:t>
      </w:r>
      <w:r>
        <w:rPr>
          <w:rFonts w:ascii="Times New Roman" w:hAnsi="Times New Roman"/>
          <w:spacing w:val="-3"/>
          <w:sz w:val="24"/>
        </w:rPr>
        <w:t xml:space="preserve"> </w:t>
      </w:r>
      <w:r>
        <w:rPr>
          <w:rFonts w:ascii="Times New Roman" w:hAnsi="Times New Roman"/>
          <w:sz w:val="24"/>
        </w:rPr>
        <w:t>паспорта</w:t>
      </w:r>
      <w:r>
        <w:rPr>
          <w:rFonts w:ascii="Times New Roman" w:hAnsi="Times New Roman"/>
          <w:spacing w:val="-4"/>
          <w:sz w:val="24"/>
        </w:rPr>
        <w:t xml:space="preserve"> </w:t>
      </w:r>
      <w:r>
        <w:rPr>
          <w:rFonts w:ascii="Times New Roman" w:hAnsi="Times New Roman"/>
          <w:sz w:val="24"/>
        </w:rPr>
        <w:t>класса</w:t>
      </w:r>
    </w:p>
    <w:p w:rsidR="00B13AE2" w:rsidRDefault="000E398A">
      <w:pPr>
        <w:numPr>
          <w:ilvl w:val="1"/>
          <w:numId w:val="233"/>
        </w:numPr>
        <w:tabs>
          <w:tab w:val="left" w:pos="1421"/>
        </w:tabs>
        <w:spacing w:before="64"/>
        <w:ind w:left="676" w:right="123" w:firstLine="516"/>
        <w:jc w:val="both"/>
        <w:rPr>
          <w:rFonts w:ascii="Times New Roman" w:hAnsi="Times New Roman"/>
          <w:sz w:val="24"/>
        </w:rPr>
      </w:pPr>
      <w:r>
        <w:rPr>
          <w:rFonts w:ascii="Times New Roman" w:hAnsi="Times New Roman"/>
          <w:sz w:val="24"/>
        </w:rPr>
        <w:t>изучение</w:t>
      </w:r>
      <w:r>
        <w:rPr>
          <w:rFonts w:ascii="Times New Roman" w:hAnsi="Times New Roman"/>
          <w:spacing w:val="64"/>
          <w:sz w:val="24"/>
        </w:rPr>
        <w:t xml:space="preserve"> </w:t>
      </w:r>
      <w:r>
        <w:rPr>
          <w:rFonts w:ascii="Times New Roman" w:hAnsi="Times New Roman"/>
          <w:sz w:val="24"/>
        </w:rPr>
        <w:t>учащихся</w:t>
      </w:r>
      <w:r>
        <w:rPr>
          <w:rFonts w:ascii="Times New Roman" w:hAnsi="Times New Roman"/>
          <w:spacing w:val="62"/>
          <w:sz w:val="24"/>
        </w:rPr>
        <w:t xml:space="preserve"> </w:t>
      </w:r>
      <w:r>
        <w:rPr>
          <w:rFonts w:ascii="Times New Roman" w:hAnsi="Times New Roman"/>
          <w:sz w:val="24"/>
        </w:rPr>
        <w:t>класса</w:t>
      </w:r>
      <w:r>
        <w:rPr>
          <w:rFonts w:ascii="Times New Roman" w:hAnsi="Times New Roman"/>
          <w:spacing w:val="64"/>
          <w:sz w:val="24"/>
        </w:rPr>
        <w:t xml:space="preserve"> </w:t>
      </w:r>
      <w:r>
        <w:rPr>
          <w:rFonts w:ascii="Times New Roman" w:hAnsi="Times New Roman"/>
          <w:sz w:val="24"/>
        </w:rPr>
        <w:t>(потребности,</w:t>
      </w:r>
      <w:r>
        <w:rPr>
          <w:rFonts w:ascii="Times New Roman" w:hAnsi="Times New Roman"/>
          <w:spacing w:val="63"/>
          <w:sz w:val="24"/>
        </w:rPr>
        <w:t xml:space="preserve"> </w:t>
      </w:r>
      <w:r>
        <w:rPr>
          <w:rFonts w:ascii="Times New Roman" w:hAnsi="Times New Roman"/>
          <w:sz w:val="24"/>
        </w:rPr>
        <w:t>интересы,</w:t>
      </w:r>
      <w:r>
        <w:rPr>
          <w:rFonts w:ascii="Times New Roman" w:hAnsi="Times New Roman"/>
          <w:spacing w:val="61"/>
          <w:sz w:val="24"/>
        </w:rPr>
        <w:t xml:space="preserve"> </w:t>
      </w:r>
      <w:r>
        <w:rPr>
          <w:rFonts w:ascii="Times New Roman" w:hAnsi="Times New Roman"/>
          <w:sz w:val="24"/>
        </w:rPr>
        <w:t>склонности</w:t>
      </w:r>
      <w:r>
        <w:rPr>
          <w:rFonts w:ascii="Times New Roman" w:hAnsi="Times New Roman"/>
          <w:spacing w:val="62"/>
          <w:sz w:val="24"/>
        </w:rPr>
        <w:t xml:space="preserve"> </w:t>
      </w:r>
      <w:r>
        <w:rPr>
          <w:rFonts w:ascii="Times New Roman" w:hAnsi="Times New Roman"/>
          <w:sz w:val="24"/>
        </w:rPr>
        <w:t>и</w:t>
      </w:r>
      <w:r>
        <w:rPr>
          <w:rFonts w:ascii="Times New Roman" w:hAnsi="Times New Roman"/>
          <w:spacing w:val="67"/>
          <w:sz w:val="24"/>
        </w:rPr>
        <w:t xml:space="preserve"> </w:t>
      </w:r>
      <w:r>
        <w:rPr>
          <w:rFonts w:ascii="Times New Roman" w:hAnsi="Times New Roman"/>
          <w:sz w:val="24"/>
        </w:rPr>
        <w:t xml:space="preserve">другие </w:t>
      </w:r>
      <w:r>
        <w:rPr>
          <w:rFonts w:ascii="Times New Roman" w:hAnsi="Times New Roman"/>
          <w:spacing w:val="-67"/>
          <w:sz w:val="24"/>
        </w:rPr>
        <w:t xml:space="preserve"> </w:t>
      </w:r>
      <w:r>
        <w:rPr>
          <w:rFonts w:ascii="Times New Roman" w:hAnsi="Times New Roman"/>
          <w:sz w:val="24"/>
        </w:rPr>
        <w:t>личностные</w:t>
      </w:r>
      <w:r>
        <w:rPr>
          <w:rFonts w:ascii="Times New Roman" w:hAnsi="Times New Roman"/>
          <w:spacing w:val="66"/>
          <w:sz w:val="24"/>
        </w:rPr>
        <w:t xml:space="preserve"> </w:t>
      </w:r>
      <w:r>
        <w:rPr>
          <w:rFonts w:ascii="Times New Roman" w:hAnsi="Times New Roman"/>
          <w:sz w:val="24"/>
        </w:rPr>
        <w:t>характеристики</w:t>
      </w:r>
      <w:r>
        <w:rPr>
          <w:rFonts w:ascii="Times New Roman" w:hAnsi="Times New Roman"/>
          <w:spacing w:val="69"/>
          <w:sz w:val="24"/>
        </w:rPr>
        <w:t xml:space="preserve"> </w:t>
      </w:r>
      <w:r>
        <w:rPr>
          <w:rFonts w:ascii="Times New Roman" w:hAnsi="Times New Roman"/>
          <w:sz w:val="24"/>
        </w:rPr>
        <w:t>членов</w:t>
      </w:r>
      <w:r>
        <w:rPr>
          <w:rFonts w:ascii="Times New Roman" w:hAnsi="Times New Roman"/>
          <w:spacing w:val="68"/>
          <w:sz w:val="24"/>
        </w:rPr>
        <w:t xml:space="preserve"> </w:t>
      </w:r>
      <w:r>
        <w:rPr>
          <w:rFonts w:ascii="Times New Roman" w:hAnsi="Times New Roman"/>
          <w:sz w:val="24"/>
        </w:rPr>
        <w:t>классного  коллектива),</w:t>
      </w:r>
    </w:p>
    <w:p w:rsidR="00B13AE2" w:rsidRDefault="000E398A">
      <w:pPr>
        <w:numPr>
          <w:ilvl w:val="1"/>
          <w:numId w:val="233"/>
        </w:numPr>
        <w:tabs>
          <w:tab w:val="left" w:pos="1356"/>
        </w:tabs>
        <w:spacing w:before="64"/>
        <w:ind w:left="1355" w:hanging="164"/>
        <w:jc w:val="both"/>
        <w:rPr>
          <w:rFonts w:ascii="Times New Roman" w:hAnsi="Times New Roman"/>
          <w:sz w:val="24"/>
        </w:rPr>
      </w:pPr>
      <w:r>
        <w:rPr>
          <w:rFonts w:ascii="Times New Roman" w:hAnsi="Times New Roman"/>
          <w:sz w:val="24"/>
        </w:rPr>
        <w:t>составление</w:t>
      </w:r>
      <w:r>
        <w:rPr>
          <w:rFonts w:ascii="Times New Roman" w:hAnsi="Times New Roman"/>
          <w:spacing w:val="-3"/>
          <w:sz w:val="24"/>
        </w:rPr>
        <w:t xml:space="preserve"> </w:t>
      </w:r>
      <w:r>
        <w:rPr>
          <w:rFonts w:ascii="Times New Roman" w:hAnsi="Times New Roman"/>
          <w:sz w:val="24"/>
        </w:rPr>
        <w:t>карты</w:t>
      </w:r>
      <w:r>
        <w:rPr>
          <w:rFonts w:ascii="Times New Roman" w:hAnsi="Times New Roman"/>
          <w:spacing w:val="-4"/>
          <w:sz w:val="24"/>
        </w:rPr>
        <w:t xml:space="preserve"> </w:t>
      </w:r>
      <w:r>
        <w:rPr>
          <w:rFonts w:ascii="Times New Roman" w:hAnsi="Times New Roman"/>
          <w:sz w:val="24"/>
        </w:rPr>
        <w:t>интересов</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увлечений</w:t>
      </w:r>
      <w:r>
        <w:rPr>
          <w:rFonts w:ascii="Times New Roman" w:hAnsi="Times New Roman"/>
          <w:spacing w:val="-2"/>
          <w:sz w:val="24"/>
        </w:rPr>
        <w:t xml:space="preserve"> </w:t>
      </w:r>
      <w:r>
        <w:rPr>
          <w:rFonts w:ascii="Times New Roman" w:hAnsi="Times New Roman"/>
          <w:sz w:val="24"/>
        </w:rPr>
        <w:t>обучающихся;</w:t>
      </w:r>
    </w:p>
    <w:p w:rsidR="00B13AE2" w:rsidRDefault="000E398A">
      <w:pPr>
        <w:tabs>
          <w:tab w:val="left" w:pos="2804"/>
          <w:tab w:val="left" w:pos="3624"/>
          <w:tab w:val="left" w:pos="5045"/>
          <w:tab w:val="left" w:pos="6124"/>
          <w:tab w:val="left" w:pos="7331"/>
          <w:tab w:val="left" w:pos="7899"/>
          <w:tab w:val="left" w:pos="8832"/>
        </w:tabs>
        <w:spacing w:before="65"/>
        <w:ind w:left="676" w:right="127" w:firstLine="516"/>
        <w:jc w:val="both"/>
        <w:rPr>
          <w:rFonts w:ascii="Times New Roman" w:hAnsi="Times New Roman"/>
          <w:sz w:val="24"/>
        </w:rPr>
      </w:pPr>
      <w:r>
        <w:rPr>
          <w:rFonts w:ascii="Times New Roman" w:hAnsi="Times New Roman"/>
          <w:sz w:val="24"/>
        </w:rPr>
        <w:lastRenderedPageBreak/>
        <w:t>-деловая игра «Выборы</w:t>
      </w:r>
      <w:r>
        <w:rPr>
          <w:rFonts w:ascii="Times New Roman" w:hAnsi="Times New Roman"/>
          <w:sz w:val="24"/>
        </w:rPr>
        <w:tab/>
        <w:t xml:space="preserve">актива класса» на этапе </w:t>
      </w:r>
      <w:r>
        <w:rPr>
          <w:rFonts w:ascii="Times New Roman" w:hAnsi="Times New Roman"/>
          <w:spacing w:val="-1"/>
          <w:sz w:val="24"/>
        </w:rPr>
        <w:t xml:space="preserve">коллективного </w:t>
      </w:r>
      <w:r>
        <w:rPr>
          <w:rFonts w:ascii="Times New Roman" w:hAnsi="Times New Roman"/>
          <w:spacing w:val="-67"/>
          <w:sz w:val="24"/>
        </w:rPr>
        <w:t xml:space="preserve"> </w:t>
      </w:r>
      <w:r>
        <w:rPr>
          <w:rFonts w:ascii="Times New Roman" w:hAnsi="Times New Roman"/>
          <w:sz w:val="24"/>
        </w:rPr>
        <w:t>планирования;</w:t>
      </w:r>
    </w:p>
    <w:p w:rsidR="00B13AE2" w:rsidRDefault="000E398A">
      <w:pPr>
        <w:numPr>
          <w:ilvl w:val="1"/>
          <w:numId w:val="233"/>
        </w:numPr>
        <w:tabs>
          <w:tab w:val="left" w:pos="1356"/>
        </w:tabs>
        <w:spacing w:before="65"/>
        <w:ind w:left="1355" w:hanging="164"/>
        <w:jc w:val="both"/>
        <w:rPr>
          <w:rFonts w:ascii="Times New Roman" w:hAnsi="Times New Roman"/>
          <w:sz w:val="24"/>
        </w:rPr>
      </w:pPr>
      <w:r>
        <w:rPr>
          <w:rFonts w:ascii="Times New Roman" w:hAnsi="Times New Roman"/>
          <w:sz w:val="24"/>
        </w:rPr>
        <w:t>проектирование</w:t>
      </w:r>
      <w:r>
        <w:rPr>
          <w:rFonts w:ascii="Times New Roman" w:hAnsi="Times New Roman"/>
          <w:spacing w:val="67"/>
          <w:sz w:val="24"/>
        </w:rPr>
        <w:t xml:space="preserve"> </w:t>
      </w:r>
      <w:r>
        <w:rPr>
          <w:rFonts w:ascii="Times New Roman" w:hAnsi="Times New Roman"/>
          <w:sz w:val="24"/>
        </w:rPr>
        <w:t>целей,</w:t>
      </w:r>
      <w:r>
        <w:rPr>
          <w:rFonts w:ascii="Times New Roman" w:hAnsi="Times New Roman"/>
          <w:spacing w:val="65"/>
          <w:sz w:val="24"/>
        </w:rPr>
        <w:t xml:space="preserve"> </w:t>
      </w:r>
      <w:r>
        <w:rPr>
          <w:rFonts w:ascii="Times New Roman" w:hAnsi="Times New Roman"/>
          <w:sz w:val="24"/>
        </w:rPr>
        <w:t>перспектив</w:t>
      </w:r>
      <w:r>
        <w:rPr>
          <w:rFonts w:ascii="Times New Roman" w:hAnsi="Times New Roman"/>
          <w:spacing w:val="66"/>
          <w:sz w:val="24"/>
        </w:rPr>
        <w:t xml:space="preserve"> </w:t>
      </w:r>
      <w:r>
        <w:rPr>
          <w:rFonts w:ascii="Times New Roman" w:hAnsi="Times New Roman"/>
          <w:sz w:val="24"/>
        </w:rPr>
        <w:t>и</w:t>
      </w:r>
      <w:r>
        <w:rPr>
          <w:rFonts w:ascii="Times New Roman" w:hAnsi="Times New Roman"/>
          <w:spacing w:val="63"/>
          <w:sz w:val="24"/>
        </w:rPr>
        <w:t xml:space="preserve"> </w:t>
      </w:r>
      <w:r>
        <w:rPr>
          <w:rFonts w:ascii="Times New Roman" w:hAnsi="Times New Roman"/>
          <w:sz w:val="24"/>
        </w:rPr>
        <w:t>образа</w:t>
      </w:r>
      <w:r>
        <w:rPr>
          <w:rFonts w:ascii="Times New Roman" w:hAnsi="Times New Roman"/>
          <w:spacing w:val="66"/>
          <w:sz w:val="24"/>
        </w:rPr>
        <w:t xml:space="preserve"> </w:t>
      </w:r>
      <w:r>
        <w:rPr>
          <w:rFonts w:ascii="Times New Roman" w:hAnsi="Times New Roman"/>
          <w:sz w:val="24"/>
        </w:rPr>
        <w:t>жизнедеятельности</w:t>
      </w:r>
    </w:p>
    <w:p w:rsidR="00B13AE2" w:rsidRDefault="000E398A">
      <w:pPr>
        <w:spacing w:before="62"/>
        <w:ind w:left="676" w:right="125"/>
        <w:jc w:val="both"/>
        <w:rPr>
          <w:rFonts w:ascii="Times New Roman" w:hAnsi="Times New Roman"/>
          <w:sz w:val="24"/>
        </w:rPr>
      </w:pPr>
      <w:r>
        <w:rPr>
          <w:rFonts w:ascii="Times New Roman" w:hAnsi="Times New Roman"/>
          <w:sz w:val="24"/>
        </w:rPr>
        <w:t>классного</w:t>
      </w:r>
      <w:r>
        <w:rPr>
          <w:rFonts w:ascii="Times New Roman" w:hAnsi="Times New Roman"/>
          <w:spacing w:val="1"/>
          <w:sz w:val="24"/>
        </w:rPr>
        <w:t xml:space="preserve"> </w:t>
      </w:r>
      <w:r>
        <w:rPr>
          <w:rFonts w:ascii="Times New Roman" w:hAnsi="Times New Roman"/>
          <w:sz w:val="24"/>
        </w:rPr>
        <w:t>коллектива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помощью</w:t>
      </w:r>
      <w:r>
        <w:rPr>
          <w:rFonts w:ascii="Times New Roman" w:hAnsi="Times New Roman"/>
          <w:spacing w:val="1"/>
          <w:sz w:val="24"/>
        </w:rPr>
        <w:t xml:space="preserve"> </w:t>
      </w:r>
      <w:r>
        <w:rPr>
          <w:rFonts w:ascii="Times New Roman" w:hAnsi="Times New Roman"/>
          <w:sz w:val="24"/>
        </w:rPr>
        <w:t>организационно-деятельностной</w:t>
      </w:r>
      <w:r>
        <w:rPr>
          <w:rFonts w:ascii="Times New Roman" w:hAnsi="Times New Roman"/>
          <w:spacing w:val="1"/>
          <w:sz w:val="24"/>
        </w:rPr>
        <w:t xml:space="preserve"> </w:t>
      </w:r>
      <w:r>
        <w:rPr>
          <w:rFonts w:ascii="Times New Roman" w:hAnsi="Times New Roman"/>
          <w:sz w:val="24"/>
        </w:rPr>
        <w:t>игры,</w:t>
      </w:r>
      <w:r>
        <w:rPr>
          <w:rFonts w:ascii="Times New Roman" w:hAnsi="Times New Roman"/>
          <w:spacing w:val="1"/>
          <w:sz w:val="24"/>
        </w:rPr>
        <w:t xml:space="preserve"> </w:t>
      </w:r>
      <w:r>
        <w:rPr>
          <w:rFonts w:ascii="Times New Roman" w:hAnsi="Times New Roman"/>
          <w:sz w:val="24"/>
        </w:rPr>
        <w:t>классного</w:t>
      </w:r>
      <w:r>
        <w:rPr>
          <w:rFonts w:ascii="Times New Roman" w:hAnsi="Times New Roman"/>
          <w:spacing w:val="1"/>
          <w:sz w:val="24"/>
        </w:rPr>
        <w:t xml:space="preserve"> </w:t>
      </w:r>
      <w:r>
        <w:rPr>
          <w:rFonts w:ascii="Times New Roman" w:hAnsi="Times New Roman"/>
          <w:sz w:val="24"/>
        </w:rPr>
        <w:t>часа</w:t>
      </w:r>
      <w:r>
        <w:rPr>
          <w:rFonts w:ascii="Times New Roman" w:hAnsi="Times New Roman"/>
          <w:spacing w:val="1"/>
          <w:sz w:val="24"/>
        </w:rPr>
        <w:t xml:space="preserve"> </w:t>
      </w:r>
      <w:r>
        <w:rPr>
          <w:rFonts w:ascii="Times New Roman" w:hAnsi="Times New Roman"/>
          <w:sz w:val="24"/>
        </w:rPr>
        <w:t>«Класс,</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котором</w:t>
      </w:r>
      <w:r>
        <w:rPr>
          <w:rFonts w:ascii="Times New Roman" w:hAnsi="Times New Roman"/>
          <w:spacing w:val="1"/>
          <w:sz w:val="24"/>
        </w:rPr>
        <w:t xml:space="preserve"> </w:t>
      </w:r>
      <w:r>
        <w:rPr>
          <w:rFonts w:ascii="Times New Roman" w:hAnsi="Times New Roman"/>
          <w:sz w:val="24"/>
        </w:rPr>
        <w:t>я</w:t>
      </w:r>
      <w:r>
        <w:rPr>
          <w:rFonts w:ascii="Times New Roman" w:hAnsi="Times New Roman"/>
          <w:spacing w:val="70"/>
          <w:sz w:val="24"/>
        </w:rPr>
        <w:t xml:space="preserve"> </w:t>
      </w:r>
      <w:r>
        <w:rPr>
          <w:rFonts w:ascii="Times New Roman" w:hAnsi="Times New Roman"/>
          <w:sz w:val="24"/>
        </w:rPr>
        <w:t>хотел</w:t>
      </w:r>
      <w:r>
        <w:rPr>
          <w:rFonts w:ascii="Times New Roman" w:hAnsi="Times New Roman"/>
          <w:spacing w:val="70"/>
          <w:sz w:val="24"/>
        </w:rPr>
        <w:t xml:space="preserve"> </w:t>
      </w:r>
      <w:r>
        <w:rPr>
          <w:rFonts w:ascii="Times New Roman" w:hAnsi="Times New Roman"/>
          <w:sz w:val="24"/>
        </w:rPr>
        <w:t>бы</w:t>
      </w:r>
      <w:r>
        <w:rPr>
          <w:rFonts w:ascii="Times New Roman" w:hAnsi="Times New Roman"/>
          <w:spacing w:val="70"/>
          <w:sz w:val="24"/>
        </w:rPr>
        <w:t xml:space="preserve"> </w:t>
      </w:r>
      <w:r>
        <w:rPr>
          <w:rFonts w:ascii="Times New Roman" w:hAnsi="Times New Roman"/>
          <w:sz w:val="24"/>
        </w:rPr>
        <w:t>учиться»,</w:t>
      </w:r>
      <w:r>
        <w:rPr>
          <w:rFonts w:ascii="Times New Roman" w:hAnsi="Times New Roman"/>
          <w:spacing w:val="70"/>
          <w:sz w:val="24"/>
        </w:rPr>
        <w:t xml:space="preserve"> </w:t>
      </w:r>
      <w:r>
        <w:rPr>
          <w:rFonts w:ascii="Times New Roman" w:hAnsi="Times New Roman"/>
          <w:sz w:val="24"/>
        </w:rPr>
        <w:t>«Мой класс сегодня</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завтра».</w:t>
      </w:r>
    </w:p>
    <w:p w:rsidR="00B13AE2" w:rsidRDefault="000E398A">
      <w:pPr>
        <w:spacing w:before="63"/>
        <w:ind w:left="676" w:right="120" w:firstLine="69"/>
        <w:jc w:val="both"/>
        <w:rPr>
          <w:rFonts w:ascii="Times New Roman" w:hAnsi="Times New Roman"/>
          <w:sz w:val="24"/>
        </w:rPr>
      </w:pPr>
      <w:r>
        <w:rPr>
          <w:rFonts w:ascii="Times New Roman" w:hAnsi="Times New Roman"/>
          <w:sz w:val="24"/>
        </w:rPr>
        <w:t>Классное руководство подразумевает и индивидуальную работу с обучающимися</w:t>
      </w:r>
      <w:r>
        <w:rPr>
          <w:rFonts w:ascii="Times New Roman" w:hAnsi="Times New Roman"/>
          <w:spacing w:val="-67"/>
          <w:sz w:val="24"/>
        </w:rPr>
        <w:t xml:space="preserve"> </w:t>
      </w:r>
      <w:r>
        <w:rPr>
          <w:rFonts w:ascii="Times New Roman" w:hAnsi="Times New Roman"/>
          <w:sz w:val="24"/>
        </w:rPr>
        <w:t>класса:</w:t>
      </w:r>
    </w:p>
    <w:p w:rsidR="00B13AE2" w:rsidRDefault="000E398A">
      <w:pPr>
        <w:numPr>
          <w:ilvl w:val="1"/>
          <w:numId w:val="233"/>
        </w:numPr>
        <w:tabs>
          <w:tab w:val="left" w:pos="1430"/>
        </w:tabs>
        <w:spacing w:before="66"/>
        <w:ind w:left="676" w:right="129" w:firstLine="516"/>
        <w:jc w:val="both"/>
        <w:rPr>
          <w:rFonts w:ascii="Times New Roman" w:hAnsi="Times New Roman"/>
          <w:sz w:val="24"/>
        </w:rPr>
      </w:pPr>
      <w:r>
        <w:rPr>
          <w:rFonts w:ascii="Times New Roman" w:hAnsi="Times New Roman"/>
          <w:sz w:val="24"/>
        </w:rPr>
        <w:t>со</w:t>
      </w:r>
      <w:r>
        <w:rPr>
          <w:rFonts w:ascii="Times New Roman" w:hAnsi="Times New Roman"/>
          <w:spacing w:val="1"/>
          <w:sz w:val="24"/>
        </w:rPr>
        <w:t xml:space="preserve"> </w:t>
      </w:r>
      <w:r>
        <w:rPr>
          <w:rFonts w:ascii="Times New Roman" w:hAnsi="Times New Roman"/>
          <w:sz w:val="24"/>
        </w:rPr>
        <w:t>слабоуспевающими</w:t>
      </w:r>
      <w:r>
        <w:rPr>
          <w:rFonts w:ascii="Times New Roman" w:hAnsi="Times New Roman"/>
          <w:spacing w:val="1"/>
          <w:sz w:val="24"/>
        </w:rPr>
        <w:t xml:space="preserve"> </w:t>
      </w:r>
      <w:r>
        <w:rPr>
          <w:rFonts w:ascii="Times New Roman" w:hAnsi="Times New Roman"/>
          <w:sz w:val="24"/>
        </w:rPr>
        <w:t>детьми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70"/>
          <w:sz w:val="24"/>
        </w:rPr>
        <w:t xml:space="preserve"> </w:t>
      </w:r>
      <w:r>
        <w:rPr>
          <w:rFonts w:ascii="Times New Roman" w:hAnsi="Times New Roman"/>
          <w:sz w:val="24"/>
        </w:rPr>
        <w:t>учащимися, испытывающими</w:t>
      </w:r>
      <w:r>
        <w:rPr>
          <w:rFonts w:ascii="Times New Roman" w:hAnsi="Times New Roman"/>
          <w:spacing w:val="70"/>
          <w:sz w:val="24"/>
        </w:rPr>
        <w:t xml:space="preserve"> </w:t>
      </w:r>
      <w:r>
        <w:rPr>
          <w:rFonts w:ascii="Times New Roman" w:hAnsi="Times New Roman"/>
          <w:sz w:val="24"/>
        </w:rPr>
        <w:t>трудности</w:t>
      </w:r>
      <w:r>
        <w:rPr>
          <w:rFonts w:ascii="Times New Roman" w:hAnsi="Times New Roman"/>
          <w:spacing w:val="-67"/>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отдельным</w:t>
      </w:r>
      <w:r>
        <w:rPr>
          <w:rFonts w:ascii="Times New Roman" w:hAnsi="Times New Roman"/>
          <w:spacing w:val="1"/>
          <w:sz w:val="24"/>
        </w:rPr>
        <w:t xml:space="preserve"> </w:t>
      </w:r>
      <w:r>
        <w:rPr>
          <w:rFonts w:ascii="Times New Roman" w:hAnsi="Times New Roman"/>
          <w:sz w:val="24"/>
        </w:rPr>
        <w:t>предметам</w:t>
      </w:r>
      <w:r>
        <w:rPr>
          <w:rFonts w:ascii="Times New Roman" w:hAnsi="Times New Roman"/>
          <w:spacing w:val="1"/>
          <w:sz w:val="24"/>
        </w:rPr>
        <w:t xml:space="preserve"> </w:t>
      </w:r>
      <w:r>
        <w:rPr>
          <w:rFonts w:ascii="Times New Roman" w:hAnsi="Times New Roman"/>
          <w:sz w:val="24"/>
        </w:rPr>
        <w:t>направлена</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контроль</w:t>
      </w:r>
      <w:r>
        <w:rPr>
          <w:rFonts w:ascii="Times New Roman" w:hAnsi="Times New Roman"/>
          <w:spacing w:val="70"/>
          <w:sz w:val="24"/>
        </w:rPr>
        <w:t xml:space="preserve"> </w:t>
      </w:r>
      <w:r>
        <w:rPr>
          <w:rFonts w:ascii="Times New Roman" w:hAnsi="Times New Roman"/>
          <w:sz w:val="24"/>
        </w:rPr>
        <w:t>за</w:t>
      </w:r>
      <w:r>
        <w:rPr>
          <w:rFonts w:ascii="Times New Roman" w:hAnsi="Times New Roman"/>
          <w:spacing w:val="70"/>
          <w:sz w:val="24"/>
        </w:rPr>
        <w:t xml:space="preserve"> </w:t>
      </w:r>
      <w:r>
        <w:rPr>
          <w:rFonts w:ascii="Times New Roman" w:hAnsi="Times New Roman"/>
          <w:sz w:val="24"/>
        </w:rPr>
        <w:t>успеваемостью</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класса;</w:t>
      </w:r>
    </w:p>
    <w:p w:rsidR="00B13AE2" w:rsidRDefault="000E398A">
      <w:pPr>
        <w:numPr>
          <w:ilvl w:val="1"/>
          <w:numId w:val="233"/>
        </w:numPr>
        <w:tabs>
          <w:tab w:val="left" w:pos="1406"/>
        </w:tabs>
        <w:spacing w:before="64"/>
        <w:ind w:left="1406" w:hanging="164"/>
        <w:jc w:val="both"/>
        <w:rPr>
          <w:rFonts w:ascii="Times New Roman" w:hAnsi="Times New Roman"/>
          <w:sz w:val="24"/>
        </w:rPr>
      </w:pPr>
      <w:r>
        <w:rPr>
          <w:rFonts w:ascii="Times New Roman" w:hAnsi="Times New Roman"/>
          <w:sz w:val="24"/>
        </w:rPr>
        <w:t>с</w:t>
      </w:r>
      <w:r>
        <w:rPr>
          <w:rFonts w:ascii="Times New Roman" w:hAnsi="Times New Roman"/>
          <w:spacing w:val="66"/>
          <w:sz w:val="24"/>
        </w:rPr>
        <w:t xml:space="preserve"> </w:t>
      </w:r>
      <w:r>
        <w:rPr>
          <w:rFonts w:ascii="Times New Roman" w:hAnsi="Times New Roman"/>
          <w:sz w:val="24"/>
        </w:rPr>
        <w:t>учащимися,</w:t>
      </w:r>
      <w:r>
        <w:rPr>
          <w:rFonts w:ascii="Times New Roman" w:hAnsi="Times New Roman"/>
          <w:spacing w:val="66"/>
          <w:sz w:val="24"/>
        </w:rPr>
        <w:t xml:space="preserve"> </w:t>
      </w:r>
      <w:r>
        <w:rPr>
          <w:rFonts w:ascii="Times New Roman" w:hAnsi="Times New Roman"/>
          <w:sz w:val="24"/>
        </w:rPr>
        <w:t>находящимися</w:t>
      </w:r>
      <w:r>
        <w:rPr>
          <w:rFonts w:ascii="Times New Roman" w:hAnsi="Times New Roman"/>
          <w:spacing w:val="67"/>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состоянии</w:t>
      </w:r>
      <w:r>
        <w:rPr>
          <w:rFonts w:ascii="Times New Roman" w:hAnsi="Times New Roman"/>
          <w:spacing w:val="-1"/>
          <w:sz w:val="24"/>
        </w:rPr>
        <w:t xml:space="preserve"> </w:t>
      </w:r>
      <w:r>
        <w:rPr>
          <w:rFonts w:ascii="Times New Roman" w:hAnsi="Times New Roman"/>
          <w:sz w:val="24"/>
        </w:rPr>
        <w:t>стресса</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дискомфорта;</w:t>
      </w:r>
    </w:p>
    <w:p w:rsidR="00B13AE2" w:rsidRDefault="000E398A">
      <w:pPr>
        <w:numPr>
          <w:ilvl w:val="1"/>
          <w:numId w:val="233"/>
        </w:numPr>
        <w:tabs>
          <w:tab w:val="left" w:pos="1421"/>
        </w:tabs>
        <w:spacing w:before="65"/>
        <w:ind w:left="676" w:right="125" w:firstLine="566"/>
        <w:jc w:val="both"/>
        <w:rPr>
          <w:rFonts w:ascii="Times New Roman" w:hAnsi="Times New Roman"/>
          <w:sz w:val="24"/>
        </w:rPr>
      </w:pPr>
      <w:r>
        <w:rPr>
          <w:rFonts w:ascii="Times New Roman" w:hAnsi="Times New Roman"/>
          <w:sz w:val="24"/>
        </w:rPr>
        <w:t>с обучающимися,</w:t>
      </w:r>
      <w:r>
        <w:rPr>
          <w:rFonts w:ascii="Times New Roman" w:hAnsi="Times New Roman"/>
          <w:spacing w:val="1"/>
          <w:sz w:val="24"/>
        </w:rPr>
        <w:t xml:space="preserve"> </w:t>
      </w:r>
      <w:r>
        <w:rPr>
          <w:rFonts w:ascii="Times New Roman" w:hAnsi="Times New Roman"/>
          <w:sz w:val="24"/>
        </w:rPr>
        <w:t>состоящими на различных видах учёта, в</w:t>
      </w:r>
      <w:r>
        <w:rPr>
          <w:rFonts w:ascii="Times New Roman" w:hAnsi="Times New Roman"/>
          <w:spacing w:val="1"/>
          <w:sz w:val="24"/>
        </w:rPr>
        <w:t xml:space="preserve"> </w:t>
      </w:r>
      <w:r>
        <w:rPr>
          <w:rFonts w:ascii="Times New Roman" w:hAnsi="Times New Roman"/>
          <w:sz w:val="24"/>
        </w:rPr>
        <w:t>группе</w:t>
      </w:r>
      <w:r>
        <w:rPr>
          <w:rFonts w:ascii="Times New Roman" w:hAnsi="Times New Roman"/>
          <w:spacing w:val="1"/>
          <w:sz w:val="24"/>
        </w:rPr>
        <w:t xml:space="preserve"> </w:t>
      </w:r>
      <w:r>
        <w:rPr>
          <w:rFonts w:ascii="Times New Roman" w:hAnsi="Times New Roman"/>
          <w:sz w:val="24"/>
        </w:rPr>
        <w:t>риска,</w:t>
      </w:r>
      <w:r>
        <w:rPr>
          <w:rFonts w:ascii="Times New Roman" w:hAnsi="Times New Roman"/>
          <w:spacing w:val="1"/>
          <w:sz w:val="24"/>
        </w:rPr>
        <w:t xml:space="preserve"> </w:t>
      </w:r>
      <w:r>
        <w:rPr>
          <w:rFonts w:ascii="Times New Roman" w:hAnsi="Times New Roman"/>
          <w:sz w:val="24"/>
        </w:rPr>
        <w:t>оказавшимися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трудной</w:t>
      </w:r>
      <w:r>
        <w:rPr>
          <w:rFonts w:ascii="Times New Roman" w:hAnsi="Times New Roman"/>
          <w:spacing w:val="70"/>
          <w:sz w:val="24"/>
        </w:rPr>
        <w:t xml:space="preserve"> </w:t>
      </w:r>
      <w:r>
        <w:rPr>
          <w:rFonts w:ascii="Times New Roman" w:hAnsi="Times New Roman"/>
          <w:sz w:val="24"/>
        </w:rPr>
        <w:t>жизненной</w:t>
      </w:r>
      <w:r>
        <w:rPr>
          <w:rFonts w:ascii="Times New Roman" w:hAnsi="Times New Roman"/>
          <w:spacing w:val="70"/>
          <w:sz w:val="24"/>
        </w:rPr>
        <w:t xml:space="preserve"> </w:t>
      </w:r>
      <w:r>
        <w:rPr>
          <w:rFonts w:ascii="Times New Roman" w:hAnsi="Times New Roman"/>
          <w:sz w:val="24"/>
        </w:rPr>
        <w:t>ситуации.</w:t>
      </w:r>
      <w:r>
        <w:rPr>
          <w:rFonts w:ascii="Times New Roman" w:hAnsi="Times New Roman"/>
          <w:spacing w:val="70"/>
          <w:sz w:val="24"/>
        </w:rPr>
        <w:t xml:space="preserve"> </w:t>
      </w:r>
      <w:r>
        <w:rPr>
          <w:rFonts w:ascii="Times New Roman" w:hAnsi="Times New Roman"/>
          <w:sz w:val="24"/>
        </w:rPr>
        <w:t>Работа</w:t>
      </w:r>
      <w:r>
        <w:rPr>
          <w:rFonts w:ascii="Times New Roman" w:hAnsi="Times New Roman"/>
          <w:spacing w:val="70"/>
          <w:sz w:val="24"/>
        </w:rPr>
        <w:t xml:space="preserve"> </w:t>
      </w:r>
      <w:r>
        <w:rPr>
          <w:rFonts w:ascii="Times New Roman" w:hAnsi="Times New Roman"/>
          <w:sz w:val="24"/>
        </w:rPr>
        <w:t>направлена на контроль</w:t>
      </w:r>
      <w:r>
        <w:rPr>
          <w:rFonts w:ascii="Times New Roman" w:hAnsi="Times New Roman"/>
          <w:spacing w:val="1"/>
          <w:sz w:val="24"/>
        </w:rPr>
        <w:t xml:space="preserve"> </w:t>
      </w:r>
      <w:r>
        <w:rPr>
          <w:rFonts w:ascii="Times New Roman" w:hAnsi="Times New Roman"/>
          <w:sz w:val="24"/>
        </w:rPr>
        <w:t>за</w:t>
      </w:r>
      <w:r>
        <w:rPr>
          <w:rFonts w:ascii="Times New Roman" w:hAnsi="Times New Roman"/>
          <w:spacing w:val="-2"/>
          <w:sz w:val="24"/>
        </w:rPr>
        <w:t xml:space="preserve"> </w:t>
      </w:r>
      <w:r>
        <w:rPr>
          <w:rFonts w:ascii="Times New Roman" w:hAnsi="Times New Roman"/>
          <w:sz w:val="24"/>
        </w:rPr>
        <w:t>свободным времяпровождением;</w:t>
      </w:r>
    </w:p>
    <w:p w:rsidR="00B13AE2" w:rsidRDefault="000E398A">
      <w:pPr>
        <w:numPr>
          <w:ilvl w:val="1"/>
          <w:numId w:val="233"/>
        </w:numPr>
        <w:tabs>
          <w:tab w:val="left" w:pos="1621"/>
          <w:tab w:val="left" w:pos="1622"/>
          <w:tab w:val="left" w:pos="3322"/>
          <w:tab w:val="left" w:pos="3785"/>
          <w:tab w:val="left" w:pos="5471"/>
          <w:tab w:val="left" w:pos="7390"/>
          <w:tab w:val="left" w:pos="9545"/>
        </w:tabs>
        <w:spacing w:before="63"/>
        <w:ind w:left="0" w:right="128" w:firstLine="799"/>
        <w:jc w:val="both"/>
        <w:rPr>
          <w:rFonts w:ascii="Times New Roman" w:hAnsi="Times New Roman"/>
          <w:sz w:val="24"/>
        </w:rPr>
      </w:pPr>
      <w:r>
        <w:rPr>
          <w:rFonts w:ascii="Times New Roman" w:hAnsi="Times New Roman"/>
          <w:sz w:val="24"/>
        </w:rPr>
        <w:t>заполнение с учащимися «портфолио» с</w:t>
      </w:r>
      <w:r>
        <w:rPr>
          <w:rFonts w:ascii="Times New Roman" w:hAnsi="Times New Roman"/>
          <w:spacing w:val="97"/>
          <w:sz w:val="24"/>
        </w:rPr>
        <w:t xml:space="preserve"> </w:t>
      </w:r>
      <w:r>
        <w:rPr>
          <w:rFonts w:ascii="Times New Roman" w:hAnsi="Times New Roman"/>
          <w:sz w:val="24"/>
        </w:rPr>
        <w:t>занесением «личных</w:t>
      </w:r>
      <w:r>
        <w:rPr>
          <w:rFonts w:ascii="Times New Roman" w:hAnsi="Times New Roman"/>
          <w:spacing w:val="-67"/>
          <w:sz w:val="24"/>
        </w:rPr>
        <w:t xml:space="preserve"> </w:t>
      </w:r>
      <w:r>
        <w:rPr>
          <w:rFonts w:ascii="Times New Roman" w:hAnsi="Times New Roman"/>
          <w:sz w:val="24"/>
        </w:rPr>
        <w:t>достижений»</w:t>
      </w:r>
      <w:r>
        <w:rPr>
          <w:rFonts w:ascii="Times New Roman" w:hAnsi="Times New Roman"/>
          <w:spacing w:val="-2"/>
          <w:sz w:val="24"/>
        </w:rPr>
        <w:t xml:space="preserve"> </w:t>
      </w:r>
      <w:r>
        <w:rPr>
          <w:rFonts w:ascii="Times New Roman" w:hAnsi="Times New Roman"/>
          <w:sz w:val="24"/>
        </w:rPr>
        <w:t>учащихся класса;</w:t>
      </w:r>
    </w:p>
    <w:p w:rsidR="00B13AE2" w:rsidRDefault="000E398A">
      <w:pPr>
        <w:numPr>
          <w:ilvl w:val="1"/>
          <w:numId w:val="233"/>
        </w:numPr>
        <w:tabs>
          <w:tab w:val="left" w:pos="1705"/>
          <w:tab w:val="left" w:pos="1706"/>
        </w:tabs>
        <w:spacing w:before="65"/>
        <w:ind w:left="1706" w:hanging="514"/>
        <w:jc w:val="both"/>
        <w:rPr>
          <w:rFonts w:ascii="Times New Roman" w:hAnsi="Times New Roman"/>
          <w:sz w:val="24"/>
        </w:rPr>
      </w:pPr>
      <w:r>
        <w:rPr>
          <w:rFonts w:ascii="Times New Roman" w:hAnsi="Times New Roman"/>
          <w:sz w:val="24"/>
        </w:rPr>
        <w:t>участие</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общешкольных конкурсах</w:t>
      </w:r>
      <w:r>
        <w:rPr>
          <w:rFonts w:ascii="Times New Roman" w:hAnsi="Times New Roman"/>
          <w:spacing w:val="-1"/>
          <w:sz w:val="24"/>
        </w:rPr>
        <w:t>;</w:t>
      </w:r>
    </w:p>
    <w:p w:rsidR="00B13AE2" w:rsidRDefault="000E398A">
      <w:pPr>
        <w:numPr>
          <w:ilvl w:val="1"/>
          <w:numId w:val="233"/>
        </w:numPr>
        <w:tabs>
          <w:tab w:val="left" w:pos="1426"/>
        </w:tabs>
        <w:spacing w:before="64"/>
        <w:ind w:left="1425" w:hanging="165"/>
        <w:jc w:val="both"/>
        <w:rPr>
          <w:rFonts w:ascii="Times New Roman" w:hAnsi="Times New Roman"/>
          <w:sz w:val="24"/>
        </w:rPr>
      </w:pPr>
      <w:r>
        <w:rPr>
          <w:rFonts w:ascii="Times New Roman" w:hAnsi="Times New Roman"/>
          <w:sz w:val="24"/>
        </w:rPr>
        <w:t>предложение</w:t>
      </w:r>
      <w:r>
        <w:rPr>
          <w:rFonts w:ascii="Times New Roman" w:hAnsi="Times New Roman"/>
          <w:spacing w:val="65"/>
          <w:sz w:val="24"/>
        </w:rPr>
        <w:t xml:space="preserve"> </w:t>
      </w:r>
      <w:r>
        <w:rPr>
          <w:rFonts w:ascii="Times New Roman" w:hAnsi="Times New Roman"/>
          <w:sz w:val="24"/>
        </w:rPr>
        <w:t>(делегирование)</w:t>
      </w:r>
      <w:r>
        <w:rPr>
          <w:rFonts w:ascii="Times New Roman" w:hAnsi="Times New Roman"/>
          <w:spacing w:val="66"/>
          <w:sz w:val="24"/>
        </w:rPr>
        <w:t xml:space="preserve"> </w:t>
      </w:r>
      <w:r>
        <w:rPr>
          <w:rFonts w:ascii="Times New Roman" w:hAnsi="Times New Roman"/>
          <w:sz w:val="24"/>
        </w:rPr>
        <w:t>ответственности</w:t>
      </w:r>
      <w:r>
        <w:rPr>
          <w:rFonts w:ascii="Times New Roman" w:hAnsi="Times New Roman"/>
          <w:spacing w:val="65"/>
          <w:sz w:val="24"/>
        </w:rPr>
        <w:t xml:space="preserve"> </w:t>
      </w:r>
      <w:r>
        <w:rPr>
          <w:rFonts w:ascii="Times New Roman" w:hAnsi="Times New Roman"/>
          <w:sz w:val="24"/>
        </w:rPr>
        <w:t>за</w:t>
      </w:r>
      <w:r>
        <w:rPr>
          <w:rFonts w:ascii="Times New Roman" w:hAnsi="Times New Roman"/>
          <w:spacing w:val="66"/>
          <w:sz w:val="24"/>
        </w:rPr>
        <w:t xml:space="preserve"> </w:t>
      </w:r>
      <w:r>
        <w:rPr>
          <w:rFonts w:ascii="Times New Roman" w:hAnsi="Times New Roman"/>
          <w:sz w:val="24"/>
        </w:rPr>
        <w:t>то</w:t>
      </w:r>
      <w:r>
        <w:rPr>
          <w:rFonts w:ascii="Times New Roman" w:hAnsi="Times New Roman"/>
          <w:spacing w:val="66"/>
          <w:sz w:val="24"/>
        </w:rPr>
        <w:t xml:space="preserve"> </w:t>
      </w:r>
      <w:r>
        <w:rPr>
          <w:rFonts w:ascii="Times New Roman" w:hAnsi="Times New Roman"/>
          <w:sz w:val="24"/>
        </w:rPr>
        <w:t>или</w:t>
      </w:r>
      <w:r>
        <w:rPr>
          <w:rFonts w:ascii="Times New Roman" w:hAnsi="Times New Roman"/>
          <w:spacing w:val="66"/>
          <w:sz w:val="24"/>
        </w:rPr>
        <w:t xml:space="preserve"> </w:t>
      </w:r>
      <w:r>
        <w:rPr>
          <w:rFonts w:ascii="Times New Roman" w:hAnsi="Times New Roman"/>
          <w:sz w:val="24"/>
        </w:rPr>
        <w:t>иное</w:t>
      </w:r>
      <w:r>
        <w:rPr>
          <w:rFonts w:ascii="Times New Roman" w:hAnsi="Times New Roman"/>
          <w:spacing w:val="-5"/>
          <w:sz w:val="24"/>
        </w:rPr>
        <w:t xml:space="preserve"> </w:t>
      </w:r>
      <w:r>
        <w:rPr>
          <w:rFonts w:ascii="Times New Roman" w:hAnsi="Times New Roman"/>
          <w:sz w:val="24"/>
        </w:rPr>
        <w:t>поручение;</w:t>
      </w:r>
    </w:p>
    <w:p w:rsidR="00B13AE2" w:rsidRDefault="000E398A">
      <w:pPr>
        <w:numPr>
          <w:ilvl w:val="1"/>
          <w:numId w:val="233"/>
        </w:numPr>
        <w:tabs>
          <w:tab w:val="left" w:pos="1356"/>
        </w:tabs>
        <w:spacing w:before="62"/>
        <w:ind w:left="1355" w:hanging="164"/>
        <w:jc w:val="both"/>
        <w:rPr>
          <w:rFonts w:ascii="Times New Roman" w:hAnsi="Times New Roman"/>
          <w:sz w:val="24"/>
        </w:rPr>
      </w:pPr>
      <w:r>
        <w:rPr>
          <w:rFonts w:ascii="Times New Roman" w:hAnsi="Times New Roman"/>
          <w:sz w:val="24"/>
        </w:rPr>
        <w:t>вовлечение</w:t>
      </w:r>
      <w:r>
        <w:rPr>
          <w:rFonts w:ascii="Times New Roman" w:hAnsi="Times New Roman"/>
          <w:spacing w:val="-2"/>
          <w:sz w:val="24"/>
        </w:rPr>
        <w:t xml:space="preserve"> </w:t>
      </w:r>
      <w:r>
        <w:rPr>
          <w:rFonts w:ascii="Times New Roman" w:hAnsi="Times New Roman"/>
          <w:sz w:val="24"/>
        </w:rPr>
        <w:t>учащихся</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социально</w:t>
      </w:r>
      <w:r>
        <w:rPr>
          <w:rFonts w:ascii="Times New Roman" w:hAnsi="Times New Roman"/>
          <w:spacing w:val="-1"/>
          <w:sz w:val="24"/>
        </w:rPr>
        <w:t xml:space="preserve"> </w:t>
      </w:r>
      <w:r>
        <w:rPr>
          <w:rFonts w:ascii="Times New Roman" w:hAnsi="Times New Roman"/>
          <w:sz w:val="24"/>
        </w:rPr>
        <w:t>значимую</w:t>
      </w:r>
      <w:r>
        <w:rPr>
          <w:rFonts w:ascii="Times New Roman" w:hAnsi="Times New Roman"/>
          <w:spacing w:val="-2"/>
          <w:sz w:val="24"/>
        </w:rPr>
        <w:t xml:space="preserve"> </w:t>
      </w:r>
      <w:r>
        <w:rPr>
          <w:rFonts w:ascii="Times New Roman" w:hAnsi="Times New Roman"/>
          <w:sz w:val="24"/>
        </w:rPr>
        <w:t>деятельность</w:t>
      </w:r>
      <w:r>
        <w:rPr>
          <w:rFonts w:ascii="Times New Roman" w:hAnsi="Times New Roman"/>
          <w:spacing w:val="65"/>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классе.</w:t>
      </w:r>
    </w:p>
    <w:p w:rsidR="00B13AE2" w:rsidRDefault="000E398A">
      <w:pPr>
        <w:numPr>
          <w:ilvl w:val="1"/>
          <w:numId w:val="233"/>
        </w:numPr>
        <w:tabs>
          <w:tab w:val="left" w:pos="1356"/>
        </w:tabs>
        <w:spacing w:before="62"/>
        <w:ind w:left="1355" w:hanging="164"/>
        <w:jc w:val="both"/>
        <w:rPr>
          <w:rFonts w:ascii="Times New Roman" w:hAnsi="Times New Roman"/>
          <w:sz w:val="24"/>
        </w:rPr>
      </w:pPr>
      <w:r>
        <w:rPr>
          <w:rFonts w:ascii="Times New Roman" w:hAnsi="Times New Roman"/>
          <w:sz w:val="24"/>
        </w:rPr>
        <w:t>вовлечение учащихся с ОВЗ в значимую деятельность.</w:t>
      </w:r>
    </w:p>
    <w:p w:rsidR="00B13AE2" w:rsidRDefault="000E398A">
      <w:pPr>
        <w:tabs>
          <w:tab w:val="left" w:pos="5403"/>
          <w:tab w:val="left" w:pos="6835"/>
          <w:tab w:val="left" w:pos="10479"/>
        </w:tabs>
        <w:spacing w:before="65"/>
        <w:ind w:left="676" w:right="120" w:firstLine="1317"/>
        <w:jc w:val="both"/>
        <w:rPr>
          <w:rFonts w:ascii="Times New Roman" w:hAnsi="Times New Roman"/>
          <w:sz w:val="24"/>
        </w:rPr>
      </w:pPr>
      <w:r>
        <w:rPr>
          <w:rFonts w:ascii="Times New Roman" w:hAnsi="Times New Roman"/>
          <w:sz w:val="24"/>
        </w:rPr>
        <w:t>Классный</w:t>
      </w:r>
      <w:r>
        <w:rPr>
          <w:rFonts w:ascii="Times New Roman" w:hAnsi="Times New Roman"/>
          <w:spacing w:val="120"/>
          <w:sz w:val="24"/>
        </w:rPr>
        <w:t xml:space="preserve"> </w:t>
      </w:r>
      <w:r>
        <w:rPr>
          <w:rFonts w:ascii="Times New Roman" w:hAnsi="Times New Roman"/>
          <w:sz w:val="24"/>
        </w:rPr>
        <w:t>руководитель работает в</w:t>
      </w:r>
      <w:r>
        <w:rPr>
          <w:rFonts w:ascii="Times New Roman" w:hAnsi="Times New Roman"/>
          <w:spacing w:val="125"/>
          <w:sz w:val="24"/>
        </w:rPr>
        <w:t xml:space="preserve"> </w:t>
      </w:r>
      <w:r>
        <w:rPr>
          <w:rFonts w:ascii="Times New Roman" w:hAnsi="Times New Roman"/>
          <w:sz w:val="24"/>
        </w:rPr>
        <w:t>тесном</w:t>
      </w:r>
      <w:r>
        <w:rPr>
          <w:rFonts w:ascii="Times New Roman" w:hAnsi="Times New Roman"/>
          <w:spacing w:val="124"/>
          <w:sz w:val="24"/>
        </w:rPr>
        <w:t xml:space="preserve"> </w:t>
      </w:r>
      <w:r>
        <w:rPr>
          <w:rFonts w:ascii="Times New Roman" w:hAnsi="Times New Roman"/>
          <w:sz w:val="24"/>
        </w:rPr>
        <w:t xml:space="preserve">сотрудничестве </w:t>
      </w:r>
      <w:r>
        <w:rPr>
          <w:rFonts w:ascii="Times New Roman" w:hAnsi="Times New Roman"/>
          <w:spacing w:val="-2"/>
          <w:sz w:val="24"/>
        </w:rPr>
        <w:t>с</w:t>
      </w:r>
      <w:r>
        <w:rPr>
          <w:rFonts w:ascii="Times New Roman" w:hAnsi="Times New Roman"/>
          <w:spacing w:val="-67"/>
          <w:sz w:val="24"/>
        </w:rPr>
        <w:t xml:space="preserve"> </w:t>
      </w:r>
      <w:r>
        <w:rPr>
          <w:rFonts w:ascii="Times New Roman" w:hAnsi="Times New Roman"/>
          <w:sz w:val="24"/>
        </w:rPr>
        <w:t>учителями - предметниками.</w:t>
      </w:r>
    </w:p>
    <w:p w:rsidR="00B13AE2" w:rsidRDefault="00B13AE2">
      <w:pPr>
        <w:spacing w:before="6"/>
        <w:rPr>
          <w:rFonts w:ascii="Times New Roman" w:hAnsi="Times New Roman"/>
          <w:sz w:val="24"/>
        </w:rPr>
      </w:pPr>
    </w:p>
    <w:p w:rsidR="00B13AE2" w:rsidRDefault="000E398A">
      <w:pPr>
        <w:pStyle w:val="10"/>
        <w:numPr>
          <w:ilvl w:val="1"/>
          <w:numId w:val="232"/>
        </w:numPr>
        <w:tabs>
          <w:tab w:val="left" w:pos="886"/>
        </w:tabs>
        <w:spacing w:line="319" w:lineRule="exact"/>
        <w:ind w:left="494" w:hanging="494"/>
        <w:jc w:val="both"/>
        <w:rPr>
          <w:sz w:val="24"/>
        </w:rPr>
      </w:pPr>
      <w:r>
        <w:rPr>
          <w:sz w:val="24"/>
        </w:rPr>
        <w:t>Модуль</w:t>
      </w:r>
      <w:r>
        <w:rPr>
          <w:spacing w:val="-7"/>
          <w:sz w:val="24"/>
        </w:rPr>
        <w:t xml:space="preserve"> </w:t>
      </w:r>
      <w:r>
        <w:rPr>
          <w:sz w:val="24"/>
        </w:rPr>
        <w:t>«Работа</w:t>
      </w:r>
      <w:r>
        <w:rPr>
          <w:spacing w:val="-6"/>
          <w:sz w:val="24"/>
        </w:rPr>
        <w:t xml:space="preserve"> </w:t>
      </w:r>
      <w:r>
        <w:rPr>
          <w:sz w:val="24"/>
        </w:rPr>
        <w:t>с</w:t>
      </w:r>
      <w:r>
        <w:rPr>
          <w:spacing w:val="-7"/>
          <w:sz w:val="24"/>
        </w:rPr>
        <w:t xml:space="preserve"> </w:t>
      </w:r>
      <w:r>
        <w:rPr>
          <w:sz w:val="24"/>
        </w:rPr>
        <w:t>родителями</w:t>
      </w:r>
      <w:r>
        <w:rPr>
          <w:spacing w:val="-6"/>
          <w:sz w:val="24"/>
        </w:rPr>
        <w:t xml:space="preserve"> </w:t>
      </w:r>
      <w:r>
        <w:rPr>
          <w:sz w:val="24"/>
        </w:rPr>
        <w:t>или</w:t>
      </w:r>
      <w:r>
        <w:rPr>
          <w:spacing w:val="-7"/>
          <w:sz w:val="24"/>
        </w:rPr>
        <w:t xml:space="preserve"> </w:t>
      </w:r>
      <w:r>
        <w:rPr>
          <w:sz w:val="24"/>
        </w:rPr>
        <w:t>их</w:t>
      </w:r>
      <w:r>
        <w:rPr>
          <w:spacing w:val="-5"/>
          <w:sz w:val="24"/>
        </w:rPr>
        <w:t xml:space="preserve"> </w:t>
      </w:r>
      <w:r>
        <w:rPr>
          <w:sz w:val="24"/>
        </w:rPr>
        <w:t>законными</w:t>
      </w:r>
      <w:r>
        <w:rPr>
          <w:spacing w:val="-6"/>
          <w:sz w:val="24"/>
        </w:rPr>
        <w:t xml:space="preserve"> </w:t>
      </w:r>
      <w:r>
        <w:rPr>
          <w:sz w:val="24"/>
        </w:rPr>
        <w:t>представителями»</w:t>
      </w:r>
    </w:p>
    <w:p w:rsidR="00B13AE2" w:rsidRDefault="000E398A">
      <w:pPr>
        <w:ind w:right="122" w:firstLine="566"/>
        <w:jc w:val="both"/>
        <w:rPr>
          <w:rFonts w:ascii="Times New Roman" w:hAnsi="Times New Roman"/>
          <w:sz w:val="24"/>
        </w:rPr>
      </w:pPr>
      <w:r>
        <w:rPr>
          <w:rFonts w:ascii="Times New Roman" w:hAnsi="Times New Roman"/>
          <w:sz w:val="24"/>
        </w:rPr>
        <w:t>Работа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родителями</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законными</w:t>
      </w:r>
      <w:r>
        <w:rPr>
          <w:rFonts w:ascii="Times New Roman" w:hAnsi="Times New Roman"/>
          <w:spacing w:val="1"/>
          <w:sz w:val="24"/>
        </w:rPr>
        <w:t xml:space="preserve"> </w:t>
      </w:r>
      <w:r>
        <w:rPr>
          <w:rFonts w:ascii="Times New Roman" w:hAnsi="Times New Roman"/>
          <w:sz w:val="24"/>
        </w:rPr>
        <w:t>представителями</w:t>
      </w:r>
      <w:r>
        <w:rPr>
          <w:rFonts w:ascii="Times New Roman" w:hAnsi="Times New Roman"/>
          <w:spacing w:val="1"/>
          <w:sz w:val="24"/>
        </w:rPr>
        <w:t xml:space="preserve"> </w:t>
      </w:r>
      <w:r>
        <w:rPr>
          <w:rFonts w:ascii="Times New Roman" w:hAnsi="Times New Roman"/>
          <w:sz w:val="24"/>
        </w:rPr>
        <w:t>школьников</w:t>
      </w:r>
      <w:r>
        <w:rPr>
          <w:rFonts w:ascii="Times New Roman" w:hAnsi="Times New Roman"/>
          <w:spacing w:val="1"/>
          <w:sz w:val="24"/>
        </w:rPr>
        <w:t xml:space="preserve"> </w:t>
      </w:r>
      <w:r>
        <w:rPr>
          <w:rFonts w:ascii="Times New Roman" w:hAnsi="Times New Roman"/>
          <w:sz w:val="24"/>
        </w:rPr>
        <w:t>осуществляется для лучшего достижения цели воспитания, которое обеспечивается</w:t>
      </w:r>
      <w:r>
        <w:rPr>
          <w:rFonts w:ascii="Times New Roman" w:hAnsi="Times New Roman"/>
          <w:spacing w:val="1"/>
          <w:sz w:val="24"/>
        </w:rPr>
        <w:t xml:space="preserve"> </w:t>
      </w:r>
      <w:r>
        <w:rPr>
          <w:rFonts w:ascii="Times New Roman" w:hAnsi="Times New Roman"/>
          <w:sz w:val="24"/>
        </w:rPr>
        <w:t>согласованием</w:t>
      </w:r>
      <w:r>
        <w:rPr>
          <w:rFonts w:ascii="Times New Roman" w:hAnsi="Times New Roman"/>
          <w:spacing w:val="1"/>
          <w:sz w:val="24"/>
        </w:rPr>
        <w:t xml:space="preserve"> </w:t>
      </w:r>
      <w:r>
        <w:rPr>
          <w:rFonts w:ascii="Times New Roman" w:hAnsi="Times New Roman"/>
          <w:sz w:val="24"/>
        </w:rPr>
        <w:t>позиций</w:t>
      </w:r>
      <w:r>
        <w:rPr>
          <w:rFonts w:ascii="Times New Roman" w:hAnsi="Times New Roman"/>
          <w:spacing w:val="1"/>
          <w:sz w:val="24"/>
        </w:rPr>
        <w:t xml:space="preserve"> </w:t>
      </w:r>
      <w:r>
        <w:rPr>
          <w:rFonts w:ascii="Times New Roman" w:hAnsi="Times New Roman"/>
          <w:sz w:val="24"/>
        </w:rPr>
        <w:t>семьи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школы</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данном</w:t>
      </w:r>
      <w:r>
        <w:rPr>
          <w:rFonts w:ascii="Times New Roman" w:hAnsi="Times New Roman"/>
          <w:spacing w:val="1"/>
          <w:sz w:val="24"/>
        </w:rPr>
        <w:t xml:space="preserve"> </w:t>
      </w:r>
      <w:r>
        <w:rPr>
          <w:rFonts w:ascii="Times New Roman" w:hAnsi="Times New Roman"/>
          <w:sz w:val="24"/>
        </w:rPr>
        <w:t>вопросе.</w:t>
      </w:r>
      <w:r>
        <w:rPr>
          <w:rFonts w:ascii="Times New Roman" w:hAnsi="Times New Roman"/>
          <w:spacing w:val="1"/>
          <w:sz w:val="24"/>
        </w:rPr>
        <w:t xml:space="preserve"> </w:t>
      </w:r>
      <w:r>
        <w:rPr>
          <w:rFonts w:ascii="Times New Roman" w:hAnsi="Times New Roman"/>
          <w:sz w:val="24"/>
        </w:rPr>
        <w:t>Только</w:t>
      </w:r>
      <w:r>
        <w:rPr>
          <w:rFonts w:ascii="Times New Roman" w:hAnsi="Times New Roman"/>
          <w:spacing w:val="1"/>
          <w:sz w:val="24"/>
        </w:rPr>
        <w:t xml:space="preserve"> </w:t>
      </w:r>
      <w:r>
        <w:rPr>
          <w:rFonts w:ascii="Times New Roman" w:hAnsi="Times New Roman"/>
          <w:sz w:val="24"/>
        </w:rPr>
        <w:t>когда</w:t>
      </w:r>
      <w:r>
        <w:rPr>
          <w:rFonts w:ascii="Times New Roman" w:hAnsi="Times New Roman"/>
          <w:spacing w:val="1"/>
          <w:sz w:val="24"/>
        </w:rPr>
        <w:t xml:space="preserve"> </w:t>
      </w:r>
      <w:r>
        <w:rPr>
          <w:rFonts w:ascii="Times New Roman" w:hAnsi="Times New Roman"/>
          <w:sz w:val="24"/>
        </w:rPr>
        <w:t>все</w:t>
      </w:r>
      <w:r>
        <w:rPr>
          <w:rFonts w:ascii="Times New Roman" w:hAnsi="Times New Roman"/>
          <w:spacing w:val="1"/>
          <w:sz w:val="24"/>
        </w:rPr>
        <w:t xml:space="preserve"> </w:t>
      </w:r>
      <w:r>
        <w:rPr>
          <w:rFonts w:ascii="Times New Roman" w:hAnsi="Times New Roman"/>
          <w:sz w:val="24"/>
        </w:rPr>
        <w:t>участники образовательного процесса едины и находят контакт, тогда воспитание</w:t>
      </w:r>
      <w:r>
        <w:rPr>
          <w:rFonts w:ascii="Times New Roman" w:hAnsi="Times New Roman"/>
          <w:spacing w:val="1"/>
          <w:sz w:val="24"/>
        </w:rPr>
        <w:t xml:space="preserve"> </w:t>
      </w:r>
      <w:r>
        <w:rPr>
          <w:rFonts w:ascii="Times New Roman" w:hAnsi="Times New Roman"/>
          <w:sz w:val="24"/>
        </w:rPr>
        <w:t>наиболее эффективно. Но бывает так, что родители сами нуждаются в грамотной</w:t>
      </w:r>
      <w:r>
        <w:rPr>
          <w:rFonts w:ascii="Times New Roman" w:hAnsi="Times New Roman"/>
          <w:spacing w:val="1"/>
          <w:sz w:val="24"/>
        </w:rPr>
        <w:t xml:space="preserve"> </w:t>
      </w:r>
      <w:r>
        <w:rPr>
          <w:rFonts w:ascii="Times New Roman" w:hAnsi="Times New Roman"/>
          <w:sz w:val="24"/>
        </w:rPr>
        <w:t>квалифицированной</w:t>
      </w:r>
      <w:r>
        <w:rPr>
          <w:rFonts w:ascii="Times New Roman" w:hAnsi="Times New Roman"/>
          <w:spacing w:val="-3"/>
          <w:sz w:val="24"/>
        </w:rPr>
        <w:t xml:space="preserve"> </w:t>
      </w:r>
      <w:r>
        <w:rPr>
          <w:rFonts w:ascii="Times New Roman" w:hAnsi="Times New Roman"/>
          <w:sz w:val="24"/>
        </w:rPr>
        <w:t>помощи.</w:t>
      </w:r>
    </w:p>
    <w:p w:rsidR="00B13AE2" w:rsidRDefault="000E398A">
      <w:pPr>
        <w:ind w:right="125" w:firstLine="852"/>
        <w:jc w:val="both"/>
        <w:rPr>
          <w:rFonts w:ascii="Times New Roman" w:hAnsi="Times New Roman"/>
          <w:sz w:val="24"/>
        </w:rPr>
      </w:pPr>
      <w:r>
        <w:rPr>
          <w:rFonts w:ascii="Times New Roman" w:hAnsi="Times New Roman"/>
          <w:sz w:val="24"/>
        </w:rPr>
        <w:t>Необходима</w:t>
      </w:r>
      <w:r>
        <w:rPr>
          <w:rFonts w:ascii="Times New Roman" w:hAnsi="Times New Roman"/>
          <w:spacing w:val="1"/>
          <w:sz w:val="24"/>
        </w:rPr>
        <w:t xml:space="preserve"> </w:t>
      </w:r>
      <w:r>
        <w:rPr>
          <w:rFonts w:ascii="Times New Roman" w:hAnsi="Times New Roman"/>
          <w:sz w:val="24"/>
        </w:rPr>
        <w:t>организация</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выявлению</w:t>
      </w:r>
      <w:r>
        <w:rPr>
          <w:rFonts w:ascii="Times New Roman" w:hAnsi="Times New Roman"/>
          <w:spacing w:val="1"/>
          <w:sz w:val="24"/>
        </w:rPr>
        <w:t xml:space="preserve"> </w:t>
      </w:r>
      <w:r>
        <w:rPr>
          <w:rFonts w:ascii="Times New Roman" w:hAnsi="Times New Roman"/>
          <w:sz w:val="24"/>
        </w:rPr>
        <w:t>родителей</w:t>
      </w:r>
      <w:r>
        <w:rPr>
          <w:rFonts w:ascii="Times New Roman" w:hAnsi="Times New Roman"/>
          <w:spacing w:val="1"/>
          <w:sz w:val="24"/>
        </w:rPr>
        <w:t xml:space="preserve"> </w:t>
      </w:r>
      <w:r>
        <w:rPr>
          <w:rFonts w:ascii="Times New Roman" w:hAnsi="Times New Roman"/>
          <w:sz w:val="24"/>
        </w:rPr>
        <w:t>(законных</w:t>
      </w:r>
      <w:r>
        <w:rPr>
          <w:rFonts w:ascii="Times New Roman" w:hAnsi="Times New Roman"/>
          <w:spacing w:val="1"/>
          <w:sz w:val="24"/>
        </w:rPr>
        <w:t xml:space="preserve"> </w:t>
      </w:r>
      <w:r>
        <w:rPr>
          <w:rFonts w:ascii="Times New Roman" w:hAnsi="Times New Roman"/>
          <w:sz w:val="24"/>
        </w:rPr>
        <w:t>представителей),</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выполняющих</w:t>
      </w:r>
      <w:r>
        <w:rPr>
          <w:rFonts w:ascii="Times New Roman" w:hAnsi="Times New Roman"/>
          <w:spacing w:val="1"/>
          <w:sz w:val="24"/>
        </w:rPr>
        <w:t xml:space="preserve"> </w:t>
      </w:r>
      <w:r>
        <w:rPr>
          <w:rFonts w:ascii="Times New Roman" w:hAnsi="Times New Roman"/>
          <w:sz w:val="24"/>
        </w:rPr>
        <w:t>обязанностей</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воспитанию,</w:t>
      </w:r>
      <w:r>
        <w:rPr>
          <w:rFonts w:ascii="Times New Roman" w:hAnsi="Times New Roman"/>
          <w:spacing w:val="1"/>
          <w:sz w:val="24"/>
        </w:rPr>
        <w:t xml:space="preserve"> </w:t>
      </w:r>
      <w:r>
        <w:rPr>
          <w:rFonts w:ascii="Times New Roman" w:hAnsi="Times New Roman"/>
          <w:sz w:val="24"/>
        </w:rPr>
        <w:t>обучению,</w:t>
      </w:r>
      <w:r>
        <w:rPr>
          <w:rFonts w:ascii="Times New Roman" w:hAnsi="Times New Roman"/>
          <w:spacing w:val="1"/>
          <w:sz w:val="24"/>
        </w:rPr>
        <w:t xml:space="preserve"> </w:t>
      </w:r>
      <w:r>
        <w:rPr>
          <w:rFonts w:ascii="Times New Roman" w:hAnsi="Times New Roman"/>
          <w:sz w:val="24"/>
        </w:rPr>
        <w:t>содержанию</w:t>
      </w:r>
      <w:r>
        <w:rPr>
          <w:rFonts w:ascii="Times New Roman" w:hAnsi="Times New Roman"/>
          <w:spacing w:val="1"/>
          <w:sz w:val="24"/>
        </w:rPr>
        <w:t xml:space="preserve"> </w:t>
      </w:r>
      <w:r>
        <w:rPr>
          <w:rFonts w:ascii="Times New Roman" w:hAnsi="Times New Roman"/>
          <w:sz w:val="24"/>
        </w:rPr>
        <w:t>ведется</w:t>
      </w:r>
      <w:r>
        <w:rPr>
          <w:rFonts w:ascii="Times New Roman" w:hAnsi="Times New Roman"/>
          <w:spacing w:val="1"/>
          <w:sz w:val="24"/>
        </w:rPr>
        <w:t xml:space="preserve"> </w:t>
      </w:r>
      <w:r>
        <w:rPr>
          <w:rFonts w:ascii="Times New Roman" w:hAnsi="Times New Roman"/>
          <w:sz w:val="24"/>
        </w:rPr>
        <w:t>систематически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течение</w:t>
      </w:r>
      <w:r>
        <w:rPr>
          <w:rFonts w:ascii="Times New Roman" w:hAnsi="Times New Roman"/>
          <w:spacing w:val="1"/>
          <w:sz w:val="24"/>
        </w:rPr>
        <w:t xml:space="preserve"> </w:t>
      </w:r>
      <w:r>
        <w:rPr>
          <w:rFonts w:ascii="Times New Roman" w:hAnsi="Times New Roman"/>
          <w:sz w:val="24"/>
        </w:rPr>
        <w:t>всего</w:t>
      </w:r>
      <w:r>
        <w:rPr>
          <w:rFonts w:ascii="Times New Roman" w:hAnsi="Times New Roman"/>
          <w:spacing w:val="1"/>
          <w:sz w:val="24"/>
        </w:rPr>
        <w:t xml:space="preserve"> </w:t>
      </w:r>
      <w:r>
        <w:rPr>
          <w:rFonts w:ascii="Times New Roman" w:hAnsi="Times New Roman"/>
          <w:sz w:val="24"/>
        </w:rPr>
        <w:t>года.</w:t>
      </w:r>
      <w:r>
        <w:rPr>
          <w:rFonts w:ascii="Times New Roman" w:hAnsi="Times New Roman"/>
          <w:spacing w:val="1"/>
          <w:sz w:val="24"/>
        </w:rPr>
        <w:t xml:space="preserve"> </w:t>
      </w:r>
      <w:r>
        <w:rPr>
          <w:rFonts w:ascii="Times New Roman" w:hAnsi="Times New Roman"/>
          <w:sz w:val="24"/>
        </w:rPr>
        <w:t>Используются</w:t>
      </w:r>
      <w:r>
        <w:rPr>
          <w:rFonts w:ascii="Times New Roman" w:hAnsi="Times New Roman"/>
          <w:spacing w:val="1"/>
          <w:sz w:val="24"/>
        </w:rPr>
        <w:t xml:space="preserve"> </w:t>
      </w:r>
      <w:r>
        <w:rPr>
          <w:rFonts w:ascii="Times New Roman" w:hAnsi="Times New Roman"/>
          <w:sz w:val="24"/>
        </w:rPr>
        <w:t>различные</w:t>
      </w:r>
      <w:r>
        <w:rPr>
          <w:rFonts w:ascii="Times New Roman" w:hAnsi="Times New Roman"/>
          <w:spacing w:val="-1"/>
          <w:sz w:val="24"/>
        </w:rPr>
        <w:t xml:space="preserve"> </w:t>
      </w:r>
      <w:r>
        <w:rPr>
          <w:rFonts w:ascii="Times New Roman" w:hAnsi="Times New Roman"/>
          <w:sz w:val="24"/>
        </w:rPr>
        <w:t>формы работы:</w:t>
      </w:r>
    </w:p>
    <w:p w:rsidR="00B13AE2" w:rsidRDefault="000E398A">
      <w:pPr>
        <w:numPr>
          <w:ilvl w:val="2"/>
          <w:numId w:val="232"/>
        </w:numPr>
        <w:tabs>
          <w:tab w:val="left" w:pos="1246"/>
          <w:tab w:val="left" w:pos="5441"/>
          <w:tab w:val="left" w:pos="6153"/>
        </w:tabs>
        <w:ind w:left="0" w:right="121" w:firstLine="566"/>
        <w:rPr>
          <w:rFonts w:ascii="Times New Roman" w:hAnsi="Times New Roman"/>
          <w:sz w:val="24"/>
        </w:rPr>
      </w:pPr>
      <w:r>
        <w:rPr>
          <w:rFonts w:ascii="Times New Roman" w:hAnsi="Times New Roman"/>
          <w:sz w:val="24"/>
        </w:rPr>
        <w:t>выявление</w:t>
      </w:r>
      <w:r>
        <w:rPr>
          <w:rFonts w:ascii="Times New Roman" w:hAnsi="Times New Roman"/>
          <w:spacing w:val="61"/>
          <w:sz w:val="24"/>
        </w:rPr>
        <w:t xml:space="preserve"> </w:t>
      </w:r>
      <w:r>
        <w:rPr>
          <w:rFonts w:ascii="Times New Roman" w:hAnsi="Times New Roman"/>
          <w:sz w:val="24"/>
        </w:rPr>
        <w:t>семей</w:t>
      </w:r>
      <w:r>
        <w:rPr>
          <w:rFonts w:ascii="Times New Roman" w:hAnsi="Times New Roman"/>
          <w:spacing w:val="61"/>
          <w:sz w:val="24"/>
        </w:rPr>
        <w:t xml:space="preserve"> </w:t>
      </w:r>
      <w:r>
        <w:rPr>
          <w:rFonts w:ascii="Times New Roman" w:hAnsi="Times New Roman"/>
          <w:sz w:val="24"/>
        </w:rPr>
        <w:t>группы</w:t>
      </w:r>
      <w:r>
        <w:rPr>
          <w:rFonts w:ascii="Times New Roman" w:hAnsi="Times New Roman"/>
          <w:spacing w:val="62"/>
          <w:sz w:val="24"/>
        </w:rPr>
        <w:t xml:space="preserve"> </w:t>
      </w:r>
      <w:r>
        <w:rPr>
          <w:rFonts w:ascii="Times New Roman" w:hAnsi="Times New Roman"/>
          <w:sz w:val="24"/>
        </w:rPr>
        <w:t>риска при обследовании</w:t>
      </w:r>
      <w:r>
        <w:rPr>
          <w:rFonts w:ascii="Times New Roman" w:hAnsi="Times New Roman"/>
          <w:spacing w:val="44"/>
          <w:sz w:val="24"/>
        </w:rPr>
        <w:t xml:space="preserve"> </w:t>
      </w:r>
      <w:r>
        <w:rPr>
          <w:rFonts w:ascii="Times New Roman" w:hAnsi="Times New Roman"/>
          <w:sz w:val="24"/>
        </w:rPr>
        <w:t>материально-бытовых</w:t>
      </w:r>
      <w:r>
        <w:rPr>
          <w:rFonts w:ascii="Times New Roman" w:hAnsi="Times New Roman"/>
          <w:spacing w:val="-67"/>
          <w:sz w:val="24"/>
        </w:rPr>
        <w:t xml:space="preserve"> </w:t>
      </w:r>
      <w:r>
        <w:rPr>
          <w:rFonts w:ascii="Times New Roman" w:hAnsi="Times New Roman"/>
          <w:sz w:val="24"/>
        </w:rPr>
        <w:t>условий проживания</w:t>
      </w:r>
      <w:r>
        <w:rPr>
          <w:rFonts w:ascii="Times New Roman" w:hAnsi="Times New Roman"/>
          <w:spacing w:val="68"/>
          <w:sz w:val="24"/>
        </w:rPr>
        <w:t xml:space="preserve"> </w:t>
      </w:r>
      <w:r>
        <w:rPr>
          <w:rFonts w:ascii="Times New Roman" w:hAnsi="Times New Roman"/>
          <w:sz w:val="24"/>
        </w:rPr>
        <w:t>обучающихся школы;</w:t>
      </w:r>
    </w:p>
    <w:p w:rsidR="00B13AE2" w:rsidRDefault="000E398A">
      <w:pPr>
        <w:numPr>
          <w:ilvl w:val="2"/>
          <w:numId w:val="232"/>
        </w:numPr>
        <w:tabs>
          <w:tab w:val="left" w:pos="1246"/>
        </w:tabs>
        <w:spacing w:line="322" w:lineRule="exact"/>
        <w:ind w:left="1245" w:hanging="287"/>
        <w:rPr>
          <w:rFonts w:ascii="Times New Roman" w:hAnsi="Times New Roman"/>
          <w:sz w:val="24"/>
        </w:rPr>
      </w:pPr>
      <w:r>
        <w:rPr>
          <w:rFonts w:ascii="Times New Roman" w:hAnsi="Times New Roman"/>
          <w:sz w:val="24"/>
        </w:rPr>
        <w:t>формирование</w:t>
      </w:r>
      <w:r>
        <w:rPr>
          <w:rFonts w:ascii="Times New Roman" w:hAnsi="Times New Roman"/>
          <w:spacing w:val="-4"/>
          <w:sz w:val="24"/>
        </w:rPr>
        <w:t xml:space="preserve"> </w:t>
      </w:r>
      <w:r>
        <w:rPr>
          <w:rFonts w:ascii="Times New Roman" w:hAnsi="Times New Roman"/>
          <w:sz w:val="24"/>
        </w:rPr>
        <w:t>банка</w:t>
      </w:r>
      <w:r>
        <w:rPr>
          <w:rFonts w:ascii="Times New Roman" w:hAnsi="Times New Roman"/>
          <w:spacing w:val="-3"/>
          <w:sz w:val="24"/>
        </w:rPr>
        <w:t xml:space="preserve"> </w:t>
      </w:r>
      <w:r>
        <w:rPr>
          <w:rFonts w:ascii="Times New Roman" w:hAnsi="Times New Roman"/>
          <w:sz w:val="24"/>
        </w:rPr>
        <w:t>данных</w:t>
      </w:r>
      <w:r>
        <w:rPr>
          <w:rFonts w:ascii="Times New Roman" w:hAnsi="Times New Roman"/>
          <w:spacing w:val="65"/>
          <w:sz w:val="24"/>
        </w:rPr>
        <w:t xml:space="preserve"> </w:t>
      </w:r>
      <w:r>
        <w:rPr>
          <w:rFonts w:ascii="Times New Roman" w:hAnsi="Times New Roman"/>
          <w:sz w:val="24"/>
        </w:rPr>
        <w:t>семей;</w:t>
      </w:r>
    </w:p>
    <w:p w:rsidR="00B13AE2" w:rsidRDefault="000E398A">
      <w:pPr>
        <w:numPr>
          <w:ilvl w:val="2"/>
          <w:numId w:val="232"/>
        </w:numPr>
        <w:tabs>
          <w:tab w:val="left" w:pos="1246"/>
        </w:tabs>
        <w:spacing w:line="322" w:lineRule="exact"/>
        <w:ind w:left="1245" w:hanging="287"/>
        <w:rPr>
          <w:rFonts w:ascii="Times New Roman" w:hAnsi="Times New Roman"/>
          <w:sz w:val="24"/>
        </w:rPr>
      </w:pPr>
      <w:r>
        <w:rPr>
          <w:rFonts w:ascii="Times New Roman" w:hAnsi="Times New Roman"/>
          <w:sz w:val="24"/>
        </w:rPr>
        <w:t>индивидуальные</w:t>
      </w:r>
      <w:r>
        <w:rPr>
          <w:rFonts w:ascii="Times New Roman" w:hAnsi="Times New Roman"/>
          <w:spacing w:val="-5"/>
          <w:sz w:val="24"/>
        </w:rPr>
        <w:t xml:space="preserve"> </w:t>
      </w:r>
      <w:r>
        <w:rPr>
          <w:rFonts w:ascii="Times New Roman" w:hAnsi="Times New Roman"/>
          <w:sz w:val="24"/>
        </w:rPr>
        <w:t>беседы;</w:t>
      </w:r>
    </w:p>
    <w:p w:rsidR="00B13AE2" w:rsidRDefault="000E398A">
      <w:pPr>
        <w:numPr>
          <w:ilvl w:val="2"/>
          <w:numId w:val="232"/>
        </w:numPr>
        <w:tabs>
          <w:tab w:val="left" w:pos="1246"/>
        </w:tabs>
        <w:spacing w:line="322" w:lineRule="exact"/>
        <w:ind w:left="1245" w:hanging="287"/>
        <w:rPr>
          <w:rFonts w:ascii="Times New Roman" w:hAnsi="Times New Roman"/>
          <w:sz w:val="24"/>
        </w:rPr>
      </w:pPr>
      <w:r>
        <w:rPr>
          <w:rFonts w:ascii="Times New Roman" w:hAnsi="Times New Roman"/>
          <w:sz w:val="24"/>
        </w:rPr>
        <w:t>заседания</w:t>
      </w:r>
      <w:r>
        <w:rPr>
          <w:rFonts w:ascii="Times New Roman" w:hAnsi="Times New Roman"/>
          <w:spacing w:val="-4"/>
          <w:sz w:val="24"/>
        </w:rPr>
        <w:t xml:space="preserve"> </w:t>
      </w:r>
      <w:r>
        <w:rPr>
          <w:rFonts w:ascii="Times New Roman" w:hAnsi="Times New Roman"/>
          <w:sz w:val="24"/>
        </w:rPr>
        <w:t>Совета</w:t>
      </w:r>
      <w:r>
        <w:rPr>
          <w:rFonts w:ascii="Times New Roman" w:hAnsi="Times New Roman"/>
          <w:spacing w:val="-3"/>
          <w:sz w:val="24"/>
        </w:rPr>
        <w:t xml:space="preserve"> </w:t>
      </w:r>
      <w:r>
        <w:rPr>
          <w:rFonts w:ascii="Times New Roman" w:hAnsi="Times New Roman"/>
          <w:sz w:val="24"/>
        </w:rPr>
        <w:t>профилактики;</w:t>
      </w:r>
    </w:p>
    <w:p w:rsidR="00B13AE2" w:rsidRDefault="000E398A">
      <w:pPr>
        <w:numPr>
          <w:ilvl w:val="2"/>
          <w:numId w:val="232"/>
        </w:numPr>
        <w:tabs>
          <w:tab w:val="left" w:pos="1246"/>
        </w:tabs>
        <w:spacing w:line="322" w:lineRule="exact"/>
        <w:ind w:left="1245" w:hanging="287"/>
        <w:rPr>
          <w:rFonts w:ascii="Times New Roman" w:hAnsi="Times New Roman"/>
          <w:sz w:val="24"/>
        </w:rPr>
      </w:pPr>
      <w:r>
        <w:rPr>
          <w:rFonts w:ascii="Times New Roman" w:hAnsi="Times New Roman"/>
          <w:sz w:val="24"/>
        </w:rPr>
        <w:lastRenderedPageBreak/>
        <w:t>совещания</w:t>
      </w:r>
      <w:r>
        <w:rPr>
          <w:rFonts w:ascii="Times New Roman" w:hAnsi="Times New Roman"/>
          <w:spacing w:val="-6"/>
          <w:sz w:val="24"/>
        </w:rPr>
        <w:t xml:space="preserve"> </w:t>
      </w:r>
      <w:r>
        <w:rPr>
          <w:rFonts w:ascii="Times New Roman" w:hAnsi="Times New Roman"/>
          <w:sz w:val="24"/>
        </w:rPr>
        <w:t>при</w:t>
      </w:r>
      <w:r>
        <w:rPr>
          <w:rFonts w:ascii="Times New Roman" w:hAnsi="Times New Roman"/>
          <w:spacing w:val="-9"/>
          <w:sz w:val="24"/>
        </w:rPr>
        <w:t xml:space="preserve"> </w:t>
      </w:r>
      <w:r>
        <w:rPr>
          <w:rFonts w:ascii="Times New Roman" w:hAnsi="Times New Roman"/>
          <w:sz w:val="24"/>
        </w:rPr>
        <w:t>директоре;</w:t>
      </w:r>
    </w:p>
    <w:p w:rsidR="00B13AE2" w:rsidRDefault="000E398A">
      <w:pPr>
        <w:numPr>
          <w:ilvl w:val="2"/>
          <w:numId w:val="232"/>
        </w:numPr>
        <w:tabs>
          <w:tab w:val="left" w:pos="1246"/>
        </w:tabs>
        <w:spacing w:line="322" w:lineRule="exact"/>
        <w:ind w:left="1245" w:hanging="287"/>
        <w:rPr>
          <w:rFonts w:ascii="Times New Roman" w:hAnsi="Times New Roman"/>
          <w:sz w:val="24"/>
        </w:rPr>
      </w:pPr>
      <w:r>
        <w:rPr>
          <w:rFonts w:ascii="Times New Roman" w:hAnsi="Times New Roman"/>
          <w:sz w:val="24"/>
        </w:rPr>
        <w:t>совместные</w:t>
      </w:r>
      <w:r>
        <w:rPr>
          <w:rFonts w:ascii="Times New Roman" w:hAnsi="Times New Roman"/>
          <w:spacing w:val="-1"/>
          <w:sz w:val="24"/>
        </w:rPr>
        <w:t xml:space="preserve"> </w:t>
      </w:r>
      <w:r>
        <w:rPr>
          <w:rFonts w:ascii="Times New Roman" w:hAnsi="Times New Roman"/>
          <w:sz w:val="24"/>
        </w:rPr>
        <w:t>мероприятия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КДН</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68"/>
          <w:sz w:val="24"/>
        </w:rPr>
        <w:t xml:space="preserve"> </w:t>
      </w:r>
      <w:r>
        <w:rPr>
          <w:rFonts w:ascii="Times New Roman" w:hAnsi="Times New Roman"/>
          <w:sz w:val="24"/>
        </w:rPr>
        <w:t>ПДН;</w:t>
      </w:r>
    </w:p>
    <w:p w:rsidR="00B13AE2" w:rsidRDefault="000E398A">
      <w:pPr>
        <w:ind w:right="125" w:firstLine="922"/>
        <w:jc w:val="both"/>
        <w:rPr>
          <w:rFonts w:ascii="Times New Roman" w:hAnsi="Times New Roman"/>
          <w:sz w:val="24"/>
        </w:rPr>
      </w:pPr>
      <w:r>
        <w:rPr>
          <w:rFonts w:ascii="Times New Roman" w:hAnsi="Times New Roman"/>
          <w:sz w:val="24"/>
        </w:rPr>
        <w:t>Профилактическая</w:t>
      </w:r>
      <w:r>
        <w:rPr>
          <w:rFonts w:ascii="Times New Roman" w:hAnsi="Times New Roman"/>
          <w:spacing w:val="1"/>
          <w:sz w:val="24"/>
        </w:rPr>
        <w:t xml:space="preserve"> </w:t>
      </w:r>
      <w:r>
        <w:rPr>
          <w:rFonts w:ascii="Times New Roman" w:hAnsi="Times New Roman"/>
          <w:sz w:val="24"/>
        </w:rPr>
        <w:t>работа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родителями</w:t>
      </w:r>
      <w:r>
        <w:rPr>
          <w:rFonts w:ascii="Times New Roman" w:hAnsi="Times New Roman"/>
          <w:spacing w:val="1"/>
          <w:sz w:val="24"/>
        </w:rPr>
        <w:t xml:space="preserve"> </w:t>
      </w:r>
      <w:r>
        <w:rPr>
          <w:rFonts w:ascii="Times New Roman" w:hAnsi="Times New Roman"/>
          <w:sz w:val="24"/>
        </w:rPr>
        <w:t>предусматривает</w:t>
      </w:r>
      <w:r>
        <w:rPr>
          <w:rFonts w:ascii="Times New Roman" w:hAnsi="Times New Roman"/>
          <w:spacing w:val="1"/>
          <w:sz w:val="24"/>
        </w:rPr>
        <w:t xml:space="preserve"> </w:t>
      </w:r>
      <w:r>
        <w:rPr>
          <w:rFonts w:ascii="Times New Roman" w:hAnsi="Times New Roman"/>
          <w:sz w:val="24"/>
        </w:rPr>
        <w:t>оптимальное</w:t>
      </w:r>
      <w:r>
        <w:rPr>
          <w:rFonts w:ascii="Times New Roman" w:hAnsi="Times New Roman"/>
          <w:spacing w:val="1"/>
          <w:sz w:val="24"/>
        </w:rPr>
        <w:t xml:space="preserve"> </w:t>
      </w:r>
      <w:r>
        <w:rPr>
          <w:rFonts w:ascii="Times New Roman" w:hAnsi="Times New Roman"/>
          <w:sz w:val="24"/>
        </w:rPr>
        <w:t>педагогическое взаимодействия школы и семьи, включение семьи в воспитательный</w:t>
      </w:r>
      <w:r>
        <w:rPr>
          <w:rFonts w:ascii="Times New Roman" w:hAnsi="Times New Roman"/>
          <w:spacing w:val="-67"/>
          <w:sz w:val="24"/>
        </w:rPr>
        <w:t xml:space="preserve"> </w:t>
      </w:r>
      <w:r>
        <w:rPr>
          <w:rFonts w:ascii="Times New Roman" w:hAnsi="Times New Roman"/>
          <w:sz w:val="24"/>
        </w:rPr>
        <w:t>процесс</w:t>
      </w:r>
      <w:r>
        <w:rPr>
          <w:rFonts w:ascii="Times New Roman" w:hAnsi="Times New Roman"/>
          <w:spacing w:val="1"/>
          <w:sz w:val="24"/>
        </w:rPr>
        <w:t xml:space="preserve"> </w:t>
      </w:r>
      <w:r>
        <w:rPr>
          <w:rFonts w:ascii="Times New Roman" w:hAnsi="Times New Roman"/>
          <w:sz w:val="24"/>
        </w:rPr>
        <w:t>через</w:t>
      </w:r>
      <w:r>
        <w:rPr>
          <w:rFonts w:ascii="Times New Roman" w:hAnsi="Times New Roman"/>
          <w:spacing w:val="1"/>
          <w:sz w:val="24"/>
        </w:rPr>
        <w:t xml:space="preserve"> </w:t>
      </w:r>
      <w:r>
        <w:rPr>
          <w:rFonts w:ascii="Times New Roman" w:hAnsi="Times New Roman"/>
          <w:sz w:val="24"/>
        </w:rPr>
        <w:t>систему</w:t>
      </w:r>
      <w:r>
        <w:rPr>
          <w:rFonts w:ascii="Times New Roman" w:hAnsi="Times New Roman"/>
          <w:spacing w:val="1"/>
          <w:sz w:val="24"/>
        </w:rPr>
        <w:t xml:space="preserve"> </w:t>
      </w:r>
      <w:r>
        <w:rPr>
          <w:rFonts w:ascii="Times New Roman" w:hAnsi="Times New Roman"/>
          <w:sz w:val="24"/>
        </w:rPr>
        <w:t>родительских</w:t>
      </w:r>
      <w:r>
        <w:rPr>
          <w:rFonts w:ascii="Times New Roman" w:hAnsi="Times New Roman"/>
          <w:spacing w:val="1"/>
          <w:sz w:val="24"/>
        </w:rPr>
        <w:t xml:space="preserve"> </w:t>
      </w:r>
      <w:r>
        <w:rPr>
          <w:rFonts w:ascii="Times New Roman" w:hAnsi="Times New Roman"/>
          <w:sz w:val="24"/>
        </w:rPr>
        <w:t>собраний,</w:t>
      </w:r>
      <w:r>
        <w:rPr>
          <w:rFonts w:ascii="Times New Roman" w:hAnsi="Times New Roman"/>
          <w:spacing w:val="1"/>
          <w:sz w:val="24"/>
        </w:rPr>
        <w:t xml:space="preserve"> </w:t>
      </w:r>
      <w:r>
        <w:rPr>
          <w:rFonts w:ascii="Times New Roman" w:hAnsi="Times New Roman"/>
          <w:sz w:val="24"/>
        </w:rPr>
        <w:t>общешкольных</w:t>
      </w:r>
      <w:r>
        <w:rPr>
          <w:rFonts w:ascii="Times New Roman" w:hAnsi="Times New Roman"/>
          <w:spacing w:val="1"/>
          <w:sz w:val="24"/>
        </w:rPr>
        <w:t xml:space="preserve"> </w:t>
      </w:r>
      <w:r>
        <w:rPr>
          <w:rFonts w:ascii="Times New Roman" w:hAnsi="Times New Roman"/>
          <w:sz w:val="24"/>
        </w:rPr>
        <w:t>мероприятий</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детьми и родителями</w:t>
      </w:r>
      <w:r>
        <w:rPr>
          <w:rFonts w:ascii="Times New Roman" w:hAnsi="Times New Roman"/>
          <w:spacing w:val="71"/>
          <w:sz w:val="24"/>
        </w:rPr>
        <w:t xml:space="preserve"> </w:t>
      </w:r>
      <w:r>
        <w:rPr>
          <w:rFonts w:ascii="Times New Roman" w:hAnsi="Times New Roman"/>
          <w:sz w:val="24"/>
        </w:rPr>
        <w:t>-</w:t>
      </w:r>
      <w:r>
        <w:rPr>
          <w:rFonts w:ascii="Times New Roman" w:hAnsi="Times New Roman"/>
          <w:spacing w:val="71"/>
          <w:sz w:val="24"/>
        </w:rPr>
        <w:t xml:space="preserve"> </w:t>
      </w:r>
      <w:r>
        <w:rPr>
          <w:rFonts w:ascii="Times New Roman" w:hAnsi="Times New Roman"/>
          <w:sz w:val="24"/>
        </w:rPr>
        <w:t>День</w:t>
      </w:r>
      <w:r>
        <w:rPr>
          <w:rFonts w:ascii="Times New Roman" w:hAnsi="Times New Roman"/>
          <w:spacing w:val="71"/>
          <w:sz w:val="24"/>
        </w:rPr>
        <w:t xml:space="preserve"> </w:t>
      </w:r>
      <w:r>
        <w:rPr>
          <w:rFonts w:ascii="Times New Roman" w:hAnsi="Times New Roman"/>
          <w:sz w:val="24"/>
        </w:rPr>
        <w:t>семьи,</w:t>
      </w:r>
      <w:r>
        <w:rPr>
          <w:rFonts w:ascii="Times New Roman" w:hAnsi="Times New Roman"/>
          <w:spacing w:val="71"/>
          <w:sz w:val="24"/>
        </w:rPr>
        <w:t xml:space="preserve"> </w:t>
      </w:r>
      <w:r>
        <w:rPr>
          <w:rFonts w:ascii="Times New Roman" w:hAnsi="Times New Roman"/>
          <w:sz w:val="24"/>
        </w:rPr>
        <w:t xml:space="preserve">День  </w:t>
      </w:r>
      <w:r>
        <w:rPr>
          <w:rFonts w:ascii="Times New Roman" w:hAnsi="Times New Roman"/>
          <w:spacing w:val="1"/>
          <w:sz w:val="24"/>
        </w:rPr>
        <w:t xml:space="preserve"> </w:t>
      </w:r>
      <w:r>
        <w:rPr>
          <w:rFonts w:ascii="Times New Roman" w:hAnsi="Times New Roman"/>
          <w:sz w:val="24"/>
        </w:rPr>
        <w:t xml:space="preserve">матери, мероприятия  </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профилактике</w:t>
      </w:r>
      <w:r>
        <w:rPr>
          <w:rFonts w:ascii="Times New Roman" w:hAnsi="Times New Roman"/>
          <w:spacing w:val="-2"/>
          <w:sz w:val="24"/>
        </w:rPr>
        <w:t xml:space="preserve"> </w:t>
      </w:r>
      <w:r>
        <w:rPr>
          <w:rFonts w:ascii="Times New Roman" w:hAnsi="Times New Roman"/>
          <w:sz w:val="24"/>
        </w:rPr>
        <w:t>вредных</w:t>
      </w:r>
      <w:r>
        <w:rPr>
          <w:rFonts w:ascii="Times New Roman" w:hAnsi="Times New Roman"/>
          <w:spacing w:val="-5"/>
          <w:sz w:val="24"/>
        </w:rPr>
        <w:t xml:space="preserve"> </w:t>
      </w:r>
      <w:r>
        <w:rPr>
          <w:rFonts w:ascii="Times New Roman" w:hAnsi="Times New Roman"/>
          <w:sz w:val="24"/>
        </w:rPr>
        <w:t>привычек,</w:t>
      </w:r>
      <w:r>
        <w:rPr>
          <w:rFonts w:ascii="Times New Roman" w:hAnsi="Times New Roman"/>
          <w:spacing w:val="66"/>
          <w:sz w:val="24"/>
        </w:rPr>
        <w:t xml:space="preserve"> </w:t>
      </w:r>
      <w:r>
        <w:rPr>
          <w:rFonts w:ascii="Times New Roman" w:hAnsi="Times New Roman"/>
          <w:sz w:val="24"/>
        </w:rPr>
        <w:t>родительские</w:t>
      </w:r>
      <w:r>
        <w:rPr>
          <w:rFonts w:ascii="Times New Roman" w:hAnsi="Times New Roman"/>
          <w:spacing w:val="-2"/>
          <w:sz w:val="24"/>
        </w:rPr>
        <w:t xml:space="preserve"> </w:t>
      </w:r>
      <w:r>
        <w:rPr>
          <w:rFonts w:ascii="Times New Roman" w:hAnsi="Times New Roman"/>
          <w:sz w:val="24"/>
        </w:rPr>
        <w:t>лектории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т.д.</w:t>
      </w:r>
    </w:p>
    <w:p w:rsidR="00B13AE2" w:rsidRDefault="000E398A">
      <w:pPr>
        <w:ind w:right="122" w:firstLine="852"/>
        <w:jc w:val="both"/>
        <w:rPr>
          <w:rFonts w:ascii="Times New Roman" w:hAnsi="Times New Roman"/>
          <w:sz w:val="24"/>
        </w:rPr>
      </w:pPr>
      <w:r>
        <w:rPr>
          <w:rFonts w:ascii="Times New Roman" w:hAnsi="Times New Roman"/>
          <w:sz w:val="24"/>
        </w:rPr>
        <w:t>Кроме</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просвещению</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профилактике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школе</w:t>
      </w:r>
      <w:r>
        <w:rPr>
          <w:rFonts w:ascii="Times New Roman" w:hAnsi="Times New Roman"/>
          <w:spacing w:val="70"/>
          <w:sz w:val="24"/>
        </w:rPr>
        <w:t xml:space="preserve"> </w:t>
      </w:r>
      <w:r>
        <w:rPr>
          <w:rFonts w:ascii="Times New Roman" w:hAnsi="Times New Roman"/>
          <w:sz w:val="24"/>
        </w:rPr>
        <w:t>проводится</w:t>
      </w:r>
      <w:r>
        <w:rPr>
          <w:rFonts w:ascii="Times New Roman" w:hAnsi="Times New Roman"/>
          <w:spacing w:val="1"/>
          <w:sz w:val="24"/>
        </w:rPr>
        <w:t xml:space="preserve"> </w:t>
      </w:r>
      <w:r>
        <w:rPr>
          <w:rFonts w:ascii="Times New Roman" w:hAnsi="Times New Roman"/>
          <w:sz w:val="24"/>
        </w:rPr>
        <w:t>активная работа для</w:t>
      </w:r>
      <w:r>
        <w:rPr>
          <w:rFonts w:ascii="Times New Roman" w:hAnsi="Times New Roman"/>
          <w:spacing w:val="1"/>
          <w:sz w:val="24"/>
        </w:rPr>
        <w:t xml:space="preserve"> </w:t>
      </w:r>
      <w:r>
        <w:rPr>
          <w:rFonts w:ascii="Times New Roman" w:hAnsi="Times New Roman"/>
          <w:sz w:val="24"/>
        </w:rPr>
        <w:t>детей и их семей по создание ситуации успеха,</w:t>
      </w:r>
      <w:r>
        <w:rPr>
          <w:rFonts w:ascii="Times New Roman" w:hAnsi="Times New Roman"/>
          <w:spacing w:val="1"/>
          <w:sz w:val="24"/>
        </w:rPr>
        <w:t xml:space="preserve"> </w:t>
      </w:r>
      <w:r>
        <w:rPr>
          <w:rFonts w:ascii="Times New Roman" w:hAnsi="Times New Roman"/>
          <w:sz w:val="24"/>
        </w:rPr>
        <w:t>поддержки и</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творческого</w:t>
      </w:r>
      <w:r>
        <w:rPr>
          <w:rFonts w:ascii="Times New Roman" w:hAnsi="Times New Roman"/>
          <w:spacing w:val="1"/>
          <w:sz w:val="24"/>
        </w:rPr>
        <w:t xml:space="preserve"> </w:t>
      </w:r>
      <w:r>
        <w:rPr>
          <w:rFonts w:ascii="Times New Roman" w:hAnsi="Times New Roman"/>
          <w:sz w:val="24"/>
        </w:rPr>
        <w:t>потенциала.</w:t>
      </w:r>
    </w:p>
    <w:p w:rsidR="00B13AE2" w:rsidRDefault="000E398A">
      <w:pPr>
        <w:ind w:right="132" w:firstLine="566"/>
        <w:jc w:val="both"/>
        <w:rPr>
          <w:rFonts w:ascii="Times New Roman" w:hAnsi="Times New Roman"/>
          <w:sz w:val="24"/>
        </w:rPr>
      </w:pPr>
      <w:r>
        <w:rPr>
          <w:rFonts w:ascii="Times New Roman" w:hAnsi="Times New Roman"/>
          <w:sz w:val="24"/>
        </w:rPr>
        <w:t>Работа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родителями</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законными</w:t>
      </w:r>
      <w:r>
        <w:rPr>
          <w:rFonts w:ascii="Times New Roman" w:hAnsi="Times New Roman"/>
          <w:spacing w:val="1"/>
          <w:sz w:val="24"/>
        </w:rPr>
        <w:t xml:space="preserve"> </w:t>
      </w:r>
      <w:r>
        <w:rPr>
          <w:rFonts w:ascii="Times New Roman" w:hAnsi="Times New Roman"/>
          <w:sz w:val="24"/>
        </w:rPr>
        <w:t>представителями</w:t>
      </w:r>
      <w:r>
        <w:rPr>
          <w:rFonts w:ascii="Times New Roman" w:hAnsi="Times New Roman"/>
          <w:spacing w:val="1"/>
          <w:sz w:val="24"/>
        </w:rPr>
        <w:t xml:space="preserve"> </w:t>
      </w:r>
      <w:r>
        <w:rPr>
          <w:rFonts w:ascii="Times New Roman" w:hAnsi="Times New Roman"/>
          <w:sz w:val="24"/>
        </w:rPr>
        <w:t>школьников</w:t>
      </w:r>
      <w:r>
        <w:rPr>
          <w:rFonts w:ascii="Times New Roman" w:hAnsi="Times New Roman"/>
          <w:spacing w:val="1"/>
          <w:sz w:val="24"/>
        </w:rPr>
        <w:t xml:space="preserve"> </w:t>
      </w:r>
      <w:r>
        <w:rPr>
          <w:rFonts w:ascii="Times New Roman" w:hAnsi="Times New Roman"/>
          <w:sz w:val="24"/>
        </w:rPr>
        <w:t>осуществляется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рамках</w:t>
      </w:r>
      <w:r>
        <w:rPr>
          <w:rFonts w:ascii="Times New Roman" w:hAnsi="Times New Roman"/>
          <w:spacing w:val="1"/>
          <w:sz w:val="24"/>
        </w:rPr>
        <w:t xml:space="preserve"> </w:t>
      </w:r>
      <w:r>
        <w:rPr>
          <w:rFonts w:ascii="Times New Roman" w:hAnsi="Times New Roman"/>
          <w:sz w:val="24"/>
        </w:rPr>
        <w:t>следующих</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5"/>
          <w:sz w:val="24"/>
        </w:rPr>
        <w:t xml:space="preserve"> </w:t>
      </w:r>
      <w:r>
        <w:rPr>
          <w:rFonts w:ascii="Times New Roman" w:hAnsi="Times New Roman"/>
          <w:sz w:val="24"/>
        </w:rPr>
        <w:t>и форм</w:t>
      </w:r>
      <w:r>
        <w:rPr>
          <w:rFonts w:ascii="Times New Roman" w:hAnsi="Times New Roman"/>
          <w:spacing w:val="-3"/>
          <w:sz w:val="24"/>
        </w:rPr>
        <w:t xml:space="preserve"> </w:t>
      </w:r>
      <w:r>
        <w:rPr>
          <w:rFonts w:ascii="Times New Roman" w:hAnsi="Times New Roman"/>
          <w:sz w:val="24"/>
        </w:rPr>
        <w:t>деятельности:</w:t>
      </w:r>
    </w:p>
    <w:p w:rsidR="00B13AE2" w:rsidRDefault="000E398A">
      <w:pPr>
        <w:pStyle w:val="2"/>
        <w:spacing w:line="240" w:lineRule="auto"/>
        <w:ind w:left="959"/>
        <w:rPr>
          <w:sz w:val="24"/>
        </w:rPr>
      </w:pPr>
      <w:r>
        <w:rPr>
          <w:sz w:val="24"/>
        </w:rPr>
        <w:t>На</w:t>
      </w:r>
      <w:r>
        <w:rPr>
          <w:spacing w:val="-3"/>
          <w:sz w:val="24"/>
        </w:rPr>
        <w:t xml:space="preserve"> </w:t>
      </w:r>
      <w:r>
        <w:rPr>
          <w:sz w:val="24"/>
        </w:rPr>
        <w:t>групповом</w:t>
      </w:r>
      <w:r>
        <w:rPr>
          <w:spacing w:val="-4"/>
          <w:sz w:val="24"/>
        </w:rPr>
        <w:t xml:space="preserve"> </w:t>
      </w:r>
      <w:r>
        <w:rPr>
          <w:sz w:val="24"/>
        </w:rPr>
        <w:t>уровне:</w:t>
      </w:r>
    </w:p>
    <w:p w:rsidR="00B13AE2" w:rsidRDefault="000E398A">
      <w:pPr>
        <w:spacing w:before="66"/>
        <w:ind w:left="534" w:right="297" w:firstLine="710"/>
        <w:jc w:val="both"/>
        <w:rPr>
          <w:rFonts w:ascii="Times New Roman" w:hAnsi="Times New Roman"/>
          <w:sz w:val="24"/>
        </w:rPr>
      </w:pP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общешкольный</w:t>
      </w:r>
      <w:r>
        <w:rPr>
          <w:rFonts w:ascii="Times New Roman" w:hAnsi="Times New Roman"/>
          <w:spacing w:val="1"/>
          <w:sz w:val="24"/>
        </w:rPr>
        <w:t xml:space="preserve"> </w:t>
      </w:r>
      <w:r>
        <w:rPr>
          <w:rFonts w:ascii="Times New Roman" w:hAnsi="Times New Roman"/>
          <w:sz w:val="24"/>
        </w:rPr>
        <w:t>родительский</w:t>
      </w:r>
      <w:r>
        <w:rPr>
          <w:rFonts w:ascii="Times New Roman" w:hAnsi="Times New Roman"/>
          <w:spacing w:val="1"/>
          <w:sz w:val="24"/>
        </w:rPr>
        <w:t xml:space="preserve"> </w:t>
      </w:r>
      <w:r>
        <w:rPr>
          <w:rFonts w:ascii="Times New Roman" w:hAnsi="Times New Roman"/>
          <w:sz w:val="24"/>
        </w:rPr>
        <w:t>комитет,</w:t>
      </w:r>
      <w:r>
        <w:rPr>
          <w:rFonts w:ascii="Times New Roman" w:hAnsi="Times New Roman"/>
          <w:spacing w:val="1"/>
          <w:sz w:val="24"/>
        </w:rPr>
        <w:t xml:space="preserve"> </w:t>
      </w:r>
      <w:r>
        <w:rPr>
          <w:rFonts w:ascii="Times New Roman" w:hAnsi="Times New Roman"/>
          <w:sz w:val="24"/>
        </w:rPr>
        <w:t>участвующий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управлении</w:t>
      </w:r>
      <w:r>
        <w:rPr>
          <w:rFonts w:ascii="Times New Roman" w:hAnsi="Times New Roman"/>
          <w:spacing w:val="1"/>
          <w:sz w:val="24"/>
        </w:rPr>
        <w:t xml:space="preserve"> </w:t>
      </w:r>
      <w:r>
        <w:rPr>
          <w:rFonts w:ascii="Times New Roman" w:hAnsi="Times New Roman"/>
          <w:sz w:val="24"/>
        </w:rPr>
        <w:t>школой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решении вопросов</w:t>
      </w:r>
      <w:r>
        <w:rPr>
          <w:rFonts w:ascii="Times New Roman" w:hAnsi="Times New Roman"/>
          <w:spacing w:val="-3"/>
          <w:sz w:val="24"/>
        </w:rPr>
        <w:t xml:space="preserve"> </w:t>
      </w:r>
      <w:r>
        <w:rPr>
          <w:rFonts w:ascii="Times New Roman" w:hAnsi="Times New Roman"/>
          <w:sz w:val="24"/>
        </w:rPr>
        <w:t>воспитания</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социализации</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детей;</w:t>
      </w:r>
    </w:p>
    <w:p w:rsidR="00B13AE2" w:rsidRDefault="000E398A">
      <w:pPr>
        <w:ind w:left="534" w:right="301" w:firstLine="710"/>
        <w:jc w:val="both"/>
        <w:rPr>
          <w:rFonts w:ascii="Times New Roman" w:hAnsi="Times New Roman"/>
          <w:sz w:val="24"/>
        </w:rPr>
      </w:pPr>
      <w:r>
        <w:rPr>
          <w:rFonts w:ascii="Times New Roman" w:hAnsi="Times New Roman"/>
          <w:sz w:val="24"/>
        </w:rPr>
        <w:t>- общешкольные</w:t>
      </w:r>
      <w:r>
        <w:rPr>
          <w:rFonts w:ascii="Times New Roman" w:hAnsi="Times New Roman"/>
          <w:spacing w:val="1"/>
          <w:sz w:val="24"/>
        </w:rPr>
        <w:t xml:space="preserve"> </w:t>
      </w:r>
      <w:r>
        <w:rPr>
          <w:rFonts w:ascii="Times New Roman" w:hAnsi="Times New Roman"/>
          <w:sz w:val="24"/>
        </w:rPr>
        <w:t>родительские</w:t>
      </w:r>
      <w:r>
        <w:rPr>
          <w:rFonts w:ascii="Times New Roman" w:hAnsi="Times New Roman"/>
          <w:spacing w:val="1"/>
          <w:sz w:val="24"/>
        </w:rPr>
        <w:t xml:space="preserve"> </w:t>
      </w:r>
      <w:r>
        <w:rPr>
          <w:rFonts w:ascii="Times New Roman" w:hAnsi="Times New Roman"/>
          <w:sz w:val="24"/>
        </w:rPr>
        <w:t>собрания,</w:t>
      </w:r>
      <w:r>
        <w:rPr>
          <w:rFonts w:ascii="Times New Roman" w:hAnsi="Times New Roman"/>
          <w:spacing w:val="1"/>
          <w:sz w:val="24"/>
        </w:rPr>
        <w:t xml:space="preserve"> </w:t>
      </w:r>
      <w:r>
        <w:rPr>
          <w:rFonts w:ascii="Times New Roman" w:hAnsi="Times New Roman"/>
          <w:sz w:val="24"/>
        </w:rPr>
        <w:t>происходящие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режиме</w:t>
      </w:r>
      <w:r>
        <w:rPr>
          <w:rFonts w:ascii="Times New Roman" w:hAnsi="Times New Roman"/>
          <w:spacing w:val="1"/>
          <w:sz w:val="24"/>
        </w:rPr>
        <w:t xml:space="preserve"> </w:t>
      </w:r>
      <w:r>
        <w:rPr>
          <w:rFonts w:ascii="Times New Roman" w:hAnsi="Times New Roman"/>
          <w:sz w:val="24"/>
        </w:rPr>
        <w:t>обсуждения</w:t>
      </w:r>
      <w:r>
        <w:rPr>
          <w:rFonts w:ascii="Times New Roman" w:hAnsi="Times New Roman"/>
          <w:spacing w:val="-4"/>
          <w:sz w:val="24"/>
        </w:rPr>
        <w:t xml:space="preserve"> </w:t>
      </w:r>
      <w:r>
        <w:rPr>
          <w:rFonts w:ascii="Times New Roman" w:hAnsi="Times New Roman"/>
          <w:sz w:val="24"/>
        </w:rPr>
        <w:t>наиболее</w:t>
      </w:r>
      <w:r>
        <w:rPr>
          <w:rFonts w:ascii="Times New Roman" w:hAnsi="Times New Roman"/>
          <w:spacing w:val="-3"/>
          <w:sz w:val="24"/>
        </w:rPr>
        <w:t xml:space="preserve"> </w:t>
      </w:r>
      <w:r>
        <w:rPr>
          <w:rFonts w:ascii="Times New Roman" w:hAnsi="Times New Roman"/>
          <w:sz w:val="24"/>
        </w:rPr>
        <w:t>острых</w:t>
      </w:r>
      <w:r>
        <w:rPr>
          <w:rFonts w:ascii="Times New Roman" w:hAnsi="Times New Roman"/>
          <w:spacing w:val="-3"/>
          <w:sz w:val="24"/>
        </w:rPr>
        <w:t xml:space="preserve"> </w:t>
      </w:r>
      <w:r>
        <w:rPr>
          <w:rFonts w:ascii="Times New Roman" w:hAnsi="Times New Roman"/>
          <w:sz w:val="24"/>
        </w:rPr>
        <w:t>проблем</w:t>
      </w:r>
      <w:r>
        <w:rPr>
          <w:rFonts w:ascii="Times New Roman" w:hAnsi="Times New Roman"/>
          <w:spacing w:val="-6"/>
          <w:sz w:val="24"/>
        </w:rPr>
        <w:t xml:space="preserve"> </w:t>
      </w:r>
      <w:r>
        <w:rPr>
          <w:rFonts w:ascii="Times New Roman" w:hAnsi="Times New Roman"/>
          <w:sz w:val="24"/>
        </w:rPr>
        <w:t>обучения</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воспитания</w:t>
      </w:r>
      <w:r>
        <w:rPr>
          <w:rFonts w:ascii="Times New Roman" w:hAnsi="Times New Roman"/>
          <w:spacing w:val="-4"/>
          <w:sz w:val="24"/>
        </w:rPr>
        <w:t xml:space="preserve"> </w:t>
      </w:r>
      <w:r>
        <w:rPr>
          <w:rFonts w:ascii="Times New Roman" w:hAnsi="Times New Roman"/>
          <w:sz w:val="24"/>
        </w:rPr>
        <w:t>школьников;</w:t>
      </w:r>
    </w:p>
    <w:p w:rsidR="00B13AE2" w:rsidRDefault="000E398A">
      <w:pPr>
        <w:ind w:right="296" w:firstLine="838"/>
        <w:jc w:val="both"/>
        <w:rPr>
          <w:rFonts w:ascii="Times New Roman" w:hAnsi="Times New Roman"/>
          <w:sz w:val="24"/>
        </w:rPr>
      </w:pPr>
      <w:r>
        <w:rPr>
          <w:rFonts w:ascii="Times New Roman" w:hAnsi="Times New Roman"/>
          <w:sz w:val="24"/>
        </w:rPr>
        <w:t>- педагогическое просвещение родителей по вопросам воспитания детей, в</w:t>
      </w:r>
      <w:r>
        <w:rPr>
          <w:rFonts w:ascii="Times New Roman" w:hAnsi="Times New Roman"/>
          <w:spacing w:val="1"/>
          <w:sz w:val="24"/>
        </w:rPr>
        <w:t xml:space="preserve"> </w:t>
      </w:r>
      <w:r>
        <w:rPr>
          <w:rFonts w:ascii="Times New Roman" w:hAnsi="Times New Roman"/>
          <w:sz w:val="24"/>
        </w:rPr>
        <w:t>ходе которого</w:t>
      </w:r>
      <w:r>
        <w:rPr>
          <w:rFonts w:ascii="Times New Roman" w:hAnsi="Times New Roman"/>
          <w:spacing w:val="1"/>
          <w:sz w:val="24"/>
        </w:rPr>
        <w:t xml:space="preserve"> </w:t>
      </w:r>
      <w:r>
        <w:rPr>
          <w:rFonts w:ascii="Times New Roman" w:hAnsi="Times New Roman"/>
          <w:sz w:val="24"/>
        </w:rPr>
        <w:t>родители</w:t>
      </w:r>
      <w:r>
        <w:rPr>
          <w:rFonts w:ascii="Times New Roman" w:hAnsi="Times New Roman"/>
          <w:spacing w:val="1"/>
          <w:sz w:val="24"/>
        </w:rPr>
        <w:t xml:space="preserve"> </w:t>
      </w:r>
      <w:r>
        <w:rPr>
          <w:rFonts w:ascii="Times New Roman" w:hAnsi="Times New Roman"/>
          <w:sz w:val="24"/>
        </w:rPr>
        <w:t>получают</w:t>
      </w:r>
      <w:r>
        <w:rPr>
          <w:rFonts w:ascii="Times New Roman" w:hAnsi="Times New Roman"/>
          <w:spacing w:val="1"/>
          <w:sz w:val="24"/>
        </w:rPr>
        <w:t xml:space="preserve"> </w:t>
      </w:r>
      <w:r>
        <w:rPr>
          <w:rFonts w:ascii="Times New Roman" w:hAnsi="Times New Roman"/>
          <w:sz w:val="24"/>
        </w:rPr>
        <w:t>рекомендации классных руководителей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обмениваются собственным творческим опытом и находками в деле воспитания</w:t>
      </w:r>
      <w:r>
        <w:rPr>
          <w:rFonts w:ascii="Times New Roman" w:hAnsi="Times New Roman"/>
          <w:spacing w:val="1"/>
          <w:sz w:val="24"/>
        </w:rPr>
        <w:t xml:space="preserve"> </w:t>
      </w:r>
      <w:r>
        <w:rPr>
          <w:rFonts w:ascii="Times New Roman" w:hAnsi="Times New Roman"/>
          <w:sz w:val="24"/>
        </w:rPr>
        <w:t>детей,</w:t>
      </w:r>
      <w:r>
        <w:rPr>
          <w:rFonts w:ascii="Times New Roman" w:hAnsi="Times New Roman"/>
          <w:spacing w:val="-2"/>
          <w:sz w:val="24"/>
        </w:rPr>
        <w:t xml:space="preserve"> </w:t>
      </w:r>
      <w:r>
        <w:rPr>
          <w:rFonts w:ascii="Times New Roman" w:hAnsi="Times New Roman"/>
          <w:sz w:val="24"/>
        </w:rPr>
        <w:t>а</w:t>
      </w:r>
      <w:r>
        <w:rPr>
          <w:rFonts w:ascii="Times New Roman" w:hAnsi="Times New Roman"/>
          <w:spacing w:val="-1"/>
          <w:sz w:val="24"/>
        </w:rPr>
        <w:t xml:space="preserve"> </w:t>
      </w:r>
      <w:r>
        <w:rPr>
          <w:rFonts w:ascii="Times New Roman" w:hAnsi="Times New Roman"/>
          <w:sz w:val="24"/>
        </w:rPr>
        <w:t>так</w:t>
      </w:r>
      <w:r>
        <w:rPr>
          <w:rFonts w:ascii="Times New Roman" w:hAnsi="Times New Roman"/>
          <w:spacing w:val="-1"/>
          <w:sz w:val="24"/>
        </w:rPr>
        <w:t xml:space="preserve">же </w:t>
      </w:r>
      <w:r>
        <w:rPr>
          <w:rFonts w:ascii="Times New Roman" w:hAnsi="Times New Roman"/>
          <w:sz w:val="24"/>
        </w:rPr>
        <w:t>по вопросам</w:t>
      </w:r>
      <w:r>
        <w:rPr>
          <w:rFonts w:ascii="Times New Roman" w:hAnsi="Times New Roman"/>
          <w:spacing w:val="67"/>
          <w:sz w:val="24"/>
        </w:rPr>
        <w:t xml:space="preserve"> </w:t>
      </w:r>
      <w:r>
        <w:rPr>
          <w:rFonts w:ascii="Times New Roman" w:hAnsi="Times New Roman"/>
          <w:sz w:val="24"/>
        </w:rPr>
        <w:t>здоровьясбережения</w:t>
      </w:r>
      <w:r>
        <w:rPr>
          <w:rFonts w:ascii="Times New Roman" w:hAnsi="Times New Roman"/>
          <w:spacing w:val="-1"/>
          <w:sz w:val="24"/>
        </w:rPr>
        <w:t xml:space="preserve"> </w:t>
      </w:r>
      <w:r>
        <w:rPr>
          <w:rFonts w:ascii="Times New Roman" w:hAnsi="Times New Roman"/>
          <w:sz w:val="24"/>
        </w:rPr>
        <w:t>детей</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подростков;</w:t>
      </w:r>
    </w:p>
    <w:p w:rsidR="00B13AE2" w:rsidRDefault="000E398A">
      <w:pPr>
        <w:ind w:right="306" w:firstLine="629"/>
        <w:jc w:val="both"/>
        <w:rPr>
          <w:rFonts w:ascii="Times New Roman" w:hAnsi="Times New Roman"/>
          <w:sz w:val="24"/>
        </w:rPr>
      </w:pPr>
      <w:r>
        <w:rPr>
          <w:rFonts w:ascii="Times New Roman" w:hAnsi="Times New Roman"/>
          <w:sz w:val="24"/>
        </w:rPr>
        <w:t>- взаимодействие с родителями посредством школьного сайта: размещается</w:t>
      </w:r>
      <w:r>
        <w:rPr>
          <w:rFonts w:ascii="Times New Roman" w:hAnsi="Times New Roman"/>
          <w:spacing w:val="1"/>
          <w:sz w:val="24"/>
        </w:rPr>
        <w:t xml:space="preserve"> </w:t>
      </w:r>
      <w:r>
        <w:rPr>
          <w:rFonts w:ascii="Times New Roman" w:hAnsi="Times New Roman"/>
          <w:sz w:val="24"/>
        </w:rPr>
        <w:t>информация,</w:t>
      </w:r>
      <w:r>
        <w:rPr>
          <w:rFonts w:ascii="Times New Roman" w:hAnsi="Times New Roman"/>
          <w:spacing w:val="-6"/>
          <w:sz w:val="24"/>
        </w:rPr>
        <w:t xml:space="preserve"> </w:t>
      </w:r>
      <w:r>
        <w:rPr>
          <w:rFonts w:ascii="Times New Roman" w:hAnsi="Times New Roman"/>
          <w:sz w:val="24"/>
        </w:rPr>
        <w:t>предусматривающая</w:t>
      </w:r>
      <w:r>
        <w:rPr>
          <w:rFonts w:ascii="Times New Roman" w:hAnsi="Times New Roman"/>
          <w:spacing w:val="-9"/>
          <w:sz w:val="24"/>
        </w:rPr>
        <w:t xml:space="preserve"> </w:t>
      </w:r>
      <w:r>
        <w:rPr>
          <w:rFonts w:ascii="Times New Roman" w:hAnsi="Times New Roman"/>
          <w:sz w:val="24"/>
        </w:rPr>
        <w:t>ознакомление</w:t>
      </w:r>
      <w:r>
        <w:rPr>
          <w:rFonts w:ascii="Times New Roman" w:hAnsi="Times New Roman"/>
          <w:spacing w:val="-9"/>
          <w:sz w:val="24"/>
        </w:rPr>
        <w:t xml:space="preserve"> </w:t>
      </w:r>
      <w:r>
        <w:rPr>
          <w:rFonts w:ascii="Times New Roman" w:hAnsi="Times New Roman"/>
          <w:sz w:val="24"/>
        </w:rPr>
        <w:t>родителей,</w:t>
      </w:r>
      <w:r>
        <w:rPr>
          <w:rFonts w:ascii="Times New Roman" w:hAnsi="Times New Roman"/>
          <w:spacing w:val="-10"/>
          <w:sz w:val="24"/>
        </w:rPr>
        <w:t xml:space="preserve"> </w:t>
      </w:r>
      <w:r>
        <w:rPr>
          <w:rFonts w:ascii="Times New Roman" w:hAnsi="Times New Roman"/>
          <w:sz w:val="24"/>
        </w:rPr>
        <w:t>школьные</w:t>
      </w:r>
      <w:r>
        <w:rPr>
          <w:rFonts w:ascii="Times New Roman" w:hAnsi="Times New Roman"/>
          <w:spacing w:val="-6"/>
          <w:sz w:val="24"/>
        </w:rPr>
        <w:t xml:space="preserve"> </w:t>
      </w:r>
      <w:r>
        <w:rPr>
          <w:rFonts w:ascii="Times New Roman" w:hAnsi="Times New Roman"/>
          <w:sz w:val="24"/>
        </w:rPr>
        <w:t>новости.</w:t>
      </w:r>
    </w:p>
    <w:p w:rsidR="00B13AE2" w:rsidRDefault="000E398A">
      <w:pPr>
        <w:pStyle w:val="2"/>
        <w:ind w:left="462"/>
        <w:rPr>
          <w:sz w:val="24"/>
        </w:rPr>
      </w:pPr>
      <w:r>
        <w:rPr>
          <w:sz w:val="24"/>
        </w:rPr>
        <w:t>На</w:t>
      </w:r>
      <w:r>
        <w:rPr>
          <w:spacing w:val="-8"/>
          <w:sz w:val="24"/>
        </w:rPr>
        <w:t xml:space="preserve"> </w:t>
      </w:r>
      <w:r>
        <w:rPr>
          <w:sz w:val="24"/>
        </w:rPr>
        <w:t>индивидуальном</w:t>
      </w:r>
      <w:r>
        <w:rPr>
          <w:spacing w:val="-10"/>
          <w:sz w:val="24"/>
        </w:rPr>
        <w:t xml:space="preserve"> </w:t>
      </w:r>
      <w:r>
        <w:rPr>
          <w:sz w:val="24"/>
        </w:rPr>
        <w:t>уровне:</w:t>
      </w:r>
    </w:p>
    <w:p w:rsidR="00B13AE2" w:rsidRDefault="000E398A">
      <w:pPr>
        <w:numPr>
          <w:ilvl w:val="0"/>
          <w:numId w:val="234"/>
        </w:numPr>
        <w:tabs>
          <w:tab w:val="left" w:pos="1474"/>
        </w:tabs>
        <w:ind w:left="0" w:right="298" w:firstLine="852"/>
        <w:jc w:val="both"/>
        <w:rPr>
          <w:rFonts w:ascii="Times New Roman" w:hAnsi="Times New Roman"/>
          <w:sz w:val="24"/>
        </w:rPr>
      </w:pPr>
      <w:r>
        <w:rPr>
          <w:rFonts w:ascii="Times New Roman" w:hAnsi="Times New Roman"/>
          <w:sz w:val="24"/>
        </w:rPr>
        <w:t>обращение к</w:t>
      </w:r>
      <w:r>
        <w:rPr>
          <w:rFonts w:ascii="Times New Roman" w:hAnsi="Times New Roman"/>
          <w:spacing w:val="1"/>
          <w:sz w:val="24"/>
        </w:rPr>
        <w:t xml:space="preserve"> </w:t>
      </w:r>
      <w:r>
        <w:rPr>
          <w:rFonts w:ascii="Times New Roman" w:hAnsi="Times New Roman"/>
          <w:sz w:val="24"/>
        </w:rPr>
        <w:t>специалистам по</w:t>
      </w:r>
      <w:r>
        <w:rPr>
          <w:rFonts w:ascii="Times New Roman" w:hAnsi="Times New Roman"/>
          <w:spacing w:val="1"/>
          <w:sz w:val="24"/>
        </w:rPr>
        <w:t xml:space="preserve"> </w:t>
      </w:r>
      <w:r>
        <w:rPr>
          <w:rFonts w:ascii="Times New Roman" w:hAnsi="Times New Roman"/>
          <w:sz w:val="24"/>
        </w:rPr>
        <w:t>запросу родителей для решения острых</w:t>
      </w:r>
      <w:r>
        <w:rPr>
          <w:rFonts w:ascii="Times New Roman" w:hAnsi="Times New Roman"/>
          <w:spacing w:val="1"/>
          <w:sz w:val="24"/>
        </w:rPr>
        <w:t xml:space="preserve"> </w:t>
      </w:r>
      <w:r>
        <w:rPr>
          <w:rFonts w:ascii="Times New Roman" w:hAnsi="Times New Roman"/>
          <w:sz w:val="24"/>
        </w:rPr>
        <w:t>конфликтных ситуаций;</w:t>
      </w:r>
    </w:p>
    <w:p w:rsidR="00B13AE2" w:rsidRDefault="000E398A">
      <w:pPr>
        <w:numPr>
          <w:ilvl w:val="0"/>
          <w:numId w:val="234"/>
        </w:numPr>
        <w:tabs>
          <w:tab w:val="left" w:pos="1457"/>
        </w:tabs>
        <w:ind w:left="0" w:right="303" w:firstLine="852"/>
        <w:jc w:val="both"/>
        <w:rPr>
          <w:rFonts w:ascii="Times New Roman" w:hAnsi="Times New Roman"/>
          <w:sz w:val="24"/>
        </w:rPr>
      </w:pPr>
      <w:r>
        <w:rPr>
          <w:rFonts w:ascii="Times New Roman" w:hAnsi="Times New Roman"/>
          <w:sz w:val="24"/>
        </w:rPr>
        <w:t>участие родителей в педагогических консилиумах, собираемых в случае</w:t>
      </w:r>
      <w:r>
        <w:rPr>
          <w:rFonts w:ascii="Times New Roman" w:hAnsi="Times New Roman"/>
          <w:spacing w:val="1"/>
          <w:sz w:val="24"/>
        </w:rPr>
        <w:t xml:space="preserve"> </w:t>
      </w:r>
      <w:r>
        <w:rPr>
          <w:rFonts w:ascii="Times New Roman" w:hAnsi="Times New Roman"/>
          <w:sz w:val="24"/>
        </w:rPr>
        <w:t>возникновения</w:t>
      </w:r>
      <w:r>
        <w:rPr>
          <w:rFonts w:ascii="Times New Roman" w:hAnsi="Times New Roman"/>
          <w:spacing w:val="1"/>
          <w:sz w:val="24"/>
        </w:rPr>
        <w:t xml:space="preserve"> </w:t>
      </w:r>
      <w:r>
        <w:rPr>
          <w:rFonts w:ascii="Times New Roman" w:hAnsi="Times New Roman"/>
          <w:sz w:val="24"/>
        </w:rPr>
        <w:t>острых</w:t>
      </w:r>
      <w:r>
        <w:rPr>
          <w:rFonts w:ascii="Times New Roman" w:hAnsi="Times New Roman"/>
          <w:spacing w:val="1"/>
          <w:sz w:val="24"/>
        </w:rPr>
        <w:t xml:space="preserve"> </w:t>
      </w:r>
      <w:r>
        <w:rPr>
          <w:rFonts w:ascii="Times New Roman" w:hAnsi="Times New Roman"/>
          <w:sz w:val="24"/>
        </w:rPr>
        <w:t>проблем,</w:t>
      </w:r>
      <w:r>
        <w:rPr>
          <w:rFonts w:ascii="Times New Roman" w:hAnsi="Times New Roman"/>
          <w:spacing w:val="1"/>
          <w:sz w:val="24"/>
        </w:rPr>
        <w:t xml:space="preserve"> </w:t>
      </w:r>
      <w:r>
        <w:rPr>
          <w:rFonts w:ascii="Times New Roman" w:hAnsi="Times New Roman"/>
          <w:sz w:val="24"/>
        </w:rPr>
        <w:t>связанных</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обучением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воспитанием</w:t>
      </w:r>
      <w:r>
        <w:rPr>
          <w:rFonts w:ascii="Times New Roman" w:hAnsi="Times New Roman"/>
          <w:spacing w:val="1"/>
          <w:sz w:val="24"/>
        </w:rPr>
        <w:t xml:space="preserve"> </w:t>
      </w:r>
      <w:r>
        <w:rPr>
          <w:rFonts w:ascii="Times New Roman" w:hAnsi="Times New Roman"/>
          <w:sz w:val="24"/>
        </w:rPr>
        <w:t>конкретного ребенка;</w:t>
      </w:r>
    </w:p>
    <w:p w:rsidR="00B13AE2" w:rsidRDefault="000E398A">
      <w:pPr>
        <w:numPr>
          <w:ilvl w:val="0"/>
          <w:numId w:val="234"/>
        </w:numPr>
        <w:tabs>
          <w:tab w:val="left" w:pos="1430"/>
        </w:tabs>
        <w:ind w:left="0" w:right="303" w:firstLine="852"/>
        <w:jc w:val="both"/>
        <w:rPr>
          <w:rFonts w:ascii="Times New Roman" w:hAnsi="Times New Roman"/>
          <w:sz w:val="24"/>
        </w:rPr>
      </w:pPr>
      <w:r>
        <w:rPr>
          <w:rFonts w:ascii="Times New Roman" w:hAnsi="Times New Roman"/>
          <w:sz w:val="24"/>
        </w:rPr>
        <w:t>помощь со стороны родителей в подготовке и проведении общешкольных</w:t>
      </w:r>
      <w:r>
        <w:rPr>
          <w:rFonts w:ascii="Times New Roman" w:hAnsi="Times New Roman"/>
          <w:spacing w:val="1"/>
          <w:sz w:val="24"/>
        </w:rPr>
        <w:t xml:space="preserve"> </w:t>
      </w:r>
      <w:r>
        <w:rPr>
          <w:rFonts w:ascii="Times New Roman" w:hAnsi="Times New Roman"/>
          <w:sz w:val="24"/>
        </w:rPr>
        <w:t>и внутриклассных мероприятий</w:t>
      </w:r>
      <w:r>
        <w:rPr>
          <w:rFonts w:ascii="Times New Roman" w:hAnsi="Times New Roman"/>
          <w:spacing w:val="-1"/>
          <w:sz w:val="24"/>
        </w:rPr>
        <w:t xml:space="preserve"> </w:t>
      </w:r>
      <w:r>
        <w:rPr>
          <w:rFonts w:ascii="Times New Roman" w:hAnsi="Times New Roman"/>
          <w:sz w:val="24"/>
        </w:rPr>
        <w:t>воспитательной направленности;</w:t>
      </w:r>
    </w:p>
    <w:p w:rsidR="00B13AE2" w:rsidRDefault="000E398A">
      <w:pPr>
        <w:numPr>
          <w:ilvl w:val="0"/>
          <w:numId w:val="234"/>
        </w:numPr>
        <w:tabs>
          <w:tab w:val="left" w:pos="1440"/>
        </w:tabs>
        <w:spacing w:line="240" w:lineRule="auto"/>
        <w:ind w:left="0" w:right="306" w:firstLine="852"/>
        <w:jc w:val="both"/>
        <w:rPr>
          <w:rFonts w:ascii="Times New Roman" w:hAnsi="Times New Roman"/>
          <w:sz w:val="24"/>
        </w:rPr>
      </w:pPr>
      <w:r>
        <w:rPr>
          <w:rFonts w:ascii="Times New Roman" w:hAnsi="Times New Roman"/>
          <w:sz w:val="24"/>
        </w:rPr>
        <w:t>индивидуальное консультирование c целью координации воспитательных</w:t>
      </w:r>
      <w:r>
        <w:rPr>
          <w:rFonts w:ascii="Times New Roman" w:hAnsi="Times New Roman"/>
          <w:spacing w:val="1"/>
          <w:sz w:val="24"/>
        </w:rPr>
        <w:t xml:space="preserve"> </w:t>
      </w:r>
      <w:r>
        <w:rPr>
          <w:rFonts w:ascii="Times New Roman" w:hAnsi="Times New Roman"/>
          <w:sz w:val="24"/>
        </w:rPr>
        <w:t>усилий</w:t>
      </w:r>
      <w:r>
        <w:rPr>
          <w:rFonts w:ascii="Times New Roman" w:hAnsi="Times New Roman"/>
          <w:spacing w:val="-1"/>
          <w:sz w:val="24"/>
        </w:rPr>
        <w:t xml:space="preserve"> </w:t>
      </w:r>
      <w:r>
        <w:rPr>
          <w:rFonts w:ascii="Times New Roman" w:hAnsi="Times New Roman"/>
          <w:sz w:val="24"/>
        </w:rPr>
        <w:t>педагогов</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родителей.</w:t>
      </w:r>
    </w:p>
    <w:p w:rsidR="00B13AE2" w:rsidRDefault="000E398A">
      <w:pPr>
        <w:tabs>
          <w:tab w:val="left" w:pos="1440"/>
        </w:tabs>
        <w:spacing w:line="240" w:lineRule="auto"/>
        <w:ind w:left="1244" w:right="306"/>
        <w:jc w:val="both"/>
        <w:rPr>
          <w:rFonts w:ascii="Times New Roman" w:hAnsi="Times New Roman"/>
          <w:sz w:val="24"/>
        </w:rPr>
      </w:pPr>
      <w:r>
        <w:rPr>
          <w:rFonts w:ascii="Times New Roman" w:hAnsi="Times New Roman"/>
          <w:sz w:val="24"/>
        </w:rPr>
        <w:t>-</w:t>
      </w:r>
    </w:p>
    <w:p w:rsidR="00B13AE2" w:rsidRDefault="000E398A">
      <w:pPr>
        <w:pStyle w:val="10"/>
        <w:numPr>
          <w:ilvl w:val="1"/>
          <w:numId w:val="232"/>
        </w:numPr>
        <w:tabs>
          <w:tab w:val="left" w:pos="886"/>
        </w:tabs>
        <w:spacing w:line="319" w:lineRule="exact"/>
        <w:ind w:left="494" w:hanging="494"/>
        <w:jc w:val="both"/>
        <w:rPr>
          <w:sz w:val="24"/>
        </w:rPr>
      </w:pPr>
      <w:r>
        <w:rPr>
          <w:sz w:val="24"/>
        </w:rPr>
        <w:t>Модуль</w:t>
      </w:r>
      <w:r>
        <w:rPr>
          <w:spacing w:val="-10"/>
          <w:sz w:val="24"/>
        </w:rPr>
        <w:t xml:space="preserve"> </w:t>
      </w:r>
      <w:r>
        <w:rPr>
          <w:sz w:val="24"/>
        </w:rPr>
        <w:t>«</w:t>
      </w:r>
      <w:r>
        <w:rPr>
          <w:spacing w:val="-8"/>
          <w:sz w:val="24"/>
        </w:rPr>
        <w:t>Внеурочная</w:t>
      </w:r>
      <w:r>
        <w:rPr>
          <w:spacing w:val="-11"/>
          <w:sz w:val="24"/>
        </w:rPr>
        <w:t xml:space="preserve"> </w:t>
      </w:r>
      <w:r>
        <w:rPr>
          <w:sz w:val="24"/>
        </w:rPr>
        <w:t>деятельность</w:t>
      </w:r>
      <w:r>
        <w:rPr>
          <w:spacing w:val="-10"/>
          <w:sz w:val="24"/>
        </w:rPr>
        <w:t xml:space="preserve"> </w:t>
      </w:r>
      <w:r>
        <w:rPr>
          <w:sz w:val="24"/>
        </w:rPr>
        <w:t>и</w:t>
      </w:r>
      <w:r>
        <w:rPr>
          <w:spacing w:val="-10"/>
          <w:sz w:val="24"/>
        </w:rPr>
        <w:t xml:space="preserve"> </w:t>
      </w:r>
      <w:r>
        <w:rPr>
          <w:sz w:val="24"/>
        </w:rPr>
        <w:t>дополнительное</w:t>
      </w:r>
      <w:r>
        <w:rPr>
          <w:spacing w:val="-9"/>
          <w:sz w:val="24"/>
        </w:rPr>
        <w:t xml:space="preserve"> </w:t>
      </w:r>
      <w:r>
        <w:rPr>
          <w:sz w:val="24"/>
        </w:rPr>
        <w:t>образование»</w:t>
      </w:r>
    </w:p>
    <w:p w:rsidR="00B13AE2" w:rsidRDefault="000E398A">
      <w:pPr>
        <w:contextualSpacing/>
        <w:jc w:val="both"/>
        <w:rPr>
          <w:rFonts w:ascii="Times New Roman" w:hAnsi="Times New Roman"/>
          <w:sz w:val="24"/>
        </w:rPr>
      </w:pPr>
      <w:r>
        <w:rPr>
          <w:rFonts w:ascii="Times New Roman" w:hAnsi="Times New Roman"/>
          <w:sz w:val="24"/>
        </w:rPr>
        <w:t xml:space="preserve">Воспитание на занятиях школьных курсов внеурочной деятельности осуществляется преимущественно через: </w:t>
      </w:r>
    </w:p>
    <w:p w:rsidR="00B13AE2" w:rsidRDefault="000E398A">
      <w:pPr>
        <w:contextualSpacing/>
        <w:jc w:val="both"/>
        <w:rPr>
          <w:rFonts w:ascii="Times New Roman" w:hAnsi="Times New Roman"/>
          <w:sz w:val="24"/>
        </w:rPr>
      </w:pPr>
      <w:r>
        <w:rPr>
          <w:rFonts w:ascii="Times New Roman" w:hAnsi="Times New Roman"/>
          <w:sz w:val="24"/>
        </w:rPr>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B13AE2" w:rsidRDefault="000E398A">
      <w:pPr>
        <w:contextualSpacing/>
        <w:jc w:val="both"/>
        <w:rPr>
          <w:rFonts w:ascii="Times New Roman" w:hAnsi="Times New Roman"/>
          <w:sz w:val="24"/>
        </w:rPr>
      </w:pPr>
      <w:r>
        <w:rPr>
          <w:rFonts w:ascii="Times New Roman" w:hAnsi="Times New Roman"/>
          <w:sz w:val="24"/>
        </w:rPr>
        <w:lastRenderedPageBreak/>
        <w:t xml:space="preserve">-формирование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B13AE2" w:rsidRDefault="000E398A">
      <w:pPr>
        <w:contextualSpacing/>
        <w:jc w:val="both"/>
        <w:rPr>
          <w:rFonts w:ascii="Times New Roman" w:hAnsi="Times New Roman"/>
          <w:sz w:val="24"/>
        </w:rPr>
      </w:pPr>
      <w:r>
        <w:rPr>
          <w:rFonts w:ascii="Times New Roman" w:hAnsi="Times New Roman"/>
          <w:sz w:val="24"/>
        </w:rPr>
        <w:t xml:space="preserve">-создание в детских объединениях традиций, задающих их членам определенные социально значимые формы поведения;  </w:t>
      </w:r>
    </w:p>
    <w:p w:rsidR="00B13AE2" w:rsidRDefault="000E398A">
      <w:pPr>
        <w:contextualSpacing/>
        <w:jc w:val="both"/>
        <w:rPr>
          <w:rFonts w:ascii="Times New Roman" w:hAnsi="Times New Roman"/>
          <w:sz w:val="24"/>
        </w:rPr>
      </w:pPr>
      <w:r>
        <w:rPr>
          <w:rFonts w:ascii="Times New Roman" w:hAnsi="Times New Roman"/>
          <w:sz w:val="24"/>
        </w:rPr>
        <w:t xml:space="preserve">-поощрение педагогами детских инициатив и детского самоуправления. </w:t>
      </w:r>
    </w:p>
    <w:p w:rsidR="00B13AE2" w:rsidRDefault="000E398A">
      <w:pPr>
        <w:contextualSpacing/>
        <w:jc w:val="both"/>
        <w:rPr>
          <w:rFonts w:ascii="Times New Roman" w:hAnsi="Times New Roman"/>
          <w:sz w:val="24"/>
        </w:rPr>
      </w:pPr>
      <w:r>
        <w:rPr>
          <w:rFonts w:ascii="Times New Roman" w:hAnsi="Times New Roman"/>
          <w:sz w:val="24"/>
        </w:rPr>
        <w:t xml:space="preserve">Реализация воспитательного потенциала курсов внеурочной деятельности происходит в рамках следующих выбранных школьниками ее видов: </w:t>
      </w:r>
    </w:p>
    <w:p w:rsidR="00B13AE2" w:rsidRDefault="000E398A">
      <w:pPr>
        <w:contextualSpacing/>
        <w:jc w:val="both"/>
        <w:rPr>
          <w:rFonts w:ascii="Times New Roman" w:hAnsi="Times New Roman"/>
          <w:sz w:val="24"/>
        </w:rPr>
      </w:pPr>
      <w:r>
        <w:rPr>
          <w:rFonts w:ascii="Times New Roman" w:hAnsi="Times New Roman"/>
          <w:b/>
          <w:i/>
          <w:sz w:val="24"/>
        </w:rPr>
        <w:t xml:space="preserve">Познавательная деятельность. </w:t>
      </w:r>
      <w:r>
        <w:rPr>
          <w:rFonts w:ascii="Times New Roman" w:hAnsi="Times New Roman"/>
          <w:spacing w:val="-6"/>
          <w:sz w:val="24"/>
        </w:rPr>
        <w:t xml:space="preserve">Курсы </w:t>
      </w:r>
      <w:r>
        <w:rPr>
          <w:rFonts w:ascii="Times New Roman" w:hAnsi="Times New Roman"/>
          <w:spacing w:val="-3"/>
          <w:sz w:val="24"/>
        </w:rPr>
        <w:t xml:space="preserve">внеурочной </w:t>
      </w:r>
      <w:r>
        <w:rPr>
          <w:rFonts w:ascii="Times New Roman" w:hAnsi="Times New Roman"/>
          <w:sz w:val="24"/>
        </w:rPr>
        <w:t xml:space="preserve">деятельности, направленные на </w:t>
      </w:r>
      <w:r>
        <w:rPr>
          <w:rFonts w:ascii="Times New Roman" w:hAnsi="Times New Roman"/>
          <w:spacing w:val="-3"/>
          <w:sz w:val="24"/>
        </w:rPr>
        <w:t xml:space="preserve">передачу школьникам </w:t>
      </w:r>
      <w:r>
        <w:rPr>
          <w:rFonts w:ascii="Times New Roman" w:hAnsi="Times New Roman"/>
          <w:sz w:val="24"/>
        </w:rPr>
        <w:t xml:space="preserve">социально значимых знаний, развивающие их любознательность, позволяющие привлечь их внимание к экономическим, политическим, экологическим, гуманитарным </w:t>
      </w:r>
      <w:r>
        <w:rPr>
          <w:rFonts w:ascii="Times New Roman" w:hAnsi="Times New Roman"/>
          <w:spacing w:val="-3"/>
          <w:sz w:val="24"/>
        </w:rPr>
        <w:t xml:space="preserve">проблемам </w:t>
      </w:r>
      <w:r>
        <w:rPr>
          <w:rFonts w:ascii="Times New Roman" w:hAnsi="Times New Roman"/>
          <w:sz w:val="24"/>
        </w:rPr>
        <w:t xml:space="preserve">нашего общества, формирующие их гуманистическое мировоззрение и </w:t>
      </w:r>
      <w:r>
        <w:rPr>
          <w:rFonts w:ascii="Times New Roman" w:hAnsi="Times New Roman"/>
          <w:spacing w:val="-4"/>
          <w:sz w:val="24"/>
        </w:rPr>
        <w:t>научную</w:t>
      </w:r>
      <w:r>
        <w:rPr>
          <w:rFonts w:ascii="Times New Roman" w:hAnsi="Times New Roman"/>
          <w:sz w:val="24"/>
        </w:rPr>
        <w:t>картинумира.</w:t>
      </w:r>
    </w:p>
    <w:p w:rsidR="00B13AE2" w:rsidRDefault="000E398A">
      <w:pPr>
        <w:contextualSpacing/>
        <w:jc w:val="both"/>
        <w:rPr>
          <w:rFonts w:ascii="Times New Roman" w:hAnsi="Times New Roman"/>
          <w:sz w:val="24"/>
        </w:rPr>
      </w:pPr>
      <w:r>
        <w:rPr>
          <w:rFonts w:ascii="Times New Roman" w:hAnsi="Times New Roman"/>
          <w:b/>
          <w:i/>
          <w:sz w:val="24"/>
        </w:rPr>
        <w:t xml:space="preserve">Спортивно-оздоровительная деятельность. </w:t>
      </w:r>
      <w:r>
        <w:rPr>
          <w:rFonts w:ascii="Times New Roman" w:hAnsi="Times New Roman"/>
          <w:sz w:val="24"/>
        </w:rPr>
        <w:t xml:space="preserve">Курсы внеурочной деятельности «Подвижные игры», «Волейбол», «Баскетбол»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B13AE2" w:rsidRDefault="000E398A">
      <w:pPr>
        <w:contextualSpacing/>
        <w:jc w:val="both"/>
        <w:rPr>
          <w:rFonts w:ascii="Times New Roman" w:hAnsi="Times New Roman"/>
          <w:sz w:val="24"/>
        </w:rPr>
      </w:pPr>
      <w:r>
        <w:rPr>
          <w:rFonts w:ascii="Times New Roman" w:hAnsi="Times New Roman"/>
          <w:b/>
          <w:i/>
          <w:sz w:val="24"/>
        </w:rPr>
        <w:t xml:space="preserve">Духовно – нравственная деятельность. </w:t>
      </w:r>
      <w:r>
        <w:rPr>
          <w:rFonts w:ascii="Times New Roman" w:hAnsi="Times New Roman"/>
          <w:sz w:val="24"/>
        </w:rPr>
        <w:t xml:space="preserve">Курс внеурочной деятельности «Этика: азбука добра», направленный на развитие творческих способностей школьников, воспитание у них трудолюбия и уважительного отношения к физическому труду. </w:t>
      </w:r>
    </w:p>
    <w:p w:rsidR="00B13AE2" w:rsidRDefault="000E398A">
      <w:pPr>
        <w:contextualSpacing/>
        <w:jc w:val="both"/>
        <w:rPr>
          <w:rFonts w:ascii="Times New Roman" w:hAnsi="Times New Roman"/>
          <w:sz w:val="24"/>
        </w:rPr>
      </w:pPr>
      <w:r>
        <w:rPr>
          <w:rFonts w:ascii="Times New Roman" w:hAnsi="Times New Roman"/>
          <w:b/>
          <w:i/>
          <w:sz w:val="24"/>
        </w:rPr>
        <w:t xml:space="preserve">Социальная деятельность. </w:t>
      </w:r>
      <w:r>
        <w:rPr>
          <w:rFonts w:ascii="Times New Roman" w:hAnsi="Times New Roman"/>
          <w:sz w:val="24"/>
        </w:rPr>
        <w:t xml:space="preserve">Курс внеурочной деятельности, направленный на организацию себя, своего психологического состояния, на установление нормальных отношений в семье, в школе, в обществе. </w:t>
      </w:r>
    </w:p>
    <w:p w:rsidR="00B13AE2" w:rsidRDefault="000E398A">
      <w:pPr>
        <w:contextualSpacing/>
        <w:jc w:val="both"/>
        <w:rPr>
          <w:rFonts w:ascii="Times New Roman" w:hAnsi="Times New Roman"/>
          <w:sz w:val="24"/>
        </w:rPr>
      </w:pPr>
      <w:r>
        <w:rPr>
          <w:rFonts w:ascii="Times New Roman" w:hAnsi="Times New Roman"/>
          <w:b/>
          <w:i/>
          <w:sz w:val="24"/>
        </w:rPr>
        <w:t xml:space="preserve">Художественное творчество. </w:t>
      </w:r>
      <w:r>
        <w:rPr>
          <w:rFonts w:ascii="Times New Roman" w:hAnsi="Times New Roman"/>
          <w:sz w:val="24"/>
        </w:rPr>
        <w:t>Курсы внеурочной деятельности, создающие благоприятные условия для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общекультурное развитие.</w:t>
      </w:r>
    </w:p>
    <w:p w:rsidR="00B13AE2" w:rsidRDefault="000E398A">
      <w:pPr>
        <w:widowControl/>
        <w:numPr>
          <w:ilvl w:val="0"/>
          <w:numId w:val="235"/>
        </w:numPr>
        <w:contextualSpacing/>
        <w:jc w:val="both"/>
        <w:rPr>
          <w:rFonts w:ascii="Times New Roman" w:hAnsi="Times New Roman"/>
          <w:sz w:val="24"/>
        </w:rPr>
      </w:pPr>
      <w:r>
        <w:rPr>
          <w:rFonts w:ascii="Times New Roman" w:hAnsi="Times New Roman"/>
          <w:sz w:val="24"/>
        </w:rPr>
        <w:t>Внеурочная деятельность на базе образовательного учреждения реализуется через системы дополнительного образования и работу классных руководителей по следующим направлениям развития личности:</w:t>
      </w:r>
    </w:p>
    <w:p w:rsidR="00B13AE2" w:rsidRDefault="000E398A">
      <w:pPr>
        <w:tabs>
          <w:tab w:val="left" w:pos="708"/>
        </w:tabs>
        <w:ind w:right="139"/>
        <w:contextualSpacing/>
        <w:jc w:val="both"/>
        <w:rPr>
          <w:rFonts w:ascii="Times New Roman" w:hAnsi="Times New Roman"/>
          <w:sz w:val="24"/>
        </w:rPr>
      </w:pPr>
      <w:r>
        <w:rPr>
          <w:rFonts w:ascii="Times New Roman" w:hAnsi="Times New Roman"/>
          <w:sz w:val="24"/>
        </w:rPr>
        <w:t>1.</w:t>
      </w:r>
      <w:r>
        <w:rPr>
          <w:rFonts w:ascii="Times New Roman" w:hAnsi="Times New Roman"/>
          <w:b/>
          <w:sz w:val="24"/>
        </w:rPr>
        <w:t>Духовно-нравственное</w:t>
      </w:r>
      <w:r>
        <w:rPr>
          <w:rFonts w:ascii="Times New Roman" w:hAnsi="Times New Roman"/>
          <w:sz w:val="24"/>
        </w:rPr>
        <w:t xml:space="preserve"> (Курсы внеурочной деятельности: «Юный краевед» Курсы дополнительного образования: «Юный художник», «Художественная мастерская».)</w:t>
      </w:r>
    </w:p>
    <w:p w:rsidR="00B13AE2" w:rsidRDefault="000E398A">
      <w:pPr>
        <w:tabs>
          <w:tab w:val="left" w:pos="708"/>
        </w:tabs>
        <w:ind w:right="139"/>
        <w:contextualSpacing/>
        <w:jc w:val="both"/>
        <w:rPr>
          <w:rFonts w:ascii="Times New Roman" w:hAnsi="Times New Roman"/>
          <w:sz w:val="24"/>
        </w:rPr>
      </w:pPr>
      <w:r>
        <w:rPr>
          <w:rFonts w:ascii="Times New Roman" w:hAnsi="Times New Roman"/>
          <w:sz w:val="24"/>
        </w:rPr>
        <w:t>2.</w:t>
      </w:r>
      <w:r>
        <w:rPr>
          <w:rFonts w:ascii="Times New Roman" w:hAnsi="Times New Roman"/>
          <w:b/>
          <w:sz w:val="24"/>
        </w:rPr>
        <w:t>Общеинтеллектуальное</w:t>
      </w:r>
      <w:r>
        <w:rPr>
          <w:rFonts w:ascii="Times New Roman" w:hAnsi="Times New Roman"/>
          <w:sz w:val="24"/>
        </w:rPr>
        <w:t xml:space="preserve"> (Курсы внеурочной деятельности: «Тайны русского языка», «Занимательная математика», «Риторика». Курсы дополнительного образования: «Робототехника», «Рукодельница».)</w:t>
      </w:r>
    </w:p>
    <w:p w:rsidR="00B13AE2" w:rsidRDefault="000E398A">
      <w:pPr>
        <w:tabs>
          <w:tab w:val="left" w:pos="708"/>
        </w:tabs>
        <w:ind w:right="139"/>
        <w:contextualSpacing/>
        <w:jc w:val="both"/>
        <w:rPr>
          <w:rFonts w:ascii="Times New Roman" w:hAnsi="Times New Roman"/>
          <w:sz w:val="24"/>
        </w:rPr>
      </w:pPr>
      <w:r>
        <w:rPr>
          <w:rFonts w:ascii="Times New Roman" w:hAnsi="Times New Roman"/>
          <w:sz w:val="24"/>
        </w:rPr>
        <w:t>3.</w:t>
      </w:r>
      <w:r>
        <w:rPr>
          <w:rFonts w:ascii="Times New Roman" w:hAnsi="Times New Roman"/>
          <w:b/>
          <w:sz w:val="24"/>
        </w:rPr>
        <w:t>Спортивно-оздоровительное</w:t>
      </w:r>
      <w:r>
        <w:rPr>
          <w:rFonts w:ascii="Times New Roman" w:hAnsi="Times New Roman"/>
          <w:sz w:val="24"/>
        </w:rPr>
        <w:t xml:space="preserve"> (Курсы внеурочной деятельности: «Общая физическая подготовка», «Обучение плаванию», «Спортивные игры»)</w:t>
      </w:r>
    </w:p>
    <w:p w:rsidR="00B13AE2" w:rsidRDefault="000E398A">
      <w:pPr>
        <w:tabs>
          <w:tab w:val="left" w:pos="708"/>
        </w:tabs>
        <w:ind w:right="139"/>
        <w:contextualSpacing/>
        <w:jc w:val="both"/>
        <w:rPr>
          <w:rFonts w:ascii="Times New Roman" w:hAnsi="Times New Roman"/>
          <w:spacing w:val="-1"/>
          <w:sz w:val="24"/>
        </w:rPr>
      </w:pPr>
      <w:r>
        <w:rPr>
          <w:rFonts w:ascii="Times New Roman" w:hAnsi="Times New Roman"/>
          <w:spacing w:val="-1"/>
          <w:sz w:val="24"/>
        </w:rPr>
        <w:t>4.</w:t>
      </w:r>
      <w:r>
        <w:rPr>
          <w:rFonts w:ascii="Times New Roman" w:hAnsi="Times New Roman"/>
          <w:b/>
          <w:spacing w:val="-1"/>
          <w:sz w:val="24"/>
        </w:rPr>
        <w:t>Социальное</w:t>
      </w:r>
      <w:r>
        <w:rPr>
          <w:rFonts w:ascii="Times New Roman" w:hAnsi="Times New Roman"/>
          <w:spacing w:val="-1"/>
          <w:sz w:val="24"/>
        </w:rPr>
        <w:t xml:space="preserve"> (Курсы внеурочной деятельности: «Моя первая экология. «Я пешеход и пассажир, «Учусь создавать проект». </w:t>
      </w:r>
    </w:p>
    <w:p w:rsidR="00B13AE2" w:rsidRDefault="000E398A">
      <w:pPr>
        <w:tabs>
          <w:tab w:val="left" w:pos="708"/>
        </w:tabs>
        <w:ind w:right="139"/>
        <w:contextualSpacing/>
        <w:jc w:val="both"/>
        <w:rPr>
          <w:rFonts w:ascii="Times New Roman" w:hAnsi="Times New Roman"/>
          <w:sz w:val="24"/>
        </w:rPr>
      </w:pPr>
      <w:r>
        <w:rPr>
          <w:rFonts w:ascii="Times New Roman" w:hAnsi="Times New Roman"/>
          <w:spacing w:val="-1"/>
          <w:sz w:val="24"/>
        </w:rPr>
        <w:t>5.</w:t>
      </w:r>
      <w:r>
        <w:rPr>
          <w:rFonts w:ascii="Times New Roman" w:hAnsi="Times New Roman"/>
          <w:b/>
          <w:sz w:val="24"/>
        </w:rPr>
        <w:t>Общекультурное направление (</w:t>
      </w:r>
      <w:r>
        <w:rPr>
          <w:rFonts w:ascii="Times New Roman" w:hAnsi="Times New Roman"/>
          <w:sz w:val="24"/>
        </w:rPr>
        <w:t>(Курсы внеурочной деятельности: «В мире книг», «Волшебная глина»)</w:t>
      </w:r>
    </w:p>
    <w:p w:rsidR="00B13AE2" w:rsidRDefault="000E398A">
      <w:pPr>
        <w:pStyle w:val="10"/>
        <w:spacing w:line="319" w:lineRule="exact"/>
        <w:ind w:left="1101"/>
        <w:rPr>
          <w:sz w:val="24"/>
        </w:rPr>
      </w:pPr>
      <w:r>
        <w:rPr>
          <w:sz w:val="24"/>
        </w:rPr>
        <w:t>Внешкольные</w:t>
      </w:r>
      <w:r>
        <w:rPr>
          <w:spacing w:val="-6"/>
          <w:sz w:val="24"/>
        </w:rPr>
        <w:t xml:space="preserve"> </w:t>
      </w:r>
      <w:r>
        <w:rPr>
          <w:sz w:val="24"/>
        </w:rPr>
        <w:t>мероприятия</w:t>
      </w:r>
    </w:p>
    <w:p w:rsidR="00B13AE2" w:rsidRDefault="000E398A">
      <w:pPr>
        <w:ind w:right="130" w:firstLine="708"/>
        <w:jc w:val="both"/>
        <w:rPr>
          <w:rFonts w:ascii="Times New Roman" w:hAnsi="Times New Roman"/>
          <w:sz w:val="24"/>
        </w:rPr>
      </w:pPr>
      <w:r>
        <w:rPr>
          <w:rFonts w:ascii="Times New Roman" w:hAnsi="Times New Roman"/>
          <w:sz w:val="24"/>
        </w:rPr>
        <w:t>Реализация</w:t>
      </w:r>
      <w:r>
        <w:rPr>
          <w:rFonts w:ascii="Times New Roman" w:hAnsi="Times New Roman"/>
          <w:spacing w:val="1"/>
          <w:sz w:val="24"/>
        </w:rPr>
        <w:t xml:space="preserve"> </w:t>
      </w:r>
      <w:r>
        <w:rPr>
          <w:rFonts w:ascii="Times New Roman" w:hAnsi="Times New Roman"/>
          <w:sz w:val="24"/>
        </w:rPr>
        <w:t>воспитательного</w:t>
      </w:r>
      <w:r>
        <w:rPr>
          <w:rFonts w:ascii="Times New Roman" w:hAnsi="Times New Roman"/>
          <w:spacing w:val="1"/>
          <w:sz w:val="24"/>
        </w:rPr>
        <w:t xml:space="preserve"> </w:t>
      </w:r>
      <w:r>
        <w:rPr>
          <w:rFonts w:ascii="Times New Roman" w:hAnsi="Times New Roman"/>
          <w:sz w:val="24"/>
        </w:rPr>
        <w:t>потенциала</w:t>
      </w:r>
      <w:r>
        <w:rPr>
          <w:rFonts w:ascii="Times New Roman" w:hAnsi="Times New Roman"/>
          <w:spacing w:val="1"/>
          <w:sz w:val="24"/>
        </w:rPr>
        <w:t xml:space="preserve"> </w:t>
      </w:r>
      <w:r>
        <w:rPr>
          <w:rFonts w:ascii="Times New Roman" w:hAnsi="Times New Roman"/>
          <w:sz w:val="24"/>
        </w:rPr>
        <w:t>внешкольных</w:t>
      </w:r>
      <w:r>
        <w:rPr>
          <w:rFonts w:ascii="Times New Roman" w:hAnsi="Times New Roman"/>
          <w:spacing w:val="1"/>
          <w:sz w:val="24"/>
        </w:rPr>
        <w:t xml:space="preserve"> </w:t>
      </w:r>
      <w:r>
        <w:rPr>
          <w:rFonts w:ascii="Times New Roman" w:hAnsi="Times New Roman"/>
          <w:sz w:val="24"/>
        </w:rPr>
        <w:t>мероприятий</w:t>
      </w:r>
      <w:r>
        <w:rPr>
          <w:rFonts w:ascii="Times New Roman" w:hAnsi="Times New Roman"/>
          <w:spacing w:val="1"/>
          <w:sz w:val="24"/>
        </w:rPr>
        <w:t xml:space="preserve"> </w:t>
      </w:r>
      <w:r>
        <w:rPr>
          <w:rFonts w:ascii="Times New Roman" w:hAnsi="Times New Roman"/>
          <w:sz w:val="24"/>
        </w:rPr>
        <w:t>предусматривает:</w:t>
      </w:r>
    </w:p>
    <w:p w:rsidR="00B13AE2" w:rsidRDefault="000E398A">
      <w:pPr>
        <w:numPr>
          <w:ilvl w:val="3"/>
          <w:numId w:val="232"/>
        </w:numPr>
        <w:tabs>
          <w:tab w:val="left" w:pos="1387"/>
        </w:tabs>
        <w:ind w:left="0" w:right="120" w:firstLine="708"/>
        <w:jc w:val="both"/>
        <w:rPr>
          <w:rFonts w:ascii="Times New Roman" w:hAnsi="Times New Roman"/>
          <w:i/>
          <w:sz w:val="24"/>
        </w:rPr>
      </w:pPr>
      <w:r>
        <w:rPr>
          <w:rFonts w:ascii="Times New Roman" w:hAnsi="Times New Roman"/>
          <w:sz w:val="24"/>
        </w:rPr>
        <w:t>внешкольные тематические мероприятия воспитательной направленности,</w:t>
      </w:r>
      <w:r>
        <w:rPr>
          <w:rFonts w:ascii="Times New Roman" w:hAnsi="Times New Roman"/>
          <w:spacing w:val="1"/>
          <w:sz w:val="24"/>
        </w:rPr>
        <w:t xml:space="preserve"> </w:t>
      </w:r>
      <w:r>
        <w:rPr>
          <w:rFonts w:ascii="Times New Roman" w:hAnsi="Times New Roman"/>
          <w:sz w:val="24"/>
        </w:rPr>
        <w:t>организуемые</w:t>
      </w:r>
      <w:r>
        <w:rPr>
          <w:rFonts w:ascii="Times New Roman" w:hAnsi="Times New Roman"/>
          <w:spacing w:val="1"/>
          <w:sz w:val="24"/>
        </w:rPr>
        <w:t xml:space="preserve"> </w:t>
      </w:r>
      <w:r>
        <w:rPr>
          <w:rFonts w:ascii="Times New Roman" w:hAnsi="Times New Roman"/>
          <w:sz w:val="24"/>
        </w:rPr>
        <w:t>педагогами,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изучаемым</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школе</w:t>
      </w:r>
      <w:r>
        <w:rPr>
          <w:rFonts w:ascii="Times New Roman" w:hAnsi="Times New Roman"/>
          <w:spacing w:val="1"/>
          <w:sz w:val="24"/>
        </w:rPr>
        <w:t xml:space="preserve"> </w:t>
      </w:r>
      <w:r>
        <w:rPr>
          <w:rFonts w:ascii="Times New Roman" w:hAnsi="Times New Roman"/>
          <w:sz w:val="24"/>
        </w:rPr>
        <w:t>учебным</w:t>
      </w:r>
      <w:r>
        <w:rPr>
          <w:rFonts w:ascii="Times New Roman" w:hAnsi="Times New Roman"/>
          <w:spacing w:val="1"/>
          <w:sz w:val="24"/>
        </w:rPr>
        <w:t xml:space="preserve"> </w:t>
      </w:r>
      <w:r>
        <w:rPr>
          <w:rFonts w:ascii="Times New Roman" w:hAnsi="Times New Roman"/>
          <w:sz w:val="24"/>
        </w:rPr>
        <w:t>предметам,</w:t>
      </w:r>
      <w:r>
        <w:rPr>
          <w:rFonts w:ascii="Times New Roman" w:hAnsi="Times New Roman"/>
          <w:spacing w:val="1"/>
          <w:sz w:val="24"/>
        </w:rPr>
        <w:t xml:space="preserve"> </w:t>
      </w:r>
      <w:r>
        <w:rPr>
          <w:rFonts w:ascii="Times New Roman" w:hAnsi="Times New Roman"/>
          <w:sz w:val="24"/>
        </w:rPr>
        <w:t>курсам,</w:t>
      </w:r>
      <w:r>
        <w:rPr>
          <w:rFonts w:ascii="Times New Roman" w:hAnsi="Times New Roman"/>
          <w:spacing w:val="1"/>
          <w:sz w:val="24"/>
        </w:rPr>
        <w:t xml:space="preserve"> </w:t>
      </w:r>
      <w:r>
        <w:rPr>
          <w:rFonts w:ascii="Times New Roman" w:hAnsi="Times New Roman"/>
          <w:sz w:val="24"/>
        </w:rPr>
        <w:t>модулям</w:t>
      </w:r>
      <w:r>
        <w:rPr>
          <w:rFonts w:ascii="Times New Roman" w:hAnsi="Times New Roman"/>
          <w:spacing w:val="-2"/>
          <w:sz w:val="24"/>
        </w:rPr>
        <w:t xml:space="preserve"> </w:t>
      </w:r>
      <w:r>
        <w:rPr>
          <w:rFonts w:ascii="Times New Roman" w:hAnsi="Times New Roman"/>
          <w:i/>
          <w:sz w:val="24"/>
        </w:rPr>
        <w:t>(конференции,</w:t>
      </w:r>
      <w:r>
        <w:rPr>
          <w:rFonts w:ascii="Times New Roman" w:hAnsi="Times New Roman"/>
          <w:i/>
          <w:spacing w:val="-3"/>
          <w:sz w:val="24"/>
        </w:rPr>
        <w:t xml:space="preserve"> </w:t>
      </w:r>
      <w:r>
        <w:rPr>
          <w:rFonts w:ascii="Times New Roman" w:hAnsi="Times New Roman"/>
          <w:i/>
          <w:sz w:val="24"/>
        </w:rPr>
        <w:t>фестивали,</w:t>
      </w:r>
      <w:r>
        <w:rPr>
          <w:rFonts w:ascii="Times New Roman" w:hAnsi="Times New Roman"/>
          <w:i/>
          <w:spacing w:val="-2"/>
          <w:sz w:val="24"/>
        </w:rPr>
        <w:t xml:space="preserve"> </w:t>
      </w:r>
      <w:r>
        <w:rPr>
          <w:rFonts w:ascii="Times New Roman" w:hAnsi="Times New Roman"/>
          <w:i/>
          <w:sz w:val="24"/>
        </w:rPr>
        <w:t>творческие</w:t>
      </w:r>
      <w:r>
        <w:rPr>
          <w:rFonts w:ascii="Times New Roman" w:hAnsi="Times New Roman"/>
          <w:i/>
          <w:spacing w:val="66"/>
          <w:sz w:val="24"/>
        </w:rPr>
        <w:t xml:space="preserve"> </w:t>
      </w:r>
      <w:r>
        <w:rPr>
          <w:rFonts w:ascii="Times New Roman" w:hAnsi="Times New Roman"/>
          <w:i/>
          <w:sz w:val="24"/>
        </w:rPr>
        <w:t>конкурсы);</w:t>
      </w:r>
    </w:p>
    <w:p w:rsidR="00B13AE2" w:rsidRDefault="000E398A">
      <w:pPr>
        <w:numPr>
          <w:ilvl w:val="3"/>
          <w:numId w:val="232"/>
        </w:numPr>
        <w:tabs>
          <w:tab w:val="left" w:pos="1387"/>
        </w:tabs>
        <w:ind w:left="0" w:right="122" w:firstLine="708"/>
        <w:jc w:val="both"/>
        <w:rPr>
          <w:rFonts w:ascii="Times New Roman" w:hAnsi="Times New Roman"/>
          <w:sz w:val="24"/>
        </w:rPr>
      </w:pPr>
      <w:r>
        <w:rPr>
          <w:rFonts w:ascii="Times New Roman" w:hAnsi="Times New Roman"/>
          <w:sz w:val="24"/>
        </w:rPr>
        <w:lastRenderedPageBreak/>
        <w:t>организуемые в классах классными руководителями, в том числе совместно</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родителями</w:t>
      </w:r>
      <w:r>
        <w:rPr>
          <w:rFonts w:ascii="Times New Roman" w:hAnsi="Times New Roman"/>
          <w:spacing w:val="1"/>
          <w:sz w:val="24"/>
        </w:rPr>
        <w:t xml:space="preserve"> </w:t>
      </w:r>
      <w:r>
        <w:rPr>
          <w:rFonts w:ascii="Times New Roman" w:hAnsi="Times New Roman"/>
          <w:sz w:val="24"/>
        </w:rPr>
        <w:t>(законными</w:t>
      </w:r>
      <w:r>
        <w:rPr>
          <w:rFonts w:ascii="Times New Roman" w:hAnsi="Times New Roman"/>
          <w:spacing w:val="1"/>
          <w:sz w:val="24"/>
        </w:rPr>
        <w:t xml:space="preserve"> </w:t>
      </w:r>
      <w:r>
        <w:rPr>
          <w:rFonts w:ascii="Times New Roman" w:hAnsi="Times New Roman"/>
          <w:sz w:val="24"/>
        </w:rPr>
        <w:t>представителями)</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экскурсии,</w:t>
      </w:r>
      <w:r>
        <w:rPr>
          <w:rFonts w:ascii="Times New Roman" w:hAnsi="Times New Roman"/>
          <w:spacing w:val="1"/>
          <w:sz w:val="24"/>
        </w:rPr>
        <w:t xml:space="preserve"> </w:t>
      </w:r>
      <w:r>
        <w:rPr>
          <w:rFonts w:ascii="Times New Roman" w:hAnsi="Times New Roman"/>
          <w:sz w:val="24"/>
        </w:rPr>
        <w:t>походы</w:t>
      </w:r>
      <w:r>
        <w:rPr>
          <w:rFonts w:ascii="Times New Roman" w:hAnsi="Times New Roman"/>
          <w:spacing w:val="1"/>
          <w:sz w:val="24"/>
        </w:rPr>
        <w:t xml:space="preserve"> </w:t>
      </w:r>
      <w:r>
        <w:rPr>
          <w:rFonts w:ascii="Times New Roman" w:hAnsi="Times New Roman"/>
          <w:sz w:val="24"/>
        </w:rPr>
        <w:t>выходного с привлечением к их планированию, организации, проведению, оценке</w:t>
      </w:r>
      <w:r>
        <w:rPr>
          <w:rFonts w:ascii="Times New Roman" w:hAnsi="Times New Roman"/>
          <w:spacing w:val="1"/>
          <w:sz w:val="24"/>
        </w:rPr>
        <w:t xml:space="preserve"> </w:t>
      </w:r>
      <w:r>
        <w:rPr>
          <w:rFonts w:ascii="Times New Roman" w:hAnsi="Times New Roman"/>
          <w:sz w:val="24"/>
        </w:rPr>
        <w:t>мероприятия;</w:t>
      </w:r>
    </w:p>
    <w:p w:rsidR="00B13AE2" w:rsidRDefault="000E398A">
      <w:pPr>
        <w:numPr>
          <w:ilvl w:val="3"/>
          <w:numId w:val="232"/>
        </w:numPr>
        <w:tabs>
          <w:tab w:val="left" w:pos="1387"/>
        </w:tabs>
        <w:ind w:left="0" w:right="121" w:firstLine="708"/>
        <w:jc w:val="both"/>
        <w:rPr>
          <w:rFonts w:ascii="Times New Roman" w:hAnsi="Times New Roman"/>
          <w:sz w:val="24"/>
        </w:rPr>
      </w:pPr>
      <w:r>
        <w:rPr>
          <w:rFonts w:ascii="Times New Roman" w:hAnsi="Times New Roman"/>
          <w:sz w:val="24"/>
        </w:rPr>
        <w:t>литературные, исторические, экологические и другие походы, экскурсии,</w:t>
      </w:r>
      <w:r>
        <w:rPr>
          <w:rFonts w:ascii="Times New Roman" w:hAnsi="Times New Roman"/>
          <w:spacing w:val="1"/>
          <w:sz w:val="24"/>
        </w:rPr>
        <w:t xml:space="preserve"> </w:t>
      </w:r>
      <w:r>
        <w:rPr>
          <w:rFonts w:ascii="Times New Roman" w:hAnsi="Times New Roman"/>
          <w:sz w:val="24"/>
        </w:rPr>
        <w:t>экспедиции,</w:t>
      </w:r>
      <w:r>
        <w:rPr>
          <w:rFonts w:ascii="Times New Roman" w:hAnsi="Times New Roman"/>
          <w:spacing w:val="1"/>
          <w:sz w:val="24"/>
        </w:rPr>
        <w:t xml:space="preserve"> </w:t>
      </w:r>
      <w:r>
        <w:rPr>
          <w:rFonts w:ascii="Times New Roman" w:hAnsi="Times New Roman"/>
          <w:sz w:val="24"/>
        </w:rPr>
        <w:t>слеты</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т.</w:t>
      </w:r>
      <w:r>
        <w:rPr>
          <w:rFonts w:ascii="Times New Roman" w:hAnsi="Times New Roman"/>
          <w:spacing w:val="1"/>
          <w:sz w:val="24"/>
        </w:rPr>
        <w:t xml:space="preserve"> </w:t>
      </w:r>
      <w:r>
        <w:rPr>
          <w:rFonts w:ascii="Times New Roman" w:hAnsi="Times New Roman"/>
          <w:sz w:val="24"/>
        </w:rPr>
        <w:t>п.,</w:t>
      </w:r>
      <w:r>
        <w:rPr>
          <w:rFonts w:ascii="Times New Roman" w:hAnsi="Times New Roman"/>
          <w:spacing w:val="1"/>
          <w:sz w:val="24"/>
        </w:rPr>
        <w:t xml:space="preserve"> </w:t>
      </w:r>
      <w:r>
        <w:rPr>
          <w:rFonts w:ascii="Times New Roman" w:hAnsi="Times New Roman"/>
          <w:sz w:val="24"/>
        </w:rPr>
        <w:t>организуемые</w:t>
      </w:r>
      <w:r>
        <w:rPr>
          <w:rFonts w:ascii="Times New Roman" w:hAnsi="Times New Roman"/>
          <w:spacing w:val="1"/>
          <w:sz w:val="24"/>
        </w:rPr>
        <w:t xml:space="preserve"> </w:t>
      </w:r>
      <w:r>
        <w:rPr>
          <w:rFonts w:ascii="Times New Roman" w:hAnsi="Times New Roman"/>
          <w:sz w:val="24"/>
        </w:rPr>
        <w:t>педагогами,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том</w:t>
      </w:r>
      <w:r>
        <w:rPr>
          <w:rFonts w:ascii="Times New Roman" w:hAnsi="Times New Roman"/>
          <w:spacing w:val="1"/>
          <w:sz w:val="24"/>
        </w:rPr>
        <w:t xml:space="preserve"> </w:t>
      </w:r>
      <w:r>
        <w:rPr>
          <w:rFonts w:ascii="Times New Roman" w:hAnsi="Times New Roman"/>
          <w:sz w:val="24"/>
        </w:rPr>
        <w:t>числе</w:t>
      </w:r>
      <w:r>
        <w:rPr>
          <w:rFonts w:ascii="Times New Roman" w:hAnsi="Times New Roman"/>
          <w:spacing w:val="1"/>
          <w:sz w:val="24"/>
        </w:rPr>
        <w:t xml:space="preserve"> </w:t>
      </w:r>
      <w:r>
        <w:rPr>
          <w:rFonts w:ascii="Times New Roman" w:hAnsi="Times New Roman"/>
          <w:sz w:val="24"/>
        </w:rPr>
        <w:t>совместно</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родителями (законными представителями) обучающихся (для изучения историко-</w:t>
      </w:r>
      <w:r>
        <w:rPr>
          <w:rFonts w:ascii="Times New Roman" w:hAnsi="Times New Roman"/>
          <w:spacing w:val="1"/>
          <w:sz w:val="24"/>
        </w:rPr>
        <w:t xml:space="preserve"> </w:t>
      </w:r>
      <w:r>
        <w:rPr>
          <w:rFonts w:ascii="Times New Roman" w:hAnsi="Times New Roman"/>
          <w:sz w:val="24"/>
        </w:rPr>
        <w:t>культурных мест, событий, биографий проживавших в этой местности российских</w:t>
      </w:r>
      <w:r>
        <w:rPr>
          <w:rFonts w:ascii="Times New Roman" w:hAnsi="Times New Roman"/>
          <w:spacing w:val="1"/>
          <w:sz w:val="24"/>
        </w:rPr>
        <w:t xml:space="preserve"> </w:t>
      </w:r>
      <w:r>
        <w:rPr>
          <w:rFonts w:ascii="Times New Roman" w:hAnsi="Times New Roman"/>
          <w:sz w:val="24"/>
        </w:rPr>
        <w:t>поэтов</w:t>
      </w:r>
      <w:r>
        <w:rPr>
          <w:rFonts w:ascii="Times New Roman" w:hAnsi="Times New Roman"/>
          <w:spacing w:val="-14"/>
          <w:sz w:val="24"/>
        </w:rPr>
        <w:t xml:space="preserve"> </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писателей,</w:t>
      </w:r>
      <w:r>
        <w:rPr>
          <w:rFonts w:ascii="Times New Roman" w:hAnsi="Times New Roman"/>
          <w:spacing w:val="-11"/>
          <w:sz w:val="24"/>
        </w:rPr>
        <w:t xml:space="preserve"> </w:t>
      </w:r>
      <w:r>
        <w:rPr>
          <w:rFonts w:ascii="Times New Roman" w:hAnsi="Times New Roman"/>
          <w:sz w:val="24"/>
        </w:rPr>
        <w:t>деятелей</w:t>
      </w:r>
      <w:r>
        <w:rPr>
          <w:rFonts w:ascii="Times New Roman" w:hAnsi="Times New Roman"/>
          <w:spacing w:val="-11"/>
          <w:sz w:val="24"/>
        </w:rPr>
        <w:t xml:space="preserve"> </w:t>
      </w:r>
      <w:r>
        <w:rPr>
          <w:rFonts w:ascii="Times New Roman" w:hAnsi="Times New Roman"/>
          <w:sz w:val="24"/>
        </w:rPr>
        <w:t>науки,</w:t>
      </w:r>
      <w:r>
        <w:rPr>
          <w:rFonts w:ascii="Times New Roman" w:hAnsi="Times New Roman"/>
          <w:spacing w:val="-11"/>
          <w:sz w:val="24"/>
        </w:rPr>
        <w:t xml:space="preserve"> </w:t>
      </w:r>
      <w:r>
        <w:rPr>
          <w:rFonts w:ascii="Times New Roman" w:hAnsi="Times New Roman"/>
          <w:sz w:val="24"/>
        </w:rPr>
        <w:t>природных</w:t>
      </w:r>
      <w:r>
        <w:rPr>
          <w:rFonts w:ascii="Times New Roman" w:hAnsi="Times New Roman"/>
          <w:spacing w:val="-10"/>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историко-культурных</w:t>
      </w:r>
      <w:r>
        <w:rPr>
          <w:rFonts w:ascii="Times New Roman" w:hAnsi="Times New Roman"/>
          <w:spacing w:val="-11"/>
          <w:sz w:val="24"/>
        </w:rPr>
        <w:t xml:space="preserve"> </w:t>
      </w:r>
      <w:r>
        <w:rPr>
          <w:rFonts w:ascii="Times New Roman" w:hAnsi="Times New Roman"/>
          <w:sz w:val="24"/>
        </w:rPr>
        <w:t>ландшафтов,</w:t>
      </w:r>
      <w:r>
        <w:rPr>
          <w:rFonts w:ascii="Times New Roman" w:hAnsi="Times New Roman"/>
          <w:spacing w:val="-68"/>
          <w:sz w:val="24"/>
        </w:rPr>
        <w:t xml:space="preserve"> </w:t>
      </w:r>
      <w:r>
        <w:rPr>
          <w:rFonts w:ascii="Times New Roman" w:hAnsi="Times New Roman"/>
          <w:sz w:val="24"/>
        </w:rPr>
        <w:t>флоры</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фауны и</w:t>
      </w:r>
      <w:r>
        <w:rPr>
          <w:rFonts w:ascii="Times New Roman" w:hAnsi="Times New Roman"/>
          <w:spacing w:val="1"/>
          <w:sz w:val="24"/>
        </w:rPr>
        <w:t xml:space="preserve"> </w:t>
      </w:r>
      <w:r>
        <w:rPr>
          <w:rFonts w:ascii="Times New Roman" w:hAnsi="Times New Roman"/>
          <w:sz w:val="24"/>
        </w:rPr>
        <w:t>др.);</w:t>
      </w:r>
    </w:p>
    <w:p w:rsidR="00B13AE2" w:rsidRDefault="000E398A">
      <w:pPr>
        <w:numPr>
          <w:ilvl w:val="3"/>
          <w:numId w:val="232"/>
        </w:numPr>
        <w:tabs>
          <w:tab w:val="left" w:pos="1387"/>
        </w:tabs>
        <w:spacing w:before="66" w:line="321" w:lineRule="exact"/>
        <w:ind w:left="0" w:right="121" w:firstLine="708"/>
        <w:jc w:val="both"/>
        <w:rPr>
          <w:rFonts w:ascii="Times New Roman" w:hAnsi="Times New Roman"/>
          <w:sz w:val="24"/>
        </w:rPr>
      </w:pPr>
      <w:r>
        <w:rPr>
          <w:rFonts w:ascii="Times New Roman" w:hAnsi="Times New Roman"/>
          <w:sz w:val="24"/>
        </w:rPr>
        <w:t>выездные события, включающие в себя комплекс коллективных творческих</w:t>
      </w:r>
      <w:r>
        <w:rPr>
          <w:rFonts w:ascii="Times New Roman" w:hAnsi="Times New Roman"/>
          <w:spacing w:val="1"/>
          <w:sz w:val="24"/>
        </w:rPr>
        <w:t xml:space="preserve"> </w:t>
      </w:r>
      <w:r>
        <w:rPr>
          <w:rFonts w:ascii="Times New Roman" w:hAnsi="Times New Roman"/>
          <w:sz w:val="24"/>
        </w:rPr>
        <w:t>дел,</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процессе</w:t>
      </w:r>
      <w:r>
        <w:rPr>
          <w:rFonts w:ascii="Times New Roman" w:hAnsi="Times New Roman"/>
          <w:spacing w:val="1"/>
          <w:sz w:val="24"/>
        </w:rPr>
        <w:t xml:space="preserve"> </w:t>
      </w:r>
      <w:r>
        <w:rPr>
          <w:rFonts w:ascii="Times New Roman" w:hAnsi="Times New Roman"/>
          <w:sz w:val="24"/>
        </w:rPr>
        <w:t>которых</w:t>
      </w:r>
      <w:r>
        <w:rPr>
          <w:rFonts w:ascii="Times New Roman" w:hAnsi="Times New Roman"/>
          <w:spacing w:val="1"/>
          <w:sz w:val="24"/>
        </w:rPr>
        <w:t xml:space="preserve"> </w:t>
      </w:r>
      <w:r>
        <w:rPr>
          <w:rFonts w:ascii="Times New Roman" w:hAnsi="Times New Roman"/>
          <w:sz w:val="24"/>
        </w:rPr>
        <w:t>складывается</w:t>
      </w:r>
      <w:r>
        <w:rPr>
          <w:rFonts w:ascii="Times New Roman" w:hAnsi="Times New Roman"/>
          <w:spacing w:val="1"/>
          <w:sz w:val="24"/>
        </w:rPr>
        <w:t xml:space="preserve"> </w:t>
      </w:r>
      <w:r>
        <w:rPr>
          <w:rFonts w:ascii="Times New Roman" w:hAnsi="Times New Roman"/>
          <w:sz w:val="24"/>
        </w:rPr>
        <w:t>детско-взрослая</w:t>
      </w:r>
      <w:r>
        <w:rPr>
          <w:rFonts w:ascii="Times New Roman" w:hAnsi="Times New Roman"/>
          <w:spacing w:val="1"/>
          <w:sz w:val="24"/>
        </w:rPr>
        <w:t xml:space="preserve"> </w:t>
      </w:r>
      <w:r>
        <w:rPr>
          <w:rFonts w:ascii="Times New Roman" w:hAnsi="Times New Roman"/>
          <w:sz w:val="24"/>
        </w:rPr>
        <w:t>общность,</w:t>
      </w:r>
      <w:r>
        <w:rPr>
          <w:rFonts w:ascii="Times New Roman" w:hAnsi="Times New Roman"/>
          <w:spacing w:val="1"/>
          <w:sz w:val="24"/>
        </w:rPr>
        <w:t xml:space="preserve"> </w:t>
      </w:r>
      <w:r>
        <w:rPr>
          <w:rFonts w:ascii="Times New Roman" w:hAnsi="Times New Roman"/>
          <w:sz w:val="24"/>
        </w:rPr>
        <w:t>характеризующаяся</w:t>
      </w:r>
      <w:r>
        <w:rPr>
          <w:rFonts w:ascii="Times New Roman" w:hAnsi="Times New Roman"/>
          <w:spacing w:val="55"/>
          <w:sz w:val="24"/>
        </w:rPr>
        <w:t xml:space="preserve"> </w:t>
      </w:r>
      <w:r>
        <w:rPr>
          <w:rFonts w:ascii="Times New Roman" w:hAnsi="Times New Roman"/>
          <w:sz w:val="24"/>
        </w:rPr>
        <w:t>доверительными</w:t>
      </w:r>
      <w:r>
        <w:rPr>
          <w:rFonts w:ascii="Times New Roman" w:hAnsi="Times New Roman"/>
          <w:spacing w:val="57"/>
          <w:sz w:val="24"/>
        </w:rPr>
        <w:t xml:space="preserve"> </w:t>
      </w:r>
      <w:r>
        <w:rPr>
          <w:rFonts w:ascii="Times New Roman" w:hAnsi="Times New Roman"/>
          <w:sz w:val="24"/>
        </w:rPr>
        <w:t>взаимоотношениями,</w:t>
      </w:r>
      <w:r>
        <w:rPr>
          <w:rFonts w:ascii="Times New Roman" w:hAnsi="Times New Roman"/>
          <w:spacing w:val="57"/>
          <w:sz w:val="24"/>
        </w:rPr>
        <w:t xml:space="preserve"> </w:t>
      </w:r>
      <w:r>
        <w:rPr>
          <w:rFonts w:ascii="Times New Roman" w:hAnsi="Times New Roman"/>
          <w:sz w:val="24"/>
        </w:rPr>
        <w:t xml:space="preserve">ответственным </w:t>
      </w:r>
      <w:r>
        <w:rPr>
          <w:rFonts w:ascii="Times New Roman" w:hAnsi="Times New Roman"/>
          <w:spacing w:val="-1"/>
          <w:sz w:val="24"/>
        </w:rPr>
        <w:t>отношением</w:t>
      </w:r>
      <w:r>
        <w:rPr>
          <w:rFonts w:ascii="Times New Roman" w:hAnsi="Times New Roman"/>
          <w:spacing w:val="-15"/>
          <w:sz w:val="24"/>
        </w:rPr>
        <w:t xml:space="preserve"> </w:t>
      </w:r>
      <w:r>
        <w:rPr>
          <w:rFonts w:ascii="Times New Roman" w:hAnsi="Times New Roman"/>
          <w:sz w:val="24"/>
        </w:rPr>
        <w:t>к</w:t>
      </w:r>
      <w:r>
        <w:rPr>
          <w:rFonts w:ascii="Times New Roman" w:hAnsi="Times New Roman"/>
          <w:spacing w:val="-17"/>
          <w:sz w:val="24"/>
        </w:rPr>
        <w:t xml:space="preserve"> </w:t>
      </w:r>
      <w:r>
        <w:rPr>
          <w:rFonts w:ascii="Times New Roman" w:hAnsi="Times New Roman"/>
          <w:sz w:val="24"/>
        </w:rPr>
        <w:t>делу,</w:t>
      </w:r>
      <w:r>
        <w:rPr>
          <w:rFonts w:ascii="Times New Roman" w:hAnsi="Times New Roman"/>
          <w:spacing w:val="-14"/>
          <w:sz w:val="24"/>
        </w:rPr>
        <w:t xml:space="preserve"> </w:t>
      </w:r>
      <w:r>
        <w:rPr>
          <w:rFonts w:ascii="Times New Roman" w:hAnsi="Times New Roman"/>
          <w:sz w:val="24"/>
        </w:rPr>
        <w:t>атмосферой</w:t>
      </w:r>
      <w:r>
        <w:rPr>
          <w:rFonts w:ascii="Times New Roman" w:hAnsi="Times New Roman"/>
          <w:spacing w:val="-14"/>
          <w:sz w:val="24"/>
        </w:rPr>
        <w:t xml:space="preserve"> </w:t>
      </w:r>
      <w:r>
        <w:rPr>
          <w:rFonts w:ascii="Times New Roman" w:hAnsi="Times New Roman"/>
          <w:sz w:val="24"/>
        </w:rPr>
        <w:t>эмоционально-психологического</w:t>
      </w:r>
      <w:r>
        <w:rPr>
          <w:rFonts w:ascii="Times New Roman" w:hAnsi="Times New Roman"/>
          <w:spacing w:val="-13"/>
          <w:sz w:val="24"/>
        </w:rPr>
        <w:t xml:space="preserve"> </w:t>
      </w:r>
      <w:r>
        <w:rPr>
          <w:rFonts w:ascii="Times New Roman" w:hAnsi="Times New Roman"/>
          <w:sz w:val="24"/>
        </w:rPr>
        <w:t>комфорта;</w:t>
      </w:r>
    </w:p>
    <w:p w:rsidR="00B13AE2" w:rsidRDefault="000E398A">
      <w:pPr>
        <w:numPr>
          <w:ilvl w:val="3"/>
          <w:numId w:val="232"/>
        </w:numPr>
        <w:tabs>
          <w:tab w:val="left" w:pos="1387"/>
        </w:tabs>
        <w:ind w:left="0" w:right="127" w:firstLine="708"/>
        <w:jc w:val="both"/>
        <w:rPr>
          <w:rFonts w:ascii="Times New Roman" w:hAnsi="Times New Roman"/>
          <w:sz w:val="24"/>
        </w:rPr>
      </w:pPr>
      <w:r>
        <w:rPr>
          <w:rFonts w:ascii="Times New Roman" w:hAnsi="Times New Roman"/>
          <w:sz w:val="24"/>
        </w:rPr>
        <w:t>внешкольные</w:t>
      </w:r>
      <w:r>
        <w:rPr>
          <w:rFonts w:ascii="Times New Roman" w:hAnsi="Times New Roman"/>
          <w:spacing w:val="1"/>
          <w:sz w:val="24"/>
        </w:rPr>
        <w:t xml:space="preserve"> </w:t>
      </w:r>
      <w:r>
        <w:rPr>
          <w:rFonts w:ascii="Times New Roman" w:hAnsi="Times New Roman"/>
          <w:sz w:val="24"/>
        </w:rPr>
        <w:t>мероприятия,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том</w:t>
      </w:r>
      <w:r>
        <w:rPr>
          <w:rFonts w:ascii="Times New Roman" w:hAnsi="Times New Roman"/>
          <w:spacing w:val="1"/>
          <w:sz w:val="24"/>
        </w:rPr>
        <w:t xml:space="preserve"> </w:t>
      </w:r>
      <w:r>
        <w:rPr>
          <w:rFonts w:ascii="Times New Roman" w:hAnsi="Times New Roman"/>
          <w:sz w:val="24"/>
        </w:rPr>
        <w:t>числе</w:t>
      </w:r>
      <w:r>
        <w:rPr>
          <w:rFonts w:ascii="Times New Roman" w:hAnsi="Times New Roman"/>
          <w:spacing w:val="1"/>
          <w:sz w:val="24"/>
        </w:rPr>
        <w:t xml:space="preserve"> </w:t>
      </w:r>
      <w:r>
        <w:rPr>
          <w:rFonts w:ascii="Times New Roman" w:hAnsi="Times New Roman"/>
          <w:sz w:val="24"/>
        </w:rPr>
        <w:t>организуемые</w:t>
      </w:r>
      <w:r>
        <w:rPr>
          <w:rFonts w:ascii="Times New Roman" w:hAnsi="Times New Roman"/>
          <w:spacing w:val="1"/>
          <w:sz w:val="24"/>
        </w:rPr>
        <w:t xml:space="preserve"> </w:t>
      </w:r>
      <w:r>
        <w:rPr>
          <w:rFonts w:ascii="Times New Roman" w:hAnsi="Times New Roman"/>
          <w:sz w:val="24"/>
        </w:rPr>
        <w:t>совместно</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социальными</w:t>
      </w:r>
      <w:r>
        <w:rPr>
          <w:rFonts w:ascii="Times New Roman" w:hAnsi="Times New Roman"/>
          <w:spacing w:val="-1"/>
          <w:sz w:val="24"/>
        </w:rPr>
        <w:t xml:space="preserve"> </w:t>
      </w:r>
      <w:r>
        <w:rPr>
          <w:rFonts w:ascii="Times New Roman" w:hAnsi="Times New Roman"/>
          <w:sz w:val="24"/>
        </w:rPr>
        <w:t>партнерами школы.</w:t>
      </w:r>
    </w:p>
    <w:p w:rsidR="00B13AE2" w:rsidRDefault="00B13AE2">
      <w:pPr>
        <w:spacing w:before="5"/>
        <w:jc w:val="both"/>
        <w:rPr>
          <w:rFonts w:ascii="Times New Roman" w:hAnsi="Times New Roman"/>
          <w:sz w:val="24"/>
        </w:rPr>
      </w:pPr>
    </w:p>
    <w:p w:rsidR="00B13AE2" w:rsidRDefault="000E398A">
      <w:pPr>
        <w:pStyle w:val="10"/>
        <w:numPr>
          <w:ilvl w:val="1"/>
          <w:numId w:val="232"/>
        </w:numPr>
        <w:tabs>
          <w:tab w:val="left" w:pos="886"/>
        </w:tabs>
        <w:spacing w:line="319" w:lineRule="exact"/>
        <w:ind w:left="494" w:hanging="494"/>
        <w:jc w:val="both"/>
        <w:rPr>
          <w:sz w:val="24"/>
        </w:rPr>
      </w:pPr>
      <w:r>
        <w:rPr>
          <w:spacing w:val="-1"/>
          <w:sz w:val="24"/>
        </w:rPr>
        <w:t>Модуль</w:t>
      </w:r>
      <w:r>
        <w:rPr>
          <w:spacing w:val="-11"/>
          <w:sz w:val="24"/>
        </w:rPr>
        <w:t xml:space="preserve"> </w:t>
      </w:r>
      <w:r>
        <w:rPr>
          <w:spacing w:val="-1"/>
          <w:sz w:val="24"/>
        </w:rPr>
        <w:t>«Самоуправление.</w:t>
      </w:r>
    </w:p>
    <w:p w:rsidR="00B13AE2" w:rsidRDefault="000E398A">
      <w:pPr>
        <w:contextualSpacing/>
        <w:jc w:val="both"/>
        <w:rPr>
          <w:rFonts w:ascii="Times New Roman" w:hAnsi="Times New Roman"/>
          <w:sz w:val="24"/>
        </w:rPr>
      </w:pPr>
      <w:r>
        <w:rPr>
          <w:rFonts w:ascii="Times New Roman" w:hAnsi="Times New Roman"/>
          <w:sz w:val="24"/>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B13AE2" w:rsidRDefault="000E398A">
      <w:pPr>
        <w:contextualSpacing/>
        <w:jc w:val="both"/>
        <w:rPr>
          <w:rFonts w:ascii="Times New Roman" w:hAnsi="Times New Roman"/>
          <w:sz w:val="24"/>
        </w:rPr>
      </w:pPr>
      <w:r>
        <w:rPr>
          <w:rFonts w:ascii="Times New Roman" w:hAnsi="Times New Roman"/>
          <w:sz w:val="24"/>
        </w:rPr>
        <w:t>Детское самоуправление в начальной школе осуществляется следующим образом</w:t>
      </w:r>
      <w:r>
        <w:rPr>
          <w:rFonts w:ascii="Times New Roman" w:hAnsi="Times New Roman"/>
          <w:i/>
          <w:sz w:val="24"/>
        </w:rPr>
        <w:t>.</w:t>
      </w:r>
    </w:p>
    <w:p w:rsidR="00B13AE2" w:rsidRDefault="000E398A">
      <w:pPr>
        <w:contextualSpacing/>
        <w:jc w:val="both"/>
        <w:rPr>
          <w:rFonts w:ascii="Times New Roman" w:hAnsi="Times New Roman"/>
          <w:sz w:val="24"/>
        </w:rPr>
      </w:pPr>
      <w:r>
        <w:rPr>
          <w:rFonts w:ascii="Times New Roman" w:hAnsi="Times New Roman"/>
          <w:b/>
          <w:i/>
          <w:sz w:val="24"/>
        </w:rPr>
        <w:t>На уровне школы:</w:t>
      </w:r>
    </w:p>
    <w:p w:rsidR="00B13AE2" w:rsidRDefault="000E398A">
      <w:pPr>
        <w:widowControl/>
        <w:tabs>
          <w:tab w:val="left" w:pos="999"/>
        </w:tabs>
        <w:contextualSpacing/>
        <w:jc w:val="both"/>
        <w:rPr>
          <w:rFonts w:ascii="Times New Roman" w:hAnsi="Times New Roman"/>
          <w:sz w:val="24"/>
        </w:rPr>
      </w:pPr>
      <w:r>
        <w:rPr>
          <w:rFonts w:ascii="Times New Roman" w:hAnsi="Times New Roman"/>
          <w:sz w:val="24"/>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B13AE2" w:rsidRDefault="000E398A">
      <w:pPr>
        <w:widowControl/>
        <w:tabs>
          <w:tab w:val="left" w:pos="999"/>
        </w:tabs>
        <w:contextualSpacing/>
        <w:jc w:val="both"/>
        <w:rPr>
          <w:rFonts w:ascii="Times New Roman" w:hAnsi="Times New Roman"/>
          <w:sz w:val="24"/>
        </w:rPr>
      </w:pPr>
      <w:r>
        <w:rPr>
          <w:rFonts w:ascii="Times New Roman" w:hAnsi="Times New Roman"/>
          <w:sz w:val="24"/>
        </w:rPr>
        <w:t>-через деятельность мэров  классов для облегчения распространения значимой для школьников информации и получения обратной связи от классных коллективов;</w:t>
      </w:r>
    </w:p>
    <w:p w:rsidR="00B13AE2" w:rsidRDefault="000E398A">
      <w:pPr>
        <w:widowControl/>
        <w:tabs>
          <w:tab w:val="left" w:pos="999"/>
        </w:tabs>
        <w:contextualSpacing/>
        <w:jc w:val="both"/>
        <w:rPr>
          <w:rFonts w:ascii="Times New Roman" w:hAnsi="Times New Roman"/>
          <w:sz w:val="24"/>
        </w:rPr>
      </w:pPr>
      <w:r>
        <w:rPr>
          <w:rFonts w:ascii="Times New Roman" w:hAnsi="Times New Roman"/>
          <w:sz w:val="24"/>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флешмобов и т.п.);</w:t>
      </w:r>
    </w:p>
    <w:p w:rsidR="00B13AE2" w:rsidRDefault="000E398A">
      <w:pPr>
        <w:widowControl/>
        <w:tabs>
          <w:tab w:val="left" w:pos="999"/>
        </w:tabs>
        <w:ind w:right="40"/>
        <w:contextualSpacing/>
        <w:jc w:val="both"/>
        <w:rPr>
          <w:rFonts w:ascii="Times New Roman" w:hAnsi="Times New Roman"/>
          <w:sz w:val="24"/>
        </w:rPr>
      </w:pPr>
      <w:r>
        <w:rPr>
          <w:rFonts w:ascii="Times New Roman" w:hAnsi="Times New Roman"/>
          <w:sz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B13AE2" w:rsidRDefault="000E398A">
      <w:pPr>
        <w:contextualSpacing/>
        <w:rPr>
          <w:rFonts w:ascii="Times New Roman" w:hAnsi="Times New Roman"/>
          <w:sz w:val="24"/>
        </w:rPr>
      </w:pPr>
      <w:r>
        <w:rPr>
          <w:rFonts w:ascii="Times New Roman" w:hAnsi="Times New Roman"/>
          <w:b/>
          <w:i/>
          <w:sz w:val="24"/>
        </w:rPr>
        <w:t>На уровне классов</w:t>
      </w:r>
      <w:r>
        <w:rPr>
          <w:rFonts w:ascii="Times New Roman" w:hAnsi="Times New Roman"/>
          <w:i/>
          <w:sz w:val="24"/>
        </w:rPr>
        <w:t>:</w:t>
      </w:r>
    </w:p>
    <w:p w:rsidR="00B13AE2" w:rsidRDefault="000E398A">
      <w:pPr>
        <w:widowControl/>
        <w:tabs>
          <w:tab w:val="left" w:pos="1006"/>
        </w:tabs>
        <w:contextualSpacing/>
        <w:jc w:val="both"/>
        <w:rPr>
          <w:rFonts w:ascii="Times New Roman" w:hAnsi="Times New Roman"/>
          <w:sz w:val="24"/>
        </w:rPr>
      </w:pPr>
      <w:r>
        <w:rPr>
          <w:rFonts w:ascii="Times New Roman" w:hAnsi="Times New Roman"/>
          <w:sz w:val="24"/>
        </w:rPr>
        <w:t>-через деятельность выборных по инициативе и предложениям учащихся класса лидеров (например,  мэров, старост,  ответственных дежурных и.т.д),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B13AE2" w:rsidRDefault="000E398A">
      <w:pPr>
        <w:widowControl/>
        <w:tabs>
          <w:tab w:val="left" w:pos="1006"/>
        </w:tabs>
        <w:ind w:right="20"/>
        <w:contextualSpacing/>
        <w:jc w:val="both"/>
        <w:rPr>
          <w:rFonts w:ascii="Times New Roman" w:hAnsi="Times New Roman"/>
          <w:sz w:val="24"/>
        </w:rPr>
      </w:pPr>
      <w:r>
        <w:rPr>
          <w:rFonts w:ascii="Times New Roman" w:hAnsi="Times New Roman"/>
          <w:sz w:val="24"/>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B13AE2" w:rsidRDefault="000E398A">
      <w:pPr>
        <w:contextualSpacing/>
        <w:rPr>
          <w:rFonts w:ascii="Times New Roman" w:hAnsi="Times New Roman"/>
          <w:sz w:val="24"/>
        </w:rPr>
      </w:pPr>
      <w:r>
        <w:rPr>
          <w:rFonts w:ascii="Times New Roman" w:hAnsi="Times New Roman"/>
          <w:b/>
          <w:i/>
          <w:sz w:val="24"/>
        </w:rPr>
        <w:lastRenderedPageBreak/>
        <w:t>На индивидуальном уровне:</w:t>
      </w:r>
    </w:p>
    <w:p w:rsidR="00B13AE2" w:rsidRDefault="000E398A">
      <w:pPr>
        <w:widowControl/>
        <w:tabs>
          <w:tab w:val="left" w:pos="0"/>
        </w:tabs>
        <w:contextualSpacing/>
        <w:jc w:val="both"/>
        <w:rPr>
          <w:rFonts w:ascii="Times New Roman" w:hAnsi="Times New Roman"/>
          <w:sz w:val="24"/>
        </w:rPr>
      </w:pPr>
      <w:r>
        <w:rPr>
          <w:rFonts w:ascii="Times New Roman" w:hAnsi="Times New Roman"/>
          <w:sz w:val="24"/>
        </w:rPr>
        <w:t>-через вовлечение школьников в планирование, организацию, проведениеанализа общешкольных и внутриклассных дел; 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B13AE2" w:rsidRDefault="000E398A">
      <w:pPr>
        <w:tabs>
          <w:tab w:val="left" w:pos="0"/>
        </w:tabs>
        <w:contextualSpacing/>
        <w:rPr>
          <w:rFonts w:ascii="Times New Roman" w:hAnsi="Times New Roman"/>
          <w:sz w:val="24"/>
        </w:rPr>
      </w:pPr>
      <w:r>
        <w:rPr>
          <w:rFonts w:ascii="Times New Roman" w:hAnsi="Times New Roman"/>
          <w:sz w:val="24"/>
        </w:rPr>
        <w:t xml:space="preserve"> Ученическое самоуправление в МОУ СОШ № 3 в классах начальной школы  осуществляется следующим образом</w:t>
      </w:r>
      <w:r>
        <w:rPr>
          <w:rFonts w:ascii="Times New Roman" w:hAnsi="Times New Roman"/>
          <w:i/>
          <w:sz w:val="24"/>
        </w:rPr>
        <w:t xml:space="preserve">. </w:t>
      </w:r>
    </w:p>
    <w:p w:rsidR="00B13AE2" w:rsidRDefault="000E398A">
      <w:pPr>
        <w:widowControl/>
        <w:tabs>
          <w:tab w:val="left" w:pos="0"/>
        </w:tabs>
        <w:ind w:right="5"/>
        <w:contextualSpacing/>
        <w:jc w:val="both"/>
        <w:rPr>
          <w:rFonts w:ascii="Times New Roman" w:hAnsi="Times New Roman"/>
          <w:sz w:val="24"/>
        </w:rPr>
      </w:pPr>
      <w:r>
        <w:rPr>
          <w:rFonts w:ascii="Times New Roman" w:hAnsi="Times New Roman"/>
          <w:sz w:val="24"/>
        </w:rPr>
        <w:t xml:space="preserve">-через деятельность выборных мэра. старосты, ответственного дежурного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B13AE2" w:rsidRDefault="000E398A">
      <w:pPr>
        <w:widowControl/>
        <w:tabs>
          <w:tab w:val="left" w:pos="0"/>
        </w:tabs>
        <w:ind w:right="5"/>
        <w:contextualSpacing/>
        <w:jc w:val="both"/>
        <w:rPr>
          <w:rFonts w:ascii="Times New Roman" w:hAnsi="Times New Roman"/>
          <w:sz w:val="24"/>
        </w:rPr>
      </w:pPr>
      <w:r>
        <w:rPr>
          <w:rFonts w:ascii="Times New Roman" w:hAnsi="Times New Roman"/>
          <w:sz w:val="24"/>
        </w:rPr>
        <w:t>-через деятельность выборных органов самоуправления, отвечающих за различные направления работы класса.</w:t>
      </w:r>
    </w:p>
    <w:p w:rsidR="00B13AE2" w:rsidRDefault="000E398A">
      <w:pPr>
        <w:tabs>
          <w:tab w:val="left" w:pos="0"/>
        </w:tabs>
        <w:contextualSpacing/>
        <w:rPr>
          <w:rFonts w:ascii="Times New Roman" w:hAnsi="Times New Roman"/>
          <w:sz w:val="24"/>
        </w:rPr>
      </w:pPr>
      <w:r>
        <w:rPr>
          <w:rFonts w:ascii="Times New Roman" w:hAnsi="Times New Roman"/>
          <w:i/>
          <w:sz w:val="24"/>
        </w:rPr>
        <w:t>На индивидуальном уровне:</w:t>
      </w:r>
    </w:p>
    <w:p w:rsidR="00B13AE2" w:rsidRDefault="000E398A">
      <w:pPr>
        <w:widowControl/>
        <w:tabs>
          <w:tab w:val="left" w:pos="0"/>
        </w:tabs>
        <w:ind w:right="5"/>
        <w:contextualSpacing/>
        <w:jc w:val="both"/>
        <w:rPr>
          <w:rFonts w:ascii="Times New Roman" w:hAnsi="Times New Roman"/>
          <w:sz w:val="24"/>
        </w:rPr>
      </w:pPr>
      <w:r>
        <w:rPr>
          <w:rFonts w:ascii="Times New Roman" w:hAnsi="Times New Roman"/>
          <w:sz w:val="24"/>
        </w:rPr>
        <w:t xml:space="preserve">-через вовлечение школьников с 1 по 4 классов в деятельность ученического самоуправления: планирование, организацию, проведение и анализ общешкольных и внутри классных дел; </w:t>
      </w:r>
    </w:p>
    <w:p w:rsidR="00B13AE2" w:rsidRDefault="000E398A">
      <w:pPr>
        <w:widowControl/>
        <w:tabs>
          <w:tab w:val="left" w:pos="0"/>
        </w:tabs>
        <w:ind w:right="5"/>
        <w:contextualSpacing/>
        <w:jc w:val="both"/>
        <w:rPr>
          <w:rFonts w:ascii="Times New Roman" w:hAnsi="Times New Roman"/>
          <w:sz w:val="24"/>
        </w:rPr>
      </w:pPr>
      <w:r>
        <w:rPr>
          <w:rFonts w:ascii="Times New Roman" w:hAnsi="Times New Roman"/>
          <w:sz w:val="24"/>
        </w:rPr>
        <w:t xml:space="preserve">-через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 </w:t>
      </w:r>
    </w:p>
    <w:p w:rsidR="00B13AE2" w:rsidRDefault="00B13AE2">
      <w:pPr>
        <w:ind w:left="851"/>
        <w:contextualSpacing/>
        <w:rPr>
          <w:rFonts w:ascii="Times New Roman" w:hAnsi="Times New Roman"/>
          <w:b/>
          <w:sz w:val="24"/>
        </w:rPr>
      </w:pPr>
    </w:p>
    <w:p w:rsidR="00B13AE2" w:rsidRDefault="000E398A">
      <w:pPr>
        <w:pStyle w:val="10"/>
        <w:numPr>
          <w:ilvl w:val="1"/>
          <w:numId w:val="232"/>
        </w:numPr>
        <w:tabs>
          <w:tab w:val="left" w:pos="886"/>
        </w:tabs>
        <w:spacing w:before="1" w:line="321" w:lineRule="exact"/>
        <w:ind w:left="494" w:hanging="494"/>
        <w:jc w:val="both"/>
        <w:rPr>
          <w:sz w:val="24"/>
        </w:rPr>
      </w:pPr>
      <w:r>
        <w:rPr>
          <w:sz w:val="24"/>
        </w:rPr>
        <w:t>Модуль</w:t>
      </w:r>
      <w:r>
        <w:rPr>
          <w:spacing w:val="-12"/>
          <w:sz w:val="24"/>
        </w:rPr>
        <w:t xml:space="preserve"> </w:t>
      </w:r>
      <w:r>
        <w:rPr>
          <w:sz w:val="24"/>
        </w:rPr>
        <w:t>«Профориентация»</w:t>
      </w:r>
    </w:p>
    <w:p w:rsidR="00B13AE2" w:rsidRDefault="000E398A">
      <w:pPr>
        <w:ind w:firstLine="426"/>
        <w:contextualSpacing/>
        <w:jc w:val="both"/>
        <w:rPr>
          <w:rFonts w:ascii="Times New Roman" w:hAnsi="Times New Roman"/>
          <w:sz w:val="24"/>
        </w:rPr>
      </w:pPr>
      <w:r>
        <w:rPr>
          <w:rFonts w:ascii="Times New Roman" w:hAnsi="Times New Roman"/>
          <w:sz w:val="24"/>
        </w:rPr>
        <w:t>Совместная деятельность педагогов и школьников по направлению</w:t>
      </w:r>
    </w:p>
    <w:p w:rsidR="00B13AE2" w:rsidRDefault="000E398A">
      <w:pPr>
        <w:tabs>
          <w:tab w:val="left" w:pos="2626"/>
          <w:tab w:val="left" w:pos="4146"/>
          <w:tab w:val="left" w:pos="4666"/>
          <w:tab w:val="left" w:pos="5586"/>
          <w:tab w:val="left" w:pos="8186"/>
        </w:tabs>
        <w:contextualSpacing/>
        <w:jc w:val="both"/>
        <w:rPr>
          <w:rFonts w:ascii="Times New Roman" w:hAnsi="Times New Roman"/>
          <w:sz w:val="24"/>
        </w:rPr>
      </w:pPr>
      <w:r>
        <w:rPr>
          <w:rFonts w:ascii="Times New Roman" w:hAnsi="Times New Roman"/>
          <w:sz w:val="24"/>
        </w:rPr>
        <w:t>«профориентация»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Ежегодно в школе проходит декада по профориентации, в течение которой проводятся:</w:t>
      </w:r>
    </w:p>
    <w:p w:rsidR="00B13AE2" w:rsidRDefault="000E398A">
      <w:pPr>
        <w:widowControl/>
        <w:numPr>
          <w:ilvl w:val="0"/>
          <w:numId w:val="236"/>
        </w:numPr>
        <w:tabs>
          <w:tab w:val="left" w:pos="0"/>
        </w:tabs>
        <w:ind w:left="0" w:right="180" w:firstLine="0"/>
        <w:contextualSpacing/>
        <w:jc w:val="both"/>
        <w:rPr>
          <w:rFonts w:ascii="Times New Roman" w:hAnsi="Times New Roman"/>
          <w:sz w:val="24"/>
        </w:rPr>
      </w:pPr>
      <w:r>
        <w:rPr>
          <w:rFonts w:ascii="Times New Roman" w:hAnsi="Times New Roman"/>
          <w:sz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B13AE2" w:rsidRDefault="000E398A">
      <w:pPr>
        <w:widowControl/>
        <w:numPr>
          <w:ilvl w:val="0"/>
          <w:numId w:val="236"/>
        </w:numPr>
        <w:tabs>
          <w:tab w:val="left" w:pos="0"/>
        </w:tabs>
        <w:ind w:left="0" w:right="180" w:firstLine="0"/>
        <w:contextualSpacing/>
        <w:jc w:val="both"/>
        <w:rPr>
          <w:rFonts w:ascii="Times New Roman" w:hAnsi="Times New Roman"/>
          <w:sz w:val="24"/>
        </w:rPr>
      </w:pPr>
      <w:r>
        <w:rPr>
          <w:rFonts w:ascii="Times New Roman" w:hAnsi="Times New Roman"/>
          <w:sz w:val="24"/>
        </w:rPr>
        <w:t xml:space="preserve">профориентационные игры: деловые игры, квесты, </w:t>
      </w:r>
    </w:p>
    <w:p w:rsidR="00B13AE2" w:rsidRDefault="000E398A">
      <w:pPr>
        <w:widowControl/>
        <w:numPr>
          <w:ilvl w:val="0"/>
          <w:numId w:val="236"/>
        </w:numPr>
        <w:tabs>
          <w:tab w:val="left" w:pos="0"/>
        </w:tabs>
        <w:ind w:left="0" w:right="180" w:firstLine="0"/>
        <w:contextualSpacing/>
        <w:jc w:val="both"/>
        <w:rPr>
          <w:rFonts w:ascii="Times New Roman" w:hAnsi="Times New Roman"/>
          <w:sz w:val="24"/>
        </w:rPr>
      </w:pPr>
      <w:r>
        <w:rPr>
          <w:rFonts w:ascii="Times New Roman" w:hAnsi="Times New Roman"/>
          <w:sz w:val="24"/>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 Например: Организация и проведение с уч-ся выставок «В мире профессий», классных часов:</w:t>
      </w:r>
    </w:p>
    <w:p w:rsidR="00B13AE2" w:rsidRDefault="000E398A">
      <w:pPr>
        <w:widowControl/>
        <w:numPr>
          <w:ilvl w:val="0"/>
          <w:numId w:val="236"/>
        </w:numPr>
        <w:tabs>
          <w:tab w:val="left" w:pos="0"/>
        </w:tabs>
        <w:ind w:left="0" w:right="180" w:firstLine="0"/>
        <w:contextualSpacing/>
        <w:jc w:val="both"/>
        <w:rPr>
          <w:rFonts w:ascii="Times New Roman" w:hAnsi="Times New Roman"/>
          <w:sz w:val="24"/>
        </w:rPr>
      </w:pPr>
      <w:r>
        <w:rPr>
          <w:rFonts w:ascii="Times New Roman" w:hAnsi="Times New Roman"/>
          <w:sz w:val="24"/>
        </w:rPr>
        <w:t>1.Мир моих интересов</w:t>
      </w:r>
    </w:p>
    <w:p w:rsidR="00B13AE2" w:rsidRDefault="000E398A">
      <w:pPr>
        <w:widowControl/>
        <w:numPr>
          <w:ilvl w:val="0"/>
          <w:numId w:val="236"/>
        </w:numPr>
        <w:tabs>
          <w:tab w:val="left" w:pos="0"/>
        </w:tabs>
        <w:ind w:left="0" w:right="180" w:firstLine="0"/>
        <w:contextualSpacing/>
        <w:jc w:val="both"/>
        <w:rPr>
          <w:rFonts w:ascii="Times New Roman" w:hAnsi="Times New Roman"/>
          <w:sz w:val="24"/>
        </w:rPr>
      </w:pPr>
      <w:r>
        <w:rPr>
          <w:rFonts w:ascii="Times New Roman" w:hAnsi="Times New Roman"/>
          <w:sz w:val="24"/>
        </w:rPr>
        <w:t>2.Все работы хороши – выбирай на вкус.</w:t>
      </w:r>
    </w:p>
    <w:p w:rsidR="00B13AE2" w:rsidRDefault="000E398A">
      <w:pPr>
        <w:widowControl/>
        <w:numPr>
          <w:ilvl w:val="0"/>
          <w:numId w:val="236"/>
        </w:numPr>
        <w:tabs>
          <w:tab w:val="left" w:pos="0"/>
        </w:tabs>
        <w:ind w:left="0" w:right="180" w:firstLine="0"/>
        <w:contextualSpacing/>
        <w:jc w:val="both"/>
        <w:rPr>
          <w:rFonts w:ascii="Times New Roman" w:hAnsi="Times New Roman"/>
          <w:sz w:val="24"/>
        </w:rPr>
      </w:pPr>
      <w:r>
        <w:rPr>
          <w:rFonts w:ascii="Times New Roman" w:hAnsi="Times New Roman"/>
          <w:sz w:val="24"/>
        </w:rPr>
        <w:t>3.Профессии наших родителей.</w:t>
      </w:r>
    </w:p>
    <w:p w:rsidR="00B13AE2" w:rsidRDefault="000E398A">
      <w:pPr>
        <w:widowControl/>
        <w:numPr>
          <w:ilvl w:val="0"/>
          <w:numId w:val="236"/>
        </w:numPr>
        <w:tabs>
          <w:tab w:val="left" w:pos="0"/>
        </w:tabs>
        <w:ind w:left="0" w:right="180" w:firstLine="0"/>
        <w:contextualSpacing/>
        <w:jc w:val="both"/>
        <w:rPr>
          <w:rFonts w:ascii="Times New Roman" w:hAnsi="Times New Roman"/>
          <w:sz w:val="24"/>
        </w:rPr>
      </w:pPr>
      <w:r>
        <w:rPr>
          <w:rFonts w:ascii="Times New Roman" w:hAnsi="Times New Roman"/>
          <w:sz w:val="24"/>
        </w:rPr>
        <w:t>4.О профессиях разных, нужных и важных.</w:t>
      </w:r>
    </w:p>
    <w:p w:rsidR="00B13AE2" w:rsidRDefault="000E398A">
      <w:pPr>
        <w:widowControl/>
        <w:numPr>
          <w:ilvl w:val="0"/>
          <w:numId w:val="236"/>
        </w:numPr>
        <w:tabs>
          <w:tab w:val="left" w:pos="0"/>
        </w:tabs>
        <w:ind w:left="0" w:right="180" w:firstLine="0"/>
        <w:contextualSpacing/>
        <w:jc w:val="both"/>
        <w:rPr>
          <w:rFonts w:ascii="Times New Roman" w:hAnsi="Times New Roman"/>
          <w:sz w:val="24"/>
        </w:rPr>
      </w:pPr>
      <w:r>
        <w:rPr>
          <w:rFonts w:ascii="Times New Roman" w:hAnsi="Times New Roman"/>
          <w:sz w:val="24"/>
        </w:rPr>
        <w:t>5.Путь в профессию начинается в школе.</w:t>
      </w:r>
    </w:p>
    <w:p w:rsidR="00B13AE2" w:rsidRDefault="000E398A">
      <w:pPr>
        <w:widowControl/>
        <w:numPr>
          <w:ilvl w:val="0"/>
          <w:numId w:val="236"/>
        </w:numPr>
        <w:tabs>
          <w:tab w:val="left" w:pos="0"/>
        </w:tabs>
        <w:ind w:left="0" w:right="180" w:firstLine="0"/>
        <w:contextualSpacing/>
        <w:jc w:val="both"/>
        <w:rPr>
          <w:rFonts w:ascii="Times New Roman" w:hAnsi="Times New Roman"/>
          <w:sz w:val="24"/>
        </w:rPr>
      </w:pPr>
      <w:r>
        <w:rPr>
          <w:rFonts w:ascii="Times New Roman" w:hAnsi="Times New Roman"/>
          <w:sz w:val="24"/>
        </w:rPr>
        <w:t>6.Моя мечта о будущей профессии.</w:t>
      </w:r>
    </w:p>
    <w:p w:rsidR="00B13AE2" w:rsidRDefault="000E398A">
      <w:pPr>
        <w:widowControl/>
        <w:numPr>
          <w:ilvl w:val="0"/>
          <w:numId w:val="236"/>
        </w:numPr>
        <w:tabs>
          <w:tab w:val="left" w:pos="0"/>
        </w:tabs>
        <w:ind w:left="0" w:right="180" w:firstLine="0"/>
        <w:contextualSpacing/>
        <w:jc w:val="both"/>
        <w:rPr>
          <w:rFonts w:ascii="Times New Roman" w:hAnsi="Times New Roman"/>
          <w:sz w:val="24"/>
        </w:rPr>
      </w:pPr>
      <w:r>
        <w:rPr>
          <w:rFonts w:ascii="Times New Roman" w:hAnsi="Times New Roman"/>
          <w:sz w:val="24"/>
        </w:rPr>
        <w:t>7.Труд на радость себе и людям.</w:t>
      </w:r>
    </w:p>
    <w:p w:rsidR="00B13AE2" w:rsidRDefault="00B13AE2">
      <w:pPr>
        <w:ind w:left="851"/>
        <w:contextualSpacing/>
        <w:rPr>
          <w:rFonts w:ascii="Times New Roman" w:hAnsi="Times New Roman"/>
          <w:b/>
          <w:sz w:val="24"/>
        </w:rPr>
      </w:pPr>
    </w:p>
    <w:p w:rsidR="00B13AE2" w:rsidRDefault="000E398A">
      <w:pPr>
        <w:numPr>
          <w:ilvl w:val="0"/>
          <w:numId w:val="237"/>
        </w:numPr>
        <w:tabs>
          <w:tab w:val="left" w:pos="754"/>
        </w:tabs>
        <w:spacing w:before="1" w:line="322" w:lineRule="exact"/>
        <w:ind w:left="0" w:right="122" w:firstLine="142"/>
        <w:jc w:val="both"/>
        <w:rPr>
          <w:rFonts w:ascii="Times New Roman" w:hAnsi="Times New Roman"/>
          <w:sz w:val="24"/>
        </w:rPr>
      </w:pPr>
      <w:r>
        <w:rPr>
          <w:rFonts w:ascii="Times New Roman" w:hAnsi="Times New Roman"/>
          <w:sz w:val="24"/>
        </w:rPr>
        <w:t xml:space="preserve"> Участие в работе всероссийских профориентационных проектов, созданных в</w:t>
      </w:r>
      <w:r>
        <w:rPr>
          <w:rFonts w:ascii="Times New Roman" w:hAnsi="Times New Roman"/>
          <w:spacing w:val="-67"/>
          <w:sz w:val="24"/>
        </w:rPr>
        <w:t xml:space="preserve"> </w:t>
      </w:r>
      <w:r>
        <w:rPr>
          <w:rFonts w:ascii="Times New Roman" w:hAnsi="Times New Roman"/>
          <w:sz w:val="24"/>
        </w:rPr>
        <w:t>сети интернет: просмотр лекций, участие в мастер - классах, посещение открытых</w:t>
      </w:r>
      <w:r>
        <w:rPr>
          <w:rFonts w:ascii="Times New Roman" w:hAnsi="Times New Roman"/>
          <w:spacing w:val="1"/>
          <w:sz w:val="24"/>
        </w:rPr>
        <w:t xml:space="preserve"> </w:t>
      </w:r>
      <w:r>
        <w:rPr>
          <w:rFonts w:ascii="Times New Roman" w:hAnsi="Times New Roman"/>
          <w:sz w:val="24"/>
        </w:rPr>
        <w:t xml:space="preserve">уроков – онлайн - уроки </w:t>
      </w:r>
      <w:r>
        <w:rPr>
          <w:rFonts w:ascii="Times New Roman" w:hAnsi="Times New Roman"/>
          <w:sz w:val="24"/>
        </w:rPr>
        <w:lastRenderedPageBreak/>
        <w:t>финансовой грамотности (регистрация пользователей на</w:t>
      </w:r>
      <w:r>
        <w:rPr>
          <w:rFonts w:ascii="Times New Roman" w:hAnsi="Times New Roman"/>
          <w:spacing w:val="1"/>
          <w:sz w:val="24"/>
        </w:rPr>
        <w:t xml:space="preserve"> </w:t>
      </w:r>
      <w:r>
        <w:rPr>
          <w:rFonts w:ascii="Times New Roman" w:hAnsi="Times New Roman"/>
          <w:sz w:val="24"/>
        </w:rPr>
        <w:t>платформе проекта «Билет в будущее» 6-11 классы; тестирование на платформе</w:t>
      </w:r>
      <w:r>
        <w:rPr>
          <w:rFonts w:ascii="Times New Roman" w:hAnsi="Times New Roman"/>
          <w:spacing w:val="1"/>
          <w:sz w:val="24"/>
        </w:rPr>
        <w:t xml:space="preserve"> </w:t>
      </w:r>
      <w:r>
        <w:rPr>
          <w:rFonts w:ascii="Times New Roman" w:hAnsi="Times New Roman"/>
          <w:sz w:val="24"/>
        </w:rPr>
        <w:t>проекта</w:t>
      </w:r>
      <w:r>
        <w:rPr>
          <w:rFonts w:ascii="Times New Roman" w:hAnsi="Times New Roman"/>
          <w:spacing w:val="25"/>
          <w:sz w:val="24"/>
        </w:rPr>
        <w:t xml:space="preserve"> </w:t>
      </w:r>
      <w:r>
        <w:rPr>
          <w:rFonts w:ascii="Times New Roman" w:hAnsi="Times New Roman"/>
          <w:sz w:val="24"/>
        </w:rPr>
        <w:t>«Билет</w:t>
      </w:r>
      <w:r>
        <w:rPr>
          <w:rFonts w:ascii="Times New Roman" w:hAnsi="Times New Roman"/>
          <w:spacing w:val="24"/>
          <w:sz w:val="24"/>
        </w:rPr>
        <w:t xml:space="preserve"> </w:t>
      </w:r>
      <w:r>
        <w:rPr>
          <w:rFonts w:ascii="Times New Roman" w:hAnsi="Times New Roman"/>
          <w:sz w:val="24"/>
        </w:rPr>
        <w:t>в</w:t>
      </w:r>
      <w:r>
        <w:rPr>
          <w:rFonts w:ascii="Times New Roman" w:hAnsi="Times New Roman"/>
          <w:spacing w:val="22"/>
          <w:sz w:val="24"/>
        </w:rPr>
        <w:t xml:space="preserve"> </w:t>
      </w:r>
      <w:r>
        <w:rPr>
          <w:rFonts w:ascii="Times New Roman" w:hAnsi="Times New Roman"/>
          <w:sz w:val="24"/>
        </w:rPr>
        <w:t>будущее»,</w:t>
      </w:r>
      <w:r>
        <w:rPr>
          <w:rFonts w:ascii="Times New Roman" w:hAnsi="Times New Roman"/>
          <w:spacing w:val="24"/>
          <w:sz w:val="24"/>
        </w:rPr>
        <w:t xml:space="preserve"> </w:t>
      </w:r>
      <w:r>
        <w:rPr>
          <w:rFonts w:ascii="Times New Roman" w:hAnsi="Times New Roman"/>
          <w:sz w:val="24"/>
        </w:rPr>
        <w:t>Всероссийские</w:t>
      </w:r>
      <w:r>
        <w:rPr>
          <w:rFonts w:ascii="Times New Roman" w:hAnsi="Times New Roman"/>
          <w:spacing w:val="23"/>
          <w:sz w:val="24"/>
        </w:rPr>
        <w:t xml:space="preserve"> </w:t>
      </w:r>
      <w:r>
        <w:rPr>
          <w:rFonts w:ascii="Times New Roman" w:hAnsi="Times New Roman"/>
          <w:sz w:val="24"/>
        </w:rPr>
        <w:t>открытые</w:t>
      </w:r>
      <w:r>
        <w:rPr>
          <w:rFonts w:ascii="Times New Roman" w:hAnsi="Times New Roman"/>
          <w:spacing w:val="25"/>
          <w:sz w:val="24"/>
        </w:rPr>
        <w:t xml:space="preserve"> </w:t>
      </w:r>
      <w:r>
        <w:rPr>
          <w:rFonts w:ascii="Times New Roman" w:hAnsi="Times New Roman"/>
          <w:sz w:val="24"/>
        </w:rPr>
        <w:t>уроки</w:t>
      </w:r>
      <w:r>
        <w:rPr>
          <w:rFonts w:ascii="Times New Roman" w:hAnsi="Times New Roman"/>
          <w:spacing w:val="24"/>
          <w:sz w:val="24"/>
        </w:rPr>
        <w:t xml:space="preserve"> </w:t>
      </w:r>
      <w:r>
        <w:rPr>
          <w:rFonts w:ascii="Times New Roman" w:hAnsi="Times New Roman"/>
          <w:sz w:val="24"/>
        </w:rPr>
        <w:t>на</w:t>
      </w:r>
      <w:r>
        <w:rPr>
          <w:rFonts w:ascii="Times New Roman" w:hAnsi="Times New Roman"/>
          <w:spacing w:val="23"/>
          <w:sz w:val="24"/>
        </w:rPr>
        <w:t xml:space="preserve"> </w:t>
      </w:r>
      <w:r>
        <w:rPr>
          <w:rFonts w:ascii="Times New Roman" w:hAnsi="Times New Roman"/>
          <w:sz w:val="24"/>
        </w:rPr>
        <w:t>портале «ПроеКТОриЯ»</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5-11</w:t>
      </w:r>
      <w:r>
        <w:rPr>
          <w:rFonts w:ascii="Times New Roman" w:hAnsi="Times New Roman"/>
          <w:spacing w:val="-2"/>
          <w:sz w:val="24"/>
        </w:rPr>
        <w:t xml:space="preserve"> </w:t>
      </w:r>
      <w:r>
        <w:rPr>
          <w:rFonts w:ascii="Times New Roman" w:hAnsi="Times New Roman"/>
          <w:sz w:val="24"/>
        </w:rPr>
        <w:t>классы);</w:t>
      </w:r>
    </w:p>
    <w:p w:rsidR="00B13AE2" w:rsidRDefault="000E398A">
      <w:pPr>
        <w:numPr>
          <w:ilvl w:val="1"/>
          <w:numId w:val="227"/>
        </w:numPr>
        <w:tabs>
          <w:tab w:val="left" w:pos="754"/>
        </w:tabs>
        <w:spacing w:before="5"/>
        <w:ind w:left="0" w:right="121" w:firstLine="0"/>
        <w:jc w:val="both"/>
        <w:rPr>
          <w:rFonts w:ascii="Times New Roman" w:hAnsi="Times New Roman"/>
          <w:sz w:val="24"/>
        </w:rPr>
      </w:pPr>
      <w:r>
        <w:rPr>
          <w:rFonts w:ascii="Times New Roman" w:hAnsi="Times New Roman"/>
          <w:b/>
          <w:sz w:val="24"/>
        </w:rPr>
        <w:t xml:space="preserve">  Индивидуальные</w:t>
      </w:r>
      <w:r>
        <w:rPr>
          <w:rFonts w:ascii="Times New Roman" w:hAnsi="Times New Roman"/>
          <w:b/>
          <w:spacing w:val="38"/>
          <w:sz w:val="24"/>
        </w:rPr>
        <w:t xml:space="preserve"> </w:t>
      </w:r>
      <w:r>
        <w:rPr>
          <w:rFonts w:ascii="Times New Roman" w:hAnsi="Times New Roman"/>
          <w:b/>
          <w:sz w:val="24"/>
        </w:rPr>
        <w:t>консультации</w:t>
      </w:r>
      <w:r>
        <w:rPr>
          <w:rFonts w:ascii="Times New Roman" w:hAnsi="Times New Roman"/>
          <w:b/>
          <w:spacing w:val="37"/>
          <w:sz w:val="24"/>
        </w:rPr>
        <w:t xml:space="preserve"> </w:t>
      </w:r>
      <w:r>
        <w:rPr>
          <w:rFonts w:ascii="Times New Roman" w:hAnsi="Times New Roman"/>
          <w:b/>
          <w:sz w:val="24"/>
        </w:rPr>
        <w:t>психолога</w:t>
      </w:r>
      <w:r>
        <w:rPr>
          <w:rFonts w:ascii="Times New Roman" w:hAnsi="Times New Roman"/>
          <w:b/>
          <w:spacing w:val="38"/>
          <w:sz w:val="24"/>
        </w:rPr>
        <w:t xml:space="preserve"> </w:t>
      </w:r>
      <w:r>
        <w:rPr>
          <w:rFonts w:ascii="Times New Roman" w:hAnsi="Times New Roman"/>
          <w:b/>
          <w:sz w:val="24"/>
        </w:rPr>
        <w:t>для</w:t>
      </w:r>
      <w:r>
        <w:rPr>
          <w:rFonts w:ascii="Times New Roman" w:hAnsi="Times New Roman"/>
          <w:b/>
          <w:spacing w:val="37"/>
          <w:sz w:val="24"/>
        </w:rPr>
        <w:t xml:space="preserve"> </w:t>
      </w:r>
      <w:r>
        <w:rPr>
          <w:rFonts w:ascii="Times New Roman" w:hAnsi="Times New Roman"/>
          <w:b/>
          <w:sz w:val="24"/>
        </w:rPr>
        <w:t>школьников</w:t>
      </w:r>
      <w:r>
        <w:rPr>
          <w:rFonts w:ascii="Times New Roman" w:hAnsi="Times New Roman"/>
          <w:b/>
          <w:spacing w:val="37"/>
          <w:sz w:val="24"/>
        </w:rPr>
        <w:t xml:space="preserve"> </w:t>
      </w:r>
      <w:r>
        <w:rPr>
          <w:rFonts w:ascii="Times New Roman" w:hAnsi="Times New Roman"/>
          <w:b/>
          <w:sz w:val="24"/>
        </w:rPr>
        <w:t>и</w:t>
      </w:r>
      <w:r>
        <w:rPr>
          <w:rFonts w:ascii="Times New Roman" w:hAnsi="Times New Roman"/>
          <w:b/>
          <w:spacing w:val="37"/>
          <w:sz w:val="24"/>
        </w:rPr>
        <w:t xml:space="preserve"> </w:t>
      </w:r>
      <w:r>
        <w:rPr>
          <w:rFonts w:ascii="Times New Roman" w:hAnsi="Times New Roman"/>
          <w:b/>
          <w:sz w:val="24"/>
        </w:rPr>
        <w:t>их</w:t>
      </w:r>
      <w:r>
        <w:rPr>
          <w:rFonts w:ascii="Times New Roman" w:hAnsi="Times New Roman"/>
          <w:b/>
          <w:spacing w:val="38"/>
          <w:sz w:val="24"/>
        </w:rPr>
        <w:t xml:space="preserve"> </w:t>
      </w:r>
      <w:r>
        <w:rPr>
          <w:rFonts w:ascii="Times New Roman" w:hAnsi="Times New Roman"/>
          <w:b/>
          <w:sz w:val="24"/>
        </w:rPr>
        <w:t xml:space="preserve">родителей </w:t>
      </w:r>
      <w:r>
        <w:rPr>
          <w:rFonts w:ascii="Times New Roman" w:hAnsi="Times New Roman"/>
          <w:b/>
          <w:spacing w:val="-67"/>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вопросам</w:t>
      </w:r>
      <w:r>
        <w:rPr>
          <w:rFonts w:ascii="Times New Roman" w:hAnsi="Times New Roman"/>
          <w:spacing w:val="1"/>
          <w:sz w:val="24"/>
        </w:rPr>
        <w:t xml:space="preserve"> </w:t>
      </w:r>
      <w:r>
        <w:rPr>
          <w:rFonts w:ascii="Times New Roman" w:hAnsi="Times New Roman"/>
          <w:sz w:val="24"/>
        </w:rPr>
        <w:t>склонностей,</w:t>
      </w:r>
      <w:r>
        <w:rPr>
          <w:rFonts w:ascii="Times New Roman" w:hAnsi="Times New Roman"/>
          <w:spacing w:val="1"/>
          <w:sz w:val="24"/>
        </w:rPr>
        <w:t xml:space="preserve"> </w:t>
      </w:r>
      <w:r>
        <w:rPr>
          <w:rFonts w:ascii="Times New Roman" w:hAnsi="Times New Roman"/>
          <w:sz w:val="24"/>
        </w:rPr>
        <w:t>способностей,</w:t>
      </w:r>
      <w:r>
        <w:rPr>
          <w:rFonts w:ascii="Times New Roman" w:hAnsi="Times New Roman"/>
          <w:spacing w:val="1"/>
          <w:sz w:val="24"/>
        </w:rPr>
        <w:t xml:space="preserve"> </w:t>
      </w:r>
      <w:r>
        <w:rPr>
          <w:rFonts w:ascii="Times New Roman" w:hAnsi="Times New Roman"/>
          <w:sz w:val="24"/>
        </w:rPr>
        <w:t>дарований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иных</w:t>
      </w:r>
      <w:r>
        <w:rPr>
          <w:rFonts w:ascii="Times New Roman" w:hAnsi="Times New Roman"/>
          <w:spacing w:val="1"/>
          <w:sz w:val="24"/>
        </w:rPr>
        <w:t xml:space="preserve"> </w:t>
      </w:r>
      <w:r>
        <w:rPr>
          <w:rFonts w:ascii="Times New Roman" w:hAnsi="Times New Roman"/>
          <w:sz w:val="24"/>
        </w:rPr>
        <w:t>индивидуальных</w:t>
      </w:r>
      <w:r>
        <w:rPr>
          <w:rFonts w:ascii="Times New Roman" w:hAnsi="Times New Roman"/>
          <w:spacing w:val="1"/>
          <w:sz w:val="24"/>
        </w:rPr>
        <w:t xml:space="preserve"> </w:t>
      </w:r>
      <w:r>
        <w:rPr>
          <w:rFonts w:ascii="Times New Roman" w:hAnsi="Times New Roman"/>
          <w:sz w:val="24"/>
        </w:rPr>
        <w:t>особенностей</w:t>
      </w:r>
      <w:r>
        <w:rPr>
          <w:rFonts w:ascii="Times New Roman" w:hAnsi="Times New Roman"/>
          <w:spacing w:val="1"/>
          <w:sz w:val="24"/>
        </w:rPr>
        <w:t xml:space="preserve"> </w:t>
      </w:r>
      <w:r>
        <w:rPr>
          <w:rFonts w:ascii="Times New Roman" w:hAnsi="Times New Roman"/>
          <w:sz w:val="24"/>
        </w:rPr>
        <w:t>детей,</w:t>
      </w:r>
      <w:r>
        <w:rPr>
          <w:rFonts w:ascii="Times New Roman" w:hAnsi="Times New Roman"/>
          <w:spacing w:val="1"/>
          <w:sz w:val="24"/>
        </w:rPr>
        <w:t xml:space="preserve"> </w:t>
      </w:r>
      <w:r>
        <w:rPr>
          <w:rFonts w:ascii="Times New Roman" w:hAnsi="Times New Roman"/>
          <w:sz w:val="24"/>
        </w:rPr>
        <w:t>которые</w:t>
      </w:r>
      <w:r>
        <w:rPr>
          <w:rFonts w:ascii="Times New Roman" w:hAnsi="Times New Roman"/>
          <w:spacing w:val="1"/>
          <w:sz w:val="24"/>
        </w:rPr>
        <w:t xml:space="preserve"> </w:t>
      </w:r>
      <w:r>
        <w:rPr>
          <w:rFonts w:ascii="Times New Roman" w:hAnsi="Times New Roman"/>
          <w:sz w:val="24"/>
        </w:rPr>
        <w:t>могут</w:t>
      </w:r>
      <w:r>
        <w:rPr>
          <w:rFonts w:ascii="Times New Roman" w:hAnsi="Times New Roman"/>
          <w:spacing w:val="1"/>
          <w:sz w:val="24"/>
        </w:rPr>
        <w:t xml:space="preserve"> </w:t>
      </w:r>
      <w:r>
        <w:rPr>
          <w:rFonts w:ascii="Times New Roman" w:hAnsi="Times New Roman"/>
          <w:sz w:val="24"/>
        </w:rPr>
        <w:t>иметь</w:t>
      </w:r>
      <w:r>
        <w:rPr>
          <w:rFonts w:ascii="Times New Roman" w:hAnsi="Times New Roman"/>
          <w:spacing w:val="1"/>
          <w:sz w:val="24"/>
        </w:rPr>
        <w:t xml:space="preserve"> </w:t>
      </w:r>
      <w:r>
        <w:rPr>
          <w:rFonts w:ascii="Times New Roman" w:hAnsi="Times New Roman"/>
          <w:sz w:val="24"/>
        </w:rPr>
        <w:t>значение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процессе</w:t>
      </w:r>
      <w:r>
        <w:rPr>
          <w:rFonts w:ascii="Times New Roman" w:hAnsi="Times New Roman"/>
          <w:spacing w:val="1"/>
          <w:sz w:val="24"/>
        </w:rPr>
        <w:t xml:space="preserve"> </w:t>
      </w:r>
      <w:r>
        <w:rPr>
          <w:rFonts w:ascii="Times New Roman" w:hAnsi="Times New Roman"/>
          <w:sz w:val="24"/>
        </w:rPr>
        <w:t>выбора</w:t>
      </w:r>
      <w:r>
        <w:rPr>
          <w:rFonts w:ascii="Times New Roman" w:hAnsi="Times New Roman"/>
          <w:spacing w:val="1"/>
          <w:sz w:val="24"/>
        </w:rPr>
        <w:t xml:space="preserve"> </w:t>
      </w:r>
      <w:r>
        <w:rPr>
          <w:rFonts w:ascii="Times New Roman" w:hAnsi="Times New Roman"/>
          <w:sz w:val="24"/>
        </w:rPr>
        <w:t>ими</w:t>
      </w:r>
      <w:r>
        <w:rPr>
          <w:rFonts w:ascii="Times New Roman" w:hAnsi="Times New Roman"/>
          <w:spacing w:val="1"/>
          <w:sz w:val="24"/>
        </w:rPr>
        <w:t xml:space="preserve"> </w:t>
      </w:r>
      <w:r>
        <w:rPr>
          <w:rFonts w:ascii="Times New Roman" w:hAnsi="Times New Roman"/>
          <w:sz w:val="24"/>
        </w:rPr>
        <w:t>профессии.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ходе</w:t>
      </w:r>
      <w:r>
        <w:rPr>
          <w:rFonts w:ascii="Times New Roman" w:hAnsi="Times New Roman"/>
          <w:spacing w:val="1"/>
          <w:sz w:val="24"/>
        </w:rPr>
        <w:t xml:space="preserve"> </w:t>
      </w:r>
      <w:r>
        <w:rPr>
          <w:rFonts w:ascii="Times New Roman" w:hAnsi="Times New Roman"/>
          <w:sz w:val="24"/>
        </w:rPr>
        <w:t>психологического</w:t>
      </w:r>
      <w:r>
        <w:rPr>
          <w:rFonts w:ascii="Times New Roman" w:hAnsi="Times New Roman"/>
          <w:spacing w:val="1"/>
          <w:sz w:val="24"/>
        </w:rPr>
        <w:t xml:space="preserve"> </w:t>
      </w:r>
      <w:r>
        <w:rPr>
          <w:rFonts w:ascii="Times New Roman" w:hAnsi="Times New Roman"/>
          <w:sz w:val="24"/>
        </w:rPr>
        <w:t>исследования</w:t>
      </w:r>
      <w:r>
        <w:rPr>
          <w:rFonts w:ascii="Times New Roman" w:hAnsi="Times New Roman"/>
          <w:spacing w:val="1"/>
          <w:sz w:val="24"/>
        </w:rPr>
        <w:t xml:space="preserve"> </w:t>
      </w:r>
      <w:r>
        <w:rPr>
          <w:rFonts w:ascii="Times New Roman" w:hAnsi="Times New Roman"/>
          <w:sz w:val="24"/>
        </w:rPr>
        <w:t>определяется</w:t>
      </w:r>
      <w:r>
        <w:rPr>
          <w:rFonts w:ascii="Times New Roman" w:hAnsi="Times New Roman"/>
          <w:spacing w:val="1"/>
          <w:sz w:val="24"/>
        </w:rPr>
        <w:t xml:space="preserve"> </w:t>
      </w:r>
      <w:r>
        <w:rPr>
          <w:rFonts w:ascii="Times New Roman" w:hAnsi="Times New Roman"/>
          <w:sz w:val="24"/>
        </w:rPr>
        <w:t>профессиональная готовность, вид деятельности, который нравится испытуемому,</w:t>
      </w:r>
      <w:r>
        <w:rPr>
          <w:rFonts w:ascii="Times New Roman" w:hAnsi="Times New Roman"/>
          <w:spacing w:val="-67"/>
          <w:sz w:val="24"/>
        </w:rPr>
        <w:t xml:space="preserve"> </w:t>
      </w:r>
      <w:r>
        <w:rPr>
          <w:rFonts w:ascii="Times New Roman" w:hAnsi="Times New Roman"/>
          <w:sz w:val="24"/>
        </w:rPr>
        <w:t>а</w:t>
      </w:r>
      <w:r>
        <w:rPr>
          <w:rFonts w:ascii="Times New Roman" w:hAnsi="Times New Roman"/>
          <w:spacing w:val="1"/>
          <w:sz w:val="24"/>
        </w:rPr>
        <w:t xml:space="preserve"> </w:t>
      </w:r>
      <w:r>
        <w:rPr>
          <w:rFonts w:ascii="Times New Roman" w:hAnsi="Times New Roman"/>
          <w:sz w:val="24"/>
        </w:rPr>
        <w:t>также</w:t>
      </w:r>
      <w:r>
        <w:rPr>
          <w:rFonts w:ascii="Times New Roman" w:hAnsi="Times New Roman"/>
          <w:spacing w:val="1"/>
          <w:sz w:val="24"/>
        </w:rPr>
        <w:t xml:space="preserve"> </w:t>
      </w:r>
      <w:r>
        <w:rPr>
          <w:rFonts w:ascii="Times New Roman" w:hAnsi="Times New Roman"/>
          <w:sz w:val="24"/>
        </w:rPr>
        <w:t>вид</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который</w:t>
      </w:r>
      <w:r>
        <w:rPr>
          <w:rFonts w:ascii="Times New Roman" w:hAnsi="Times New Roman"/>
          <w:spacing w:val="1"/>
          <w:sz w:val="24"/>
        </w:rPr>
        <w:t xml:space="preserve"> </w:t>
      </w:r>
      <w:r>
        <w:rPr>
          <w:rFonts w:ascii="Times New Roman" w:hAnsi="Times New Roman"/>
          <w:sz w:val="24"/>
        </w:rPr>
        <w:t>знаком</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уровне</w:t>
      </w:r>
      <w:r>
        <w:rPr>
          <w:rFonts w:ascii="Times New Roman" w:hAnsi="Times New Roman"/>
          <w:spacing w:val="1"/>
          <w:sz w:val="24"/>
        </w:rPr>
        <w:t xml:space="preserve"> </w:t>
      </w:r>
      <w:r>
        <w:rPr>
          <w:rFonts w:ascii="Times New Roman" w:hAnsi="Times New Roman"/>
          <w:sz w:val="24"/>
        </w:rPr>
        <w:t>навыков.</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результатов</w:t>
      </w:r>
      <w:r>
        <w:rPr>
          <w:rFonts w:ascii="Times New Roman" w:hAnsi="Times New Roman"/>
          <w:spacing w:val="1"/>
          <w:sz w:val="24"/>
        </w:rPr>
        <w:t xml:space="preserve"> </w:t>
      </w:r>
      <w:r>
        <w:rPr>
          <w:rFonts w:ascii="Times New Roman" w:hAnsi="Times New Roman"/>
          <w:sz w:val="24"/>
        </w:rPr>
        <w:t>исследования</w:t>
      </w:r>
      <w:r>
        <w:rPr>
          <w:rFonts w:ascii="Times New Roman" w:hAnsi="Times New Roman"/>
          <w:spacing w:val="1"/>
          <w:sz w:val="24"/>
        </w:rPr>
        <w:t xml:space="preserve"> </w:t>
      </w:r>
      <w:r>
        <w:rPr>
          <w:rFonts w:ascii="Times New Roman" w:hAnsi="Times New Roman"/>
          <w:sz w:val="24"/>
        </w:rPr>
        <w:t>составляется</w:t>
      </w:r>
      <w:r>
        <w:rPr>
          <w:rFonts w:ascii="Times New Roman" w:hAnsi="Times New Roman"/>
          <w:spacing w:val="1"/>
          <w:sz w:val="24"/>
        </w:rPr>
        <w:t xml:space="preserve"> </w:t>
      </w:r>
      <w:r>
        <w:rPr>
          <w:rFonts w:ascii="Times New Roman" w:hAnsi="Times New Roman"/>
          <w:sz w:val="24"/>
        </w:rPr>
        <w:t>заключение</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профессиональных</w:t>
      </w:r>
      <w:r>
        <w:rPr>
          <w:rFonts w:ascii="Times New Roman" w:hAnsi="Times New Roman"/>
          <w:spacing w:val="1"/>
          <w:sz w:val="24"/>
        </w:rPr>
        <w:t xml:space="preserve"> </w:t>
      </w:r>
      <w:r>
        <w:rPr>
          <w:rFonts w:ascii="Times New Roman" w:hAnsi="Times New Roman"/>
          <w:sz w:val="24"/>
        </w:rPr>
        <w:t>предпочтениях учащегося.</w:t>
      </w:r>
    </w:p>
    <w:p w:rsidR="00B13AE2" w:rsidRDefault="000E398A">
      <w:pPr>
        <w:numPr>
          <w:ilvl w:val="1"/>
          <w:numId w:val="227"/>
        </w:numPr>
        <w:tabs>
          <w:tab w:val="left" w:pos="754"/>
        </w:tabs>
        <w:ind w:left="0" w:right="123" w:firstLine="0"/>
        <w:jc w:val="both"/>
        <w:rPr>
          <w:rFonts w:ascii="Times New Roman" w:hAnsi="Times New Roman"/>
          <w:sz w:val="24"/>
        </w:rPr>
      </w:pPr>
      <w:r>
        <w:rPr>
          <w:rFonts w:ascii="Times New Roman" w:hAnsi="Times New Roman"/>
          <w:sz w:val="24"/>
        </w:rPr>
        <w:t>Освоение школьниками основ профессии в рамках различных курсов по выбору,</w:t>
      </w:r>
      <w:r>
        <w:rPr>
          <w:rFonts w:ascii="Times New Roman" w:hAnsi="Times New Roman"/>
          <w:spacing w:val="1"/>
          <w:sz w:val="24"/>
        </w:rPr>
        <w:t xml:space="preserve"> </w:t>
      </w:r>
      <w:r>
        <w:rPr>
          <w:rFonts w:ascii="Times New Roman" w:hAnsi="Times New Roman"/>
          <w:sz w:val="24"/>
        </w:rPr>
        <w:t>включенных в основную образовательную программу школы или в рамках курсов</w:t>
      </w:r>
      <w:r>
        <w:rPr>
          <w:rFonts w:ascii="Times New Roman" w:hAnsi="Times New Roman"/>
          <w:spacing w:val="-67"/>
          <w:sz w:val="24"/>
        </w:rPr>
        <w:t xml:space="preserve">                                                                    </w:t>
      </w:r>
      <w:r>
        <w:rPr>
          <w:rFonts w:ascii="Times New Roman" w:hAnsi="Times New Roman"/>
          <w:sz w:val="24"/>
        </w:rPr>
        <w:t>внеурочной</w:t>
      </w:r>
      <w:r>
        <w:rPr>
          <w:rFonts w:ascii="Times New Roman" w:hAnsi="Times New Roman"/>
          <w:spacing w:val="-1"/>
          <w:sz w:val="24"/>
        </w:rPr>
        <w:t xml:space="preserve"> </w:t>
      </w:r>
      <w:r>
        <w:rPr>
          <w:rFonts w:ascii="Times New Roman" w:hAnsi="Times New Roman"/>
          <w:sz w:val="24"/>
        </w:rPr>
        <w:t>деятельности.</w:t>
      </w:r>
    </w:p>
    <w:p w:rsidR="00B13AE2" w:rsidRDefault="00B13AE2">
      <w:pPr>
        <w:rPr>
          <w:rFonts w:ascii="Times New Roman" w:hAnsi="Times New Roman"/>
          <w:sz w:val="24"/>
        </w:rPr>
      </w:pPr>
    </w:p>
    <w:p w:rsidR="00B13AE2" w:rsidRDefault="000E398A">
      <w:pPr>
        <w:pStyle w:val="10"/>
        <w:numPr>
          <w:ilvl w:val="1"/>
          <w:numId w:val="232"/>
        </w:numPr>
        <w:tabs>
          <w:tab w:val="left" w:pos="886"/>
        </w:tabs>
        <w:spacing w:before="1" w:line="320" w:lineRule="exact"/>
        <w:ind w:left="494" w:hanging="494"/>
        <w:jc w:val="both"/>
        <w:rPr>
          <w:sz w:val="24"/>
        </w:rPr>
      </w:pPr>
      <w:r>
        <w:rPr>
          <w:sz w:val="24"/>
        </w:rPr>
        <w:t>Модуль</w:t>
      </w:r>
      <w:r>
        <w:rPr>
          <w:spacing w:val="-11"/>
          <w:sz w:val="24"/>
        </w:rPr>
        <w:t xml:space="preserve"> </w:t>
      </w:r>
      <w:r>
        <w:rPr>
          <w:sz w:val="24"/>
        </w:rPr>
        <w:t>«Ключевые</w:t>
      </w:r>
      <w:r>
        <w:rPr>
          <w:spacing w:val="-12"/>
          <w:sz w:val="24"/>
        </w:rPr>
        <w:t xml:space="preserve"> </w:t>
      </w:r>
      <w:r>
        <w:rPr>
          <w:sz w:val="24"/>
        </w:rPr>
        <w:t>школьные</w:t>
      </w:r>
      <w:r>
        <w:rPr>
          <w:spacing w:val="-11"/>
          <w:sz w:val="24"/>
        </w:rPr>
        <w:t xml:space="preserve"> </w:t>
      </w:r>
      <w:r>
        <w:rPr>
          <w:sz w:val="24"/>
        </w:rPr>
        <w:t>дела»</w:t>
      </w:r>
    </w:p>
    <w:p w:rsidR="00B13AE2" w:rsidRDefault="000E398A">
      <w:pPr>
        <w:ind w:right="120" w:firstLine="799"/>
        <w:jc w:val="both"/>
        <w:rPr>
          <w:rFonts w:ascii="Times New Roman" w:hAnsi="Times New Roman"/>
          <w:sz w:val="24"/>
        </w:rPr>
      </w:pPr>
      <w:r>
        <w:rPr>
          <w:rFonts w:ascii="Times New Roman" w:hAnsi="Times New Roman"/>
          <w:sz w:val="24"/>
        </w:rPr>
        <w:t>Ключевые дела – это главные традиционные общешкольные дела, в которых</w:t>
      </w:r>
      <w:r>
        <w:rPr>
          <w:rFonts w:ascii="Times New Roman" w:hAnsi="Times New Roman"/>
          <w:spacing w:val="1"/>
          <w:sz w:val="24"/>
        </w:rPr>
        <w:t xml:space="preserve"> </w:t>
      </w:r>
      <w:r>
        <w:rPr>
          <w:rFonts w:ascii="Times New Roman" w:hAnsi="Times New Roman"/>
          <w:sz w:val="24"/>
        </w:rPr>
        <w:t>принимает участие большая часть школьников и которые обязательно планируются,</w:t>
      </w:r>
      <w:r>
        <w:rPr>
          <w:rFonts w:ascii="Times New Roman" w:hAnsi="Times New Roman"/>
          <w:spacing w:val="1"/>
          <w:sz w:val="24"/>
        </w:rPr>
        <w:t xml:space="preserve"> </w:t>
      </w:r>
      <w:r>
        <w:rPr>
          <w:rFonts w:ascii="Times New Roman" w:hAnsi="Times New Roman"/>
          <w:sz w:val="24"/>
        </w:rPr>
        <w:t>готовятся,</w:t>
      </w:r>
      <w:r>
        <w:rPr>
          <w:rFonts w:ascii="Times New Roman" w:hAnsi="Times New Roman"/>
          <w:spacing w:val="1"/>
          <w:sz w:val="24"/>
        </w:rPr>
        <w:t xml:space="preserve"> </w:t>
      </w:r>
      <w:r>
        <w:rPr>
          <w:rFonts w:ascii="Times New Roman" w:hAnsi="Times New Roman"/>
          <w:sz w:val="24"/>
        </w:rPr>
        <w:t>проводятся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анализируются</w:t>
      </w:r>
      <w:r>
        <w:rPr>
          <w:rFonts w:ascii="Times New Roman" w:hAnsi="Times New Roman"/>
          <w:spacing w:val="1"/>
          <w:sz w:val="24"/>
        </w:rPr>
        <w:t xml:space="preserve"> </w:t>
      </w:r>
      <w:r>
        <w:rPr>
          <w:rFonts w:ascii="Times New Roman" w:hAnsi="Times New Roman"/>
          <w:sz w:val="24"/>
        </w:rPr>
        <w:t>совместно</w:t>
      </w:r>
      <w:r>
        <w:rPr>
          <w:rFonts w:ascii="Times New Roman" w:hAnsi="Times New Roman"/>
          <w:spacing w:val="1"/>
          <w:sz w:val="24"/>
        </w:rPr>
        <w:t xml:space="preserve"> </w:t>
      </w:r>
      <w:r>
        <w:rPr>
          <w:rFonts w:ascii="Times New Roman" w:hAnsi="Times New Roman"/>
          <w:sz w:val="24"/>
        </w:rPr>
        <w:t>педагогами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детьми.</w:t>
      </w:r>
      <w:r>
        <w:rPr>
          <w:rFonts w:ascii="Times New Roman" w:hAnsi="Times New Roman"/>
          <w:spacing w:val="1"/>
          <w:sz w:val="24"/>
        </w:rPr>
        <w:t xml:space="preserve"> </w:t>
      </w:r>
      <w:r>
        <w:rPr>
          <w:rFonts w:ascii="Times New Roman" w:hAnsi="Times New Roman"/>
          <w:sz w:val="24"/>
        </w:rPr>
        <w:t>Это</w:t>
      </w:r>
      <w:r>
        <w:rPr>
          <w:rFonts w:ascii="Times New Roman" w:hAnsi="Times New Roman"/>
          <w:spacing w:val="1"/>
          <w:sz w:val="24"/>
        </w:rPr>
        <w:t xml:space="preserve"> </w:t>
      </w:r>
      <w:r>
        <w:rPr>
          <w:rFonts w:ascii="Times New Roman" w:hAnsi="Times New Roman"/>
          <w:sz w:val="24"/>
        </w:rPr>
        <w:t>комплекс коллективных творческих дел, интересных и значимых для школьников,</w:t>
      </w:r>
      <w:r>
        <w:rPr>
          <w:rFonts w:ascii="Times New Roman" w:hAnsi="Times New Roman"/>
          <w:spacing w:val="1"/>
          <w:sz w:val="24"/>
        </w:rPr>
        <w:t xml:space="preserve"> </w:t>
      </w:r>
      <w:r>
        <w:rPr>
          <w:rFonts w:ascii="Times New Roman" w:hAnsi="Times New Roman"/>
          <w:sz w:val="24"/>
        </w:rPr>
        <w:t>объединяющих</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вместе</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педагогами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единый</w:t>
      </w:r>
      <w:r>
        <w:rPr>
          <w:rFonts w:ascii="Times New Roman" w:hAnsi="Times New Roman"/>
          <w:spacing w:val="1"/>
          <w:sz w:val="24"/>
        </w:rPr>
        <w:t xml:space="preserve"> </w:t>
      </w:r>
      <w:r>
        <w:rPr>
          <w:rFonts w:ascii="Times New Roman" w:hAnsi="Times New Roman"/>
          <w:sz w:val="24"/>
        </w:rPr>
        <w:t>коллектив.</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воспитательной</w:t>
      </w:r>
      <w:r>
        <w:rPr>
          <w:rFonts w:ascii="Times New Roman" w:hAnsi="Times New Roman"/>
          <w:spacing w:val="1"/>
          <w:sz w:val="24"/>
        </w:rPr>
        <w:t xml:space="preserve"> </w:t>
      </w:r>
      <w:r>
        <w:rPr>
          <w:rFonts w:ascii="Times New Roman" w:hAnsi="Times New Roman"/>
          <w:sz w:val="24"/>
        </w:rPr>
        <w:t>системе</w:t>
      </w:r>
      <w:r>
        <w:rPr>
          <w:rFonts w:ascii="Times New Roman" w:hAnsi="Times New Roman"/>
          <w:spacing w:val="1"/>
          <w:sz w:val="24"/>
        </w:rPr>
        <w:t xml:space="preserve"> </w:t>
      </w:r>
      <w:r>
        <w:rPr>
          <w:rFonts w:ascii="Times New Roman" w:hAnsi="Times New Roman"/>
          <w:sz w:val="24"/>
        </w:rPr>
        <w:t>нашей</w:t>
      </w:r>
      <w:r>
        <w:rPr>
          <w:rFonts w:ascii="Times New Roman" w:hAnsi="Times New Roman"/>
          <w:spacing w:val="1"/>
          <w:sz w:val="24"/>
        </w:rPr>
        <w:t xml:space="preserve"> </w:t>
      </w:r>
      <w:r>
        <w:rPr>
          <w:rFonts w:ascii="Times New Roman" w:hAnsi="Times New Roman"/>
          <w:sz w:val="24"/>
        </w:rPr>
        <w:t>школы</w:t>
      </w:r>
      <w:r>
        <w:rPr>
          <w:rFonts w:ascii="Times New Roman" w:hAnsi="Times New Roman"/>
          <w:spacing w:val="1"/>
          <w:sz w:val="24"/>
        </w:rPr>
        <w:t xml:space="preserve"> </w:t>
      </w:r>
      <w:r>
        <w:rPr>
          <w:rFonts w:ascii="Times New Roman" w:hAnsi="Times New Roman"/>
          <w:sz w:val="24"/>
        </w:rPr>
        <w:t>выделяются</w:t>
      </w:r>
      <w:r>
        <w:rPr>
          <w:rFonts w:ascii="Times New Roman" w:hAnsi="Times New Roman"/>
          <w:spacing w:val="1"/>
          <w:sz w:val="24"/>
        </w:rPr>
        <w:t xml:space="preserve"> </w:t>
      </w:r>
      <w:r>
        <w:rPr>
          <w:rFonts w:ascii="Times New Roman" w:hAnsi="Times New Roman"/>
          <w:sz w:val="24"/>
        </w:rPr>
        <w:t>тематические</w:t>
      </w:r>
      <w:r>
        <w:rPr>
          <w:rFonts w:ascii="Times New Roman" w:hAnsi="Times New Roman"/>
          <w:spacing w:val="1"/>
          <w:sz w:val="24"/>
        </w:rPr>
        <w:t xml:space="preserve"> </w:t>
      </w:r>
      <w:r>
        <w:rPr>
          <w:rFonts w:ascii="Times New Roman" w:hAnsi="Times New Roman"/>
          <w:sz w:val="24"/>
        </w:rPr>
        <w:t>периоды</w:t>
      </w:r>
      <w:r>
        <w:rPr>
          <w:rFonts w:ascii="Times New Roman" w:hAnsi="Times New Roman"/>
          <w:spacing w:val="1"/>
          <w:sz w:val="24"/>
        </w:rPr>
        <w:t xml:space="preserve"> </w:t>
      </w:r>
      <w:r>
        <w:rPr>
          <w:rFonts w:ascii="Times New Roman" w:hAnsi="Times New Roman"/>
          <w:sz w:val="24"/>
        </w:rPr>
        <w:t>традиционных</w:t>
      </w:r>
      <w:r>
        <w:rPr>
          <w:rFonts w:ascii="Times New Roman" w:hAnsi="Times New Roman"/>
          <w:spacing w:val="1"/>
          <w:sz w:val="24"/>
        </w:rPr>
        <w:t xml:space="preserve"> </w:t>
      </w:r>
      <w:r>
        <w:rPr>
          <w:rFonts w:ascii="Times New Roman" w:hAnsi="Times New Roman"/>
          <w:sz w:val="24"/>
        </w:rPr>
        <w:t>дел.</w:t>
      </w:r>
      <w:r>
        <w:rPr>
          <w:rFonts w:ascii="Times New Roman" w:hAnsi="Times New Roman"/>
          <w:spacing w:val="1"/>
          <w:sz w:val="24"/>
        </w:rPr>
        <w:t xml:space="preserve"> </w:t>
      </w:r>
      <w:r>
        <w:rPr>
          <w:rFonts w:ascii="Times New Roman" w:hAnsi="Times New Roman"/>
          <w:sz w:val="24"/>
        </w:rPr>
        <w:t>Главные дела являются понятными, личностно значимыми, главное, в празднике -</w:t>
      </w:r>
      <w:r>
        <w:rPr>
          <w:rFonts w:ascii="Times New Roman" w:hAnsi="Times New Roman"/>
          <w:spacing w:val="1"/>
          <w:sz w:val="24"/>
        </w:rPr>
        <w:t xml:space="preserve"> </w:t>
      </w:r>
      <w:r>
        <w:rPr>
          <w:rFonts w:ascii="Times New Roman" w:hAnsi="Times New Roman"/>
          <w:sz w:val="24"/>
        </w:rPr>
        <w:t>своеобразная</w:t>
      </w:r>
      <w:r>
        <w:rPr>
          <w:rFonts w:ascii="Times New Roman" w:hAnsi="Times New Roman"/>
          <w:spacing w:val="-2"/>
          <w:sz w:val="24"/>
        </w:rPr>
        <w:t xml:space="preserve"> </w:t>
      </w:r>
      <w:r>
        <w:rPr>
          <w:rFonts w:ascii="Times New Roman" w:hAnsi="Times New Roman"/>
          <w:sz w:val="24"/>
        </w:rPr>
        <w:t>форма</w:t>
      </w:r>
      <w:r>
        <w:rPr>
          <w:rFonts w:ascii="Times New Roman" w:hAnsi="Times New Roman"/>
          <w:spacing w:val="-4"/>
          <w:sz w:val="24"/>
        </w:rPr>
        <w:t xml:space="preserve"> </w:t>
      </w:r>
      <w:r>
        <w:rPr>
          <w:rFonts w:ascii="Times New Roman" w:hAnsi="Times New Roman"/>
          <w:sz w:val="24"/>
        </w:rPr>
        <w:t>духовного</w:t>
      </w:r>
      <w:r>
        <w:rPr>
          <w:rFonts w:ascii="Times New Roman" w:hAnsi="Times New Roman"/>
          <w:spacing w:val="-1"/>
          <w:sz w:val="24"/>
        </w:rPr>
        <w:t xml:space="preserve"> </w:t>
      </w:r>
      <w:r>
        <w:rPr>
          <w:rFonts w:ascii="Times New Roman" w:hAnsi="Times New Roman"/>
          <w:sz w:val="24"/>
        </w:rPr>
        <w:t>самовыражения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обогащения</w:t>
      </w:r>
      <w:r>
        <w:rPr>
          <w:rFonts w:ascii="Times New Roman" w:hAnsi="Times New Roman"/>
          <w:spacing w:val="-2"/>
          <w:sz w:val="24"/>
        </w:rPr>
        <w:t xml:space="preserve"> </w:t>
      </w:r>
      <w:r>
        <w:rPr>
          <w:rFonts w:ascii="Times New Roman" w:hAnsi="Times New Roman"/>
          <w:sz w:val="24"/>
        </w:rPr>
        <w:t>ребенка.</w:t>
      </w:r>
    </w:p>
    <w:p w:rsidR="00B13AE2" w:rsidRDefault="000E398A">
      <w:pPr>
        <w:pStyle w:val="2"/>
        <w:spacing w:before="4"/>
        <w:rPr>
          <w:sz w:val="24"/>
        </w:rPr>
      </w:pPr>
      <w:r>
        <w:rPr>
          <w:sz w:val="24"/>
        </w:rPr>
        <w:t>На</w:t>
      </w:r>
      <w:r>
        <w:rPr>
          <w:spacing w:val="-2"/>
          <w:sz w:val="24"/>
        </w:rPr>
        <w:t xml:space="preserve"> </w:t>
      </w:r>
      <w:r>
        <w:rPr>
          <w:sz w:val="24"/>
        </w:rPr>
        <w:t>внешкольном</w:t>
      </w:r>
      <w:r>
        <w:rPr>
          <w:spacing w:val="-4"/>
          <w:sz w:val="24"/>
        </w:rPr>
        <w:t xml:space="preserve"> </w:t>
      </w:r>
      <w:r>
        <w:rPr>
          <w:sz w:val="24"/>
        </w:rPr>
        <w:t>уровне:</w:t>
      </w:r>
    </w:p>
    <w:p w:rsidR="00B13AE2" w:rsidRDefault="000E398A">
      <w:pPr>
        <w:spacing w:line="240" w:lineRule="auto"/>
        <w:ind w:left="392" w:right="126"/>
        <w:jc w:val="both"/>
        <w:rPr>
          <w:rFonts w:ascii="Times New Roman" w:hAnsi="Times New Roman"/>
          <w:sz w:val="24"/>
        </w:rPr>
      </w:pPr>
      <w:r>
        <w:rPr>
          <w:rFonts w:ascii="Times New Roman" w:hAnsi="Times New Roman"/>
          <w:b/>
          <w:sz w:val="24"/>
        </w:rPr>
        <w:t>социальные</w:t>
      </w:r>
      <w:r>
        <w:rPr>
          <w:rFonts w:ascii="Times New Roman" w:hAnsi="Times New Roman"/>
          <w:b/>
          <w:spacing w:val="1"/>
          <w:sz w:val="24"/>
        </w:rPr>
        <w:t xml:space="preserve"> </w:t>
      </w:r>
      <w:r>
        <w:rPr>
          <w:rFonts w:ascii="Times New Roman" w:hAnsi="Times New Roman"/>
          <w:b/>
          <w:sz w:val="24"/>
        </w:rPr>
        <w:t>проекты</w:t>
      </w:r>
      <w:r>
        <w:rPr>
          <w:rFonts w:ascii="Times New Roman" w:hAnsi="Times New Roman"/>
          <w:b/>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ежегодные</w:t>
      </w:r>
      <w:r>
        <w:rPr>
          <w:rFonts w:ascii="Times New Roman" w:hAnsi="Times New Roman"/>
          <w:spacing w:val="1"/>
          <w:sz w:val="24"/>
        </w:rPr>
        <w:t xml:space="preserve"> </w:t>
      </w:r>
      <w:r>
        <w:rPr>
          <w:rFonts w:ascii="Times New Roman" w:hAnsi="Times New Roman"/>
          <w:sz w:val="24"/>
        </w:rPr>
        <w:t>совместно</w:t>
      </w:r>
      <w:r>
        <w:rPr>
          <w:rFonts w:ascii="Times New Roman" w:hAnsi="Times New Roman"/>
          <w:spacing w:val="1"/>
          <w:sz w:val="24"/>
        </w:rPr>
        <w:t xml:space="preserve"> </w:t>
      </w:r>
      <w:r>
        <w:rPr>
          <w:rFonts w:ascii="Times New Roman" w:hAnsi="Times New Roman"/>
          <w:sz w:val="24"/>
        </w:rPr>
        <w:t>разрабатываемые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реализуемые</w:t>
      </w:r>
      <w:r>
        <w:rPr>
          <w:rFonts w:ascii="Times New Roman" w:hAnsi="Times New Roman"/>
          <w:spacing w:val="1"/>
          <w:sz w:val="24"/>
        </w:rPr>
        <w:t xml:space="preserve"> </w:t>
      </w:r>
      <w:r>
        <w:rPr>
          <w:rFonts w:ascii="Times New Roman" w:hAnsi="Times New Roman"/>
          <w:sz w:val="24"/>
        </w:rPr>
        <w:t>школьниками</w:t>
      </w:r>
      <w:r>
        <w:rPr>
          <w:rFonts w:ascii="Times New Roman" w:hAnsi="Times New Roman"/>
          <w:spacing w:val="28"/>
          <w:sz w:val="24"/>
        </w:rPr>
        <w:t xml:space="preserve"> </w:t>
      </w:r>
      <w:r>
        <w:rPr>
          <w:rFonts w:ascii="Times New Roman" w:hAnsi="Times New Roman"/>
          <w:sz w:val="24"/>
        </w:rPr>
        <w:t>и</w:t>
      </w:r>
      <w:r>
        <w:rPr>
          <w:rFonts w:ascii="Times New Roman" w:hAnsi="Times New Roman"/>
          <w:spacing w:val="30"/>
          <w:sz w:val="24"/>
        </w:rPr>
        <w:t xml:space="preserve"> </w:t>
      </w:r>
      <w:r>
        <w:rPr>
          <w:rFonts w:ascii="Times New Roman" w:hAnsi="Times New Roman"/>
          <w:sz w:val="24"/>
        </w:rPr>
        <w:t>педагогами</w:t>
      </w:r>
      <w:r>
        <w:rPr>
          <w:rFonts w:ascii="Times New Roman" w:hAnsi="Times New Roman"/>
          <w:spacing w:val="29"/>
          <w:sz w:val="24"/>
        </w:rPr>
        <w:t xml:space="preserve"> </w:t>
      </w:r>
      <w:r>
        <w:rPr>
          <w:rFonts w:ascii="Times New Roman" w:hAnsi="Times New Roman"/>
          <w:sz w:val="24"/>
        </w:rPr>
        <w:t>комплексы</w:t>
      </w:r>
      <w:r>
        <w:rPr>
          <w:rFonts w:ascii="Times New Roman" w:hAnsi="Times New Roman"/>
          <w:spacing w:val="29"/>
          <w:sz w:val="24"/>
        </w:rPr>
        <w:t xml:space="preserve"> </w:t>
      </w:r>
      <w:r>
        <w:rPr>
          <w:rFonts w:ascii="Times New Roman" w:hAnsi="Times New Roman"/>
          <w:sz w:val="24"/>
        </w:rPr>
        <w:t>дел</w:t>
      </w:r>
      <w:r>
        <w:rPr>
          <w:rFonts w:ascii="Times New Roman" w:hAnsi="Times New Roman"/>
          <w:spacing w:val="28"/>
          <w:sz w:val="24"/>
        </w:rPr>
        <w:t xml:space="preserve"> </w:t>
      </w:r>
      <w:r>
        <w:rPr>
          <w:rFonts w:ascii="Times New Roman" w:hAnsi="Times New Roman"/>
          <w:sz w:val="24"/>
        </w:rPr>
        <w:t>(благотворительной,</w:t>
      </w:r>
      <w:r>
        <w:rPr>
          <w:rFonts w:ascii="Times New Roman" w:hAnsi="Times New Roman"/>
          <w:spacing w:val="28"/>
          <w:sz w:val="24"/>
        </w:rPr>
        <w:t xml:space="preserve"> </w:t>
      </w:r>
      <w:r>
        <w:rPr>
          <w:rFonts w:ascii="Times New Roman" w:hAnsi="Times New Roman"/>
          <w:sz w:val="24"/>
        </w:rPr>
        <w:t>экологической,</w:t>
      </w:r>
    </w:p>
    <w:p w:rsidR="00B13AE2" w:rsidRDefault="000E398A">
      <w:pPr>
        <w:spacing w:before="66"/>
        <w:ind w:left="392" w:right="120"/>
        <w:jc w:val="both"/>
        <w:rPr>
          <w:rFonts w:ascii="Times New Roman" w:hAnsi="Times New Roman"/>
          <w:sz w:val="24"/>
        </w:rPr>
      </w:pPr>
      <w:r>
        <w:rPr>
          <w:rFonts w:ascii="Times New Roman" w:hAnsi="Times New Roman"/>
          <w:sz w:val="24"/>
        </w:rPr>
        <w:t>патриотической,</w:t>
      </w:r>
      <w:r>
        <w:rPr>
          <w:rFonts w:ascii="Times New Roman" w:hAnsi="Times New Roman"/>
          <w:spacing w:val="1"/>
          <w:sz w:val="24"/>
        </w:rPr>
        <w:t xml:space="preserve"> </w:t>
      </w:r>
      <w:r>
        <w:rPr>
          <w:rFonts w:ascii="Times New Roman" w:hAnsi="Times New Roman"/>
          <w:sz w:val="24"/>
        </w:rPr>
        <w:t>трудовой</w:t>
      </w:r>
      <w:r>
        <w:rPr>
          <w:rFonts w:ascii="Times New Roman" w:hAnsi="Times New Roman"/>
          <w:spacing w:val="1"/>
          <w:sz w:val="24"/>
        </w:rPr>
        <w:t xml:space="preserve"> </w:t>
      </w:r>
      <w:r>
        <w:rPr>
          <w:rFonts w:ascii="Times New Roman" w:hAnsi="Times New Roman"/>
          <w:sz w:val="24"/>
        </w:rPr>
        <w:t>направленности),</w:t>
      </w:r>
      <w:r>
        <w:rPr>
          <w:rFonts w:ascii="Times New Roman" w:hAnsi="Times New Roman"/>
          <w:spacing w:val="1"/>
          <w:sz w:val="24"/>
        </w:rPr>
        <w:t xml:space="preserve"> </w:t>
      </w:r>
      <w:r>
        <w:rPr>
          <w:rFonts w:ascii="Times New Roman" w:hAnsi="Times New Roman"/>
          <w:sz w:val="24"/>
        </w:rPr>
        <w:t>ориентированные</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преобразование</w:t>
      </w:r>
      <w:r>
        <w:rPr>
          <w:rFonts w:ascii="Times New Roman" w:hAnsi="Times New Roman"/>
          <w:spacing w:val="-67"/>
          <w:sz w:val="24"/>
        </w:rPr>
        <w:t xml:space="preserve"> </w:t>
      </w:r>
      <w:r>
        <w:rPr>
          <w:rFonts w:ascii="Times New Roman" w:hAnsi="Times New Roman"/>
          <w:sz w:val="24"/>
        </w:rPr>
        <w:t>окружающего</w:t>
      </w:r>
      <w:r>
        <w:rPr>
          <w:rFonts w:ascii="Times New Roman" w:hAnsi="Times New Roman"/>
          <w:spacing w:val="71"/>
          <w:sz w:val="24"/>
        </w:rPr>
        <w:t xml:space="preserve"> </w:t>
      </w:r>
      <w:r>
        <w:rPr>
          <w:rFonts w:ascii="Times New Roman" w:hAnsi="Times New Roman"/>
          <w:sz w:val="24"/>
        </w:rPr>
        <w:t>школу</w:t>
      </w:r>
      <w:r>
        <w:rPr>
          <w:rFonts w:ascii="Times New Roman" w:hAnsi="Times New Roman"/>
          <w:spacing w:val="71"/>
          <w:sz w:val="24"/>
        </w:rPr>
        <w:t xml:space="preserve"> </w:t>
      </w:r>
      <w:r>
        <w:rPr>
          <w:rFonts w:ascii="Times New Roman" w:hAnsi="Times New Roman"/>
          <w:sz w:val="24"/>
        </w:rPr>
        <w:t>социума: благотворительная</w:t>
      </w:r>
      <w:r>
        <w:rPr>
          <w:rFonts w:ascii="Times New Roman" w:hAnsi="Times New Roman"/>
          <w:spacing w:val="71"/>
          <w:sz w:val="24"/>
        </w:rPr>
        <w:t xml:space="preserve"> </w:t>
      </w:r>
      <w:r>
        <w:rPr>
          <w:rFonts w:ascii="Times New Roman" w:hAnsi="Times New Roman"/>
          <w:sz w:val="24"/>
        </w:rPr>
        <w:t>ярмарка «Мама учит доброте»,</w:t>
      </w:r>
      <w:r>
        <w:rPr>
          <w:rFonts w:ascii="Times New Roman" w:hAnsi="Times New Roman"/>
          <w:spacing w:val="-1"/>
          <w:sz w:val="24"/>
        </w:rPr>
        <w:t xml:space="preserve"> </w:t>
      </w:r>
      <w:r>
        <w:rPr>
          <w:rFonts w:ascii="Times New Roman" w:hAnsi="Times New Roman"/>
          <w:sz w:val="24"/>
        </w:rPr>
        <w:t>«Безопасная</w:t>
      </w:r>
      <w:r>
        <w:rPr>
          <w:rFonts w:ascii="Times New Roman" w:hAnsi="Times New Roman"/>
          <w:spacing w:val="49"/>
          <w:sz w:val="24"/>
        </w:rPr>
        <w:t xml:space="preserve"> </w:t>
      </w:r>
      <w:r>
        <w:rPr>
          <w:rFonts w:ascii="Times New Roman" w:hAnsi="Times New Roman"/>
          <w:sz w:val="24"/>
        </w:rPr>
        <w:t>дорога»,</w:t>
      </w:r>
      <w:r>
        <w:rPr>
          <w:rFonts w:ascii="Times New Roman" w:hAnsi="Times New Roman"/>
          <w:spacing w:val="51"/>
          <w:sz w:val="24"/>
        </w:rPr>
        <w:t xml:space="preserve"> </w:t>
      </w:r>
      <w:r>
        <w:rPr>
          <w:rFonts w:ascii="Times New Roman" w:hAnsi="Times New Roman"/>
          <w:sz w:val="24"/>
        </w:rPr>
        <w:t>акции</w:t>
      </w:r>
      <w:r>
        <w:rPr>
          <w:rFonts w:ascii="Times New Roman" w:hAnsi="Times New Roman"/>
          <w:spacing w:val="47"/>
          <w:sz w:val="24"/>
        </w:rPr>
        <w:t xml:space="preserve"> </w:t>
      </w:r>
      <w:r>
        <w:rPr>
          <w:rFonts w:ascii="Times New Roman" w:hAnsi="Times New Roman"/>
          <w:sz w:val="24"/>
        </w:rPr>
        <w:t>«Георгиевская</w:t>
      </w:r>
      <w:r>
        <w:rPr>
          <w:rFonts w:ascii="Times New Roman" w:hAnsi="Times New Roman"/>
          <w:spacing w:val="50"/>
          <w:sz w:val="24"/>
        </w:rPr>
        <w:t xml:space="preserve"> </w:t>
      </w:r>
      <w:r>
        <w:rPr>
          <w:rFonts w:ascii="Times New Roman" w:hAnsi="Times New Roman"/>
          <w:sz w:val="24"/>
        </w:rPr>
        <w:t>лента»,</w:t>
      </w:r>
      <w:r>
        <w:rPr>
          <w:rFonts w:ascii="Times New Roman" w:hAnsi="Times New Roman"/>
          <w:spacing w:val="48"/>
          <w:sz w:val="24"/>
        </w:rPr>
        <w:t xml:space="preserve"> </w:t>
      </w:r>
      <w:r>
        <w:rPr>
          <w:rFonts w:ascii="Times New Roman" w:hAnsi="Times New Roman"/>
          <w:sz w:val="24"/>
        </w:rPr>
        <w:t>«Чистые</w:t>
      </w:r>
      <w:r>
        <w:rPr>
          <w:rFonts w:ascii="Times New Roman" w:hAnsi="Times New Roman"/>
          <w:spacing w:val="50"/>
          <w:sz w:val="24"/>
        </w:rPr>
        <w:t xml:space="preserve"> </w:t>
      </w:r>
      <w:r>
        <w:rPr>
          <w:rFonts w:ascii="Times New Roman" w:hAnsi="Times New Roman"/>
          <w:sz w:val="24"/>
        </w:rPr>
        <w:t>игры», «Бессмертный</w:t>
      </w:r>
      <w:r>
        <w:rPr>
          <w:rFonts w:ascii="Times New Roman" w:hAnsi="Times New Roman"/>
          <w:spacing w:val="-5"/>
          <w:sz w:val="24"/>
        </w:rPr>
        <w:t xml:space="preserve"> </w:t>
      </w:r>
      <w:r>
        <w:rPr>
          <w:rFonts w:ascii="Times New Roman" w:hAnsi="Times New Roman"/>
          <w:sz w:val="24"/>
        </w:rPr>
        <w:t>полк»:</w:t>
      </w:r>
    </w:p>
    <w:p w:rsidR="00B13AE2" w:rsidRDefault="000E398A">
      <w:pPr>
        <w:numPr>
          <w:ilvl w:val="1"/>
          <w:numId w:val="227"/>
        </w:numPr>
        <w:tabs>
          <w:tab w:val="left" w:pos="1113"/>
          <w:tab w:val="left" w:pos="1114"/>
        </w:tabs>
        <w:ind w:left="392" w:right="121" w:firstLine="0"/>
        <w:jc w:val="both"/>
        <w:rPr>
          <w:rFonts w:ascii="Times New Roman" w:hAnsi="Times New Roman"/>
          <w:sz w:val="24"/>
        </w:rPr>
      </w:pPr>
      <w:r>
        <w:rPr>
          <w:rFonts w:ascii="Times New Roman" w:hAnsi="Times New Roman"/>
          <w:sz w:val="24"/>
        </w:rPr>
        <w:t>проводимые</w:t>
      </w:r>
      <w:r>
        <w:rPr>
          <w:rFonts w:ascii="Times New Roman" w:hAnsi="Times New Roman"/>
          <w:spacing w:val="1"/>
          <w:sz w:val="24"/>
        </w:rPr>
        <w:t xml:space="preserve"> </w:t>
      </w:r>
      <w:r>
        <w:rPr>
          <w:rFonts w:ascii="Times New Roman" w:hAnsi="Times New Roman"/>
          <w:sz w:val="24"/>
        </w:rPr>
        <w:t>совместно с</w:t>
      </w:r>
      <w:r>
        <w:rPr>
          <w:rFonts w:ascii="Times New Roman" w:hAnsi="Times New Roman"/>
          <w:spacing w:val="1"/>
          <w:sz w:val="24"/>
        </w:rPr>
        <w:t xml:space="preserve"> </w:t>
      </w:r>
      <w:r>
        <w:rPr>
          <w:rFonts w:ascii="Times New Roman" w:hAnsi="Times New Roman"/>
          <w:sz w:val="24"/>
        </w:rPr>
        <w:t>семьями</w:t>
      </w:r>
      <w:r>
        <w:rPr>
          <w:rFonts w:ascii="Times New Roman" w:hAnsi="Times New Roman"/>
          <w:spacing w:val="1"/>
          <w:sz w:val="24"/>
        </w:rPr>
        <w:t xml:space="preserve"> </w:t>
      </w:r>
      <w:r>
        <w:rPr>
          <w:rFonts w:ascii="Times New Roman" w:hAnsi="Times New Roman"/>
          <w:sz w:val="24"/>
        </w:rPr>
        <w:t>учащихся</w:t>
      </w:r>
      <w:r>
        <w:rPr>
          <w:rFonts w:ascii="Times New Roman" w:hAnsi="Times New Roman"/>
          <w:spacing w:val="1"/>
          <w:sz w:val="24"/>
        </w:rPr>
        <w:t xml:space="preserve"> </w:t>
      </w:r>
      <w:r>
        <w:rPr>
          <w:rFonts w:ascii="Times New Roman" w:hAnsi="Times New Roman"/>
          <w:sz w:val="24"/>
        </w:rPr>
        <w:t>спортивные</w:t>
      </w:r>
      <w:r>
        <w:rPr>
          <w:rFonts w:ascii="Times New Roman" w:hAnsi="Times New Roman"/>
          <w:spacing w:val="1"/>
          <w:sz w:val="24"/>
        </w:rPr>
        <w:t xml:space="preserve"> </w:t>
      </w:r>
      <w:r>
        <w:rPr>
          <w:rFonts w:ascii="Times New Roman" w:hAnsi="Times New Roman"/>
          <w:sz w:val="24"/>
        </w:rPr>
        <w:t>состязания,</w:t>
      </w:r>
      <w:r>
        <w:rPr>
          <w:rFonts w:ascii="Times New Roman" w:hAnsi="Times New Roman"/>
          <w:spacing w:val="1"/>
          <w:sz w:val="24"/>
        </w:rPr>
        <w:t xml:space="preserve"> </w:t>
      </w:r>
      <w:r>
        <w:rPr>
          <w:rFonts w:ascii="Times New Roman" w:hAnsi="Times New Roman"/>
          <w:sz w:val="24"/>
        </w:rPr>
        <w:t>праздники,</w:t>
      </w:r>
      <w:r>
        <w:rPr>
          <w:rFonts w:ascii="Times New Roman" w:hAnsi="Times New Roman"/>
          <w:spacing w:val="1"/>
          <w:sz w:val="24"/>
        </w:rPr>
        <w:t xml:space="preserve"> </w:t>
      </w:r>
      <w:r>
        <w:rPr>
          <w:rFonts w:ascii="Times New Roman" w:hAnsi="Times New Roman"/>
          <w:sz w:val="24"/>
        </w:rPr>
        <w:t>которые</w:t>
      </w:r>
      <w:r>
        <w:rPr>
          <w:rFonts w:ascii="Times New Roman" w:hAnsi="Times New Roman"/>
          <w:spacing w:val="1"/>
          <w:sz w:val="24"/>
        </w:rPr>
        <w:t xml:space="preserve"> </w:t>
      </w:r>
      <w:r>
        <w:rPr>
          <w:rFonts w:ascii="Times New Roman" w:hAnsi="Times New Roman"/>
          <w:sz w:val="24"/>
        </w:rPr>
        <w:t>открывают</w:t>
      </w:r>
      <w:r>
        <w:rPr>
          <w:rFonts w:ascii="Times New Roman" w:hAnsi="Times New Roman"/>
          <w:spacing w:val="1"/>
          <w:sz w:val="24"/>
        </w:rPr>
        <w:t xml:space="preserve"> </w:t>
      </w:r>
      <w:r>
        <w:rPr>
          <w:rFonts w:ascii="Times New Roman" w:hAnsi="Times New Roman"/>
          <w:sz w:val="24"/>
        </w:rPr>
        <w:t>возможности</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творческой</w:t>
      </w:r>
      <w:r>
        <w:rPr>
          <w:rFonts w:ascii="Times New Roman" w:hAnsi="Times New Roman"/>
          <w:spacing w:val="1"/>
          <w:sz w:val="24"/>
        </w:rPr>
        <w:t xml:space="preserve"> </w:t>
      </w:r>
      <w:r>
        <w:rPr>
          <w:rFonts w:ascii="Times New Roman" w:hAnsi="Times New Roman"/>
          <w:sz w:val="24"/>
        </w:rPr>
        <w:t>самореализации школьников и включают их в деятельную заботу об окружающих:</w:t>
      </w:r>
      <w:r>
        <w:rPr>
          <w:rFonts w:ascii="Times New Roman" w:hAnsi="Times New Roman"/>
          <w:spacing w:val="1"/>
          <w:sz w:val="24"/>
        </w:rPr>
        <w:t xml:space="preserve"> </w:t>
      </w:r>
      <w:r>
        <w:rPr>
          <w:rFonts w:ascii="Times New Roman" w:hAnsi="Times New Roman"/>
          <w:sz w:val="24"/>
        </w:rPr>
        <w:t>Фестиваль</w:t>
      </w:r>
      <w:r>
        <w:rPr>
          <w:rFonts w:ascii="Times New Roman" w:hAnsi="Times New Roman"/>
          <w:spacing w:val="1"/>
          <w:sz w:val="24"/>
        </w:rPr>
        <w:t xml:space="preserve"> </w:t>
      </w:r>
      <w:r>
        <w:rPr>
          <w:rFonts w:ascii="Times New Roman" w:hAnsi="Times New Roman"/>
          <w:sz w:val="24"/>
        </w:rPr>
        <w:t>здорового</w:t>
      </w:r>
      <w:r>
        <w:rPr>
          <w:rFonts w:ascii="Times New Roman" w:hAnsi="Times New Roman"/>
          <w:spacing w:val="1"/>
          <w:sz w:val="24"/>
        </w:rPr>
        <w:t xml:space="preserve"> </w:t>
      </w:r>
      <w:r>
        <w:rPr>
          <w:rFonts w:ascii="Times New Roman" w:hAnsi="Times New Roman"/>
          <w:sz w:val="24"/>
        </w:rPr>
        <w:t>образа</w:t>
      </w:r>
      <w:r>
        <w:rPr>
          <w:rFonts w:ascii="Times New Roman" w:hAnsi="Times New Roman"/>
          <w:spacing w:val="1"/>
          <w:sz w:val="24"/>
        </w:rPr>
        <w:t xml:space="preserve"> </w:t>
      </w:r>
      <w:r>
        <w:rPr>
          <w:rFonts w:ascii="Times New Roman" w:hAnsi="Times New Roman"/>
          <w:sz w:val="24"/>
        </w:rPr>
        <w:t>жизни,</w:t>
      </w:r>
      <w:r>
        <w:rPr>
          <w:rFonts w:ascii="Times New Roman" w:hAnsi="Times New Roman"/>
          <w:spacing w:val="1"/>
          <w:sz w:val="24"/>
        </w:rPr>
        <w:t xml:space="preserve"> </w:t>
      </w:r>
      <w:r>
        <w:rPr>
          <w:rFonts w:ascii="Times New Roman" w:hAnsi="Times New Roman"/>
          <w:sz w:val="24"/>
        </w:rPr>
        <w:t>спортивный</w:t>
      </w:r>
      <w:r>
        <w:rPr>
          <w:rFonts w:ascii="Times New Roman" w:hAnsi="Times New Roman"/>
          <w:spacing w:val="1"/>
          <w:sz w:val="24"/>
        </w:rPr>
        <w:t xml:space="preserve"> </w:t>
      </w:r>
      <w:r>
        <w:rPr>
          <w:rFonts w:ascii="Times New Roman" w:hAnsi="Times New Roman"/>
          <w:sz w:val="24"/>
        </w:rPr>
        <w:t>праздник</w:t>
      </w:r>
      <w:r>
        <w:rPr>
          <w:rFonts w:ascii="Times New Roman" w:hAnsi="Times New Roman"/>
          <w:spacing w:val="1"/>
          <w:sz w:val="24"/>
        </w:rPr>
        <w:t xml:space="preserve"> </w:t>
      </w:r>
      <w:r>
        <w:rPr>
          <w:rFonts w:ascii="Times New Roman" w:hAnsi="Times New Roman"/>
          <w:sz w:val="24"/>
        </w:rPr>
        <w:t>«Папа,</w:t>
      </w:r>
      <w:r>
        <w:rPr>
          <w:rFonts w:ascii="Times New Roman" w:hAnsi="Times New Roman"/>
          <w:spacing w:val="1"/>
          <w:sz w:val="24"/>
        </w:rPr>
        <w:t xml:space="preserve"> </w:t>
      </w:r>
      <w:r>
        <w:rPr>
          <w:rFonts w:ascii="Times New Roman" w:hAnsi="Times New Roman"/>
          <w:sz w:val="24"/>
        </w:rPr>
        <w:t>мама,</w:t>
      </w:r>
      <w:r>
        <w:rPr>
          <w:rFonts w:ascii="Times New Roman" w:hAnsi="Times New Roman"/>
          <w:spacing w:val="1"/>
          <w:sz w:val="24"/>
        </w:rPr>
        <w:t xml:space="preserve"> </w:t>
      </w:r>
      <w:r>
        <w:rPr>
          <w:rFonts w:ascii="Times New Roman" w:hAnsi="Times New Roman"/>
          <w:sz w:val="24"/>
        </w:rPr>
        <w:t>я</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спортивная</w:t>
      </w:r>
      <w:r>
        <w:rPr>
          <w:rFonts w:ascii="Times New Roman" w:hAnsi="Times New Roman"/>
          <w:spacing w:val="1"/>
          <w:sz w:val="24"/>
        </w:rPr>
        <w:t xml:space="preserve"> </w:t>
      </w:r>
      <w:r>
        <w:rPr>
          <w:rFonts w:ascii="Times New Roman" w:hAnsi="Times New Roman"/>
          <w:sz w:val="24"/>
        </w:rPr>
        <w:t>семья»,</w:t>
      </w:r>
      <w:r>
        <w:rPr>
          <w:rFonts w:ascii="Times New Roman" w:hAnsi="Times New Roman"/>
          <w:spacing w:val="1"/>
          <w:sz w:val="24"/>
        </w:rPr>
        <w:t xml:space="preserve"> </w:t>
      </w:r>
      <w:r>
        <w:rPr>
          <w:rFonts w:ascii="Times New Roman" w:hAnsi="Times New Roman"/>
          <w:sz w:val="24"/>
        </w:rPr>
        <w:t>флешмобы</w:t>
      </w:r>
      <w:r>
        <w:rPr>
          <w:rFonts w:ascii="Times New Roman" w:hAnsi="Times New Roman"/>
          <w:spacing w:val="1"/>
          <w:sz w:val="24"/>
        </w:rPr>
        <w:t xml:space="preserve"> </w:t>
      </w:r>
      <w:r>
        <w:rPr>
          <w:rFonts w:ascii="Times New Roman" w:hAnsi="Times New Roman"/>
          <w:sz w:val="24"/>
        </w:rPr>
        <w:t>посвященные</w:t>
      </w:r>
      <w:r>
        <w:rPr>
          <w:rFonts w:ascii="Times New Roman" w:hAnsi="Times New Roman"/>
          <w:spacing w:val="1"/>
          <w:sz w:val="24"/>
        </w:rPr>
        <w:t xml:space="preserve"> </w:t>
      </w:r>
      <w:r>
        <w:rPr>
          <w:rFonts w:ascii="Times New Roman" w:hAnsi="Times New Roman"/>
          <w:sz w:val="24"/>
        </w:rPr>
        <w:t>ко</w:t>
      </w:r>
      <w:r>
        <w:rPr>
          <w:rFonts w:ascii="Times New Roman" w:hAnsi="Times New Roman"/>
          <w:spacing w:val="1"/>
          <w:sz w:val="24"/>
        </w:rPr>
        <w:t xml:space="preserve"> </w:t>
      </w:r>
      <w:r>
        <w:rPr>
          <w:rFonts w:ascii="Times New Roman" w:hAnsi="Times New Roman"/>
          <w:sz w:val="24"/>
        </w:rPr>
        <w:t>«Дню</w:t>
      </w:r>
      <w:r>
        <w:rPr>
          <w:rFonts w:ascii="Times New Roman" w:hAnsi="Times New Roman"/>
          <w:spacing w:val="1"/>
          <w:sz w:val="24"/>
        </w:rPr>
        <w:t xml:space="preserve"> </w:t>
      </w:r>
      <w:r>
        <w:rPr>
          <w:rFonts w:ascii="Times New Roman" w:hAnsi="Times New Roman"/>
          <w:sz w:val="24"/>
        </w:rPr>
        <w:t>Народного</w:t>
      </w:r>
      <w:r>
        <w:rPr>
          <w:rFonts w:ascii="Times New Roman" w:hAnsi="Times New Roman"/>
          <w:spacing w:val="1"/>
          <w:sz w:val="24"/>
        </w:rPr>
        <w:t xml:space="preserve"> </w:t>
      </w:r>
      <w:r>
        <w:rPr>
          <w:rFonts w:ascii="Times New Roman" w:hAnsi="Times New Roman"/>
          <w:sz w:val="24"/>
        </w:rPr>
        <w:t>Единства»,</w:t>
      </w:r>
      <w:r>
        <w:rPr>
          <w:rFonts w:ascii="Times New Roman" w:hAnsi="Times New Roman"/>
          <w:spacing w:val="1"/>
          <w:sz w:val="24"/>
        </w:rPr>
        <w:t xml:space="preserve"> </w:t>
      </w:r>
      <w:r>
        <w:rPr>
          <w:rFonts w:ascii="Times New Roman" w:hAnsi="Times New Roman"/>
          <w:sz w:val="24"/>
        </w:rPr>
        <w:t>ко</w:t>
      </w:r>
      <w:r>
        <w:rPr>
          <w:rFonts w:ascii="Times New Roman" w:hAnsi="Times New Roman"/>
          <w:spacing w:val="1"/>
          <w:sz w:val="24"/>
        </w:rPr>
        <w:t xml:space="preserve"> </w:t>
      </w:r>
      <w:r>
        <w:rPr>
          <w:rFonts w:ascii="Times New Roman" w:hAnsi="Times New Roman"/>
          <w:sz w:val="24"/>
        </w:rPr>
        <w:t>«Дню</w:t>
      </w:r>
      <w:r>
        <w:rPr>
          <w:rFonts w:ascii="Times New Roman" w:hAnsi="Times New Roman"/>
          <w:spacing w:val="1"/>
          <w:sz w:val="24"/>
        </w:rPr>
        <w:t xml:space="preserve"> </w:t>
      </w:r>
      <w:r>
        <w:rPr>
          <w:rFonts w:ascii="Times New Roman" w:hAnsi="Times New Roman"/>
          <w:sz w:val="24"/>
        </w:rPr>
        <w:t>матери»,</w:t>
      </w:r>
      <w:r>
        <w:rPr>
          <w:rFonts w:ascii="Times New Roman" w:hAnsi="Times New Roman"/>
          <w:spacing w:val="1"/>
          <w:sz w:val="24"/>
        </w:rPr>
        <w:t xml:space="preserve"> </w:t>
      </w:r>
      <w:r>
        <w:rPr>
          <w:rFonts w:ascii="Times New Roman" w:hAnsi="Times New Roman"/>
          <w:sz w:val="24"/>
        </w:rPr>
        <w:t>ко</w:t>
      </w:r>
      <w:r>
        <w:rPr>
          <w:rFonts w:ascii="Times New Roman" w:hAnsi="Times New Roman"/>
          <w:spacing w:val="1"/>
          <w:sz w:val="24"/>
        </w:rPr>
        <w:t xml:space="preserve"> </w:t>
      </w:r>
      <w:r>
        <w:rPr>
          <w:rFonts w:ascii="Times New Roman" w:hAnsi="Times New Roman"/>
          <w:sz w:val="24"/>
        </w:rPr>
        <w:t>«Дню</w:t>
      </w:r>
      <w:r>
        <w:rPr>
          <w:rFonts w:ascii="Times New Roman" w:hAnsi="Times New Roman"/>
          <w:spacing w:val="1"/>
          <w:sz w:val="24"/>
        </w:rPr>
        <w:t xml:space="preserve"> </w:t>
      </w:r>
      <w:r>
        <w:rPr>
          <w:rFonts w:ascii="Times New Roman" w:hAnsi="Times New Roman"/>
          <w:sz w:val="24"/>
        </w:rPr>
        <w:t>учителя»,</w:t>
      </w:r>
      <w:r>
        <w:rPr>
          <w:rFonts w:ascii="Times New Roman" w:hAnsi="Times New Roman"/>
          <w:spacing w:val="1"/>
          <w:sz w:val="24"/>
        </w:rPr>
        <w:t xml:space="preserve"> </w:t>
      </w:r>
      <w:r>
        <w:rPr>
          <w:rFonts w:ascii="Times New Roman" w:hAnsi="Times New Roman"/>
          <w:sz w:val="24"/>
        </w:rPr>
        <w:t>«Ко</w:t>
      </w:r>
      <w:r>
        <w:rPr>
          <w:rFonts w:ascii="Times New Roman" w:hAnsi="Times New Roman"/>
          <w:spacing w:val="1"/>
          <w:sz w:val="24"/>
        </w:rPr>
        <w:t xml:space="preserve"> </w:t>
      </w:r>
      <w:r>
        <w:rPr>
          <w:rFonts w:ascii="Times New Roman" w:hAnsi="Times New Roman"/>
          <w:sz w:val="24"/>
        </w:rPr>
        <w:t>дню</w:t>
      </w:r>
      <w:r>
        <w:rPr>
          <w:rFonts w:ascii="Times New Roman" w:hAnsi="Times New Roman"/>
          <w:spacing w:val="1"/>
          <w:sz w:val="24"/>
        </w:rPr>
        <w:t xml:space="preserve"> </w:t>
      </w:r>
      <w:r>
        <w:rPr>
          <w:rFonts w:ascii="Times New Roman" w:hAnsi="Times New Roman"/>
          <w:sz w:val="24"/>
        </w:rPr>
        <w:t>космонавтики», «1 мая» и «Дню Победы», эстафета посвященная 9 мая по улицам</w:t>
      </w:r>
      <w:r>
        <w:rPr>
          <w:rFonts w:ascii="Times New Roman" w:hAnsi="Times New Roman"/>
          <w:spacing w:val="1"/>
          <w:sz w:val="24"/>
        </w:rPr>
        <w:t xml:space="preserve"> </w:t>
      </w:r>
      <w:r>
        <w:rPr>
          <w:rFonts w:ascii="Times New Roman" w:hAnsi="Times New Roman"/>
          <w:sz w:val="24"/>
        </w:rPr>
        <w:t>города.</w:t>
      </w:r>
    </w:p>
    <w:p w:rsidR="00B13AE2" w:rsidRDefault="000E398A">
      <w:pPr>
        <w:pStyle w:val="2"/>
        <w:spacing w:before="9"/>
        <w:rPr>
          <w:sz w:val="24"/>
        </w:rPr>
      </w:pPr>
      <w:r>
        <w:rPr>
          <w:sz w:val="24"/>
        </w:rPr>
        <w:t>На</w:t>
      </w:r>
      <w:r>
        <w:rPr>
          <w:spacing w:val="-2"/>
          <w:sz w:val="24"/>
        </w:rPr>
        <w:t xml:space="preserve"> </w:t>
      </w:r>
      <w:r>
        <w:rPr>
          <w:sz w:val="24"/>
        </w:rPr>
        <w:t>школьном</w:t>
      </w:r>
      <w:r>
        <w:rPr>
          <w:spacing w:val="-4"/>
          <w:sz w:val="24"/>
        </w:rPr>
        <w:t xml:space="preserve"> </w:t>
      </w:r>
      <w:r>
        <w:rPr>
          <w:sz w:val="24"/>
        </w:rPr>
        <w:t>уровне:</w:t>
      </w:r>
    </w:p>
    <w:p w:rsidR="00B13AE2" w:rsidRDefault="000E398A">
      <w:pPr>
        <w:ind w:left="392" w:right="122"/>
        <w:jc w:val="both"/>
        <w:rPr>
          <w:rFonts w:ascii="Times New Roman" w:hAnsi="Times New Roman"/>
          <w:sz w:val="24"/>
        </w:rPr>
      </w:pPr>
      <w:r>
        <w:rPr>
          <w:rFonts w:ascii="Times New Roman" w:hAnsi="Times New Roman"/>
          <w:b/>
          <w:sz w:val="24"/>
        </w:rPr>
        <w:t xml:space="preserve">общешкольные праздники </w:t>
      </w:r>
      <w:r>
        <w:rPr>
          <w:rFonts w:ascii="Times New Roman" w:hAnsi="Times New Roman"/>
          <w:sz w:val="24"/>
        </w:rPr>
        <w:t>– ежегодно проводимые творческие (театрализованные,</w:t>
      </w:r>
      <w:r>
        <w:rPr>
          <w:rFonts w:ascii="Times New Roman" w:hAnsi="Times New Roman"/>
          <w:spacing w:val="-67"/>
          <w:sz w:val="24"/>
        </w:rPr>
        <w:t xml:space="preserve"> </w:t>
      </w:r>
      <w:r>
        <w:rPr>
          <w:rFonts w:ascii="Times New Roman" w:hAnsi="Times New Roman"/>
          <w:sz w:val="24"/>
        </w:rPr>
        <w:t>музыкальные,</w:t>
      </w:r>
      <w:r>
        <w:rPr>
          <w:rFonts w:ascii="Times New Roman" w:hAnsi="Times New Roman"/>
          <w:spacing w:val="1"/>
          <w:sz w:val="24"/>
        </w:rPr>
        <w:t xml:space="preserve"> </w:t>
      </w:r>
      <w:r>
        <w:rPr>
          <w:rFonts w:ascii="Times New Roman" w:hAnsi="Times New Roman"/>
          <w:sz w:val="24"/>
        </w:rPr>
        <w:t>литературные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т.п.)</w:t>
      </w:r>
      <w:r>
        <w:rPr>
          <w:rFonts w:ascii="Times New Roman" w:hAnsi="Times New Roman"/>
          <w:spacing w:val="1"/>
          <w:sz w:val="24"/>
        </w:rPr>
        <w:t xml:space="preserve"> </w:t>
      </w:r>
      <w:r>
        <w:rPr>
          <w:rFonts w:ascii="Times New Roman" w:hAnsi="Times New Roman"/>
          <w:sz w:val="24"/>
        </w:rPr>
        <w:t>дела,</w:t>
      </w:r>
      <w:r>
        <w:rPr>
          <w:rFonts w:ascii="Times New Roman" w:hAnsi="Times New Roman"/>
          <w:spacing w:val="1"/>
          <w:sz w:val="24"/>
        </w:rPr>
        <w:t xml:space="preserve"> </w:t>
      </w:r>
      <w:r>
        <w:rPr>
          <w:rFonts w:ascii="Times New Roman" w:hAnsi="Times New Roman"/>
          <w:sz w:val="24"/>
        </w:rPr>
        <w:t>связанные</w:t>
      </w:r>
      <w:r>
        <w:rPr>
          <w:rFonts w:ascii="Times New Roman" w:hAnsi="Times New Roman"/>
          <w:spacing w:val="1"/>
          <w:sz w:val="24"/>
        </w:rPr>
        <w:t xml:space="preserve"> </w:t>
      </w:r>
      <w:r>
        <w:rPr>
          <w:rFonts w:ascii="Times New Roman" w:hAnsi="Times New Roman"/>
          <w:sz w:val="24"/>
        </w:rPr>
        <w:t>со</w:t>
      </w:r>
      <w:r>
        <w:rPr>
          <w:rFonts w:ascii="Times New Roman" w:hAnsi="Times New Roman"/>
          <w:spacing w:val="1"/>
          <w:sz w:val="24"/>
        </w:rPr>
        <w:t xml:space="preserve"> </w:t>
      </w:r>
      <w:r>
        <w:rPr>
          <w:rFonts w:ascii="Times New Roman" w:hAnsi="Times New Roman"/>
          <w:sz w:val="24"/>
        </w:rPr>
        <w:t>значимыми</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детей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педагогов</w:t>
      </w:r>
      <w:r>
        <w:rPr>
          <w:rFonts w:ascii="Times New Roman" w:hAnsi="Times New Roman"/>
          <w:spacing w:val="-3"/>
          <w:sz w:val="24"/>
        </w:rPr>
        <w:t xml:space="preserve"> </w:t>
      </w:r>
      <w:r>
        <w:rPr>
          <w:rFonts w:ascii="Times New Roman" w:hAnsi="Times New Roman"/>
          <w:sz w:val="24"/>
        </w:rPr>
        <w:t>знаменательными</w:t>
      </w:r>
      <w:r>
        <w:rPr>
          <w:rFonts w:ascii="Times New Roman" w:hAnsi="Times New Roman"/>
          <w:spacing w:val="-1"/>
          <w:sz w:val="24"/>
        </w:rPr>
        <w:t xml:space="preserve"> </w:t>
      </w:r>
      <w:r>
        <w:rPr>
          <w:rFonts w:ascii="Times New Roman" w:hAnsi="Times New Roman"/>
          <w:sz w:val="24"/>
        </w:rPr>
        <w:t>датами</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которых</w:t>
      </w:r>
      <w:r>
        <w:rPr>
          <w:rFonts w:ascii="Times New Roman" w:hAnsi="Times New Roman"/>
          <w:spacing w:val="4"/>
          <w:sz w:val="24"/>
        </w:rPr>
        <w:t xml:space="preserve"> </w:t>
      </w:r>
      <w:r>
        <w:rPr>
          <w:rFonts w:ascii="Times New Roman" w:hAnsi="Times New Roman"/>
          <w:sz w:val="24"/>
        </w:rPr>
        <w:t>участвуют все</w:t>
      </w:r>
      <w:r>
        <w:rPr>
          <w:rFonts w:ascii="Times New Roman" w:hAnsi="Times New Roman"/>
          <w:spacing w:val="-1"/>
          <w:sz w:val="24"/>
        </w:rPr>
        <w:t xml:space="preserve"> </w:t>
      </w:r>
      <w:r>
        <w:rPr>
          <w:rFonts w:ascii="Times New Roman" w:hAnsi="Times New Roman"/>
          <w:sz w:val="24"/>
        </w:rPr>
        <w:t>классы</w:t>
      </w:r>
      <w:r>
        <w:rPr>
          <w:rFonts w:ascii="Times New Roman" w:hAnsi="Times New Roman"/>
          <w:spacing w:val="1"/>
          <w:sz w:val="24"/>
        </w:rPr>
        <w:t xml:space="preserve"> </w:t>
      </w:r>
      <w:r>
        <w:rPr>
          <w:rFonts w:ascii="Times New Roman" w:hAnsi="Times New Roman"/>
          <w:sz w:val="24"/>
        </w:rPr>
        <w:t>школы:</w:t>
      </w:r>
    </w:p>
    <w:p w:rsidR="00B13AE2" w:rsidRDefault="000E398A">
      <w:pPr>
        <w:numPr>
          <w:ilvl w:val="1"/>
          <w:numId w:val="227"/>
        </w:numPr>
        <w:tabs>
          <w:tab w:val="left" w:pos="1261"/>
          <w:tab w:val="left" w:pos="1262"/>
        </w:tabs>
        <w:ind w:left="392" w:right="124" w:firstLine="0"/>
        <w:jc w:val="both"/>
        <w:rPr>
          <w:rFonts w:ascii="Times New Roman" w:hAnsi="Times New Roman"/>
          <w:sz w:val="24"/>
        </w:rPr>
      </w:pPr>
      <w:r>
        <w:rPr>
          <w:rFonts w:ascii="Times New Roman" w:hAnsi="Times New Roman"/>
          <w:b/>
          <w:sz w:val="24"/>
        </w:rPr>
        <w:t>День</w:t>
      </w:r>
      <w:r>
        <w:rPr>
          <w:rFonts w:ascii="Times New Roman" w:hAnsi="Times New Roman"/>
          <w:b/>
          <w:spacing w:val="1"/>
          <w:sz w:val="24"/>
        </w:rPr>
        <w:t xml:space="preserve"> </w:t>
      </w:r>
      <w:r>
        <w:rPr>
          <w:rFonts w:ascii="Times New Roman" w:hAnsi="Times New Roman"/>
          <w:b/>
          <w:sz w:val="24"/>
        </w:rPr>
        <w:t>Знаний</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творческое</w:t>
      </w:r>
      <w:r>
        <w:rPr>
          <w:rFonts w:ascii="Times New Roman" w:hAnsi="Times New Roman"/>
          <w:spacing w:val="1"/>
          <w:sz w:val="24"/>
        </w:rPr>
        <w:t xml:space="preserve"> </w:t>
      </w:r>
      <w:r>
        <w:rPr>
          <w:rFonts w:ascii="Times New Roman" w:hAnsi="Times New Roman"/>
          <w:sz w:val="24"/>
        </w:rPr>
        <w:t>открытие</w:t>
      </w:r>
      <w:r>
        <w:rPr>
          <w:rFonts w:ascii="Times New Roman" w:hAnsi="Times New Roman"/>
          <w:spacing w:val="1"/>
          <w:sz w:val="24"/>
        </w:rPr>
        <w:t xml:space="preserve"> </w:t>
      </w:r>
      <w:r>
        <w:rPr>
          <w:rFonts w:ascii="Times New Roman" w:hAnsi="Times New Roman"/>
          <w:sz w:val="24"/>
        </w:rPr>
        <w:t>нового</w:t>
      </w:r>
      <w:r>
        <w:rPr>
          <w:rFonts w:ascii="Times New Roman" w:hAnsi="Times New Roman"/>
          <w:spacing w:val="1"/>
          <w:sz w:val="24"/>
        </w:rPr>
        <w:t xml:space="preserve"> </w:t>
      </w:r>
      <w:r>
        <w:rPr>
          <w:rFonts w:ascii="Times New Roman" w:hAnsi="Times New Roman"/>
          <w:sz w:val="24"/>
        </w:rPr>
        <w:t>учебного</w:t>
      </w:r>
      <w:r>
        <w:rPr>
          <w:rFonts w:ascii="Times New Roman" w:hAnsi="Times New Roman"/>
          <w:spacing w:val="1"/>
          <w:sz w:val="24"/>
        </w:rPr>
        <w:t xml:space="preserve"> </w:t>
      </w:r>
      <w:r>
        <w:rPr>
          <w:rFonts w:ascii="Times New Roman" w:hAnsi="Times New Roman"/>
          <w:sz w:val="24"/>
        </w:rPr>
        <w:t>года,</w:t>
      </w:r>
      <w:r>
        <w:rPr>
          <w:rFonts w:ascii="Times New Roman" w:hAnsi="Times New Roman"/>
          <w:spacing w:val="71"/>
          <w:sz w:val="24"/>
        </w:rPr>
        <w:t xml:space="preserve"> </w:t>
      </w:r>
      <w:r>
        <w:rPr>
          <w:rFonts w:ascii="Times New Roman" w:hAnsi="Times New Roman"/>
          <w:sz w:val="24"/>
        </w:rPr>
        <w:t>где</w:t>
      </w:r>
      <w:r>
        <w:rPr>
          <w:rFonts w:ascii="Times New Roman" w:hAnsi="Times New Roman"/>
          <w:spacing w:val="1"/>
          <w:sz w:val="24"/>
        </w:rPr>
        <w:t xml:space="preserve"> </w:t>
      </w:r>
      <w:r>
        <w:rPr>
          <w:rFonts w:ascii="Times New Roman" w:hAnsi="Times New Roman"/>
          <w:sz w:val="24"/>
        </w:rPr>
        <w:t>происходит знакомство первоклассников и    ребят, прибывших в новом учебном</w:t>
      </w:r>
      <w:r>
        <w:rPr>
          <w:rFonts w:ascii="Times New Roman" w:hAnsi="Times New Roman"/>
          <w:spacing w:val="1"/>
          <w:sz w:val="24"/>
        </w:rPr>
        <w:t xml:space="preserve"> </w:t>
      </w:r>
      <w:r>
        <w:rPr>
          <w:rFonts w:ascii="Times New Roman" w:hAnsi="Times New Roman"/>
          <w:sz w:val="24"/>
        </w:rPr>
        <w:t>году</w:t>
      </w:r>
      <w:r>
        <w:rPr>
          <w:rFonts w:ascii="Times New Roman" w:hAnsi="Times New Roman"/>
          <w:spacing w:val="-5"/>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школу,</w:t>
      </w:r>
      <w:r>
        <w:rPr>
          <w:rFonts w:ascii="Times New Roman" w:hAnsi="Times New Roman"/>
          <w:spacing w:val="-1"/>
          <w:sz w:val="24"/>
        </w:rPr>
        <w:t xml:space="preserve"> </w:t>
      </w:r>
      <w:r>
        <w:rPr>
          <w:rFonts w:ascii="Times New Roman" w:hAnsi="Times New Roman"/>
          <w:sz w:val="24"/>
        </w:rPr>
        <w:t>с образовательной</w:t>
      </w:r>
      <w:r>
        <w:rPr>
          <w:rFonts w:ascii="Times New Roman" w:hAnsi="Times New Roman"/>
          <w:spacing w:val="-3"/>
          <w:sz w:val="24"/>
        </w:rPr>
        <w:t xml:space="preserve"> </w:t>
      </w:r>
      <w:r>
        <w:rPr>
          <w:rFonts w:ascii="Times New Roman" w:hAnsi="Times New Roman"/>
          <w:sz w:val="24"/>
        </w:rPr>
        <w:t>организацией.</w:t>
      </w:r>
    </w:p>
    <w:p w:rsidR="00B13AE2" w:rsidRDefault="000E398A">
      <w:pPr>
        <w:numPr>
          <w:ilvl w:val="1"/>
          <w:numId w:val="227"/>
        </w:numPr>
        <w:tabs>
          <w:tab w:val="left" w:pos="1113"/>
          <w:tab w:val="left" w:pos="1114"/>
        </w:tabs>
        <w:ind w:left="392" w:right="125" w:firstLine="0"/>
        <w:jc w:val="both"/>
        <w:rPr>
          <w:rFonts w:ascii="Times New Roman" w:hAnsi="Times New Roman"/>
          <w:sz w:val="24"/>
        </w:rPr>
      </w:pPr>
      <w:r>
        <w:rPr>
          <w:rFonts w:ascii="Times New Roman" w:hAnsi="Times New Roman"/>
          <w:b/>
          <w:sz w:val="24"/>
        </w:rPr>
        <w:lastRenderedPageBreak/>
        <w:t>Последний</w:t>
      </w:r>
      <w:r>
        <w:rPr>
          <w:rFonts w:ascii="Times New Roman" w:hAnsi="Times New Roman"/>
          <w:b/>
          <w:spacing w:val="1"/>
          <w:sz w:val="24"/>
        </w:rPr>
        <w:t xml:space="preserve"> </w:t>
      </w:r>
      <w:r>
        <w:rPr>
          <w:rFonts w:ascii="Times New Roman" w:hAnsi="Times New Roman"/>
          <w:b/>
          <w:sz w:val="24"/>
        </w:rPr>
        <w:t>звонок.</w:t>
      </w:r>
      <w:r>
        <w:rPr>
          <w:rFonts w:ascii="Times New Roman" w:hAnsi="Times New Roman"/>
          <w:b/>
          <w:spacing w:val="1"/>
          <w:sz w:val="24"/>
        </w:rPr>
        <w:t xml:space="preserve"> </w:t>
      </w:r>
      <w:r>
        <w:rPr>
          <w:rFonts w:ascii="Times New Roman" w:hAnsi="Times New Roman"/>
          <w:sz w:val="24"/>
        </w:rPr>
        <w:t>Каждый</w:t>
      </w:r>
      <w:r>
        <w:rPr>
          <w:rFonts w:ascii="Times New Roman" w:hAnsi="Times New Roman"/>
          <w:spacing w:val="1"/>
          <w:sz w:val="24"/>
        </w:rPr>
        <w:t xml:space="preserve"> </w:t>
      </w:r>
      <w:r>
        <w:rPr>
          <w:rFonts w:ascii="Times New Roman" w:hAnsi="Times New Roman"/>
          <w:sz w:val="24"/>
        </w:rPr>
        <w:t>год</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это</w:t>
      </w:r>
      <w:r>
        <w:rPr>
          <w:rFonts w:ascii="Times New Roman" w:hAnsi="Times New Roman"/>
          <w:spacing w:val="1"/>
          <w:sz w:val="24"/>
        </w:rPr>
        <w:t xml:space="preserve"> </w:t>
      </w:r>
      <w:r>
        <w:rPr>
          <w:rFonts w:ascii="Times New Roman" w:hAnsi="Times New Roman"/>
          <w:sz w:val="24"/>
        </w:rPr>
        <w:t>неповторимое</w:t>
      </w:r>
      <w:r>
        <w:rPr>
          <w:rFonts w:ascii="Times New Roman" w:hAnsi="Times New Roman"/>
          <w:spacing w:val="1"/>
          <w:sz w:val="24"/>
        </w:rPr>
        <w:t xml:space="preserve"> </w:t>
      </w:r>
      <w:r>
        <w:rPr>
          <w:rFonts w:ascii="Times New Roman" w:hAnsi="Times New Roman"/>
          <w:sz w:val="24"/>
        </w:rPr>
        <w:t>событие,</w:t>
      </w:r>
      <w:r>
        <w:rPr>
          <w:rFonts w:ascii="Times New Roman" w:hAnsi="Times New Roman"/>
          <w:spacing w:val="1"/>
          <w:sz w:val="24"/>
        </w:rPr>
        <w:t xml:space="preserve"> </w:t>
      </w:r>
      <w:r>
        <w:rPr>
          <w:rFonts w:ascii="Times New Roman" w:hAnsi="Times New Roman"/>
          <w:sz w:val="24"/>
        </w:rPr>
        <w:t>которое</w:t>
      </w:r>
      <w:r>
        <w:rPr>
          <w:rFonts w:ascii="Times New Roman" w:hAnsi="Times New Roman"/>
          <w:spacing w:val="1"/>
          <w:sz w:val="24"/>
        </w:rPr>
        <w:t xml:space="preserve"> </w:t>
      </w:r>
      <w:r>
        <w:rPr>
          <w:rFonts w:ascii="Times New Roman" w:hAnsi="Times New Roman"/>
          <w:sz w:val="24"/>
        </w:rPr>
        <w:t>позволяет</w:t>
      </w:r>
      <w:r>
        <w:rPr>
          <w:rFonts w:ascii="Times New Roman" w:hAnsi="Times New Roman"/>
          <w:spacing w:val="1"/>
          <w:sz w:val="24"/>
        </w:rPr>
        <w:t xml:space="preserve"> </w:t>
      </w:r>
      <w:r>
        <w:rPr>
          <w:rFonts w:ascii="Times New Roman" w:hAnsi="Times New Roman"/>
          <w:sz w:val="24"/>
        </w:rPr>
        <w:t>всем</w:t>
      </w:r>
      <w:r>
        <w:rPr>
          <w:rFonts w:ascii="Times New Roman" w:hAnsi="Times New Roman"/>
          <w:spacing w:val="1"/>
          <w:sz w:val="24"/>
        </w:rPr>
        <w:t xml:space="preserve"> </w:t>
      </w:r>
      <w:r>
        <w:rPr>
          <w:rFonts w:ascii="Times New Roman" w:hAnsi="Times New Roman"/>
          <w:sz w:val="24"/>
        </w:rPr>
        <w:t>участникам</w:t>
      </w:r>
      <w:r>
        <w:rPr>
          <w:rFonts w:ascii="Times New Roman" w:hAnsi="Times New Roman"/>
          <w:spacing w:val="1"/>
          <w:sz w:val="24"/>
        </w:rPr>
        <w:t xml:space="preserve"> </w:t>
      </w:r>
      <w:r>
        <w:rPr>
          <w:rFonts w:ascii="Times New Roman" w:hAnsi="Times New Roman"/>
          <w:sz w:val="24"/>
        </w:rPr>
        <w:t>образовательного</w:t>
      </w:r>
      <w:r>
        <w:rPr>
          <w:rFonts w:ascii="Times New Roman" w:hAnsi="Times New Roman"/>
          <w:spacing w:val="1"/>
          <w:sz w:val="24"/>
        </w:rPr>
        <w:t xml:space="preserve"> </w:t>
      </w:r>
      <w:r>
        <w:rPr>
          <w:rFonts w:ascii="Times New Roman" w:hAnsi="Times New Roman"/>
          <w:sz w:val="24"/>
        </w:rPr>
        <w:t>процесса</w:t>
      </w:r>
      <w:r>
        <w:rPr>
          <w:rFonts w:ascii="Times New Roman" w:hAnsi="Times New Roman"/>
          <w:spacing w:val="1"/>
          <w:sz w:val="24"/>
        </w:rPr>
        <w:t xml:space="preserve"> </w:t>
      </w:r>
      <w:r>
        <w:rPr>
          <w:rFonts w:ascii="Times New Roman" w:hAnsi="Times New Roman"/>
          <w:sz w:val="24"/>
        </w:rPr>
        <w:t>осознать</w:t>
      </w:r>
      <w:r>
        <w:rPr>
          <w:rFonts w:ascii="Times New Roman" w:hAnsi="Times New Roman"/>
          <w:spacing w:val="1"/>
          <w:sz w:val="24"/>
        </w:rPr>
        <w:t xml:space="preserve"> </w:t>
      </w:r>
      <w:r>
        <w:rPr>
          <w:rFonts w:ascii="Times New Roman" w:hAnsi="Times New Roman"/>
          <w:sz w:val="24"/>
        </w:rPr>
        <w:t>важность</w:t>
      </w:r>
      <w:r>
        <w:rPr>
          <w:rFonts w:ascii="Times New Roman" w:hAnsi="Times New Roman"/>
          <w:spacing w:val="-67"/>
          <w:sz w:val="24"/>
        </w:rPr>
        <w:t xml:space="preserve"> </w:t>
      </w:r>
      <w:r>
        <w:rPr>
          <w:rFonts w:ascii="Times New Roman" w:hAnsi="Times New Roman"/>
          <w:sz w:val="24"/>
        </w:rPr>
        <w:t>преемственности</w:t>
      </w:r>
      <w:r>
        <w:rPr>
          <w:rFonts w:ascii="Times New Roman" w:hAnsi="Times New Roman"/>
          <w:spacing w:val="1"/>
          <w:sz w:val="24"/>
        </w:rPr>
        <w:t xml:space="preserve"> </w:t>
      </w:r>
      <w:r>
        <w:rPr>
          <w:rFonts w:ascii="Times New Roman" w:hAnsi="Times New Roman"/>
          <w:sz w:val="24"/>
        </w:rPr>
        <w:t>«поколений»</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только</w:t>
      </w:r>
      <w:r>
        <w:rPr>
          <w:rFonts w:ascii="Times New Roman" w:hAnsi="Times New Roman"/>
          <w:spacing w:val="1"/>
          <w:sz w:val="24"/>
        </w:rPr>
        <w:t xml:space="preserve"> </w:t>
      </w:r>
      <w:r>
        <w:rPr>
          <w:rFonts w:ascii="Times New Roman" w:hAnsi="Times New Roman"/>
          <w:sz w:val="24"/>
        </w:rPr>
        <w:t>учащимися</w:t>
      </w:r>
      <w:r>
        <w:rPr>
          <w:rFonts w:ascii="Times New Roman" w:hAnsi="Times New Roman"/>
          <w:spacing w:val="1"/>
          <w:sz w:val="24"/>
        </w:rPr>
        <w:t xml:space="preserve"> </w:t>
      </w:r>
      <w:r>
        <w:rPr>
          <w:rFonts w:ascii="Times New Roman" w:hAnsi="Times New Roman"/>
          <w:sz w:val="24"/>
        </w:rPr>
        <w:t>выпускных</w:t>
      </w:r>
      <w:r>
        <w:rPr>
          <w:rFonts w:ascii="Times New Roman" w:hAnsi="Times New Roman"/>
          <w:spacing w:val="1"/>
          <w:sz w:val="24"/>
        </w:rPr>
        <w:t xml:space="preserve"> </w:t>
      </w:r>
      <w:r>
        <w:rPr>
          <w:rFonts w:ascii="Times New Roman" w:hAnsi="Times New Roman"/>
          <w:sz w:val="24"/>
        </w:rPr>
        <w:t>классов,</w:t>
      </w:r>
      <w:r>
        <w:rPr>
          <w:rFonts w:ascii="Times New Roman" w:hAnsi="Times New Roman"/>
          <w:spacing w:val="1"/>
          <w:sz w:val="24"/>
        </w:rPr>
        <w:t xml:space="preserve"> </w:t>
      </w:r>
      <w:r>
        <w:rPr>
          <w:rFonts w:ascii="Times New Roman" w:hAnsi="Times New Roman"/>
          <w:sz w:val="24"/>
        </w:rPr>
        <w:t>но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младшими школьниками. Последние звонки в нашей школе всегда неповторимы, в</w:t>
      </w:r>
      <w:r>
        <w:rPr>
          <w:rFonts w:ascii="Times New Roman" w:hAnsi="Times New Roman"/>
          <w:spacing w:val="1"/>
          <w:sz w:val="24"/>
        </w:rPr>
        <w:t xml:space="preserve"> </w:t>
      </w:r>
      <w:r>
        <w:rPr>
          <w:rFonts w:ascii="Times New Roman" w:hAnsi="Times New Roman"/>
          <w:sz w:val="24"/>
        </w:rPr>
        <w:t>полной мере демонстрируют все таланты наших выпускников, так как целиком и</w:t>
      </w:r>
      <w:r>
        <w:rPr>
          <w:rFonts w:ascii="Times New Roman" w:hAnsi="Times New Roman"/>
          <w:spacing w:val="1"/>
          <w:sz w:val="24"/>
        </w:rPr>
        <w:t xml:space="preserve"> </w:t>
      </w:r>
      <w:r>
        <w:rPr>
          <w:rFonts w:ascii="Times New Roman" w:hAnsi="Times New Roman"/>
          <w:sz w:val="24"/>
        </w:rPr>
        <w:t>полностью</w:t>
      </w:r>
      <w:r>
        <w:rPr>
          <w:rFonts w:ascii="Times New Roman" w:hAnsi="Times New Roman"/>
          <w:spacing w:val="1"/>
          <w:sz w:val="24"/>
        </w:rPr>
        <w:t xml:space="preserve"> </w:t>
      </w:r>
      <w:r>
        <w:rPr>
          <w:rFonts w:ascii="Times New Roman" w:hAnsi="Times New Roman"/>
          <w:sz w:val="24"/>
        </w:rPr>
        <w:t>весь</w:t>
      </w:r>
      <w:r>
        <w:rPr>
          <w:rFonts w:ascii="Times New Roman" w:hAnsi="Times New Roman"/>
          <w:spacing w:val="1"/>
          <w:sz w:val="24"/>
        </w:rPr>
        <w:t xml:space="preserve"> </w:t>
      </w:r>
      <w:r>
        <w:rPr>
          <w:rFonts w:ascii="Times New Roman" w:hAnsi="Times New Roman"/>
          <w:sz w:val="24"/>
        </w:rPr>
        <w:t>сюжет</w:t>
      </w:r>
      <w:r>
        <w:rPr>
          <w:rFonts w:ascii="Times New Roman" w:hAnsi="Times New Roman"/>
          <w:spacing w:val="1"/>
          <w:sz w:val="24"/>
        </w:rPr>
        <w:t xml:space="preserve"> </w:t>
      </w:r>
      <w:r>
        <w:rPr>
          <w:rFonts w:ascii="Times New Roman" w:hAnsi="Times New Roman"/>
          <w:sz w:val="24"/>
        </w:rPr>
        <w:t>праздника</w:t>
      </w:r>
      <w:r>
        <w:rPr>
          <w:rFonts w:ascii="Times New Roman" w:hAnsi="Times New Roman"/>
          <w:spacing w:val="1"/>
          <w:sz w:val="24"/>
        </w:rPr>
        <w:t xml:space="preserve"> </w:t>
      </w:r>
      <w:r>
        <w:rPr>
          <w:rFonts w:ascii="Times New Roman" w:hAnsi="Times New Roman"/>
          <w:sz w:val="24"/>
        </w:rPr>
        <w:t>придумывается</w:t>
      </w:r>
      <w:r>
        <w:rPr>
          <w:rFonts w:ascii="Times New Roman" w:hAnsi="Times New Roman"/>
          <w:spacing w:val="1"/>
          <w:sz w:val="24"/>
        </w:rPr>
        <w:t xml:space="preserve"> </w:t>
      </w:r>
      <w:r>
        <w:rPr>
          <w:rFonts w:ascii="Times New Roman" w:hAnsi="Times New Roman"/>
          <w:sz w:val="24"/>
        </w:rPr>
        <w:t>самими</w:t>
      </w:r>
      <w:r>
        <w:rPr>
          <w:rFonts w:ascii="Times New Roman" w:hAnsi="Times New Roman"/>
          <w:spacing w:val="1"/>
          <w:sz w:val="24"/>
        </w:rPr>
        <w:t xml:space="preserve"> </w:t>
      </w:r>
      <w:r>
        <w:rPr>
          <w:rFonts w:ascii="Times New Roman" w:hAnsi="Times New Roman"/>
          <w:sz w:val="24"/>
        </w:rPr>
        <w:t>ребятами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ими</w:t>
      </w:r>
      <w:r>
        <w:rPr>
          <w:rFonts w:ascii="Times New Roman" w:hAnsi="Times New Roman"/>
          <w:spacing w:val="1"/>
          <w:sz w:val="24"/>
        </w:rPr>
        <w:t xml:space="preserve"> </w:t>
      </w:r>
      <w:r>
        <w:rPr>
          <w:rFonts w:ascii="Times New Roman" w:hAnsi="Times New Roman"/>
          <w:sz w:val="24"/>
        </w:rPr>
        <w:t>же</w:t>
      </w:r>
      <w:r>
        <w:rPr>
          <w:rFonts w:ascii="Times New Roman" w:hAnsi="Times New Roman"/>
          <w:spacing w:val="1"/>
          <w:sz w:val="24"/>
        </w:rPr>
        <w:t xml:space="preserve"> </w:t>
      </w:r>
      <w:r>
        <w:rPr>
          <w:rFonts w:ascii="Times New Roman" w:hAnsi="Times New Roman"/>
          <w:sz w:val="24"/>
        </w:rPr>
        <w:t>реализуется.</w:t>
      </w:r>
    </w:p>
    <w:p w:rsidR="00B13AE2" w:rsidRDefault="000E398A">
      <w:pPr>
        <w:numPr>
          <w:ilvl w:val="1"/>
          <w:numId w:val="227"/>
        </w:numPr>
        <w:tabs>
          <w:tab w:val="left" w:pos="1113"/>
          <w:tab w:val="left" w:pos="1114"/>
        </w:tabs>
        <w:ind w:left="392" w:right="123" w:firstLine="0"/>
        <w:jc w:val="both"/>
        <w:rPr>
          <w:rFonts w:ascii="Times New Roman" w:hAnsi="Times New Roman"/>
          <w:sz w:val="24"/>
        </w:rPr>
      </w:pPr>
      <w:r>
        <w:rPr>
          <w:rFonts w:ascii="Times New Roman" w:hAnsi="Times New Roman"/>
          <w:b/>
          <w:sz w:val="24"/>
        </w:rPr>
        <w:t>День</w:t>
      </w:r>
      <w:r>
        <w:rPr>
          <w:rFonts w:ascii="Times New Roman" w:hAnsi="Times New Roman"/>
          <w:b/>
          <w:spacing w:val="1"/>
          <w:sz w:val="24"/>
        </w:rPr>
        <w:t xml:space="preserve"> </w:t>
      </w:r>
      <w:r>
        <w:rPr>
          <w:rFonts w:ascii="Times New Roman" w:hAnsi="Times New Roman"/>
          <w:b/>
          <w:sz w:val="24"/>
        </w:rPr>
        <w:t>учителя.</w:t>
      </w:r>
      <w:r>
        <w:rPr>
          <w:rFonts w:ascii="Times New Roman" w:hAnsi="Times New Roman"/>
          <w:b/>
          <w:spacing w:val="1"/>
          <w:sz w:val="24"/>
        </w:rPr>
        <w:t xml:space="preserve"> </w:t>
      </w:r>
      <w:r>
        <w:rPr>
          <w:rFonts w:ascii="Times New Roman" w:hAnsi="Times New Roman"/>
          <w:sz w:val="24"/>
        </w:rPr>
        <w:t>Ежегодно</w:t>
      </w:r>
      <w:r>
        <w:rPr>
          <w:rFonts w:ascii="Times New Roman" w:hAnsi="Times New Roman"/>
          <w:spacing w:val="1"/>
          <w:sz w:val="24"/>
        </w:rPr>
        <w:t xml:space="preserve"> </w:t>
      </w:r>
      <w:r>
        <w:rPr>
          <w:rFonts w:ascii="Times New Roman" w:hAnsi="Times New Roman"/>
          <w:sz w:val="24"/>
        </w:rPr>
        <w:t>обучающиеся</w:t>
      </w:r>
      <w:r>
        <w:rPr>
          <w:rFonts w:ascii="Times New Roman" w:hAnsi="Times New Roman"/>
          <w:spacing w:val="1"/>
          <w:sz w:val="24"/>
        </w:rPr>
        <w:t xml:space="preserve"> </w:t>
      </w:r>
      <w:r>
        <w:rPr>
          <w:rFonts w:ascii="Times New Roman" w:hAnsi="Times New Roman"/>
          <w:sz w:val="24"/>
        </w:rPr>
        <w:t>демонстрируют</w:t>
      </w:r>
      <w:r>
        <w:rPr>
          <w:rFonts w:ascii="Times New Roman" w:hAnsi="Times New Roman"/>
          <w:spacing w:val="1"/>
          <w:sz w:val="24"/>
        </w:rPr>
        <w:t xml:space="preserve"> </w:t>
      </w:r>
      <w:r>
        <w:rPr>
          <w:rFonts w:ascii="Times New Roman" w:hAnsi="Times New Roman"/>
          <w:sz w:val="24"/>
        </w:rPr>
        <w:t>уважительное</w:t>
      </w:r>
      <w:r>
        <w:rPr>
          <w:rFonts w:ascii="Times New Roman" w:hAnsi="Times New Roman"/>
          <w:spacing w:val="1"/>
          <w:sz w:val="24"/>
        </w:rPr>
        <w:t xml:space="preserve"> </w:t>
      </w:r>
      <w:r>
        <w:rPr>
          <w:rFonts w:ascii="Times New Roman" w:hAnsi="Times New Roman"/>
          <w:sz w:val="24"/>
        </w:rPr>
        <w:t>отношения к учителю, труду педагога через поздравление, творческих концертов.</w:t>
      </w:r>
      <w:r>
        <w:rPr>
          <w:rFonts w:ascii="Times New Roman" w:hAnsi="Times New Roman"/>
          <w:spacing w:val="1"/>
          <w:sz w:val="24"/>
        </w:rPr>
        <w:t xml:space="preserve"> </w:t>
      </w:r>
      <w:r>
        <w:rPr>
          <w:rFonts w:ascii="Times New Roman" w:hAnsi="Times New Roman"/>
          <w:sz w:val="24"/>
        </w:rPr>
        <w:t>Данное</w:t>
      </w:r>
      <w:r>
        <w:rPr>
          <w:rFonts w:ascii="Times New Roman" w:hAnsi="Times New Roman"/>
          <w:spacing w:val="1"/>
          <w:sz w:val="24"/>
        </w:rPr>
        <w:t xml:space="preserve"> </w:t>
      </w:r>
      <w:r>
        <w:rPr>
          <w:rFonts w:ascii="Times New Roman" w:hAnsi="Times New Roman"/>
          <w:sz w:val="24"/>
        </w:rPr>
        <w:t>мероприятие</w:t>
      </w:r>
      <w:r>
        <w:rPr>
          <w:rFonts w:ascii="Times New Roman" w:hAnsi="Times New Roman"/>
          <w:spacing w:val="1"/>
          <w:sz w:val="24"/>
        </w:rPr>
        <w:t xml:space="preserve"> </w:t>
      </w:r>
      <w:r>
        <w:rPr>
          <w:rFonts w:ascii="Times New Roman" w:hAnsi="Times New Roman"/>
          <w:sz w:val="24"/>
        </w:rPr>
        <w:t>формирует</w:t>
      </w:r>
      <w:r>
        <w:rPr>
          <w:rFonts w:ascii="Times New Roman" w:hAnsi="Times New Roman"/>
          <w:spacing w:val="1"/>
          <w:sz w:val="24"/>
        </w:rPr>
        <w:t xml:space="preserve"> </w:t>
      </w:r>
      <w:r>
        <w:rPr>
          <w:rFonts w:ascii="Times New Roman" w:hAnsi="Times New Roman"/>
          <w:sz w:val="24"/>
        </w:rPr>
        <w:t>доброжелательное</w:t>
      </w:r>
      <w:r>
        <w:rPr>
          <w:rFonts w:ascii="Times New Roman" w:hAnsi="Times New Roman"/>
          <w:spacing w:val="1"/>
          <w:sz w:val="24"/>
        </w:rPr>
        <w:t xml:space="preserve"> </w:t>
      </w:r>
      <w:r>
        <w:rPr>
          <w:rFonts w:ascii="Times New Roman" w:hAnsi="Times New Roman"/>
          <w:sz w:val="24"/>
        </w:rPr>
        <w:t>отношение</w:t>
      </w:r>
      <w:r>
        <w:rPr>
          <w:rFonts w:ascii="Times New Roman" w:hAnsi="Times New Roman"/>
          <w:spacing w:val="1"/>
          <w:sz w:val="24"/>
        </w:rPr>
        <w:t xml:space="preserve"> </w:t>
      </w:r>
      <w:r>
        <w:rPr>
          <w:rFonts w:ascii="Times New Roman" w:hAnsi="Times New Roman"/>
          <w:sz w:val="24"/>
        </w:rPr>
        <w:t>между</w:t>
      </w:r>
      <w:r>
        <w:rPr>
          <w:rFonts w:ascii="Times New Roman" w:hAnsi="Times New Roman"/>
          <w:spacing w:val="-67"/>
          <w:sz w:val="24"/>
        </w:rPr>
        <w:t xml:space="preserve"> </w:t>
      </w:r>
      <w:r>
        <w:rPr>
          <w:rFonts w:ascii="Times New Roman" w:hAnsi="Times New Roman"/>
          <w:sz w:val="24"/>
        </w:rPr>
        <w:t>обучающимися</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педагогами,</w:t>
      </w:r>
      <w:r>
        <w:rPr>
          <w:rFonts w:ascii="Times New Roman" w:hAnsi="Times New Roman"/>
          <w:spacing w:val="-2"/>
          <w:sz w:val="24"/>
        </w:rPr>
        <w:t xml:space="preserve"> </w:t>
      </w:r>
      <w:r>
        <w:rPr>
          <w:rFonts w:ascii="Times New Roman" w:hAnsi="Times New Roman"/>
          <w:sz w:val="24"/>
        </w:rPr>
        <w:t>развитие</w:t>
      </w:r>
      <w:r>
        <w:rPr>
          <w:rFonts w:ascii="Times New Roman" w:hAnsi="Times New Roman"/>
          <w:spacing w:val="-4"/>
          <w:sz w:val="24"/>
        </w:rPr>
        <w:t xml:space="preserve"> </w:t>
      </w:r>
      <w:r>
        <w:rPr>
          <w:rFonts w:ascii="Times New Roman" w:hAnsi="Times New Roman"/>
          <w:sz w:val="24"/>
        </w:rPr>
        <w:t>творческих способностей</w:t>
      </w:r>
      <w:r>
        <w:rPr>
          <w:rFonts w:ascii="Times New Roman" w:hAnsi="Times New Roman"/>
          <w:spacing w:val="-1"/>
          <w:sz w:val="24"/>
        </w:rPr>
        <w:t xml:space="preserve"> </w:t>
      </w:r>
      <w:r>
        <w:rPr>
          <w:rFonts w:ascii="Times New Roman" w:hAnsi="Times New Roman"/>
          <w:sz w:val="24"/>
        </w:rPr>
        <w:t>учащихся.</w:t>
      </w:r>
    </w:p>
    <w:p w:rsidR="00B13AE2" w:rsidRDefault="000E398A">
      <w:pPr>
        <w:numPr>
          <w:ilvl w:val="1"/>
          <w:numId w:val="227"/>
        </w:numPr>
        <w:tabs>
          <w:tab w:val="left" w:pos="1182"/>
          <w:tab w:val="left" w:pos="1183"/>
        </w:tabs>
        <w:ind w:left="392" w:right="120" w:firstLine="0"/>
        <w:jc w:val="both"/>
        <w:rPr>
          <w:rFonts w:ascii="Times New Roman" w:hAnsi="Times New Roman"/>
          <w:sz w:val="24"/>
        </w:rPr>
      </w:pPr>
      <w:r>
        <w:rPr>
          <w:rFonts w:ascii="Times New Roman" w:hAnsi="Times New Roman"/>
          <w:b/>
          <w:sz w:val="24"/>
        </w:rPr>
        <w:t xml:space="preserve">Праздник «8 Марта». </w:t>
      </w:r>
      <w:r>
        <w:rPr>
          <w:rFonts w:ascii="Times New Roman" w:hAnsi="Times New Roman"/>
          <w:sz w:val="24"/>
        </w:rPr>
        <w:t>Традиционно обучающиеся совместно с педагогами</w:t>
      </w:r>
      <w:r>
        <w:rPr>
          <w:rFonts w:ascii="Times New Roman" w:hAnsi="Times New Roman"/>
          <w:spacing w:val="1"/>
          <w:sz w:val="24"/>
        </w:rPr>
        <w:t xml:space="preserve"> </w:t>
      </w:r>
      <w:r>
        <w:rPr>
          <w:rFonts w:ascii="Times New Roman" w:hAnsi="Times New Roman"/>
          <w:sz w:val="24"/>
        </w:rPr>
        <w:t>создают праздничное настроение, которая помогает обучающимся в раскрытии их</w:t>
      </w:r>
      <w:r>
        <w:rPr>
          <w:rFonts w:ascii="Times New Roman" w:hAnsi="Times New Roman"/>
          <w:spacing w:val="1"/>
          <w:sz w:val="24"/>
        </w:rPr>
        <w:t xml:space="preserve"> </w:t>
      </w:r>
      <w:r>
        <w:rPr>
          <w:rFonts w:ascii="Times New Roman" w:hAnsi="Times New Roman"/>
          <w:sz w:val="24"/>
        </w:rPr>
        <w:t>способностей, учиться преодолевать застенчивость, обретать уверенность в себе,</w:t>
      </w:r>
      <w:r>
        <w:rPr>
          <w:rFonts w:ascii="Times New Roman" w:hAnsi="Times New Roman"/>
          <w:spacing w:val="1"/>
          <w:sz w:val="24"/>
        </w:rPr>
        <w:t xml:space="preserve"> </w:t>
      </w:r>
      <w:r>
        <w:rPr>
          <w:rFonts w:ascii="Times New Roman" w:hAnsi="Times New Roman"/>
          <w:sz w:val="24"/>
        </w:rPr>
        <w:t>продолжать</w:t>
      </w:r>
      <w:r>
        <w:rPr>
          <w:rFonts w:ascii="Times New Roman" w:hAnsi="Times New Roman"/>
          <w:spacing w:val="1"/>
          <w:sz w:val="24"/>
        </w:rPr>
        <w:t xml:space="preserve"> </w:t>
      </w:r>
      <w:r>
        <w:rPr>
          <w:rFonts w:ascii="Times New Roman" w:hAnsi="Times New Roman"/>
          <w:sz w:val="24"/>
        </w:rPr>
        <w:t>выразительно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эмоционально</w:t>
      </w:r>
      <w:r>
        <w:rPr>
          <w:rFonts w:ascii="Times New Roman" w:hAnsi="Times New Roman"/>
          <w:spacing w:val="1"/>
          <w:sz w:val="24"/>
        </w:rPr>
        <w:t xml:space="preserve"> </w:t>
      </w:r>
      <w:r>
        <w:rPr>
          <w:rFonts w:ascii="Times New Roman" w:hAnsi="Times New Roman"/>
          <w:sz w:val="24"/>
        </w:rPr>
        <w:t>читать</w:t>
      </w:r>
      <w:r>
        <w:rPr>
          <w:rFonts w:ascii="Times New Roman" w:hAnsi="Times New Roman"/>
          <w:spacing w:val="1"/>
          <w:sz w:val="24"/>
        </w:rPr>
        <w:t xml:space="preserve"> </w:t>
      </w:r>
      <w:r>
        <w:rPr>
          <w:rFonts w:ascii="Times New Roman" w:hAnsi="Times New Roman"/>
          <w:sz w:val="24"/>
        </w:rPr>
        <w:t>стихи,</w:t>
      </w:r>
      <w:r>
        <w:rPr>
          <w:rFonts w:ascii="Times New Roman" w:hAnsi="Times New Roman"/>
          <w:spacing w:val="1"/>
          <w:sz w:val="24"/>
        </w:rPr>
        <w:t xml:space="preserve"> </w:t>
      </w:r>
      <w:r>
        <w:rPr>
          <w:rFonts w:ascii="Times New Roman" w:hAnsi="Times New Roman"/>
          <w:sz w:val="24"/>
        </w:rPr>
        <w:t>участвовать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сценках,</w:t>
      </w:r>
      <w:r>
        <w:rPr>
          <w:rFonts w:ascii="Times New Roman" w:hAnsi="Times New Roman"/>
          <w:spacing w:val="-67"/>
          <w:sz w:val="24"/>
        </w:rPr>
        <w:t xml:space="preserve"> </w:t>
      </w:r>
      <w:r>
        <w:rPr>
          <w:rFonts w:ascii="Times New Roman" w:hAnsi="Times New Roman"/>
          <w:sz w:val="24"/>
        </w:rPr>
        <w:t>играх.</w:t>
      </w:r>
      <w:r>
        <w:rPr>
          <w:rFonts w:ascii="Times New Roman" w:hAnsi="Times New Roman"/>
          <w:spacing w:val="-2"/>
          <w:sz w:val="24"/>
        </w:rPr>
        <w:t xml:space="preserve"> </w:t>
      </w:r>
      <w:r>
        <w:rPr>
          <w:rFonts w:ascii="Times New Roman" w:hAnsi="Times New Roman"/>
          <w:sz w:val="24"/>
        </w:rPr>
        <w:t>Работать</w:t>
      </w:r>
      <w:r>
        <w:rPr>
          <w:rFonts w:ascii="Times New Roman" w:hAnsi="Times New Roman"/>
          <w:spacing w:val="-2"/>
          <w:sz w:val="24"/>
        </w:rPr>
        <w:t xml:space="preserve"> </w:t>
      </w:r>
      <w:r>
        <w:rPr>
          <w:rFonts w:ascii="Times New Roman" w:hAnsi="Times New Roman"/>
          <w:sz w:val="24"/>
        </w:rPr>
        <w:t>над</w:t>
      </w:r>
      <w:r>
        <w:rPr>
          <w:rFonts w:ascii="Times New Roman" w:hAnsi="Times New Roman"/>
          <w:spacing w:val="-2"/>
          <w:sz w:val="24"/>
        </w:rPr>
        <w:t xml:space="preserve"> </w:t>
      </w:r>
      <w:r>
        <w:rPr>
          <w:rFonts w:ascii="Times New Roman" w:hAnsi="Times New Roman"/>
          <w:sz w:val="24"/>
        </w:rPr>
        <w:t>сплочением коллектива.</w:t>
      </w:r>
    </w:p>
    <w:p w:rsidR="00B13AE2" w:rsidRDefault="000E398A">
      <w:pPr>
        <w:numPr>
          <w:ilvl w:val="1"/>
          <w:numId w:val="227"/>
        </w:numPr>
        <w:tabs>
          <w:tab w:val="left" w:pos="1113"/>
          <w:tab w:val="left" w:pos="1114"/>
        </w:tabs>
        <w:ind w:left="392" w:right="-43" w:firstLine="0"/>
        <w:rPr>
          <w:rFonts w:ascii="Times New Roman" w:hAnsi="Times New Roman"/>
          <w:sz w:val="24"/>
        </w:rPr>
      </w:pPr>
      <w:r>
        <w:rPr>
          <w:rFonts w:ascii="Times New Roman" w:hAnsi="Times New Roman"/>
          <w:b/>
          <w:sz w:val="24"/>
        </w:rPr>
        <w:t xml:space="preserve">Празднование Дня Победы </w:t>
      </w:r>
      <w:r>
        <w:rPr>
          <w:rFonts w:ascii="Times New Roman" w:hAnsi="Times New Roman"/>
          <w:sz w:val="24"/>
        </w:rPr>
        <w:t>в школе организуется в разных формах: участие в</w:t>
      </w:r>
      <w:r>
        <w:rPr>
          <w:rFonts w:ascii="Times New Roman" w:hAnsi="Times New Roman"/>
          <w:spacing w:val="-67"/>
          <w:sz w:val="24"/>
        </w:rPr>
        <w:t xml:space="preserve"> </w:t>
      </w:r>
      <w:r>
        <w:rPr>
          <w:rFonts w:ascii="Times New Roman" w:hAnsi="Times New Roman"/>
          <w:sz w:val="24"/>
        </w:rPr>
        <w:t>митинге,</w:t>
      </w:r>
      <w:r>
        <w:rPr>
          <w:rFonts w:ascii="Times New Roman" w:hAnsi="Times New Roman"/>
          <w:spacing w:val="14"/>
          <w:sz w:val="24"/>
        </w:rPr>
        <w:t xml:space="preserve"> </w:t>
      </w:r>
      <w:r>
        <w:rPr>
          <w:rFonts w:ascii="Times New Roman" w:hAnsi="Times New Roman"/>
          <w:sz w:val="24"/>
        </w:rPr>
        <w:t>в</w:t>
      </w:r>
      <w:r>
        <w:rPr>
          <w:rFonts w:ascii="Times New Roman" w:hAnsi="Times New Roman"/>
          <w:spacing w:val="14"/>
          <w:sz w:val="24"/>
        </w:rPr>
        <w:t xml:space="preserve"> </w:t>
      </w:r>
      <w:r>
        <w:rPr>
          <w:rFonts w:ascii="Times New Roman" w:hAnsi="Times New Roman"/>
          <w:sz w:val="24"/>
        </w:rPr>
        <w:t>торжественном</w:t>
      </w:r>
      <w:r>
        <w:rPr>
          <w:rFonts w:ascii="Times New Roman" w:hAnsi="Times New Roman"/>
          <w:spacing w:val="15"/>
          <w:sz w:val="24"/>
        </w:rPr>
        <w:t xml:space="preserve"> </w:t>
      </w:r>
      <w:r>
        <w:rPr>
          <w:rFonts w:ascii="Times New Roman" w:hAnsi="Times New Roman"/>
          <w:sz w:val="24"/>
        </w:rPr>
        <w:t>параде,</w:t>
      </w:r>
      <w:r>
        <w:rPr>
          <w:rFonts w:ascii="Times New Roman" w:hAnsi="Times New Roman"/>
          <w:spacing w:val="15"/>
          <w:sz w:val="24"/>
        </w:rPr>
        <w:t xml:space="preserve"> </w:t>
      </w:r>
      <w:r>
        <w:rPr>
          <w:rFonts w:ascii="Times New Roman" w:hAnsi="Times New Roman"/>
          <w:sz w:val="24"/>
        </w:rPr>
        <w:t>смотр</w:t>
      </w:r>
      <w:r>
        <w:rPr>
          <w:rFonts w:ascii="Times New Roman" w:hAnsi="Times New Roman"/>
          <w:spacing w:val="15"/>
          <w:sz w:val="24"/>
        </w:rPr>
        <w:t xml:space="preserve"> </w:t>
      </w:r>
      <w:r>
        <w:rPr>
          <w:rFonts w:ascii="Times New Roman" w:hAnsi="Times New Roman"/>
          <w:sz w:val="24"/>
        </w:rPr>
        <w:t>военной</w:t>
      </w:r>
      <w:r>
        <w:rPr>
          <w:rFonts w:ascii="Times New Roman" w:hAnsi="Times New Roman"/>
          <w:spacing w:val="13"/>
          <w:sz w:val="24"/>
        </w:rPr>
        <w:t xml:space="preserve"> </w:t>
      </w:r>
      <w:r>
        <w:rPr>
          <w:rFonts w:ascii="Times New Roman" w:hAnsi="Times New Roman"/>
          <w:sz w:val="24"/>
        </w:rPr>
        <w:t>песни</w:t>
      </w:r>
      <w:r>
        <w:rPr>
          <w:rFonts w:ascii="Times New Roman" w:hAnsi="Times New Roman"/>
          <w:spacing w:val="16"/>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строя</w:t>
      </w:r>
      <w:r>
        <w:rPr>
          <w:rFonts w:ascii="Times New Roman" w:hAnsi="Times New Roman"/>
          <w:spacing w:val="15"/>
          <w:sz w:val="24"/>
        </w:rPr>
        <w:t xml:space="preserve">. </w:t>
      </w:r>
      <w:r>
        <w:rPr>
          <w:rFonts w:ascii="Times New Roman" w:hAnsi="Times New Roman"/>
          <w:sz w:val="24"/>
        </w:rPr>
        <w:t>Совместно</w:t>
      </w:r>
      <w:r>
        <w:rPr>
          <w:rFonts w:ascii="Times New Roman" w:hAnsi="Times New Roman"/>
          <w:spacing w:val="8"/>
          <w:sz w:val="24"/>
        </w:rPr>
        <w:t xml:space="preserve"> </w:t>
      </w:r>
      <w:r>
        <w:rPr>
          <w:rFonts w:ascii="Times New Roman" w:hAnsi="Times New Roman"/>
          <w:sz w:val="24"/>
        </w:rPr>
        <w:t>с</w:t>
      </w:r>
      <w:r>
        <w:rPr>
          <w:rFonts w:ascii="Times New Roman" w:hAnsi="Times New Roman"/>
          <w:spacing w:val="7"/>
          <w:sz w:val="24"/>
        </w:rPr>
        <w:t xml:space="preserve"> </w:t>
      </w:r>
      <w:r>
        <w:rPr>
          <w:rFonts w:ascii="Times New Roman" w:hAnsi="Times New Roman"/>
          <w:sz w:val="24"/>
        </w:rPr>
        <w:t>родителями</w:t>
      </w:r>
      <w:r>
        <w:rPr>
          <w:rFonts w:ascii="Times New Roman" w:hAnsi="Times New Roman"/>
          <w:spacing w:val="8"/>
          <w:sz w:val="24"/>
        </w:rPr>
        <w:t xml:space="preserve"> </w:t>
      </w:r>
      <w:r>
        <w:rPr>
          <w:rFonts w:ascii="Times New Roman" w:hAnsi="Times New Roman"/>
          <w:sz w:val="24"/>
        </w:rPr>
        <w:t>школьники</w:t>
      </w:r>
      <w:r>
        <w:rPr>
          <w:rFonts w:ascii="Times New Roman" w:hAnsi="Times New Roman"/>
          <w:spacing w:val="8"/>
          <w:sz w:val="24"/>
        </w:rPr>
        <w:t xml:space="preserve"> </w:t>
      </w:r>
      <w:r>
        <w:rPr>
          <w:rFonts w:ascii="Times New Roman" w:hAnsi="Times New Roman"/>
          <w:sz w:val="24"/>
        </w:rPr>
        <w:t>являются</w:t>
      </w:r>
      <w:r>
        <w:rPr>
          <w:rFonts w:ascii="Times New Roman" w:hAnsi="Times New Roman"/>
          <w:spacing w:val="7"/>
          <w:sz w:val="24"/>
        </w:rPr>
        <w:t xml:space="preserve"> </w:t>
      </w:r>
      <w:r>
        <w:rPr>
          <w:rFonts w:ascii="Times New Roman" w:hAnsi="Times New Roman"/>
          <w:sz w:val="24"/>
        </w:rPr>
        <w:t>участниками</w:t>
      </w:r>
      <w:r>
        <w:rPr>
          <w:rFonts w:ascii="Times New Roman" w:hAnsi="Times New Roman"/>
          <w:spacing w:val="-67"/>
          <w:sz w:val="24"/>
        </w:rPr>
        <w:t xml:space="preserve">                         </w:t>
      </w:r>
      <w:r>
        <w:rPr>
          <w:rFonts w:ascii="Times New Roman" w:hAnsi="Times New Roman"/>
          <w:sz w:val="24"/>
        </w:rPr>
        <w:t>всероссийского</w:t>
      </w:r>
      <w:r>
        <w:rPr>
          <w:rFonts w:ascii="Times New Roman" w:hAnsi="Times New Roman"/>
          <w:spacing w:val="17"/>
          <w:sz w:val="24"/>
        </w:rPr>
        <w:t xml:space="preserve"> </w:t>
      </w:r>
      <w:r>
        <w:rPr>
          <w:rFonts w:ascii="Times New Roman" w:hAnsi="Times New Roman"/>
          <w:sz w:val="24"/>
        </w:rPr>
        <w:t>шествия</w:t>
      </w:r>
      <w:r>
        <w:rPr>
          <w:rFonts w:ascii="Times New Roman" w:hAnsi="Times New Roman"/>
          <w:spacing w:val="17"/>
          <w:sz w:val="24"/>
        </w:rPr>
        <w:t xml:space="preserve"> </w:t>
      </w:r>
      <w:r>
        <w:rPr>
          <w:rFonts w:ascii="Times New Roman" w:hAnsi="Times New Roman"/>
          <w:sz w:val="24"/>
        </w:rPr>
        <w:t>«Бессмертный полк».</w:t>
      </w:r>
      <w:r>
        <w:rPr>
          <w:rFonts w:ascii="Times New Roman" w:hAnsi="Times New Roman"/>
          <w:spacing w:val="15"/>
          <w:sz w:val="24"/>
        </w:rPr>
        <w:t xml:space="preserve"> </w:t>
      </w:r>
      <w:r>
        <w:rPr>
          <w:rFonts w:ascii="Times New Roman" w:hAnsi="Times New Roman"/>
          <w:sz w:val="24"/>
        </w:rPr>
        <w:t>Такое</w:t>
      </w:r>
      <w:r>
        <w:rPr>
          <w:rFonts w:ascii="Times New Roman" w:hAnsi="Times New Roman"/>
          <w:spacing w:val="13"/>
          <w:sz w:val="24"/>
        </w:rPr>
        <w:t xml:space="preserve"> </w:t>
      </w:r>
      <w:r>
        <w:rPr>
          <w:rFonts w:ascii="Times New Roman" w:hAnsi="Times New Roman"/>
          <w:sz w:val="24"/>
        </w:rPr>
        <w:t>общешкольное</w:t>
      </w:r>
      <w:r>
        <w:rPr>
          <w:rFonts w:ascii="Times New Roman" w:hAnsi="Times New Roman"/>
          <w:spacing w:val="16"/>
          <w:sz w:val="24"/>
        </w:rPr>
        <w:t xml:space="preserve"> </w:t>
      </w:r>
      <w:r>
        <w:rPr>
          <w:rFonts w:ascii="Times New Roman" w:hAnsi="Times New Roman"/>
          <w:sz w:val="24"/>
        </w:rPr>
        <w:t>дело</w:t>
      </w:r>
      <w:r>
        <w:rPr>
          <w:rFonts w:ascii="Times New Roman" w:hAnsi="Times New Roman"/>
          <w:spacing w:val="14"/>
          <w:sz w:val="24"/>
        </w:rPr>
        <w:t xml:space="preserve"> </w:t>
      </w:r>
      <w:r>
        <w:rPr>
          <w:rFonts w:ascii="Times New Roman" w:hAnsi="Times New Roman"/>
          <w:sz w:val="24"/>
        </w:rPr>
        <w:t>будет</w:t>
      </w:r>
      <w:r>
        <w:rPr>
          <w:rFonts w:ascii="Times New Roman" w:hAnsi="Times New Roman"/>
          <w:spacing w:val="-67"/>
          <w:sz w:val="24"/>
        </w:rPr>
        <w:t xml:space="preserve"> </w:t>
      </w:r>
      <w:r>
        <w:rPr>
          <w:rFonts w:ascii="Times New Roman" w:hAnsi="Times New Roman"/>
          <w:sz w:val="24"/>
        </w:rPr>
        <w:t>способствовать</w:t>
      </w:r>
      <w:r>
        <w:rPr>
          <w:rFonts w:ascii="Times New Roman" w:hAnsi="Times New Roman"/>
          <w:spacing w:val="3"/>
          <w:sz w:val="24"/>
        </w:rPr>
        <w:t xml:space="preserve"> </w:t>
      </w:r>
      <w:r>
        <w:rPr>
          <w:rFonts w:ascii="Times New Roman" w:hAnsi="Times New Roman"/>
          <w:sz w:val="24"/>
        </w:rPr>
        <w:t>формированию</w:t>
      </w:r>
      <w:r>
        <w:rPr>
          <w:rFonts w:ascii="Times New Roman" w:hAnsi="Times New Roman"/>
          <w:spacing w:val="2"/>
          <w:sz w:val="24"/>
        </w:rPr>
        <w:t xml:space="preserve"> </w:t>
      </w:r>
      <w:r>
        <w:rPr>
          <w:rFonts w:ascii="Times New Roman" w:hAnsi="Times New Roman"/>
          <w:sz w:val="24"/>
        </w:rPr>
        <w:t>российской</w:t>
      </w:r>
      <w:r>
        <w:rPr>
          <w:rFonts w:ascii="Times New Roman" w:hAnsi="Times New Roman"/>
          <w:spacing w:val="6"/>
          <w:sz w:val="24"/>
        </w:rPr>
        <w:t xml:space="preserve"> </w:t>
      </w:r>
      <w:r>
        <w:rPr>
          <w:rFonts w:ascii="Times New Roman" w:hAnsi="Times New Roman"/>
          <w:sz w:val="24"/>
        </w:rPr>
        <w:t>гражданской</w:t>
      </w:r>
      <w:r>
        <w:rPr>
          <w:rFonts w:ascii="Times New Roman" w:hAnsi="Times New Roman"/>
          <w:spacing w:val="3"/>
          <w:sz w:val="24"/>
        </w:rPr>
        <w:t xml:space="preserve"> </w:t>
      </w:r>
      <w:r>
        <w:rPr>
          <w:rFonts w:ascii="Times New Roman" w:hAnsi="Times New Roman"/>
          <w:sz w:val="24"/>
        </w:rPr>
        <w:t>идентичности</w:t>
      </w:r>
      <w:r>
        <w:rPr>
          <w:rFonts w:ascii="Times New Roman" w:hAnsi="Times New Roman"/>
          <w:spacing w:val="5"/>
          <w:sz w:val="24"/>
        </w:rPr>
        <w:t xml:space="preserve"> </w:t>
      </w:r>
      <w:r>
        <w:rPr>
          <w:rFonts w:ascii="Times New Roman" w:hAnsi="Times New Roman"/>
          <w:sz w:val="24"/>
        </w:rPr>
        <w:t>школьников,</w:t>
      </w:r>
      <w:r>
        <w:rPr>
          <w:rFonts w:ascii="Times New Roman" w:hAnsi="Times New Roman"/>
          <w:spacing w:val="-67"/>
          <w:sz w:val="24"/>
        </w:rPr>
        <w:t xml:space="preserve">                                                </w:t>
      </w:r>
      <w:r>
        <w:rPr>
          <w:rFonts w:ascii="Times New Roman" w:hAnsi="Times New Roman"/>
          <w:sz w:val="24"/>
        </w:rPr>
        <w:t>развитию</w:t>
      </w:r>
      <w:r>
        <w:rPr>
          <w:rFonts w:ascii="Times New Roman" w:hAnsi="Times New Roman"/>
          <w:spacing w:val="17"/>
          <w:sz w:val="24"/>
        </w:rPr>
        <w:t xml:space="preserve"> </w:t>
      </w:r>
      <w:r>
        <w:rPr>
          <w:rFonts w:ascii="Times New Roman" w:hAnsi="Times New Roman"/>
          <w:sz w:val="24"/>
        </w:rPr>
        <w:t>ценностных</w:t>
      </w:r>
      <w:r>
        <w:rPr>
          <w:rFonts w:ascii="Times New Roman" w:hAnsi="Times New Roman"/>
          <w:spacing w:val="17"/>
          <w:sz w:val="24"/>
        </w:rPr>
        <w:t xml:space="preserve"> </w:t>
      </w:r>
      <w:r>
        <w:rPr>
          <w:rFonts w:ascii="Times New Roman" w:hAnsi="Times New Roman"/>
          <w:sz w:val="24"/>
        </w:rPr>
        <w:t>отношений</w:t>
      </w:r>
      <w:r>
        <w:rPr>
          <w:rFonts w:ascii="Times New Roman" w:hAnsi="Times New Roman"/>
          <w:spacing w:val="19"/>
          <w:sz w:val="24"/>
        </w:rPr>
        <w:t xml:space="preserve"> </w:t>
      </w:r>
      <w:r>
        <w:rPr>
          <w:rFonts w:ascii="Times New Roman" w:hAnsi="Times New Roman"/>
          <w:sz w:val="24"/>
        </w:rPr>
        <w:t>подростков</w:t>
      </w:r>
      <w:r>
        <w:rPr>
          <w:rFonts w:ascii="Times New Roman" w:hAnsi="Times New Roman"/>
          <w:spacing w:val="18"/>
          <w:sz w:val="24"/>
        </w:rPr>
        <w:t xml:space="preserve"> </w:t>
      </w:r>
      <w:r>
        <w:rPr>
          <w:rFonts w:ascii="Times New Roman" w:hAnsi="Times New Roman"/>
          <w:sz w:val="24"/>
        </w:rPr>
        <w:t>к</w:t>
      </w:r>
      <w:r>
        <w:rPr>
          <w:rFonts w:ascii="Times New Roman" w:hAnsi="Times New Roman"/>
          <w:spacing w:val="18"/>
          <w:sz w:val="24"/>
        </w:rPr>
        <w:t xml:space="preserve"> </w:t>
      </w:r>
      <w:r>
        <w:rPr>
          <w:rFonts w:ascii="Times New Roman" w:hAnsi="Times New Roman"/>
          <w:sz w:val="24"/>
        </w:rPr>
        <w:t>вкладу</w:t>
      </w:r>
      <w:r>
        <w:rPr>
          <w:rFonts w:ascii="Times New Roman" w:hAnsi="Times New Roman"/>
          <w:spacing w:val="15"/>
          <w:sz w:val="24"/>
        </w:rPr>
        <w:t xml:space="preserve"> </w:t>
      </w:r>
      <w:r>
        <w:rPr>
          <w:rFonts w:ascii="Times New Roman" w:hAnsi="Times New Roman"/>
          <w:sz w:val="24"/>
        </w:rPr>
        <w:t>советского</w:t>
      </w:r>
      <w:r>
        <w:rPr>
          <w:rFonts w:ascii="Times New Roman" w:hAnsi="Times New Roman"/>
          <w:spacing w:val="20"/>
          <w:sz w:val="24"/>
        </w:rPr>
        <w:t xml:space="preserve"> </w:t>
      </w:r>
      <w:r>
        <w:rPr>
          <w:rFonts w:ascii="Times New Roman" w:hAnsi="Times New Roman"/>
          <w:sz w:val="24"/>
        </w:rPr>
        <w:t>народа</w:t>
      </w:r>
      <w:r>
        <w:rPr>
          <w:rFonts w:ascii="Times New Roman" w:hAnsi="Times New Roman"/>
          <w:spacing w:val="19"/>
          <w:sz w:val="24"/>
        </w:rPr>
        <w:t xml:space="preserve"> </w:t>
      </w:r>
      <w:r>
        <w:rPr>
          <w:rFonts w:ascii="Times New Roman" w:hAnsi="Times New Roman"/>
          <w:sz w:val="24"/>
        </w:rPr>
        <w:t>в</w:t>
      </w:r>
      <w:r>
        <w:rPr>
          <w:rFonts w:ascii="Times New Roman" w:hAnsi="Times New Roman"/>
          <w:spacing w:val="18"/>
          <w:sz w:val="24"/>
        </w:rPr>
        <w:t xml:space="preserve"> </w:t>
      </w:r>
      <w:r>
        <w:rPr>
          <w:rFonts w:ascii="Times New Roman" w:hAnsi="Times New Roman"/>
          <w:sz w:val="24"/>
        </w:rPr>
        <w:t>Победу</w:t>
      </w:r>
      <w:r>
        <w:rPr>
          <w:rFonts w:ascii="Times New Roman" w:hAnsi="Times New Roman"/>
          <w:spacing w:val="-67"/>
          <w:sz w:val="24"/>
        </w:rPr>
        <w:t xml:space="preserve">                                            </w:t>
      </w:r>
      <w:r>
        <w:rPr>
          <w:rFonts w:ascii="Times New Roman" w:hAnsi="Times New Roman"/>
          <w:sz w:val="24"/>
        </w:rPr>
        <w:t>над фашизмом, к исторической памяти о событиях тех трагических лет.</w:t>
      </w:r>
      <w:r>
        <w:rPr>
          <w:rFonts w:ascii="Times New Roman" w:hAnsi="Times New Roman"/>
          <w:spacing w:val="1"/>
          <w:sz w:val="24"/>
        </w:rPr>
        <w:t xml:space="preserve"> </w:t>
      </w:r>
    </w:p>
    <w:p w:rsidR="00B13AE2" w:rsidRDefault="000E398A">
      <w:pPr>
        <w:numPr>
          <w:ilvl w:val="1"/>
          <w:numId w:val="227"/>
        </w:numPr>
        <w:tabs>
          <w:tab w:val="left" w:pos="1113"/>
          <w:tab w:val="left" w:pos="1114"/>
        </w:tabs>
        <w:spacing w:before="66"/>
        <w:ind w:left="392" w:right="122" w:firstLine="0"/>
        <w:rPr>
          <w:rFonts w:ascii="Times New Roman" w:hAnsi="Times New Roman"/>
          <w:sz w:val="24"/>
        </w:rPr>
      </w:pPr>
      <w:r>
        <w:rPr>
          <w:rFonts w:ascii="Times New Roman" w:hAnsi="Times New Roman"/>
          <w:b/>
          <w:sz w:val="24"/>
        </w:rPr>
        <w:t>торжественные</w:t>
      </w:r>
      <w:r>
        <w:rPr>
          <w:rFonts w:ascii="Times New Roman" w:hAnsi="Times New Roman"/>
          <w:b/>
          <w:spacing w:val="54"/>
          <w:sz w:val="24"/>
        </w:rPr>
        <w:t xml:space="preserve"> </w:t>
      </w:r>
      <w:r>
        <w:rPr>
          <w:rFonts w:ascii="Times New Roman" w:hAnsi="Times New Roman"/>
          <w:b/>
          <w:sz w:val="24"/>
        </w:rPr>
        <w:t xml:space="preserve">ритуалы </w:t>
      </w:r>
      <w:r>
        <w:rPr>
          <w:rFonts w:ascii="Times New Roman" w:hAnsi="Times New Roman"/>
          <w:sz w:val="24"/>
        </w:rPr>
        <w:t>-</w:t>
      </w:r>
      <w:r>
        <w:rPr>
          <w:rFonts w:ascii="Times New Roman" w:hAnsi="Times New Roman"/>
          <w:spacing w:val="51"/>
          <w:sz w:val="24"/>
        </w:rPr>
        <w:t xml:space="preserve"> </w:t>
      </w:r>
      <w:r>
        <w:rPr>
          <w:rFonts w:ascii="Times New Roman" w:hAnsi="Times New Roman"/>
          <w:sz w:val="24"/>
        </w:rPr>
        <w:t>посвящения,</w:t>
      </w:r>
      <w:r>
        <w:rPr>
          <w:rFonts w:ascii="Times New Roman" w:hAnsi="Times New Roman"/>
          <w:spacing w:val="50"/>
          <w:sz w:val="24"/>
        </w:rPr>
        <w:t xml:space="preserve"> </w:t>
      </w:r>
      <w:r>
        <w:rPr>
          <w:rFonts w:ascii="Times New Roman" w:hAnsi="Times New Roman"/>
          <w:sz w:val="24"/>
        </w:rPr>
        <w:t>связанные</w:t>
      </w:r>
      <w:r>
        <w:rPr>
          <w:rFonts w:ascii="Times New Roman" w:hAnsi="Times New Roman"/>
          <w:spacing w:val="122"/>
          <w:sz w:val="24"/>
        </w:rPr>
        <w:t xml:space="preserve"> </w:t>
      </w:r>
      <w:r>
        <w:rPr>
          <w:rFonts w:ascii="Times New Roman" w:hAnsi="Times New Roman"/>
          <w:sz w:val="24"/>
        </w:rPr>
        <w:t>с</w:t>
      </w:r>
      <w:r>
        <w:rPr>
          <w:rFonts w:ascii="Times New Roman" w:hAnsi="Times New Roman"/>
          <w:spacing w:val="120"/>
          <w:sz w:val="24"/>
        </w:rPr>
        <w:t xml:space="preserve"> </w:t>
      </w:r>
      <w:r>
        <w:rPr>
          <w:rFonts w:ascii="Times New Roman" w:hAnsi="Times New Roman"/>
          <w:sz w:val="24"/>
        </w:rPr>
        <w:t>переходом</w:t>
      </w:r>
      <w:r>
        <w:rPr>
          <w:rFonts w:ascii="Times New Roman" w:hAnsi="Times New Roman"/>
          <w:spacing w:val="123"/>
          <w:sz w:val="24"/>
        </w:rPr>
        <w:t xml:space="preserve"> </w:t>
      </w:r>
      <w:r>
        <w:rPr>
          <w:rFonts w:ascii="Times New Roman" w:hAnsi="Times New Roman"/>
          <w:sz w:val="24"/>
        </w:rPr>
        <w:t xml:space="preserve">обучающихся     </w:t>
      </w:r>
      <w:r>
        <w:rPr>
          <w:rFonts w:ascii="Times New Roman" w:hAnsi="Times New Roman"/>
          <w:spacing w:val="-67"/>
          <w:sz w:val="24"/>
        </w:rPr>
        <w:t xml:space="preserve"> </w:t>
      </w:r>
      <w:r>
        <w:rPr>
          <w:rFonts w:ascii="Times New Roman" w:hAnsi="Times New Roman"/>
          <w:sz w:val="24"/>
        </w:rPr>
        <w:t>на следующую ступень</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символизирующие</w:t>
      </w:r>
      <w:r>
        <w:rPr>
          <w:rFonts w:ascii="Times New Roman" w:hAnsi="Times New Roman"/>
          <w:spacing w:val="1"/>
          <w:sz w:val="24"/>
        </w:rPr>
        <w:t xml:space="preserve"> </w:t>
      </w:r>
      <w:r>
        <w:rPr>
          <w:rFonts w:ascii="Times New Roman" w:hAnsi="Times New Roman"/>
          <w:sz w:val="24"/>
        </w:rPr>
        <w:t>приобретение</w:t>
      </w:r>
      <w:r>
        <w:rPr>
          <w:rFonts w:ascii="Times New Roman" w:hAnsi="Times New Roman"/>
          <w:spacing w:val="1"/>
          <w:sz w:val="24"/>
        </w:rPr>
        <w:t xml:space="preserve"> </w:t>
      </w:r>
      <w:r>
        <w:rPr>
          <w:rFonts w:ascii="Times New Roman" w:hAnsi="Times New Roman"/>
          <w:sz w:val="24"/>
        </w:rPr>
        <w:t>ими</w:t>
      </w:r>
      <w:r>
        <w:rPr>
          <w:rFonts w:ascii="Times New Roman" w:hAnsi="Times New Roman"/>
          <w:spacing w:val="1"/>
          <w:sz w:val="24"/>
        </w:rPr>
        <w:t xml:space="preserve"> </w:t>
      </w:r>
      <w:r>
        <w:rPr>
          <w:rFonts w:ascii="Times New Roman" w:hAnsi="Times New Roman"/>
          <w:sz w:val="24"/>
        </w:rPr>
        <w:t xml:space="preserve">новых   </w:t>
      </w:r>
      <w:r>
        <w:rPr>
          <w:rFonts w:ascii="Times New Roman" w:hAnsi="Times New Roman"/>
          <w:spacing w:val="-67"/>
          <w:sz w:val="24"/>
        </w:rPr>
        <w:t xml:space="preserve"> </w:t>
      </w:r>
      <w:r>
        <w:rPr>
          <w:rFonts w:ascii="Times New Roman" w:hAnsi="Times New Roman"/>
          <w:sz w:val="24"/>
        </w:rPr>
        <w:t>социальных</w:t>
      </w:r>
      <w:r>
        <w:rPr>
          <w:rFonts w:ascii="Times New Roman" w:hAnsi="Times New Roman"/>
          <w:spacing w:val="40"/>
          <w:sz w:val="24"/>
        </w:rPr>
        <w:t xml:space="preserve"> </w:t>
      </w:r>
      <w:r>
        <w:rPr>
          <w:rFonts w:ascii="Times New Roman" w:hAnsi="Times New Roman"/>
          <w:sz w:val="24"/>
        </w:rPr>
        <w:t>статусов</w:t>
      </w:r>
      <w:r>
        <w:rPr>
          <w:rFonts w:ascii="Times New Roman" w:hAnsi="Times New Roman"/>
          <w:spacing w:val="39"/>
          <w:sz w:val="24"/>
        </w:rPr>
        <w:t xml:space="preserve"> </w:t>
      </w:r>
      <w:r>
        <w:rPr>
          <w:rFonts w:ascii="Times New Roman" w:hAnsi="Times New Roman"/>
          <w:sz w:val="24"/>
        </w:rPr>
        <w:t>в</w:t>
      </w:r>
      <w:r>
        <w:rPr>
          <w:rFonts w:ascii="Times New Roman" w:hAnsi="Times New Roman"/>
          <w:spacing w:val="39"/>
          <w:sz w:val="24"/>
        </w:rPr>
        <w:t xml:space="preserve"> </w:t>
      </w:r>
      <w:r>
        <w:rPr>
          <w:rFonts w:ascii="Times New Roman" w:hAnsi="Times New Roman"/>
          <w:sz w:val="24"/>
        </w:rPr>
        <w:t>школе</w:t>
      </w:r>
      <w:r>
        <w:rPr>
          <w:rFonts w:ascii="Times New Roman" w:hAnsi="Times New Roman"/>
          <w:spacing w:val="39"/>
          <w:sz w:val="24"/>
        </w:rPr>
        <w:t xml:space="preserve"> </w:t>
      </w:r>
      <w:r>
        <w:rPr>
          <w:rFonts w:ascii="Times New Roman" w:hAnsi="Times New Roman"/>
          <w:sz w:val="24"/>
        </w:rPr>
        <w:t>и</w:t>
      </w:r>
      <w:r>
        <w:rPr>
          <w:rFonts w:ascii="Times New Roman" w:hAnsi="Times New Roman"/>
          <w:spacing w:val="40"/>
          <w:sz w:val="24"/>
        </w:rPr>
        <w:t xml:space="preserve"> </w:t>
      </w:r>
      <w:r>
        <w:rPr>
          <w:rFonts w:ascii="Times New Roman" w:hAnsi="Times New Roman"/>
          <w:sz w:val="24"/>
        </w:rPr>
        <w:t>развивающие</w:t>
      </w:r>
      <w:r>
        <w:rPr>
          <w:rFonts w:ascii="Times New Roman" w:hAnsi="Times New Roman"/>
          <w:spacing w:val="40"/>
          <w:sz w:val="24"/>
        </w:rPr>
        <w:t xml:space="preserve"> </w:t>
      </w:r>
      <w:r>
        <w:rPr>
          <w:rFonts w:ascii="Times New Roman" w:hAnsi="Times New Roman"/>
          <w:sz w:val="24"/>
        </w:rPr>
        <w:t>школьную</w:t>
      </w:r>
      <w:r>
        <w:rPr>
          <w:rFonts w:ascii="Times New Roman" w:hAnsi="Times New Roman"/>
          <w:spacing w:val="38"/>
          <w:sz w:val="24"/>
        </w:rPr>
        <w:t xml:space="preserve"> </w:t>
      </w:r>
      <w:r>
        <w:rPr>
          <w:rFonts w:ascii="Times New Roman" w:hAnsi="Times New Roman"/>
          <w:sz w:val="24"/>
        </w:rPr>
        <w:t>идентичность</w:t>
      </w:r>
      <w:r>
        <w:rPr>
          <w:rFonts w:ascii="Times New Roman" w:hAnsi="Times New Roman"/>
          <w:spacing w:val="36"/>
          <w:sz w:val="24"/>
        </w:rPr>
        <w:t xml:space="preserve"> </w:t>
      </w:r>
      <w:r>
        <w:rPr>
          <w:rFonts w:ascii="Times New Roman" w:hAnsi="Times New Roman"/>
          <w:sz w:val="24"/>
        </w:rPr>
        <w:t>детей: «Посвящение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первоклассники»,</w:t>
      </w:r>
      <w:r>
        <w:rPr>
          <w:rFonts w:ascii="Times New Roman" w:hAnsi="Times New Roman"/>
          <w:spacing w:val="1"/>
          <w:sz w:val="24"/>
        </w:rPr>
        <w:t xml:space="preserve"> </w:t>
      </w:r>
      <w:r>
        <w:rPr>
          <w:rFonts w:ascii="Times New Roman" w:hAnsi="Times New Roman"/>
          <w:sz w:val="24"/>
        </w:rPr>
        <w:t>«Прощай</w:t>
      </w:r>
      <w:r>
        <w:rPr>
          <w:rFonts w:ascii="Times New Roman" w:hAnsi="Times New Roman"/>
          <w:spacing w:val="1"/>
          <w:sz w:val="24"/>
        </w:rPr>
        <w:t xml:space="preserve"> </w:t>
      </w:r>
      <w:r>
        <w:rPr>
          <w:rFonts w:ascii="Times New Roman" w:hAnsi="Times New Roman"/>
          <w:sz w:val="24"/>
        </w:rPr>
        <w:t>начальная</w:t>
      </w:r>
      <w:r>
        <w:rPr>
          <w:rFonts w:ascii="Times New Roman" w:hAnsi="Times New Roman"/>
          <w:spacing w:val="1"/>
          <w:sz w:val="24"/>
        </w:rPr>
        <w:t xml:space="preserve"> </w:t>
      </w:r>
      <w:r>
        <w:rPr>
          <w:rFonts w:ascii="Times New Roman" w:hAnsi="Times New Roman"/>
          <w:sz w:val="24"/>
        </w:rPr>
        <w:t>школа»,</w:t>
      </w:r>
      <w:r>
        <w:rPr>
          <w:rFonts w:ascii="Times New Roman" w:hAnsi="Times New Roman"/>
          <w:spacing w:val="1"/>
          <w:sz w:val="24"/>
        </w:rPr>
        <w:t xml:space="preserve"> </w:t>
      </w:r>
      <w:r>
        <w:rPr>
          <w:rFonts w:ascii="Times New Roman" w:hAnsi="Times New Roman"/>
          <w:sz w:val="24"/>
        </w:rPr>
        <w:t>«Посвящение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пятиклассники»,</w:t>
      </w:r>
      <w:r>
        <w:rPr>
          <w:rFonts w:ascii="Times New Roman" w:hAnsi="Times New Roman"/>
          <w:spacing w:val="1"/>
          <w:sz w:val="24"/>
        </w:rPr>
        <w:t xml:space="preserve"> </w:t>
      </w:r>
      <w:r>
        <w:rPr>
          <w:rFonts w:ascii="Times New Roman" w:hAnsi="Times New Roman"/>
          <w:sz w:val="24"/>
        </w:rPr>
        <w:t>вступление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ряды</w:t>
      </w:r>
      <w:r>
        <w:rPr>
          <w:rFonts w:ascii="Times New Roman" w:hAnsi="Times New Roman"/>
          <w:spacing w:val="1"/>
          <w:sz w:val="24"/>
        </w:rPr>
        <w:t xml:space="preserve"> </w:t>
      </w:r>
      <w:r>
        <w:rPr>
          <w:rFonts w:ascii="Times New Roman" w:hAnsi="Times New Roman"/>
          <w:sz w:val="24"/>
        </w:rPr>
        <w:t>первичного</w:t>
      </w:r>
      <w:r>
        <w:rPr>
          <w:rFonts w:ascii="Times New Roman" w:hAnsi="Times New Roman"/>
          <w:spacing w:val="1"/>
          <w:sz w:val="24"/>
        </w:rPr>
        <w:t xml:space="preserve"> </w:t>
      </w:r>
      <w:r>
        <w:rPr>
          <w:rFonts w:ascii="Times New Roman" w:hAnsi="Times New Roman"/>
          <w:sz w:val="24"/>
        </w:rPr>
        <w:t>отделения</w:t>
      </w:r>
      <w:r>
        <w:rPr>
          <w:rFonts w:ascii="Times New Roman" w:hAnsi="Times New Roman"/>
          <w:spacing w:val="1"/>
          <w:sz w:val="24"/>
        </w:rPr>
        <w:t xml:space="preserve"> </w:t>
      </w:r>
      <w:r>
        <w:rPr>
          <w:rFonts w:ascii="Times New Roman" w:hAnsi="Times New Roman"/>
          <w:sz w:val="24"/>
        </w:rPr>
        <w:t>РДДМ,</w:t>
      </w:r>
      <w:r>
        <w:rPr>
          <w:rFonts w:ascii="Times New Roman" w:hAnsi="Times New Roman"/>
          <w:spacing w:val="1"/>
          <w:sz w:val="24"/>
        </w:rPr>
        <w:t xml:space="preserve"> </w:t>
      </w:r>
      <w:r>
        <w:rPr>
          <w:rFonts w:ascii="Times New Roman" w:hAnsi="Times New Roman"/>
          <w:sz w:val="24"/>
        </w:rPr>
        <w:t>церемония</w:t>
      </w:r>
      <w:r>
        <w:rPr>
          <w:rFonts w:ascii="Times New Roman" w:hAnsi="Times New Roman"/>
          <w:spacing w:val="1"/>
          <w:sz w:val="24"/>
        </w:rPr>
        <w:t xml:space="preserve"> </w:t>
      </w:r>
      <w:r>
        <w:rPr>
          <w:rFonts w:ascii="Times New Roman" w:hAnsi="Times New Roman"/>
          <w:sz w:val="24"/>
        </w:rPr>
        <w:t>вручения</w:t>
      </w:r>
      <w:r>
        <w:rPr>
          <w:rFonts w:ascii="Times New Roman" w:hAnsi="Times New Roman"/>
          <w:spacing w:val="-1"/>
          <w:sz w:val="24"/>
        </w:rPr>
        <w:t xml:space="preserve"> </w:t>
      </w:r>
      <w:r>
        <w:rPr>
          <w:rFonts w:ascii="Times New Roman" w:hAnsi="Times New Roman"/>
          <w:sz w:val="24"/>
        </w:rPr>
        <w:t>аттестатов,</w:t>
      </w:r>
      <w:r>
        <w:rPr>
          <w:rFonts w:ascii="Times New Roman" w:hAnsi="Times New Roman"/>
          <w:spacing w:val="-1"/>
          <w:sz w:val="24"/>
        </w:rPr>
        <w:t xml:space="preserve"> </w:t>
      </w:r>
      <w:r>
        <w:rPr>
          <w:rFonts w:ascii="Times New Roman" w:hAnsi="Times New Roman"/>
          <w:sz w:val="24"/>
        </w:rPr>
        <w:t>открытие спортивного</w:t>
      </w:r>
      <w:r>
        <w:rPr>
          <w:rFonts w:ascii="Times New Roman" w:hAnsi="Times New Roman"/>
          <w:spacing w:val="-2"/>
          <w:sz w:val="24"/>
        </w:rPr>
        <w:t xml:space="preserve"> </w:t>
      </w:r>
      <w:r>
        <w:rPr>
          <w:rFonts w:ascii="Times New Roman" w:hAnsi="Times New Roman"/>
          <w:sz w:val="24"/>
        </w:rPr>
        <w:t>сезона:</w:t>
      </w:r>
    </w:p>
    <w:p w:rsidR="00B13AE2" w:rsidRDefault="000E398A">
      <w:pPr>
        <w:numPr>
          <w:ilvl w:val="1"/>
          <w:numId w:val="227"/>
        </w:numPr>
        <w:tabs>
          <w:tab w:val="left" w:pos="1113"/>
          <w:tab w:val="left" w:pos="1114"/>
        </w:tabs>
        <w:ind w:left="392" w:right="124" w:firstLine="0"/>
        <w:jc w:val="both"/>
        <w:rPr>
          <w:rFonts w:ascii="Times New Roman" w:hAnsi="Times New Roman"/>
          <w:sz w:val="24"/>
        </w:rPr>
      </w:pPr>
      <w:r>
        <w:rPr>
          <w:rFonts w:ascii="Times New Roman" w:hAnsi="Times New Roman"/>
          <w:b/>
          <w:sz w:val="24"/>
        </w:rPr>
        <w:t xml:space="preserve">капустники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театрализованные</w:t>
      </w:r>
      <w:r>
        <w:rPr>
          <w:rFonts w:ascii="Times New Roman" w:hAnsi="Times New Roman"/>
          <w:spacing w:val="1"/>
          <w:sz w:val="24"/>
        </w:rPr>
        <w:t xml:space="preserve"> </w:t>
      </w:r>
      <w:r>
        <w:rPr>
          <w:rFonts w:ascii="Times New Roman" w:hAnsi="Times New Roman"/>
          <w:sz w:val="24"/>
        </w:rPr>
        <w:t>выступления</w:t>
      </w:r>
      <w:r>
        <w:rPr>
          <w:rFonts w:ascii="Times New Roman" w:hAnsi="Times New Roman"/>
          <w:spacing w:val="1"/>
          <w:sz w:val="24"/>
        </w:rPr>
        <w:t xml:space="preserve"> </w:t>
      </w:r>
      <w:r>
        <w:rPr>
          <w:rFonts w:ascii="Times New Roman" w:hAnsi="Times New Roman"/>
          <w:sz w:val="24"/>
        </w:rPr>
        <w:t>педагогов,</w:t>
      </w:r>
      <w:r>
        <w:rPr>
          <w:rFonts w:ascii="Times New Roman" w:hAnsi="Times New Roman"/>
          <w:spacing w:val="1"/>
          <w:sz w:val="24"/>
        </w:rPr>
        <w:t xml:space="preserve"> </w:t>
      </w:r>
      <w:r>
        <w:rPr>
          <w:rFonts w:ascii="Times New Roman" w:hAnsi="Times New Roman"/>
          <w:sz w:val="24"/>
        </w:rPr>
        <w:t>родителей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67"/>
          <w:sz w:val="24"/>
        </w:rPr>
        <w:t xml:space="preserve"> </w:t>
      </w:r>
      <w:r>
        <w:rPr>
          <w:rFonts w:ascii="Times New Roman" w:hAnsi="Times New Roman"/>
          <w:sz w:val="24"/>
        </w:rPr>
        <w:t>школьников с элементами доброго юмора, пародий, импровизаций на темы жизни</w:t>
      </w:r>
      <w:r>
        <w:rPr>
          <w:rFonts w:ascii="Times New Roman" w:hAnsi="Times New Roman"/>
          <w:spacing w:val="1"/>
          <w:sz w:val="24"/>
        </w:rPr>
        <w:t xml:space="preserve"> </w:t>
      </w:r>
      <w:r>
        <w:rPr>
          <w:rFonts w:ascii="Times New Roman" w:hAnsi="Times New Roman"/>
          <w:sz w:val="24"/>
        </w:rPr>
        <w:t>школьников и учителей. Создают в школе атмосферу творчества и неформального</w:t>
      </w:r>
      <w:r>
        <w:rPr>
          <w:rFonts w:ascii="Times New Roman" w:hAnsi="Times New Roman"/>
          <w:spacing w:val="1"/>
          <w:sz w:val="24"/>
        </w:rPr>
        <w:t xml:space="preserve"> </w:t>
      </w:r>
      <w:r>
        <w:rPr>
          <w:rFonts w:ascii="Times New Roman" w:hAnsi="Times New Roman"/>
          <w:sz w:val="24"/>
        </w:rPr>
        <w:t>общения,</w:t>
      </w:r>
      <w:r>
        <w:rPr>
          <w:rFonts w:ascii="Times New Roman" w:hAnsi="Times New Roman"/>
          <w:spacing w:val="1"/>
          <w:sz w:val="24"/>
        </w:rPr>
        <w:t xml:space="preserve"> </w:t>
      </w:r>
      <w:r>
        <w:rPr>
          <w:rFonts w:ascii="Times New Roman" w:hAnsi="Times New Roman"/>
          <w:sz w:val="24"/>
        </w:rPr>
        <w:t>способствуют</w:t>
      </w:r>
      <w:r>
        <w:rPr>
          <w:rFonts w:ascii="Times New Roman" w:hAnsi="Times New Roman"/>
          <w:spacing w:val="1"/>
          <w:sz w:val="24"/>
        </w:rPr>
        <w:t xml:space="preserve"> </w:t>
      </w:r>
      <w:r>
        <w:rPr>
          <w:rFonts w:ascii="Times New Roman" w:hAnsi="Times New Roman"/>
          <w:sz w:val="24"/>
        </w:rPr>
        <w:t>сплочению</w:t>
      </w:r>
      <w:r>
        <w:rPr>
          <w:rFonts w:ascii="Times New Roman" w:hAnsi="Times New Roman"/>
          <w:spacing w:val="1"/>
          <w:sz w:val="24"/>
        </w:rPr>
        <w:t xml:space="preserve"> </w:t>
      </w:r>
      <w:r>
        <w:rPr>
          <w:rFonts w:ascii="Times New Roman" w:hAnsi="Times New Roman"/>
          <w:sz w:val="24"/>
        </w:rPr>
        <w:t>детского,</w:t>
      </w:r>
      <w:r>
        <w:rPr>
          <w:rFonts w:ascii="Times New Roman" w:hAnsi="Times New Roman"/>
          <w:spacing w:val="1"/>
          <w:sz w:val="24"/>
        </w:rPr>
        <w:t xml:space="preserve"> </w:t>
      </w:r>
      <w:r>
        <w:rPr>
          <w:rFonts w:ascii="Times New Roman" w:hAnsi="Times New Roman"/>
          <w:sz w:val="24"/>
        </w:rPr>
        <w:t>педагогического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родительского</w:t>
      </w:r>
      <w:r>
        <w:rPr>
          <w:rFonts w:ascii="Times New Roman" w:hAnsi="Times New Roman"/>
          <w:spacing w:val="1"/>
          <w:sz w:val="24"/>
        </w:rPr>
        <w:t xml:space="preserve"> </w:t>
      </w:r>
      <w:r>
        <w:rPr>
          <w:rFonts w:ascii="Times New Roman" w:hAnsi="Times New Roman"/>
          <w:sz w:val="24"/>
        </w:rPr>
        <w:t>сообществ</w:t>
      </w:r>
      <w:r>
        <w:rPr>
          <w:rFonts w:ascii="Times New Roman" w:hAnsi="Times New Roman"/>
          <w:spacing w:val="-2"/>
          <w:sz w:val="24"/>
        </w:rPr>
        <w:t xml:space="preserve"> </w:t>
      </w:r>
      <w:r>
        <w:rPr>
          <w:rFonts w:ascii="Times New Roman" w:hAnsi="Times New Roman"/>
          <w:sz w:val="24"/>
        </w:rPr>
        <w:t>школы: вечер встречи выпускников,</w:t>
      </w:r>
      <w:r>
        <w:rPr>
          <w:rFonts w:ascii="Times New Roman" w:hAnsi="Times New Roman"/>
          <w:spacing w:val="-6"/>
          <w:sz w:val="24"/>
        </w:rPr>
        <w:t xml:space="preserve"> </w:t>
      </w:r>
      <w:r>
        <w:rPr>
          <w:rFonts w:ascii="Times New Roman" w:hAnsi="Times New Roman"/>
          <w:sz w:val="24"/>
        </w:rPr>
        <w:t>праздничные</w:t>
      </w:r>
      <w:r>
        <w:rPr>
          <w:rFonts w:ascii="Times New Roman" w:hAnsi="Times New Roman"/>
          <w:spacing w:val="-1"/>
          <w:sz w:val="24"/>
        </w:rPr>
        <w:t xml:space="preserve"> </w:t>
      </w:r>
      <w:r>
        <w:rPr>
          <w:rFonts w:ascii="Times New Roman" w:hAnsi="Times New Roman"/>
          <w:sz w:val="24"/>
        </w:rPr>
        <w:t>концерты;</w:t>
      </w:r>
    </w:p>
    <w:p w:rsidR="00B13AE2" w:rsidRDefault="000E398A">
      <w:pPr>
        <w:numPr>
          <w:ilvl w:val="1"/>
          <w:numId w:val="227"/>
        </w:numPr>
        <w:tabs>
          <w:tab w:val="left" w:pos="1192"/>
          <w:tab w:val="left" w:pos="1193"/>
        </w:tabs>
        <w:ind w:left="392" w:right="120" w:firstLine="0"/>
        <w:jc w:val="both"/>
        <w:rPr>
          <w:rFonts w:ascii="Times New Roman" w:hAnsi="Times New Roman"/>
          <w:sz w:val="24"/>
        </w:rPr>
      </w:pPr>
      <w:r>
        <w:rPr>
          <w:rFonts w:ascii="Times New Roman" w:hAnsi="Times New Roman"/>
          <w:b/>
          <w:sz w:val="24"/>
        </w:rPr>
        <w:t>церемонии</w:t>
      </w:r>
      <w:r>
        <w:rPr>
          <w:rFonts w:ascii="Times New Roman" w:hAnsi="Times New Roman"/>
          <w:b/>
          <w:spacing w:val="1"/>
          <w:sz w:val="24"/>
        </w:rPr>
        <w:t xml:space="preserve"> </w:t>
      </w:r>
      <w:r>
        <w:rPr>
          <w:rFonts w:ascii="Times New Roman" w:hAnsi="Times New Roman"/>
          <w:b/>
          <w:sz w:val="24"/>
        </w:rPr>
        <w:t>награждения</w:t>
      </w:r>
      <w:r>
        <w:rPr>
          <w:rFonts w:ascii="Times New Roman" w:hAnsi="Times New Roman"/>
          <w:b/>
          <w:spacing w:val="1"/>
          <w:sz w:val="24"/>
        </w:rPr>
        <w:t xml:space="preserve"> </w:t>
      </w:r>
      <w:r>
        <w:rPr>
          <w:rFonts w:ascii="Times New Roman" w:hAnsi="Times New Roman"/>
          <w:b/>
          <w:sz w:val="24"/>
        </w:rPr>
        <w:t>(по</w:t>
      </w:r>
      <w:r>
        <w:rPr>
          <w:rFonts w:ascii="Times New Roman" w:hAnsi="Times New Roman"/>
          <w:b/>
          <w:spacing w:val="1"/>
          <w:sz w:val="24"/>
        </w:rPr>
        <w:t xml:space="preserve"> </w:t>
      </w:r>
      <w:r>
        <w:rPr>
          <w:rFonts w:ascii="Times New Roman" w:hAnsi="Times New Roman"/>
          <w:b/>
          <w:sz w:val="24"/>
        </w:rPr>
        <w:t>итогам</w:t>
      </w:r>
      <w:r>
        <w:rPr>
          <w:rFonts w:ascii="Times New Roman" w:hAnsi="Times New Roman"/>
          <w:b/>
          <w:spacing w:val="1"/>
          <w:sz w:val="24"/>
        </w:rPr>
        <w:t xml:space="preserve"> </w:t>
      </w:r>
      <w:r>
        <w:rPr>
          <w:rFonts w:ascii="Times New Roman" w:hAnsi="Times New Roman"/>
          <w:b/>
          <w:sz w:val="24"/>
        </w:rPr>
        <w:t xml:space="preserve">года) </w:t>
      </w:r>
      <w:r>
        <w:rPr>
          <w:rFonts w:ascii="Times New Roman" w:hAnsi="Times New Roman"/>
          <w:sz w:val="24"/>
        </w:rPr>
        <w:t>школьников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педагогов</w:t>
      </w:r>
      <w:r>
        <w:rPr>
          <w:rFonts w:ascii="Times New Roman" w:hAnsi="Times New Roman"/>
          <w:spacing w:val="1"/>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активное участие в жизни школы, защиту чести школы в конкурсах, соревнованиях,</w:t>
      </w:r>
      <w:r>
        <w:rPr>
          <w:rFonts w:ascii="Times New Roman" w:hAnsi="Times New Roman"/>
          <w:spacing w:val="1"/>
          <w:sz w:val="24"/>
        </w:rPr>
        <w:t xml:space="preserve"> </w:t>
      </w:r>
      <w:r>
        <w:rPr>
          <w:rFonts w:ascii="Times New Roman" w:hAnsi="Times New Roman"/>
          <w:sz w:val="24"/>
        </w:rPr>
        <w:t>олимпиадах,</w:t>
      </w:r>
      <w:r>
        <w:rPr>
          <w:rFonts w:ascii="Times New Roman" w:hAnsi="Times New Roman"/>
          <w:spacing w:val="1"/>
          <w:sz w:val="24"/>
        </w:rPr>
        <w:t xml:space="preserve"> </w:t>
      </w:r>
      <w:r>
        <w:rPr>
          <w:rFonts w:ascii="Times New Roman" w:hAnsi="Times New Roman"/>
          <w:sz w:val="24"/>
        </w:rPr>
        <w:t>значительный</w:t>
      </w:r>
      <w:r>
        <w:rPr>
          <w:rFonts w:ascii="Times New Roman" w:hAnsi="Times New Roman"/>
          <w:spacing w:val="1"/>
          <w:sz w:val="24"/>
        </w:rPr>
        <w:t xml:space="preserve"> </w:t>
      </w:r>
      <w:r>
        <w:rPr>
          <w:rFonts w:ascii="Times New Roman" w:hAnsi="Times New Roman"/>
          <w:sz w:val="24"/>
        </w:rPr>
        <w:t>вклад</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школы.</w:t>
      </w:r>
      <w:r>
        <w:rPr>
          <w:rFonts w:ascii="Times New Roman" w:hAnsi="Times New Roman"/>
          <w:spacing w:val="1"/>
          <w:sz w:val="24"/>
        </w:rPr>
        <w:t xml:space="preserve"> </w:t>
      </w:r>
      <w:r>
        <w:rPr>
          <w:rFonts w:ascii="Times New Roman" w:hAnsi="Times New Roman"/>
          <w:sz w:val="24"/>
        </w:rPr>
        <w:t>Способствует</w:t>
      </w:r>
      <w:r>
        <w:rPr>
          <w:rFonts w:ascii="Times New Roman" w:hAnsi="Times New Roman"/>
          <w:spacing w:val="1"/>
          <w:sz w:val="24"/>
        </w:rPr>
        <w:t xml:space="preserve"> </w:t>
      </w:r>
      <w:r>
        <w:rPr>
          <w:rFonts w:ascii="Times New Roman" w:hAnsi="Times New Roman"/>
          <w:sz w:val="24"/>
        </w:rPr>
        <w:t>поощрению</w:t>
      </w:r>
      <w:r>
        <w:rPr>
          <w:rFonts w:ascii="Times New Roman" w:hAnsi="Times New Roman"/>
          <w:spacing w:val="1"/>
          <w:sz w:val="24"/>
        </w:rPr>
        <w:t xml:space="preserve"> </w:t>
      </w:r>
      <w:r>
        <w:rPr>
          <w:rFonts w:ascii="Times New Roman" w:hAnsi="Times New Roman"/>
          <w:sz w:val="24"/>
        </w:rPr>
        <w:t>социальной</w:t>
      </w:r>
      <w:r>
        <w:rPr>
          <w:rFonts w:ascii="Times New Roman" w:hAnsi="Times New Roman"/>
          <w:spacing w:val="1"/>
          <w:sz w:val="24"/>
        </w:rPr>
        <w:t xml:space="preserve"> </w:t>
      </w:r>
      <w:r>
        <w:rPr>
          <w:rFonts w:ascii="Times New Roman" w:hAnsi="Times New Roman"/>
          <w:sz w:val="24"/>
        </w:rPr>
        <w:t>активности</w:t>
      </w:r>
      <w:r>
        <w:rPr>
          <w:rFonts w:ascii="Times New Roman" w:hAnsi="Times New Roman"/>
          <w:spacing w:val="1"/>
          <w:sz w:val="24"/>
        </w:rPr>
        <w:t xml:space="preserve"> </w:t>
      </w:r>
      <w:r>
        <w:rPr>
          <w:rFonts w:ascii="Times New Roman" w:hAnsi="Times New Roman"/>
          <w:sz w:val="24"/>
        </w:rPr>
        <w:t>детей,</w:t>
      </w:r>
      <w:r>
        <w:rPr>
          <w:rFonts w:ascii="Times New Roman" w:hAnsi="Times New Roman"/>
          <w:spacing w:val="1"/>
          <w:sz w:val="24"/>
        </w:rPr>
        <w:t xml:space="preserve"> </w:t>
      </w:r>
      <w:r>
        <w:rPr>
          <w:rFonts w:ascii="Times New Roman" w:hAnsi="Times New Roman"/>
          <w:sz w:val="24"/>
        </w:rPr>
        <w:t>развитию</w:t>
      </w:r>
      <w:r>
        <w:rPr>
          <w:rFonts w:ascii="Times New Roman" w:hAnsi="Times New Roman"/>
          <w:spacing w:val="1"/>
          <w:sz w:val="24"/>
        </w:rPr>
        <w:t xml:space="preserve"> </w:t>
      </w:r>
      <w:r>
        <w:rPr>
          <w:rFonts w:ascii="Times New Roman" w:hAnsi="Times New Roman"/>
          <w:sz w:val="24"/>
        </w:rPr>
        <w:t>позитивных</w:t>
      </w:r>
      <w:r>
        <w:rPr>
          <w:rFonts w:ascii="Times New Roman" w:hAnsi="Times New Roman"/>
          <w:spacing w:val="1"/>
          <w:sz w:val="24"/>
        </w:rPr>
        <w:t xml:space="preserve"> </w:t>
      </w:r>
      <w:r>
        <w:rPr>
          <w:rFonts w:ascii="Times New Roman" w:hAnsi="Times New Roman"/>
          <w:sz w:val="24"/>
        </w:rPr>
        <w:t>межличностных</w:t>
      </w:r>
      <w:r>
        <w:rPr>
          <w:rFonts w:ascii="Times New Roman" w:hAnsi="Times New Roman"/>
          <w:spacing w:val="1"/>
          <w:sz w:val="24"/>
        </w:rPr>
        <w:t xml:space="preserve"> </w:t>
      </w:r>
      <w:r>
        <w:rPr>
          <w:rFonts w:ascii="Times New Roman" w:hAnsi="Times New Roman"/>
          <w:sz w:val="24"/>
        </w:rPr>
        <w:t>отношений</w:t>
      </w:r>
      <w:r>
        <w:rPr>
          <w:rFonts w:ascii="Times New Roman" w:hAnsi="Times New Roman"/>
          <w:spacing w:val="-67"/>
          <w:sz w:val="24"/>
        </w:rPr>
        <w:t xml:space="preserve"> </w:t>
      </w:r>
      <w:r>
        <w:rPr>
          <w:rFonts w:ascii="Times New Roman" w:hAnsi="Times New Roman"/>
          <w:sz w:val="24"/>
        </w:rPr>
        <w:t>между педагогами и воспитанниками, формированию чувства доверия и уважения</w:t>
      </w:r>
      <w:r>
        <w:rPr>
          <w:rFonts w:ascii="Times New Roman" w:hAnsi="Times New Roman"/>
          <w:spacing w:val="1"/>
          <w:sz w:val="24"/>
        </w:rPr>
        <w:t xml:space="preserve"> </w:t>
      </w:r>
      <w:r>
        <w:rPr>
          <w:rFonts w:ascii="Times New Roman" w:hAnsi="Times New Roman"/>
          <w:sz w:val="24"/>
        </w:rPr>
        <w:t>друг</w:t>
      </w:r>
      <w:r>
        <w:rPr>
          <w:rFonts w:ascii="Times New Roman" w:hAnsi="Times New Roman"/>
          <w:spacing w:val="-1"/>
          <w:sz w:val="24"/>
        </w:rPr>
        <w:t xml:space="preserve"> </w:t>
      </w:r>
      <w:r>
        <w:rPr>
          <w:rFonts w:ascii="Times New Roman" w:hAnsi="Times New Roman"/>
          <w:sz w:val="24"/>
        </w:rPr>
        <w:t>к другу.</w:t>
      </w:r>
    </w:p>
    <w:p w:rsidR="00B13AE2" w:rsidRDefault="000E398A">
      <w:pPr>
        <w:pStyle w:val="2"/>
        <w:spacing w:before="8"/>
        <w:rPr>
          <w:sz w:val="24"/>
        </w:rPr>
      </w:pPr>
      <w:r>
        <w:rPr>
          <w:sz w:val="24"/>
        </w:rPr>
        <w:t>На</w:t>
      </w:r>
      <w:r>
        <w:rPr>
          <w:spacing w:val="-2"/>
          <w:sz w:val="24"/>
        </w:rPr>
        <w:t xml:space="preserve"> </w:t>
      </w:r>
      <w:r>
        <w:rPr>
          <w:sz w:val="24"/>
        </w:rPr>
        <w:t>уровне</w:t>
      </w:r>
      <w:r>
        <w:rPr>
          <w:spacing w:val="-2"/>
          <w:sz w:val="24"/>
        </w:rPr>
        <w:t xml:space="preserve"> </w:t>
      </w:r>
      <w:r>
        <w:rPr>
          <w:sz w:val="24"/>
        </w:rPr>
        <w:t>классов:</w:t>
      </w:r>
    </w:p>
    <w:p w:rsidR="00B13AE2" w:rsidRDefault="000E398A">
      <w:pPr>
        <w:numPr>
          <w:ilvl w:val="1"/>
          <w:numId w:val="227"/>
        </w:numPr>
        <w:tabs>
          <w:tab w:val="left" w:pos="1113"/>
          <w:tab w:val="left" w:pos="1114"/>
        </w:tabs>
        <w:ind w:left="392" w:right="128" w:firstLine="0"/>
        <w:jc w:val="both"/>
        <w:rPr>
          <w:rFonts w:ascii="Times New Roman" w:hAnsi="Times New Roman"/>
          <w:sz w:val="24"/>
        </w:rPr>
      </w:pPr>
      <w:r>
        <w:rPr>
          <w:rFonts w:ascii="Times New Roman" w:hAnsi="Times New Roman"/>
          <w:b/>
          <w:sz w:val="24"/>
        </w:rPr>
        <w:t>выбор</w:t>
      </w:r>
      <w:r>
        <w:rPr>
          <w:rFonts w:ascii="Times New Roman" w:hAnsi="Times New Roman"/>
          <w:b/>
          <w:spacing w:val="1"/>
          <w:sz w:val="24"/>
        </w:rPr>
        <w:t xml:space="preserve"> </w:t>
      </w:r>
      <w:r>
        <w:rPr>
          <w:rFonts w:ascii="Times New Roman" w:hAnsi="Times New Roman"/>
          <w:b/>
          <w:sz w:val="24"/>
        </w:rPr>
        <w:t>и</w:t>
      </w:r>
      <w:r>
        <w:rPr>
          <w:rFonts w:ascii="Times New Roman" w:hAnsi="Times New Roman"/>
          <w:b/>
          <w:spacing w:val="1"/>
          <w:sz w:val="24"/>
        </w:rPr>
        <w:t xml:space="preserve"> </w:t>
      </w:r>
      <w:r>
        <w:rPr>
          <w:rFonts w:ascii="Times New Roman" w:hAnsi="Times New Roman"/>
          <w:b/>
          <w:sz w:val="24"/>
        </w:rPr>
        <w:t xml:space="preserve">делегирование </w:t>
      </w:r>
      <w:r>
        <w:rPr>
          <w:rFonts w:ascii="Times New Roman" w:hAnsi="Times New Roman"/>
          <w:sz w:val="24"/>
        </w:rPr>
        <w:t>представителей</w:t>
      </w:r>
      <w:r>
        <w:rPr>
          <w:rFonts w:ascii="Times New Roman" w:hAnsi="Times New Roman"/>
          <w:spacing w:val="1"/>
          <w:sz w:val="24"/>
        </w:rPr>
        <w:t xml:space="preserve"> </w:t>
      </w:r>
      <w:r>
        <w:rPr>
          <w:rFonts w:ascii="Times New Roman" w:hAnsi="Times New Roman"/>
          <w:sz w:val="24"/>
        </w:rPr>
        <w:t>классов</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общешкольный</w:t>
      </w:r>
      <w:r>
        <w:rPr>
          <w:rFonts w:ascii="Times New Roman" w:hAnsi="Times New Roman"/>
          <w:spacing w:val="1"/>
          <w:sz w:val="24"/>
        </w:rPr>
        <w:t xml:space="preserve"> </w:t>
      </w:r>
      <w:r>
        <w:rPr>
          <w:rFonts w:ascii="Times New Roman" w:hAnsi="Times New Roman"/>
          <w:sz w:val="24"/>
        </w:rPr>
        <w:t>Совет</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4"/>
          <w:sz w:val="24"/>
        </w:rPr>
        <w:t xml:space="preserve"> </w:t>
      </w:r>
      <w:r>
        <w:rPr>
          <w:rFonts w:ascii="Times New Roman" w:hAnsi="Times New Roman"/>
          <w:sz w:val="24"/>
        </w:rPr>
        <w:t>ответственных за</w:t>
      </w:r>
      <w:r>
        <w:rPr>
          <w:rFonts w:ascii="Times New Roman" w:hAnsi="Times New Roman"/>
          <w:spacing w:val="-1"/>
          <w:sz w:val="24"/>
        </w:rPr>
        <w:t xml:space="preserve"> </w:t>
      </w:r>
      <w:r>
        <w:rPr>
          <w:rFonts w:ascii="Times New Roman" w:hAnsi="Times New Roman"/>
          <w:sz w:val="24"/>
        </w:rPr>
        <w:t>подготовку</w:t>
      </w:r>
      <w:r>
        <w:rPr>
          <w:rFonts w:ascii="Times New Roman" w:hAnsi="Times New Roman"/>
          <w:spacing w:val="-4"/>
          <w:sz w:val="24"/>
        </w:rPr>
        <w:t xml:space="preserve"> </w:t>
      </w:r>
      <w:r>
        <w:rPr>
          <w:rFonts w:ascii="Times New Roman" w:hAnsi="Times New Roman"/>
          <w:sz w:val="24"/>
        </w:rPr>
        <w:t>общешкольных</w:t>
      </w:r>
      <w:r>
        <w:rPr>
          <w:rFonts w:ascii="Times New Roman" w:hAnsi="Times New Roman"/>
          <w:spacing w:val="-4"/>
          <w:sz w:val="24"/>
        </w:rPr>
        <w:t xml:space="preserve"> </w:t>
      </w:r>
      <w:r>
        <w:rPr>
          <w:rFonts w:ascii="Times New Roman" w:hAnsi="Times New Roman"/>
          <w:sz w:val="24"/>
        </w:rPr>
        <w:t>ключевых дел;</w:t>
      </w:r>
    </w:p>
    <w:p w:rsidR="00B13AE2" w:rsidRDefault="000E398A">
      <w:pPr>
        <w:numPr>
          <w:ilvl w:val="1"/>
          <w:numId w:val="227"/>
        </w:numPr>
        <w:tabs>
          <w:tab w:val="left" w:pos="1113"/>
          <w:tab w:val="left" w:pos="1114"/>
        </w:tabs>
        <w:spacing w:line="321" w:lineRule="exact"/>
        <w:ind w:left="1113" w:hanging="722"/>
        <w:jc w:val="both"/>
        <w:rPr>
          <w:rFonts w:ascii="Times New Roman" w:hAnsi="Times New Roman"/>
          <w:sz w:val="24"/>
        </w:rPr>
      </w:pPr>
      <w:r>
        <w:rPr>
          <w:rFonts w:ascii="Times New Roman" w:hAnsi="Times New Roman"/>
          <w:b/>
          <w:sz w:val="24"/>
        </w:rPr>
        <w:t>участие</w:t>
      </w:r>
      <w:r>
        <w:rPr>
          <w:rFonts w:ascii="Times New Roman" w:hAnsi="Times New Roman"/>
          <w:b/>
          <w:spacing w:val="-2"/>
          <w:sz w:val="24"/>
        </w:rPr>
        <w:t xml:space="preserve"> </w:t>
      </w:r>
      <w:r>
        <w:rPr>
          <w:rFonts w:ascii="Times New Roman" w:hAnsi="Times New Roman"/>
          <w:sz w:val="24"/>
        </w:rPr>
        <w:t>школьных</w:t>
      </w:r>
      <w:r>
        <w:rPr>
          <w:rFonts w:ascii="Times New Roman" w:hAnsi="Times New Roman"/>
          <w:spacing w:val="-5"/>
          <w:sz w:val="24"/>
        </w:rPr>
        <w:t xml:space="preserve"> </w:t>
      </w:r>
      <w:r>
        <w:rPr>
          <w:rFonts w:ascii="Times New Roman" w:hAnsi="Times New Roman"/>
          <w:sz w:val="24"/>
        </w:rPr>
        <w:t>классов</w:t>
      </w:r>
      <w:r>
        <w:rPr>
          <w:rFonts w:ascii="Times New Roman" w:hAnsi="Times New Roman"/>
          <w:spacing w:val="-4"/>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реализации</w:t>
      </w:r>
      <w:r>
        <w:rPr>
          <w:rFonts w:ascii="Times New Roman" w:hAnsi="Times New Roman"/>
          <w:spacing w:val="-2"/>
          <w:sz w:val="24"/>
        </w:rPr>
        <w:t xml:space="preserve"> </w:t>
      </w:r>
      <w:r>
        <w:rPr>
          <w:rFonts w:ascii="Times New Roman" w:hAnsi="Times New Roman"/>
          <w:sz w:val="24"/>
        </w:rPr>
        <w:t>общешкольных</w:t>
      </w:r>
      <w:r>
        <w:rPr>
          <w:rFonts w:ascii="Times New Roman" w:hAnsi="Times New Roman"/>
          <w:spacing w:val="-1"/>
          <w:sz w:val="24"/>
        </w:rPr>
        <w:t xml:space="preserve"> </w:t>
      </w:r>
      <w:r>
        <w:rPr>
          <w:rFonts w:ascii="Times New Roman" w:hAnsi="Times New Roman"/>
          <w:sz w:val="24"/>
        </w:rPr>
        <w:t>ключевых</w:t>
      </w:r>
      <w:r>
        <w:rPr>
          <w:rFonts w:ascii="Times New Roman" w:hAnsi="Times New Roman"/>
          <w:spacing w:val="-1"/>
          <w:sz w:val="24"/>
        </w:rPr>
        <w:t xml:space="preserve"> </w:t>
      </w:r>
      <w:r>
        <w:rPr>
          <w:rFonts w:ascii="Times New Roman" w:hAnsi="Times New Roman"/>
          <w:sz w:val="24"/>
        </w:rPr>
        <w:t>дел;</w:t>
      </w:r>
    </w:p>
    <w:p w:rsidR="00B13AE2" w:rsidRDefault="000E398A">
      <w:pPr>
        <w:numPr>
          <w:ilvl w:val="1"/>
          <w:numId w:val="227"/>
        </w:numPr>
        <w:tabs>
          <w:tab w:val="left" w:pos="1113"/>
          <w:tab w:val="left" w:pos="1114"/>
        </w:tabs>
        <w:ind w:left="392" w:right="126" w:firstLine="0"/>
        <w:jc w:val="both"/>
        <w:rPr>
          <w:rFonts w:ascii="Times New Roman" w:hAnsi="Times New Roman"/>
          <w:sz w:val="24"/>
        </w:rPr>
      </w:pPr>
      <w:r>
        <w:rPr>
          <w:rFonts w:ascii="Times New Roman" w:hAnsi="Times New Roman"/>
          <w:b/>
          <w:sz w:val="24"/>
        </w:rPr>
        <w:t xml:space="preserve">проведение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рамках</w:t>
      </w:r>
      <w:r>
        <w:rPr>
          <w:rFonts w:ascii="Times New Roman" w:hAnsi="Times New Roman"/>
          <w:spacing w:val="1"/>
          <w:sz w:val="24"/>
        </w:rPr>
        <w:t xml:space="preserve"> </w:t>
      </w:r>
      <w:r>
        <w:rPr>
          <w:rFonts w:ascii="Times New Roman" w:hAnsi="Times New Roman"/>
          <w:sz w:val="24"/>
        </w:rPr>
        <w:t>класса</w:t>
      </w:r>
      <w:r>
        <w:rPr>
          <w:rFonts w:ascii="Times New Roman" w:hAnsi="Times New Roman"/>
          <w:spacing w:val="1"/>
          <w:sz w:val="24"/>
        </w:rPr>
        <w:t xml:space="preserve"> </w:t>
      </w:r>
      <w:r>
        <w:rPr>
          <w:rFonts w:ascii="Times New Roman" w:hAnsi="Times New Roman"/>
          <w:sz w:val="24"/>
        </w:rPr>
        <w:t>итогового</w:t>
      </w:r>
      <w:r>
        <w:rPr>
          <w:rFonts w:ascii="Times New Roman" w:hAnsi="Times New Roman"/>
          <w:spacing w:val="1"/>
          <w:sz w:val="24"/>
        </w:rPr>
        <w:t xml:space="preserve"> </w:t>
      </w:r>
      <w:r>
        <w:rPr>
          <w:rFonts w:ascii="Times New Roman" w:hAnsi="Times New Roman"/>
          <w:sz w:val="24"/>
        </w:rPr>
        <w:t>анализа</w:t>
      </w:r>
      <w:r>
        <w:rPr>
          <w:rFonts w:ascii="Times New Roman" w:hAnsi="Times New Roman"/>
          <w:spacing w:val="1"/>
          <w:sz w:val="24"/>
        </w:rPr>
        <w:t xml:space="preserve"> </w:t>
      </w:r>
      <w:r>
        <w:rPr>
          <w:rFonts w:ascii="Times New Roman" w:hAnsi="Times New Roman"/>
          <w:sz w:val="24"/>
        </w:rPr>
        <w:t>детьми</w:t>
      </w:r>
      <w:r>
        <w:rPr>
          <w:rFonts w:ascii="Times New Roman" w:hAnsi="Times New Roman"/>
          <w:spacing w:val="1"/>
          <w:sz w:val="24"/>
        </w:rPr>
        <w:t xml:space="preserve"> </w:t>
      </w:r>
      <w:r>
        <w:rPr>
          <w:rFonts w:ascii="Times New Roman" w:hAnsi="Times New Roman"/>
          <w:sz w:val="24"/>
        </w:rPr>
        <w:t>общешкольных</w:t>
      </w:r>
      <w:r>
        <w:rPr>
          <w:rFonts w:ascii="Times New Roman" w:hAnsi="Times New Roman"/>
          <w:spacing w:val="1"/>
          <w:sz w:val="24"/>
        </w:rPr>
        <w:t xml:space="preserve"> </w:t>
      </w:r>
      <w:r>
        <w:rPr>
          <w:rFonts w:ascii="Times New Roman" w:hAnsi="Times New Roman"/>
          <w:sz w:val="24"/>
        </w:rPr>
        <w:t xml:space="preserve">ключевых дел, </w:t>
      </w:r>
      <w:r>
        <w:rPr>
          <w:rFonts w:ascii="Times New Roman" w:hAnsi="Times New Roman"/>
          <w:sz w:val="24"/>
        </w:rPr>
        <w:lastRenderedPageBreak/>
        <w:t>участие представителей классов в итоговом анализе проведенных дел</w:t>
      </w:r>
      <w:r>
        <w:rPr>
          <w:rFonts w:ascii="Times New Roman" w:hAnsi="Times New Roman"/>
          <w:spacing w:val="-67"/>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уровне</w:t>
      </w:r>
      <w:r>
        <w:rPr>
          <w:rFonts w:ascii="Times New Roman" w:hAnsi="Times New Roman"/>
          <w:spacing w:val="-3"/>
          <w:sz w:val="24"/>
        </w:rPr>
        <w:t xml:space="preserve"> </w:t>
      </w:r>
      <w:r>
        <w:rPr>
          <w:rFonts w:ascii="Times New Roman" w:hAnsi="Times New Roman"/>
          <w:sz w:val="24"/>
        </w:rPr>
        <w:t>общешкольных</w:t>
      </w:r>
      <w:r>
        <w:rPr>
          <w:rFonts w:ascii="Times New Roman" w:hAnsi="Times New Roman"/>
          <w:spacing w:val="1"/>
          <w:sz w:val="24"/>
        </w:rPr>
        <w:t xml:space="preserve"> </w:t>
      </w:r>
      <w:r>
        <w:rPr>
          <w:rFonts w:ascii="Times New Roman" w:hAnsi="Times New Roman"/>
          <w:sz w:val="24"/>
        </w:rPr>
        <w:t>советов</w:t>
      </w:r>
      <w:r>
        <w:rPr>
          <w:rFonts w:ascii="Times New Roman" w:hAnsi="Times New Roman"/>
          <w:spacing w:val="-2"/>
          <w:sz w:val="24"/>
        </w:rPr>
        <w:t xml:space="preserve"> </w:t>
      </w:r>
      <w:r>
        <w:rPr>
          <w:rFonts w:ascii="Times New Roman" w:hAnsi="Times New Roman"/>
          <w:sz w:val="24"/>
        </w:rPr>
        <w:t>дела.</w:t>
      </w:r>
    </w:p>
    <w:p w:rsidR="00B13AE2" w:rsidRDefault="000E398A">
      <w:pPr>
        <w:pStyle w:val="2"/>
        <w:spacing w:before="5"/>
        <w:rPr>
          <w:sz w:val="24"/>
        </w:rPr>
      </w:pPr>
      <w:r>
        <w:rPr>
          <w:sz w:val="24"/>
        </w:rPr>
        <w:t>На</w:t>
      </w:r>
      <w:r>
        <w:rPr>
          <w:spacing w:val="-4"/>
          <w:sz w:val="24"/>
        </w:rPr>
        <w:t xml:space="preserve"> </w:t>
      </w:r>
      <w:r>
        <w:rPr>
          <w:sz w:val="24"/>
        </w:rPr>
        <w:t>индивидуальном</w:t>
      </w:r>
      <w:r>
        <w:rPr>
          <w:spacing w:val="-5"/>
          <w:sz w:val="24"/>
        </w:rPr>
        <w:t xml:space="preserve"> </w:t>
      </w:r>
      <w:r>
        <w:rPr>
          <w:sz w:val="24"/>
        </w:rPr>
        <w:t>уровне:</w:t>
      </w:r>
    </w:p>
    <w:p w:rsidR="00B13AE2" w:rsidRDefault="000E398A">
      <w:pPr>
        <w:numPr>
          <w:ilvl w:val="1"/>
          <w:numId w:val="227"/>
        </w:numPr>
        <w:tabs>
          <w:tab w:val="left" w:pos="1113"/>
          <w:tab w:val="left" w:pos="1114"/>
        </w:tabs>
        <w:ind w:left="392" w:right="119" w:firstLine="0"/>
        <w:jc w:val="both"/>
        <w:rPr>
          <w:rFonts w:ascii="Times New Roman" w:hAnsi="Times New Roman"/>
          <w:sz w:val="24"/>
        </w:rPr>
      </w:pPr>
      <w:r>
        <w:rPr>
          <w:rFonts w:ascii="Times New Roman" w:hAnsi="Times New Roman"/>
          <w:b/>
          <w:sz w:val="24"/>
        </w:rPr>
        <w:t>вовлечение</w:t>
      </w:r>
      <w:r>
        <w:rPr>
          <w:rFonts w:ascii="Times New Roman" w:hAnsi="Times New Roman"/>
          <w:b/>
          <w:spacing w:val="1"/>
          <w:sz w:val="24"/>
        </w:rPr>
        <w:t xml:space="preserve"> </w:t>
      </w:r>
      <w:r>
        <w:rPr>
          <w:rFonts w:ascii="Times New Roman" w:hAnsi="Times New Roman"/>
          <w:b/>
          <w:sz w:val="24"/>
        </w:rPr>
        <w:t>по</w:t>
      </w:r>
      <w:r>
        <w:rPr>
          <w:rFonts w:ascii="Times New Roman" w:hAnsi="Times New Roman"/>
          <w:b/>
          <w:spacing w:val="1"/>
          <w:sz w:val="24"/>
        </w:rPr>
        <w:t xml:space="preserve"> </w:t>
      </w:r>
      <w:r>
        <w:rPr>
          <w:rFonts w:ascii="Times New Roman" w:hAnsi="Times New Roman"/>
          <w:b/>
          <w:sz w:val="24"/>
        </w:rPr>
        <w:t xml:space="preserve">возможности </w:t>
      </w:r>
      <w:r>
        <w:rPr>
          <w:rFonts w:ascii="Times New Roman" w:hAnsi="Times New Roman"/>
          <w:sz w:val="24"/>
        </w:rPr>
        <w:t>каждого</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ключевые</w:t>
      </w:r>
      <w:r>
        <w:rPr>
          <w:rFonts w:ascii="Times New Roman" w:hAnsi="Times New Roman"/>
          <w:spacing w:val="1"/>
          <w:sz w:val="24"/>
        </w:rPr>
        <w:t xml:space="preserve"> </w:t>
      </w:r>
      <w:r>
        <w:rPr>
          <w:rFonts w:ascii="Times New Roman" w:hAnsi="Times New Roman"/>
          <w:sz w:val="24"/>
        </w:rPr>
        <w:t>дела</w:t>
      </w:r>
      <w:r>
        <w:rPr>
          <w:rFonts w:ascii="Times New Roman" w:hAnsi="Times New Roman"/>
          <w:spacing w:val="1"/>
          <w:sz w:val="24"/>
        </w:rPr>
        <w:t xml:space="preserve"> </w:t>
      </w:r>
      <w:r>
        <w:rPr>
          <w:rFonts w:ascii="Times New Roman" w:hAnsi="Times New Roman"/>
          <w:sz w:val="24"/>
        </w:rPr>
        <w:t>школы</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одной из возможных для них ролей: сценаристов, постановщиков, исполнителей,</w:t>
      </w:r>
      <w:r>
        <w:rPr>
          <w:rFonts w:ascii="Times New Roman" w:hAnsi="Times New Roman"/>
          <w:spacing w:val="1"/>
          <w:sz w:val="24"/>
        </w:rPr>
        <w:t xml:space="preserve"> </w:t>
      </w:r>
      <w:r>
        <w:rPr>
          <w:rFonts w:ascii="Times New Roman" w:hAnsi="Times New Roman"/>
          <w:sz w:val="24"/>
        </w:rPr>
        <w:t>ведущих, декораторов,</w:t>
      </w:r>
      <w:r>
        <w:rPr>
          <w:rFonts w:ascii="Times New Roman" w:hAnsi="Times New Roman"/>
          <w:spacing w:val="1"/>
          <w:sz w:val="24"/>
        </w:rPr>
        <w:t xml:space="preserve"> </w:t>
      </w:r>
      <w:r>
        <w:rPr>
          <w:rFonts w:ascii="Times New Roman" w:hAnsi="Times New Roman"/>
          <w:sz w:val="24"/>
        </w:rPr>
        <w:t>музыкальных</w:t>
      </w:r>
      <w:r>
        <w:rPr>
          <w:rFonts w:ascii="Times New Roman" w:hAnsi="Times New Roman"/>
          <w:spacing w:val="70"/>
          <w:sz w:val="24"/>
        </w:rPr>
        <w:t xml:space="preserve"> </w:t>
      </w:r>
      <w:r>
        <w:rPr>
          <w:rFonts w:ascii="Times New Roman" w:hAnsi="Times New Roman"/>
          <w:sz w:val="24"/>
        </w:rPr>
        <w:t>редакторов, корреспондентов, ответственных</w:t>
      </w:r>
      <w:r>
        <w:rPr>
          <w:rFonts w:ascii="Times New Roman" w:hAnsi="Times New Roman"/>
          <w:spacing w:val="1"/>
          <w:sz w:val="24"/>
        </w:rPr>
        <w:t xml:space="preserve"> </w:t>
      </w:r>
      <w:r>
        <w:rPr>
          <w:rFonts w:ascii="Times New Roman" w:hAnsi="Times New Roman"/>
          <w:sz w:val="24"/>
        </w:rPr>
        <w:t>за</w:t>
      </w:r>
      <w:r>
        <w:rPr>
          <w:rFonts w:ascii="Times New Roman" w:hAnsi="Times New Roman"/>
          <w:spacing w:val="-3"/>
          <w:sz w:val="24"/>
        </w:rPr>
        <w:t xml:space="preserve"> </w:t>
      </w:r>
      <w:r>
        <w:rPr>
          <w:rFonts w:ascii="Times New Roman" w:hAnsi="Times New Roman"/>
          <w:sz w:val="24"/>
        </w:rPr>
        <w:t>костюмы</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оборудование,</w:t>
      </w:r>
      <w:r>
        <w:rPr>
          <w:rFonts w:ascii="Times New Roman" w:hAnsi="Times New Roman"/>
          <w:spacing w:val="-2"/>
          <w:sz w:val="24"/>
        </w:rPr>
        <w:t xml:space="preserve"> </w:t>
      </w:r>
      <w:r>
        <w:rPr>
          <w:rFonts w:ascii="Times New Roman" w:hAnsi="Times New Roman"/>
          <w:sz w:val="24"/>
        </w:rPr>
        <w:t>ответственных</w:t>
      </w:r>
      <w:r>
        <w:rPr>
          <w:rFonts w:ascii="Times New Roman" w:hAnsi="Times New Roman"/>
          <w:spacing w:val="-1"/>
          <w:sz w:val="24"/>
        </w:rPr>
        <w:t xml:space="preserve"> </w:t>
      </w:r>
      <w:r>
        <w:rPr>
          <w:rFonts w:ascii="Times New Roman" w:hAnsi="Times New Roman"/>
          <w:sz w:val="24"/>
        </w:rPr>
        <w:t>за</w:t>
      </w:r>
      <w:r>
        <w:rPr>
          <w:rFonts w:ascii="Times New Roman" w:hAnsi="Times New Roman"/>
          <w:spacing w:val="-2"/>
          <w:sz w:val="24"/>
        </w:rPr>
        <w:t xml:space="preserve"> </w:t>
      </w:r>
      <w:r>
        <w:rPr>
          <w:rFonts w:ascii="Times New Roman" w:hAnsi="Times New Roman"/>
          <w:sz w:val="24"/>
        </w:rPr>
        <w:t>приглашение</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встречу</w:t>
      </w:r>
      <w:r>
        <w:rPr>
          <w:rFonts w:ascii="Times New Roman" w:hAnsi="Times New Roman"/>
          <w:spacing w:val="-6"/>
          <w:sz w:val="24"/>
        </w:rPr>
        <w:t xml:space="preserve"> </w:t>
      </w:r>
      <w:r>
        <w:rPr>
          <w:rFonts w:ascii="Times New Roman" w:hAnsi="Times New Roman"/>
          <w:sz w:val="24"/>
        </w:rPr>
        <w:t>гостей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т.п.);</w:t>
      </w:r>
    </w:p>
    <w:p w:rsidR="00B13AE2" w:rsidRDefault="000E398A">
      <w:pPr>
        <w:numPr>
          <w:ilvl w:val="1"/>
          <w:numId w:val="227"/>
        </w:numPr>
        <w:tabs>
          <w:tab w:val="left" w:pos="1113"/>
          <w:tab w:val="left" w:pos="1114"/>
        </w:tabs>
        <w:ind w:left="392" w:right="124" w:firstLine="0"/>
        <w:jc w:val="both"/>
        <w:rPr>
          <w:rFonts w:ascii="Times New Roman" w:hAnsi="Times New Roman"/>
          <w:sz w:val="24"/>
        </w:rPr>
      </w:pPr>
      <w:r>
        <w:rPr>
          <w:rFonts w:ascii="Times New Roman" w:hAnsi="Times New Roman"/>
          <w:b/>
          <w:sz w:val="24"/>
        </w:rPr>
        <w:t>индивидуальная</w:t>
      </w:r>
      <w:r>
        <w:rPr>
          <w:rFonts w:ascii="Times New Roman" w:hAnsi="Times New Roman"/>
          <w:b/>
          <w:spacing w:val="1"/>
          <w:sz w:val="24"/>
        </w:rPr>
        <w:t xml:space="preserve"> </w:t>
      </w:r>
      <w:r>
        <w:rPr>
          <w:rFonts w:ascii="Times New Roman" w:hAnsi="Times New Roman"/>
          <w:b/>
          <w:sz w:val="24"/>
        </w:rPr>
        <w:t>помощь</w:t>
      </w:r>
      <w:r>
        <w:rPr>
          <w:rFonts w:ascii="Times New Roman" w:hAnsi="Times New Roman"/>
          <w:b/>
          <w:spacing w:val="71"/>
          <w:sz w:val="24"/>
        </w:rPr>
        <w:t xml:space="preserve"> </w:t>
      </w:r>
      <w:r>
        <w:rPr>
          <w:rFonts w:ascii="Times New Roman" w:hAnsi="Times New Roman"/>
          <w:b/>
          <w:sz w:val="24"/>
        </w:rPr>
        <w:t xml:space="preserve">ребенку </w:t>
      </w:r>
      <w:r>
        <w:rPr>
          <w:rFonts w:ascii="Times New Roman" w:hAnsi="Times New Roman"/>
          <w:sz w:val="24"/>
        </w:rPr>
        <w:t>(при</w:t>
      </w:r>
      <w:r>
        <w:rPr>
          <w:rFonts w:ascii="Times New Roman" w:hAnsi="Times New Roman"/>
          <w:spacing w:val="71"/>
          <w:sz w:val="24"/>
        </w:rPr>
        <w:t xml:space="preserve"> </w:t>
      </w:r>
      <w:r>
        <w:rPr>
          <w:rFonts w:ascii="Times New Roman" w:hAnsi="Times New Roman"/>
          <w:sz w:val="24"/>
        </w:rPr>
        <w:t>необходимости)</w:t>
      </w:r>
      <w:r>
        <w:rPr>
          <w:rFonts w:ascii="Times New Roman" w:hAnsi="Times New Roman"/>
          <w:spacing w:val="71"/>
          <w:sz w:val="24"/>
        </w:rPr>
        <w:t xml:space="preserve"> </w:t>
      </w:r>
      <w:r>
        <w:rPr>
          <w:rFonts w:ascii="Times New Roman" w:hAnsi="Times New Roman"/>
          <w:sz w:val="24"/>
        </w:rPr>
        <w:t>в</w:t>
      </w:r>
      <w:r>
        <w:rPr>
          <w:rFonts w:ascii="Times New Roman" w:hAnsi="Times New Roman"/>
          <w:spacing w:val="71"/>
          <w:sz w:val="24"/>
        </w:rPr>
        <w:t xml:space="preserve"> </w:t>
      </w:r>
      <w:r>
        <w:rPr>
          <w:rFonts w:ascii="Times New Roman" w:hAnsi="Times New Roman"/>
          <w:sz w:val="24"/>
        </w:rPr>
        <w:t>освоении</w:t>
      </w:r>
      <w:r>
        <w:rPr>
          <w:rFonts w:ascii="Times New Roman" w:hAnsi="Times New Roman"/>
          <w:spacing w:val="1"/>
          <w:sz w:val="24"/>
        </w:rPr>
        <w:t xml:space="preserve"> </w:t>
      </w:r>
      <w:r>
        <w:rPr>
          <w:rFonts w:ascii="Times New Roman" w:hAnsi="Times New Roman"/>
          <w:sz w:val="24"/>
        </w:rPr>
        <w:t>навыков</w:t>
      </w:r>
      <w:r>
        <w:rPr>
          <w:rFonts w:ascii="Times New Roman" w:hAnsi="Times New Roman"/>
          <w:spacing w:val="-4"/>
          <w:sz w:val="24"/>
        </w:rPr>
        <w:t xml:space="preserve"> </w:t>
      </w:r>
      <w:r>
        <w:rPr>
          <w:rFonts w:ascii="Times New Roman" w:hAnsi="Times New Roman"/>
          <w:sz w:val="24"/>
        </w:rPr>
        <w:t>подготовки,</w:t>
      </w:r>
      <w:r>
        <w:rPr>
          <w:rFonts w:ascii="Times New Roman" w:hAnsi="Times New Roman"/>
          <w:spacing w:val="-1"/>
          <w:sz w:val="24"/>
        </w:rPr>
        <w:t xml:space="preserve"> </w:t>
      </w:r>
      <w:r>
        <w:rPr>
          <w:rFonts w:ascii="Times New Roman" w:hAnsi="Times New Roman"/>
          <w:sz w:val="24"/>
        </w:rPr>
        <w:t>проведения и анализа</w:t>
      </w:r>
      <w:r>
        <w:rPr>
          <w:rFonts w:ascii="Times New Roman" w:hAnsi="Times New Roman"/>
          <w:spacing w:val="-1"/>
          <w:sz w:val="24"/>
        </w:rPr>
        <w:t xml:space="preserve"> </w:t>
      </w:r>
      <w:r>
        <w:rPr>
          <w:rFonts w:ascii="Times New Roman" w:hAnsi="Times New Roman"/>
          <w:sz w:val="24"/>
        </w:rPr>
        <w:t>ключевых</w:t>
      </w:r>
      <w:r>
        <w:rPr>
          <w:rFonts w:ascii="Times New Roman" w:hAnsi="Times New Roman"/>
          <w:spacing w:val="-4"/>
          <w:sz w:val="24"/>
        </w:rPr>
        <w:t xml:space="preserve"> </w:t>
      </w:r>
      <w:r>
        <w:rPr>
          <w:rFonts w:ascii="Times New Roman" w:hAnsi="Times New Roman"/>
          <w:sz w:val="24"/>
        </w:rPr>
        <w:t>дел;</w:t>
      </w:r>
    </w:p>
    <w:p w:rsidR="00B13AE2" w:rsidRDefault="000E398A">
      <w:pPr>
        <w:numPr>
          <w:ilvl w:val="1"/>
          <w:numId w:val="227"/>
        </w:numPr>
        <w:tabs>
          <w:tab w:val="left" w:pos="1113"/>
          <w:tab w:val="left" w:pos="1114"/>
        </w:tabs>
        <w:ind w:left="392" w:right="126" w:firstLine="0"/>
        <w:jc w:val="both"/>
        <w:rPr>
          <w:rFonts w:ascii="Times New Roman" w:hAnsi="Times New Roman"/>
          <w:sz w:val="24"/>
        </w:rPr>
      </w:pPr>
      <w:r>
        <w:rPr>
          <w:rFonts w:ascii="Times New Roman" w:hAnsi="Times New Roman"/>
          <w:b/>
          <w:sz w:val="24"/>
        </w:rPr>
        <w:t xml:space="preserve">наблюдение за поведением ребенка </w:t>
      </w:r>
      <w:r>
        <w:rPr>
          <w:rFonts w:ascii="Times New Roman" w:hAnsi="Times New Roman"/>
          <w:sz w:val="24"/>
        </w:rPr>
        <w:t>в ситуациях подготовки, проведения и</w:t>
      </w:r>
      <w:r>
        <w:rPr>
          <w:rFonts w:ascii="Times New Roman" w:hAnsi="Times New Roman"/>
          <w:spacing w:val="1"/>
          <w:sz w:val="24"/>
        </w:rPr>
        <w:t xml:space="preserve"> </w:t>
      </w:r>
      <w:r>
        <w:rPr>
          <w:rFonts w:ascii="Times New Roman" w:hAnsi="Times New Roman"/>
          <w:sz w:val="24"/>
        </w:rPr>
        <w:t>анализа ключевых дел, за его отношениями со сверстниками, старшими и младшими</w:t>
      </w:r>
      <w:r>
        <w:rPr>
          <w:rFonts w:ascii="Times New Roman" w:hAnsi="Times New Roman"/>
          <w:spacing w:val="-67"/>
          <w:sz w:val="24"/>
        </w:rPr>
        <w:t xml:space="preserve"> </w:t>
      </w:r>
      <w:r>
        <w:rPr>
          <w:rFonts w:ascii="Times New Roman" w:hAnsi="Times New Roman"/>
          <w:sz w:val="24"/>
        </w:rPr>
        <w:t>школьниками,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педагогами и</w:t>
      </w:r>
      <w:r>
        <w:rPr>
          <w:rFonts w:ascii="Times New Roman" w:hAnsi="Times New Roman"/>
          <w:spacing w:val="-3"/>
          <w:sz w:val="24"/>
        </w:rPr>
        <w:t xml:space="preserve"> </w:t>
      </w:r>
      <w:r>
        <w:rPr>
          <w:rFonts w:ascii="Times New Roman" w:hAnsi="Times New Roman"/>
          <w:sz w:val="24"/>
        </w:rPr>
        <w:t>другими взрослыми;</w:t>
      </w:r>
    </w:p>
    <w:p w:rsidR="00B13AE2" w:rsidRDefault="000E398A">
      <w:pPr>
        <w:numPr>
          <w:ilvl w:val="1"/>
          <w:numId w:val="227"/>
        </w:numPr>
        <w:tabs>
          <w:tab w:val="left" w:pos="1113"/>
          <w:tab w:val="left" w:pos="1114"/>
        </w:tabs>
        <w:ind w:left="392" w:right="122" w:firstLine="0"/>
        <w:jc w:val="both"/>
        <w:rPr>
          <w:rFonts w:ascii="Times New Roman" w:hAnsi="Times New Roman"/>
          <w:sz w:val="24"/>
        </w:rPr>
      </w:pPr>
      <w:r>
        <w:rPr>
          <w:rFonts w:ascii="Times New Roman" w:hAnsi="Times New Roman"/>
          <w:sz w:val="24"/>
        </w:rPr>
        <w:t xml:space="preserve">при необходимости </w:t>
      </w:r>
      <w:r>
        <w:rPr>
          <w:rFonts w:ascii="Times New Roman" w:hAnsi="Times New Roman"/>
          <w:b/>
          <w:sz w:val="24"/>
        </w:rPr>
        <w:t xml:space="preserve">коррекция поведения ребенка </w:t>
      </w:r>
      <w:r>
        <w:rPr>
          <w:rFonts w:ascii="Times New Roman" w:hAnsi="Times New Roman"/>
          <w:sz w:val="24"/>
        </w:rPr>
        <w:t>через частные беседы с</w:t>
      </w:r>
      <w:r>
        <w:rPr>
          <w:rFonts w:ascii="Times New Roman" w:hAnsi="Times New Roman"/>
          <w:spacing w:val="1"/>
          <w:sz w:val="24"/>
        </w:rPr>
        <w:t xml:space="preserve"> </w:t>
      </w:r>
      <w:r>
        <w:rPr>
          <w:rFonts w:ascii="Times New Roman" w:hAnsi="Times New Roman"/>
          <w:sz w:val="24"/>
        </w:rPr>
        <w:t>ним, через включение его в совместную работу с другими детьми, которые могли бы</w:t>
      </w:r>
      <w:r>
        <w:rPr>
          <w:rFonts w:ascii="Times New Roman" w:hAnsi="Times New Roman"/>
          <w:spacing w:val="-67"/>
          <w:sz w:val="24"/>
        </w:rPr>
        <w:t xml:space="preserve"> </w:t>
      </w:r>
      <w:r>
        <w:rPr>
          <w:rFonts w:ascii="Times New Roman" w:hAnsi="Times New Roman"/>
          <w:sz w:val="24"/>
        </w:rPr>
        <w:t>стать</w:t>
      </w:r>
      <w:r>
        <w:rPr>
          <w:rFonts w:ascii="Times New Roman" w:hAnsi="Times New Roman"/>
          <w:spacing w:val="1"/>
          <w:sz w:val="24"/>
        </w:rPr>
        <w:t xml:space="preserve"> </w:t>
      </w:r>
      <w:r>
        <w:rPr>
          <w:rFonts w:ascii="Times New Roman" w:hAnsi="Times New Roman"/>
          <w:sz w:val="24"/>
        </w:rPr>
        <w:t>хорошим</w:t>
      </w:r>
      <w:r>
        <w:rPr>
          <w:rFonts w:ascii="Times New Roman" w:hAnsi="Times New Roman"/>
          <w:spacing w:val="1"/>
          <w:sz w:val="24"/>
        </w:rPr>
        <w:t xml:space="preserve"> </w:t>
      </w:r>
      <w:r>
        <w:rPr>
          <w:rFonts w:ascii="Times New Roman" w:hAnsi="Times New Roman"/>
          <w:sz w:val="24"/>
        </w:rPr>
        <w:t>примером</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через</w:t>
      </w:r>
      <w:r>
        <w:rPr>
          <w:rFonts w:ascii="Times New Roman" w:hAnsi="Times New Roman"/>
          <w:spacing w:val="1"/>
          <w:sz w:val="24"/>
        </w:rPr>
        <w:t xml:space="preserve"> </w:t>
      </w:r>
      <w:r>
        <w:rPr>
          <w:rFonts w:ascii="Times New Roman" w:hAnsi="Times New Roman"/>
          <w:sz w:val="24"/>
        </w:rPr>
        <w:t>предложение</w:t>
      </w:r>
      <w:r>
        <w:rPr>
          <w:rFonts w:ascii="Times New Roman" w:hAnsi="Times New Roman"/>
          <w:spacing w:val="1"/>
          <w:sz w:val="24"/>
        </w:rPr>
        <w:t xml:space="preserve"> </w:t>
      </w:r>
      <w:r>
        <w:rPr>
          <w:rFonts w:ascii="Times New Roman" w:hAnsi="Times New Roman"/>
          <w:sz w:val="24"/>
        </w:rPr>
        <w:t>взять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следующем</w:t>
      </w:r>
      <w:r>
        <w:rPr>
          <w:rFonts w:ascii="Times New Roman" w:hAnsi="Times New Roman"/>
          <w:spacing w:val="1"/>
          <w:sz w:val="24"/>
        </w:rPr>
        <w:t xml:space="preserve"> </w:t>
      </w:r>
      <w:r>
        <w:rPr>
          <w:rFonts w:ascii="Times New Roman" w:hAnsi="Times New Roman"/>
          <w:sz w:val="24"/>
        </w:rPr>
        <w:t>ключевом</w:t>
      </w:r>
      <w:r>
        <w:rPr>
          <w:rFonts w:ascii="Times New Roman" w:hAnsi="Times New Roman"/>
          <w:spacing w:val="1"/>
          <w:sz w:val="24"/>
        </w:rPr>
        <w:t xml:space="preserve"> </w:t>
      </w:r>
      <w:r>
        <w:rPr>
          <w:rFonts w:ascii="Times New Roman" w:hAnsi="Times New Roman"/>
          <w:sz w:val="24"/>
        </w:rPr>
        <w:t>деле</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себя</w:t>
      </w:r>
      <w:r>
        <w:rPr>
          <w:rFonts w:ascii="Times New Roman" w:hAnsi="Times New Roman"/>
          <w:spacing w:val="1"/>
          <w:sz w:val="24"/>
        </w:rPr>
        <w:t xml:space="preserve"> </w:t>
      </w:r>
      <w:r>
        <w:rPr>
          <w:rFonts w:ascii="Times New Roman" w:hAnsi="Times New Roman"/>
          <w:sz w:val="24"/>
        </w:rPr>
        <w:t>роль</w:t>
      </w:r>
      <w:r>
        <w:rPr>
          <w:rFonts w:ascii="Times New Roman" w:hAnsi="Times New Roman"/>
          <w:spacing w:val="1"/>
          <w:sz w:val="24"/>
        </w:rPr>
        <w:t xml:space="preserve"> </w:t>
      </w:r>
      <w:r>
        <w:rPr>
          <w:rFonts w:ascii="Times New Roman" w:hAnsi="Times New Roman"/>
          <w:sz w:val="24"/>
        </w:rPr>
        <w:t>ответственного</w:t>
      </w:r>
      <w:r>
        <w:rPr>
          <w:rFonts w:ascii="Times New Roman" w:hAnsi="Times New Roman"/>
          <w:spacing w:val="1"/>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тот</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иной</w:t>
      </w:r>
      <w:r>
        <w:rPr>
          <w:rFonts w:ascii="Times New Roman" w:hAnsi="Times New Roman"/>
          <w:spacing w:val="1"/>
          <w:sz w:val="24"/>
        </w:rPr>
        <w:t xml:space="preserve"> </w:t>
      </w:r>
      <w:r>
        <w:rPr>
          <w:rFonts w:ascii="Times New Roman" w:hAnsi="Times New Roman"/>
          <w:sz w:val="24"/>
        </w:rPr>
        <w:t>фрагмент</w:t>
      </w:r>
      <w:r>
        <w:rPr>
          <w:rFonts w:ascii="Times New Roman" w:hAnsi="Times New Roman"/>
          <w:spacing w:val="70"/>
          <w:sz w:val="24"/>
        </w:rPr>
        <w:t xml:space="preserve"> </w:t>
      </w:r>
      <w:r>
        <w:rPr>
          <w:rFonts w:ascii="Times New Roman" w:hAnsi="Times New Roman"/>
          <w:sz w:val="24"/>
        </w:rPr>
        <w:t>общей</w:t>
      </w:r>
      <w:r>
        <w:rPr>
          <w:rFonts w:ascii="Times New Roman" w:hAnsi="Times New Roman"/>
          <w:spacing w:val="1"/>
          <w:sz w:val="24"/>
        </w:rPr>
        <w:t xml:space="preserve"> </w:t>
      </w:r>
      <w:r>
        <w:rPr>
          <w:rFonts w:ascii="Times New Roman" w:hAnsi="Times New Roman"/>
          <w:sz w:val="24"/>
        </w:rPr>
        <w:t>работы.</w:t>
      </w:r>
    </w:p>
    <w:p w:rsidR="00B13AE2" w:rsidRDefault="00B13AE2">
      <w:pPr>
        <w:tabs>
          <w:tab w:val="left" w:pos="1113"/>
          <w:tab w:val="left" w:pos="1114"/>
        </w:tabs>
        <w:ind w:left="392" w:right="122"/>
        <w:jc w:val="both"/>
        <w:rPr>
          <w:rFonts w:ascii="Times New Roman" w:hAnsi="Times New Roman"/>
          <w:sz w:val="24"/>
        </w:rPr>
      </w:pPr>
    </w:p>
    <w:p w:rsidR="00B13AE2" w:rsidRDefault="000E398A">
      <w:pPr>
        <w:pStyle w:val="10"/>
        <w:numPr>
          <w:ilvl w:val="1"/>
          <w:numId w:val="232"/>
        </w:numPr>
        <w:tabs>
          <w:tab w:val="left" w:pos="1134"/>
        </w:tabs>
        <w:spacing w:line="319" w:lineRule="exact"/>
        <w:ind w:left="1593" w:firstLine="0"/>
        <w:rPr>
          <w:sz w:val="24"/>
        </w:rPr>
      </w:pPr>
      <w:r>
        <w:rPr>
          <w:sz w:val="24"/>
        </w:rPr>
        <w:t>Модуль</w:t>
      </w:r>
      <w:r>
        <w:rPr>
          <w:spacing w:val="-12"/>
          <w:sz w:val="24"/>
        </w:rPr>
        <w:t xml:space="preserve"> </w:t>
      </w:r>
      <w:r>
        <w:rPr>
          <w:sz w:val="24"/>
        </w:rPr>
        <w:t>«Внешкольные</w:t>
      </w:r>
      <w:r>
        <w:rPr>
          <w:spacing w:val="-10"/>
          <w:sz w:val="24"/>
        </w:rPr>
        <w:t xml:space="preserve"> </w:t>
      </w:r>
      <w:r>
        <w:rPr>
          <w:sz w:val="24"/>
        </w:rPr>
        <w:t>мероприятия»</w:t>
      </w:r>
    </w:p>
    <w:p w:rsidR="00B13AE2" w:rsidRDefault="000E398A">
      <w:pPr>
        <w:tabs>
          <w:tab w:val="left" w:pos="5240"/>
          <w:tab w:val="left" w:pos="7005"/>
          <w:tab w:val="left" w:pos="9023"/>
        </w:tabs>
        <w:ind w:left="392" w:right="130"/>
        <w:rPr>
          <w:rFonts w:ascii="Times New Roman" w:hAnsi="Times New Roman"/>
          <w:sz w:val="24"/>
        </w:rPr>
      </w:pPr>
      <w:r>
        <w:rPr>
          <w:rFonts w:ascii="Times New Roman" w:hAnsi="Times New Roman"/>
          <w:sz w:val="24"/>
        </w:rPr>
        <w:t xml:space="preserve">Реализация воспитательного потенциала внешкольных </w:t>
      </w:r>
      <w:r>
        <w:rPr>
          <w:rFonts w:ascii="Times New Roman" w:hAnsi="Times New Roman"/>
          <w:spacing w:val="-1"/>
          <w:sz w:val="24"/>
        </w:rPr>
        <w:t xml:space="preserve">мероприятий </w:t>
      </w:r>
      <w:r>
        <w:rPr>
          <w:rFonts w:ascii="Times New Roman" w:hAnsi="Times New Roman"/>
          <w:spacing w:val="-67"/>
          <w:sz w:val="24"/>
        </w:rPr>
        <w:t xml:space="preserve"> </w:t>
      </w:r>
      <w:r>
        <w:rPr>
          <w:rFonts w:ascii="Times New Roman" w:hAnsi="Times New Roman"/>
          <w:sz w:val="24"/>
        </w:rPr>
        <w:t>реализуются</w:t>
      </w:r>
      <w:r>
        <w:rPr>
          <w:rFonts w:ascii="Times New Roman" w:hAnsi="Times New Roman"/>
          <w:spacing w:val="-1"/>
          <w:sz w:val="24"/>
        </w:rPr>
        <w:t xml:space="preserve"> </w:t>
      </w:r>
      <w:r>
        <w:rPr>
          <w:rFonts w:ascii="Times New Roman" w:hAnsi="Times New Roman"/>
          <w:sz w:val="24"/>
        </w:rPr>
        <w:t>через:</w:t>
      </w:r>
    </w:p>
    <w:p w:rsidR="00B13AE2" w:rsidRDefault="000E398A">
      <w:pPr>
        <w:numPr>
          <w:ilvl w:val="0"/>
          <w:numId w:val="238"/>
        </w:numPr>
        <w:tabs>
          <w:tab w:val="left" w:pos="1387"/>
        </w:tabs>
        <w:ind w:left="0" w:right="128" w:firstLine="708"/>
        <w:rPr>
          <w:rFonts w:ascii="Times New Roman" w:hAnsi="Times New Roman"/>
          <w:sz w:val="24"/>
        </w:rPr>
      </w:pPr>
      <w:r>
        <w:rPr>
          <w:rFonts w:ascii="Times New Roman" w:hAnsi="Times New Roman"/>
          <w:sz w:val="24"/>
        </w:rPr>
        <w:t>общие</w:t>
      </w:r>
      <w:r>
        <w:rPr>
          <w:rFonts w:ascii="Times New Roman" w:hAnsi="Times New Roman"/>
          <w:spacing w:val="39"/>
          <w:sz w:val="24"/>
        </w:rPr>
        <w:t xml:space="preserve"> </w:t>
      </w:r>
      <w:r>
        <w:rPr>
          <w:rFonts w:ascii="Times New Roman" w:hAnsi="Times New Roman"/>
          <w:sz w:val="24"/>
        </w:rPr>
        <w:t>внешкольные</w:t>
      </w:r>
      <w:r>
        <w:rPr>
          <w:rFonts w:ascii="Times New Roman" w:hAnsi="Times New Roman"/>
          <w:spacing w:val="39"/>
          <w:sz w:val="24"/>
        </w:rPr>
        <w:t xml:space="preserve"> </w:t>
      </w:r>
      <w:r>
        <w:rPr>
          <w:rFonts w:ascii="Times New Roman" w:hAnsi="Times New Roman"/>
          <w:sz w:val="24"/>
        </w:rPr>
        <w:t>мероприятия,</w:t>
      </w:r>
      <w:r>
        <w:rPr>
          <w:rFonts w:ascii="Times New Roman" w:hAnsi="Times New Roman"/>
          <w:spacing w:val="39"/>
          <w:sz w:val="24"/>
        </w:rPr>
        <w:t xml:space="preserve"> </w:t>
      </w:r>
      <w:r>
        <w:rPr>
          <w:rFonts w:ascii="Times New Roman" w:hAnsi="Times New Roman"/>
          <w:sz w:val="24"/>
        </w:rPr>
        <w:t>в</w:t>
      </w:r>
      <w:r>
        <w:rPr>
          <w:rFonts w:ascii="Times New Roman" w:hAnsi="Times New Roman"/>
          <w:spacing w:val="38"/>
          <w:sz w:val="24"/>
        </w:rPr>
        <w:t xml:space="preserve"> </w:t>
      </w:r>
      <w:r>
        <w:rPr>
          <w:rFonts w:ascii="Times New Roman" w:hAnsi="Times New Roman"/>
          <w:sz w:val="24"/>
        </w:rPr>
        <w:t>том</w:t>
      </w:r>
      <w:r>
        <w:rPr>
          <w:rFonts w:ascii="Times New Roman" w:hAnsi="Times New Roman"/>
          <w:spacing w:val="39"/>
          <w:sz w:val="24"/>
        </w:rPr>
        <w:t xml:space="preserve"> </w:t>
      </w:r>
      <w:r>
        <w:rPr>
          <w:rFonts w:ascii="Times New Roman" w:hAnsi="Times New Roman"/>
          <w:sz w:val="24"/>
        </w:rPr>
        <w:t>числе</w:t>
      </w:r>
      <w:r>
        <w:rPr>
          <w:rFonts w:ascii="Times New Roman" w:hAnsi="Times New Roman"/>
          <w:spacing w:val="38"/>
          <w:sz w:val="24"/>
        </w:rPr>
        <w:t xml:space="preserve"> </w:t>
      </w:r>
      <w:r>
        <w:rPr>
          <w:rFonts w:ascii="Times New Roman" w:hAnsi="Times New Roman"/>
          <w:sz w:val="24"/>
        </w:rPr>
        <w:t>организуемые</w:t>
      </w:r>
      <w:r>
        <w:rPr>
          <w:rFonts w:ascii="Times New Roman" w:hAnsi="Times New Roman"/>
          <w:spacing w:val="39"/>
          <w:sz w:val="24"/>
        </w:rPr>
        <w:t xml:space="preserve"> </w:t>
      </w:r>
      <w:r>
        <w:rPr>
          <w:rFonts w:ascii="Times New Roman" w:hAnsi="Times New Roman"/>
          <w:sz w:val="24"/>
        </w:rPr>
        <w:t>совместно</w:t>
      </w:r>
      <w:r>
        <w:rPr>
          <w:rFonts w:ascii="Times New Roman" w:hAnsi="Times New Roman"/>
          <w:spacing w:val="40"/>
          <w:sz w:val="24"/>
        </w:rPr>
        <w:t xml:space="preserve"> </w:t>
      </w:r>
      <w:r>
        <w:rPr>
          <w:rFonts w:ascii="Times New Roman" w:hAnsi="Times New Roman"/>
          <w:sz w:val="24"/>
        </w:rPr>
        <w:t xml:space="preserve">с </w:t>
      </w:r>
      <w:r>
        <w:rPr>
          <w:rFonts w:ascii="Times New Roman" w:hAnsi="Times New Roman"/>
          <w:spacing w:val="-67"/>
          <w:sz w:val="24"/>
        </w:rPr>
        <w:t xml:space="preserve"> </w:t>
      </w:r>
      <w:r>
        <w:rPr>
          <w:rFonts w:ascii="Times New Roman" w:hAnsi="Times New Roman"/>
          <w:sz w:val="24"/>
        </w:rPr>
        <w:t>социальными</w:t>
      </w:r>
      <w:r>
        <w:rPr>
          <w:rFonts w:ascii="Times New Roman" w:hAnsi="Times New Roman"/>
          <w:spacing w:val="-1"/>
          <w:sz w:val="24"/>
        </w:rPr>
        <w:t xml:space="preserve"> </w:t>
      </w:r>
      <w:r>
        <w:rPr>
          <w:rFonts w:ascii="Times New Roman" w:hAnsi="Times New Roman"/>
          <w:sz w:val="24"/>
        </w:rPr>
        <w:t>партнёрами</w:t>
      </w:r>
      <w:r>
        <w:rPr>
          <w:rFonts w:ascii="Times New Roman" w:hAnsi="Times New Roman"/>
          <w:spacing w:val="-1"/>
          <w:sz w:val="24"/>
        </w:rPr>
        <w:t xml:space="preserve"> </w:t>
      </w:r>
      <w:r>
        <w:rPr>
          <w:rFonts w:ascii="Times New Roman" w:hAnsi="Times New Roman"/>
          <w:sz w:val="24"/>
        </w:rPr>
        <w:t>общеобразовательной</w:t>
      </w:r>
      <w:r>
        <w:rPr>
          <w:rFonts w:ascii="Times New Roman" w:hAnsi="Times New Roman"/>
          <w:spacing w:val="-1"/>
          <w:sz w:val="24"/>
        </w:rPr>
        <w:t xml:space="preserve"> </w:t>
      </w:r>
      <w:r>
        <w:rPr>
          <w:rFonts w:ascii="Times New Roman" w:hAnsi="Times New Roman"/>
          <w:sz w:val="24"/>
        </w:rPr>
        <w:t>организации;</w:t>
      </w:r>
    </w:p>
    <w:p w:rsidR="00B13AE2" w:rsidRDefault="000E398A">
      <w:pPr>
        <w:numPr>
          <w:ilvl w:val="0"/>
          <w:numId w:val="238"/>
        </w:numPr>
        <w:spacing w:before="66" w:line="340" w:lineRule="exact"/>
        <w:ind w:left="426" w:right="132" w:firstLine="564"/>
        <w:rPr>
          <w:rFonts w:ascii="Times New Roman" w:hAnsi="Times New Roman"/>
          <w:sz w:val="24"/>
        </w:rPr>
      </w:pPr>
      <w:r>
        <w:rPr>
          <w:rFonts w:ascii="Times New Roman" w:hAnsi="Times New Roman"/>
          <w:sz w:val="24"/>
        </w:rPr>
        <w:t>внешкольные</w:t>
      </w:r>
      <w:r>
        <w:rPr>
          <w:rFonts w:ascii="Times New Roman" w:hAnsi="Times New Roman"/>
          <w:spacing w:val="56"/>
          <w:sz w:val="24"/>
        </w:rPr>
        <w:t xml:space="preserve"> </w:t>
      </w:r>
      <w:r>
        <w:rPr>
          <w:rFonts w:ascii="Times New Roman" w:hAnsi="Times New Roman"/>
          <w:sz w:val="24"/>
        </w:rPr>
        <w:t>тематические</w:t>
      </w:r>
      <w:r>
        <w:rPr>
          <w:rFonts w:ascii="Times New Roman" w:hAnsi="Times New Roman"/>
          <w:spacing w:val="55"/>
          <w:sz w:val="24"/>
        </w:rPr>
        <w:t xml:space="preserve"> </w:t>
      </w:r>
      <w:r>
        <w:rPr>
          <w:rFonts w:ascii="Times New Roman" w:hAnsi="Times New Roman"/>
          <w:sz w:val="24"/>
        </w:rPr>
        <w:t>мероприятия</w:t>
      </w:r>
      <w:r>
        <w:rPr>
          <w:rFonts w:ascii="Times New Roman" w:hAnsi="Times New Roman"/>
          <w:spacing w:val="58"/>
          <w:sz w:val="24"/>
        </w:rPr>
        <w:t xml:space="preserve"> </w:t>
      </w:r>
      <w:r>
        <w:rPr>
          <w:rFonts w:ascii="Times New Roman" w:hAnsi="Times New Roman"/>
          <w:sz w:val="24"/>
        </w:rPr>
        <w:t>воспитательной</w:t>
      </w:r>
      <w:r>
        <w:rPr>
          <w:rFonts w:ascii="Times New Roman" w:hAnsi="Times New Roman"/>
          <w:spacing w:val="55"/>
          <w:sz w:val="24"/>
        </w:rPr>
        <w:t xml:space="preserve"> </w:t>
      </w:r>
      <w:r>
        <w:rPr>
          <w:rFonts w:ascii="Times New Roman" w:hAnsi="Times New Roman"/>
          <w:sz w:val="24"/>
        </w:rPr>
        <w:t>направленности, организуемые</w:t>
      </w:r>
      <w:r>
        <w:rPr>
          <w:rFonts w:ascii="Times New Roman" w:hAnsi="Times New Roman"/>
          <w:spacing w:val="1"/>
          <w:sz w:val="24"/>
        </w:rPr>
        <w:t xml:space="preserve"> </w:t>
      </w:r>
      <w:r>
        <w:rPr>
          <w:rFonts w:ascii="Times New Roman" w:hAnsi="Times New Roman"/>
          <w:sz w:val="24"/>
        </w:rPr>
        <w:t>педагогами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изучаемым</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общеобразовательной</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67"/>
          <w:sz w:val="24"/>
        </w:rPr>
        <w:t xml:space="preserve"> </w:t>
      </w:r>
      <w:r>
        <w:rPr>
          <w:rFonts w:ascii="Times New Roman" w:hAnsi="Times New Roman"/>
          <w:sz w:val="24"/>
        </w:rPr>
        <w:t>учебным</w:t>
      </w:r>
      <w:r>
        <w:rPr>
          <w:rFonts w:ascii="Times New Roman" w:hAnsi="Times New Roman"/>
          <w:spacing w:val="-4"/>
          <w:sz w:val="24"/>
        </w:rPr>
        <w:t xml:space="preserve"> </w:t>
      </w:r>
      <w:r>
        <w:rPr>
          <w:rFonts w:ascii="Times New Roman" w:hAnsi="Times New Roman"/>
          <w:sz w:val="24"/>
        </w:rPr>
        <w:t>предметам,</w:t>
      </w:r>
      <w:r>
        <w:rPr>
          <w:rFonts w:ascii="Times New Roman" w:hAnsi="Times New Roman"/>
          <w:spacing w:val="-1"/>
          <w:sz w:val="24"/>
        </w:rPr>
        <w:t xml:space="preserve"> </w:t>
      </w:r>
      <w:r>
        <w:rPr>
          <w:rFonts w:ascii="Times New Roman" w:hAnsi="Times New Roman"/>
          <w:sz w:val="24"/>
        </w:rPr>
        <w:t>курсам,</w:t>
      </w:r>
      <w:r>
        <w:rPr>
          <w:rFonts w:ascii="Times New Roman" w:hAnsi="Times New Roman"/>
          <w:spacing w:val="-2"/>
          <w:sz w:val="24"/>
        </w:rPr>
        <w:t xml:space="preserve"> </w:t>
      </w:r>
      <w:r>
        <w:rPr>
          <w:rFonts w:ascii="Times New Roman" w:hAnsi="Times New Roman"/>
          <w:sz w:val="24"/>
        </w:rPr>
        <w:t>модулям;</w:t>
      </w:r>
    </w:p>
    <w:p w:rsidR="00B13AE2" w:rsidRDefault="000E398A">
      <w:pPr>
        <w:numPr>
          <w:ilvl w:val="0"/>
          <w:numId w:val="238"/>
        </w:numPr>
        <w:tabs>
          <w:tab w:val="left" w:pos="1387"/>
        </w:tabs>
        <w:ind w:left="0" w:right="127" w:firstLine="708"/>
        <w:jc w:val="both"/>
        <w:rPr>
          <w:rFonts w:ascii="Times New Roman" w:hAnsi="Times New Roman"/>
          <w:sz w:val="24"/>
        </w:rPr>
      </w:pPr>
      <w:r>
        <w:rPr>
          <w:rFonts w:ascii="Times New Roman" w:hAnsi="Times New Roman"/>
          <w:sz w:val="24"/>
        </w:rPr>
        <w:t>экскурсии, походы выходного дня (в музей, картинную галерею, технопарк,</w:t>
      </w:r>
      <w:r>
        <w:rPr>
          <w:rFonts w:ascii="Times New Roman" w:hAnsi="Times New Roman"/>
          <w:spacing w:val="1"/>
          <w:sz w:val="24"/>
        </w:rPr>
        <w:t xml:space="preserve"> </w:t>
      </w:r>
      <w:r>
        <w:rPr>
          <w:rFonts w:ascii="Times New Roman" w:hAnsi="Times New Roman"/>
          <w:sz w:val="24"/>
        </w:rPr>
        <w:t>на предприятие и др.), организуемые в классах классными руководителями, в том</w:t>
      </w:r>
      <w:r>
        <w:rPr>
          <w:rFonts w:ascii="Times New Roman" w:hAnsi="Times New Roman"/>
          <w:spacing w:val="1"/>
          <w:sz w:val="24"/>
        </w:rPr>
        <w:t xml:space="preserve"> </w:t>
      </w:r>
      <w:r>
        <w:rPr>
          <w:rFonts w:ascii="Times New Roman" w:hAnsi="Times New Roman"/>
          <w:sz w:val="24"/>
        </w:rPr>
        <w:t>числе</w:t>
      </w:r>
      <w:r>
        <w:rPr>
          <w:rFonts w:ascii="Times New Roman" w:hAnsi="Times New Roman"/>
          <w:spacing w:val="1"/>
          <w:sz w:val="24"/>
        </w:rPr>
        <w:t xml:space="preserve"> </w:t>
      </w:r>
      <w:r>
        <w:rPr>
          <w:rFonts w:ascii="Times New Roman" w:hAnsi="Times New Roman"/>
          <w:sz w:val="24"/>
        </w:rPr>
        <w:t>совместно</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родителями</w:t>
      </w:r>
      <w:r>
        <w:rPr>
          <w:rFonts w:ascii="Times New Roman" w:hAnsi="Times New Roman"/>
          <w:spacing w:val="1"/>
          <w:sz w:val="24"/>
        </w:rPr>
        <w:t xml:space="preserve"> </w:t>
      </w:r>
      <w:r>
        <w:rPr>
          <w:rFonts w:ascii="Times New Roman" w:hAnsi="Times New Roman"/>
          <w:sz w:val="24"/>
        </w:rPr>
        <w:t>(законными</w:t>
      </w:r>
      <w:r>
        <w:rPr>
          <w:rFonts w:ascii="Times New Roman" w:hAnsi="Times New Roman"/>
          <w:spacing w:val="1"/>
          <w:sz w:val="24"/>
        </w:rPr>
        <w:t xml:space="preserve"> </w:t>
      </w:r>
      <w:r>
        <w:rPr>
          <w:rFonts w:ascii="Times New Roman" w:hAnsi="Times New Roman"/>
          <w:sz w:val="24"/>
        </w:rPr>
        <w:t>представителями)</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привлечением</w:t>
      </w:r>
      <w:r>
        <w:rPr>
          <w:rFonts w:ascii="Times New Roman" w:hAnsi="Times New Roman"/>
          <w:spacing w:val="-8"/>
          <w:sz w:val="24"/>
        </w:rPr>
        <w:t xml:space="preserve"> </w:t>
      </w:r>
      <w:r>
        <w:rPr>
          <w:rFonts w:ascii="Times New Roman" w:hAnsi="Times New Roman"/>
          <w:sz w:val="24"/>
        </w:rPr>
        <w:t>их</w:t>
      </w:r>
      <w:r>
        <w:rPr>
          <w:rFonts w:ascii="Times New Roman" w:hAnsi="Times New Roman"/>
          <w:spacing w:val="-4"/>
          <w:sz w:val="24"/>
        </w:rPr>
        <w:t xml:space="preserve"> </w:t>
      </w:r>
      <w:r>
        <w:rPr>
          <w:rFonts w:ascii="Times New Roman" w:hAnsi="Times New Roman"/>
          <w:sz w:val="24"/>
        </w:rPr>
        <w:t>к</w:t>
      </w:r>
      <w:r>
        <w:rPr>
          <w:rFonts w:ascii="Times New Roman" w:hAnsi="Times New Roman"/>
          <w:spacing w:val="-9"/>
          <w:sz w:val="24"/>
        </w:rPr>
        <w:t xml:space="preserve"> </w:t>
      </w:r>
      <w:r>
        <w:rPr>
          <w:rFonts w:ascii="Times New Roman" w:hAnsi="Times New Roman"/>
          <w:sz w:val="24"/>
        </w:rPr>
        <w:t>планированию,</w:t>
      </w:r>
      <w:r>
        <w:rPr>
          <w:rFonts w:ascii="Times New Roman" w:hAnsi="Times New Roman"/>
          <w:spacing w:val="-5"/>
          <w:sz w:val="24"/>
        </w:rPr>
        <w:t xml:space="preserve"> </w:t>
      </w:r>
      <w:r>
        <w:rPr>
          <w:rFonts w:ascii="Times New Roman" w:hAnsi="Times New Roman"/>
          <w:sz w:val="24"/>
        </w:rPr>
        <w:t>организации,</w:t>
      </w:r>
      <w:r>
        <w:rPr>
          <w:rFonts w:ascii="Times New Roman" w:hAnsi="Times New Roman"/>
          <w:spacing w:val="-6"/>
          <w:sz w:val="24"/>
        </w:rPr>
        <w:t xml:space="preserve"> </w:t>
      </w:r>
      <w:r>
        <w:rPr>
          <w:rFonts w:ascii="Times New Roman" w:hAnsi="Times New Roman"/>
          <w:sz w:val="24"/>
        </w:rPr>
        <w:t>проведению,</w:t>
      </w:r>
      <w:r>
        <w:rPr>
          <w:rFonts w:ascii="Times New Roman" w:hAnsi="Times New Roman"/>
          <w:spacing w:val="-6"/>
          <w:sz w:val="24"/>
        </w:rPr>
        <w:t xml:space="preserve"> </w:t>
      </w:r>
      <w:r>
        <w:rPr>
          <w:rFonts w:ascii="Times New Roman" w:hAnsi="Times New Roman"/>
          <w:sz w:val="24"/>
        </w:rPr>
        <w:t>оценке</w:t>
      </w:r>
      <w:r>
        <w:rPr>
          <w:rFonts w:ascii="Times New Roman" w:hAnsi="Times New Roman"/>
          <w:spacing w:val="-5"/>
          <w:sz w:val="24"/>
        </w:rPr>
        <w:t xml:space="preserve"> </w:t>
      </w:r>
      <w:r>
        <w:rPr>
          <w:rFonts w:ascii="Times New Roman" w:hAnsi="Times New Roman"/>
          <w:sz w:val="24"/>
        </w:rPr>
        <w:t>мероприятия;</w:t>
      </w:r>
    </w:p>
    <w:p w:rsidR="00B13AE2" w:rsidRDefault="000E398A">
      <w:pPr>
        <w:numPr>
          <w:ilvl w:val="0"/>
          <w:numId w:val="238"/>
        </w:numPr>
        <w:tabs>
          <w:tab w:val="left" w:pos="1387"/>
        </w:tabs>
        <w:ind w:left="0" w:right="120" w:firstLine="708"/>
        <w:jc w:val="both"/>
        <w:rPr>
          <w:rFonts w:ascii="Times New Roman" w:hAnsi="Times New Roman"/>
          <w:sz w:val="24"/>
        </w:rPr>
      </w:pPr>
      <w:r>
        <w:rPr>
          <w:rFonts w:ascii="Times New Roman" w:hAnsi="Times New Roman"/>
          <w:sz w:val="24"/>
        </w:rPr>
        <w:t>литературные, исторические, экологические и другие походы, экскурсии,</w:t>
      </w:r>
      <w:r>
        <w:rPr>
          <w:rFonts w:ascii="Times New Roman" w:hAnsi="Times New Roman"/>
          <w:spacing w:val="1"/>
          <w:sz w:val="24"/>
        </w:rPr>
        <w:t xml:space="preserve"> </w:t>
      </w:r>
      <w:r>
        <w:rPr>
          <w:rFonts w:ascii="Times New Roman" w:hAnsi="Times New Roman"/>
          <w:sz w:val="24"/>
        </w:rPr>
        <w:t>экспедиции,</w:t>
      </w:r>
      <w:r>
        <w:rPr>
          <w:rFonts w:ascii="Times New Roman" w:hAnsi="Times New Roman"/>
          <w:spacing w:val="1"/>
          <w:sz w:val="24"/>
        </w:rPr>
        <w:t xml:space="preserve"> </w:t>
      </w:r>
      <w:r>
        <w:rPr>
          <w:rFonts w:ascii="Times New Roman" w:hAnsi="Times New Roman"/>
          <w:sz w:val="24"/>
        </w:rPr>
        <w:t>слёты</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т. п.,</w:t>
      </w:r>
      <w:r>
        <w:rPr>
          <w:rFonts w:ascii="Times New Roman" w:hAnsi="Times New Roman"/>
          <w:spacing w:val="1"/>
          <w:sz w:val="24"/>
        </w:rPr>
        <w:t xml:space="preserve"> </w:t>
      </w:r>
      <w:r>
        <w:rPr>
          <w:rFonts w:ascii="Times New Roman" w:hAnsi="Times New Roman"/>
          <w:sz w:val="24"/>
        </w:rPr>
        <w:t>организуемые</w:t>
      </w:r>
      <w:r>
        <w:rPr>
          <w:rFonts w:ascii="Times New Roman" w:hAnsi="Times New Roman"/>
          <w:spacing w:val="1"/>
          <w:sz w:val="24"/>
        </w:rPr>
        <w:t xml:space="preserve"> </w:t>
      </w:r>
      <w:r>
        <w:rPr>
          <w:rFonts w:ascii="Times New Roman" w:hAnsi="Times New Roman"/>
          <w:sz w:val="24"/>
        </w:rPr>
        <w:t>педагогами,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том</w:t>
      </w:r>
      <w:r>
        <w:rPr>
          <w:rFonts w:ascii="Times New Roman" w:hAnsi="Times New Roman"/>
          <w:spacing w:val="1"/>
          <w:sz w:val="24"/>
        </w:rPr>
        <w:t xml:space="preserve"> </w:t>
      </w:r>
      <w:r>
        <w:rPr>
          <w:rFonts w:ascii="Times New Roman" w:hAnsi="Times New Roman"/>
          <w:sz w:val="24"/>
        </w:rPr>
        <w:t>числе</w:t>
      </w:r>
      <w:r>
        <w:rPr>
          <w:rFonts w:ascii="Times New Roman" w:hAnsi="Times New Roman"/>
          <w:spacing w:val="1"/>
          <w:sz w:val="24"/>
        </w:rPr>
        <w:t xml:space="preserve"> </w:t>
      </w:r>
      <w:r>
        <w:rPr>
          <w:rFonts w:ascii="Times New Roman" w:hAnsi="Times New Roman"/>
          <w:sz w:val="24"/>
        </w:rPr>
        <w:t>совместно</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родителями</w:t>
      </w:r>
      <w:r>
        <w:rPr>
          <w:rFonts w:ascii="Times New Roman" w:hAnsi="Times New Roman"/>
          <w:spacing w:val="1"/>
          <w:sz w:val="24"/>
        </w:rPr>
        <w:t xml:space="preserve"> </w:t>
      </w:r>
      <w:r>
        <w:rPr>
          <w:rFonts w:ascii="Times New Roman" w:hAnsi="Times New Roman"/>
          <w:sz w:val="24"/>
        </w:rPr>
        <w:t>(законными</w:t>
      </w:r>
      <w:r>
        <w:rPr>
          <w:rFonts w:ascii="Times New Roman" w:hAnsi="Times New Roman"/>
          <w:spacing w:val="1"/>
          <w:sz w:val="24"/>
        </w:rPr>
        <w:t xml:space="preserve"> </w:t>
      </w:r>
      <w:r>
        <w:rPr>
          <w:rFonts w:ascii="Times New Roman" w:hAnsi="Times New Roman"/>
          <w:sz w:val="24"/>
        </w:rPr>
        <w:t>представителями)</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изучения</w:t>
      </w:r>
      <w:r>
        <w:rPr>
          <w:rFonts w:ascii="Times New Roman" w:hAnsi="Times New Roman"/>
          <w:spacing w:val="1"/>
          <w:sz w:val="24"/>
        </w:rPr>
        <w:t xml:space="preserve"> </w:t>
      </w:r>
      <w:r>
        <w:rPr>
          <w:rFonts w:ascii="Times New Roman" w:hAnsi="Times New Roman"/>
          <w:sz w:val="24"/>
        </w:rPr>
        <w:t>историко-</w:t>
      </w:r>
      <w:r>
        <w:rPr>
          <w:rFonts w:ascii="Times New Roman" w:hAnsi="Times New Roman"/>
          <w:spacing w:val="-67"/>
          <w:sz w:val="24"/>
        </w:rPr>
        <w:t xml:space="preserve"> </w:t>
      </w:r>
      <w:r>
        <w:rPr>
          <w:rFonts w:ascii="Times New Roman" w:hAnsi="Times New Roman"/>
          <w:sz w:val="24"/>
        </w:rPr>
        <w:t>культурных мест, событий, биографий проживавших в этой местности российских</w:t>
      </w:r>
      <w:r>
        <w:rPr>
          <w:rFonts w:ascii="Times New Roman" w:hAnsi="Times New Roman"/>
          <w:spacing w:val="1"/>
          <w:sz w:val="24"/>
        </w:rPr>
        <w:t xml:space="preserve"> </w:t>
      </w:r>
      <w:r>
        <w:rPr>
          <w:rFonts w:ascii="Times New Roman" w:hAnsi="Times New Roman"/>
          <w:sz w:val="24"/>
        </w:rPr>
        <w:t>поэтов</w:t>
      </w:r>
      <w:r>
        <w:rPr>
          <w:rFonts w:ascii="Times New Roman" w:hAnsi="Times New Roman"/>
          <w:spacing w:val="-14"/>
          <w:sz w:val="24"/>
        </w:rPr>
        <w:t xml:space="preserve"> </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писателей,</w:t>
      </w:r>
      <w:r>
        <w:rPr>
          <w:rFonts w:ascii="Times New Roman" w:hAnsi="Times New Roman"/>
          <w:spacing w:val="-11"/>
          <w:sz w:val="24"/>
        </w:rPr>
        <w:t xml:space="preserve"> </w:t>
      </w:r>
      <w:r>
        <w:rPr>
          <w:rFonts w:ascii="Times New Roman" w:hAnsi="Times New Roman"/>
          <w:sz w:val="24"/>
        </w:rPr>
        <w:t>деятелей</w:t>
      </w:r>
      <w:r>
        <w:rPr>
          <w:rFonts w:ascii="Times New Roman" w:hAnsi="Times New Roman"/>
          <w:spacing w:val="-11"/>
          <w:sz w:val="24"/>
        </w:rPr>
        <w:t xml:space="preserve"> </w:t>
      </w:r>
      <w:r>
        <w:rPr>
          <w:rFonts w:ascii="Times New Roman" w:hAnsi="Times New Roman"/>
          <w:sz w:val="24"/>
        </w:rPr>
        <w:t>науки,</w:t>
      </w:r>
      <w:r>
        <w:rPr>
          <w:rFonts w:ascii="Times New Roman" w:hAnsi="Times New Roman"/>
          <w:spacing w:val="-11"/>
          <w:sz w:val="24"/>
        </w:rPr>
        <w:t xml:space="preserve"> </w:t>
      </w:r>
      <w:r>
        <w:rPr>
          <w:rFonts w:ascii="Times New Roman" w:hAnsi="Times New Roman"/>
          <w:sz w:val="24"/>
        </w:rPr>
        <w:t>природных</w:t>
      </w:r>
      <w:r>
        <w:rPr>
          <w:rFonts w:ascii="Times New Roman" w:hAnsi="Times New Roman"/>
          <w:spacing w:val="-11"/>
          <w:sz w:val="24"/>
        </w:rPr>
        <w:t xml:space="preserve"> </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историко-культурных</w:t>
      </w:r>
      <w:r>
        <w:rPr>
          <w:rFonts w:ascii="Times New Roman" w:hAnsi="Times New Roman"/>
          <w:spacing w:val="-12"/>
          <w:sz w:val="24"/>
        </w:rPr>
        <w:t xml:space="preserve"> </w:t>
      </w:r>
      <w:r>
        <w:rPr>
          <w:rFonts w:ascii="Times New Roman" w:hAnsi="Times New Roman"/>
          <w:sz w:val="24"/>
        </w:rPr>
        <w:t>ландшафтов,</w:t>
      </w:r>
      <w:r>
        <w:rPr>
          <w:rFonts w:ascii="Times New Roman" w:hAnsi="Times New Roman"/>
          <w:spacing w:val="-68"/>
          <w:sz w:val="24"/>
        </w:rPr>
        <w:t xml:space="preserve"> </w:t>
      </w:r>
      <w:r>
        <w:rPr>
          <w:rFonts w:ascii="Times New Roman" w:hAnsi="Times New Roman"/>
          <w:sz w:val="24"/>
        </w:rPr>
        <w:t>флоры</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фауны и др.;</w:t>
      </w:r>
    </w:p>
    <w:p w:rsidR="00B13AE2" w:rsidRDefault="000E398A">
      <w:pPr>
        <w:ind w:left="392" w:right="123"/>
        <w:jc w:val="both"/>
        <w:rPr>
          <w:rFonts w:ascii="Times New Roman" w:hAnsi="Times New Roman"/>
          <w:sz w:val="24"/>
        </w:rPr>
      </w:pPr>
      <w:r>
        <w:rPr>
          <w:rFonts w:ascii="Times New Roman" w:hAnsi="Times New Roman"/>
          <w:sz w:val="24"/>
        </w:rPr>
        <w:t>- выездные события, включающие в себя комплекс коллективных творческих дел, в</w:t>
      </w:r>
      <w:r>
        <w:rPr>
          <w:rFonts w:ascii="Times New Roman" w:hAnsi="Times New Roman"/>
          <w:spacing w:val="-67"/>
          <w:sz w:val="24"/>
        </w:rPr>
        <w:t xml:space="preserve"> </w:t>
      </w:r>
      <w:r>
        <w:rPr>
          <w:rFonts w:ascii="Times New Roman" w:hAnsi="Times New Roman"/>
          <w:sz w:val="24"/>
        </w:rPr>
        <w:t>процессе</w:t>
      </w:r>
      <w:r>
        <w:rPr>
          <w:rFonts w:ascii="Times New Roman" w:hAnsi="Times New Roman"/>
          <w:spacing w:val="1"/>
          <w:sz w:val="24"/>
        </w:rPr>
        <w:t xml:space="preserve"> </w:t>
      </w:r>
      <w:r>
        <w:rPr>
          <w:rFonts w:ascii="Times New Roman" w:hAnsi="Times New Roman"/>
          <w:sz w:val="24"/>
        </w:rPr>
        <w:t>которых</w:t>
      </w:r>
      <w:r>
        <w:rPr>
          <w:rFonts w:ascii="Times New Roman" w:hAnsi="Times New Roman"/>
          <w:spacing w:val="1"/>
          <w:sz w:val="24"/>
        </w:rPr>
        <w:t xml:space="preserve"> </w:t>
      </w:r>
      <w:r>
        <w:rPr>
          <w:rFonts w:ascii="Times New Roman" w:hAnsi="Times New Roman"/>
          <w:sz w:val="24"/>
        </w:rPr>
        <w:t>складывается</w:t>
      </w:r>
      <w:r>
        <w:rPr>
          <w:rFonts w:ascii="Times New Roman" w:hAnsi="Times New Roman"/>
          <w:spacing w:val="1"/>
          <w:sz w:val="24"/>
        </w:rPr>
        <w:t xml:space="preserve"> </w:t>
      </w:r>
      <w:r>
        <w:rPr>
          <w:rFonts w:ascii="Times New Roman" w:hAnsi="Times New Roman"/>
          <w:sz w:val="24"/>
        </w:rPr>
        <w:t>детско-взрослая</w:t>
      </w:r>
      <w:r>
        <w:rPr>
          <w:rFonts w:ascii="Times New Roman" w:hAnsi="Times New Roman"/>
          <w:spacing w:val="1"/>
          <w:sz w:val="24"/>
        </w:rPr>
        <w:t xml:space="preserve"> </w:t>
      </w:r>
      <w:r>
        <w:rPr>
          <w:rFonts w:ascii="Times New Roman" w:hAnsi="Times New Roman"/>
          <w:sz w:val="24"/>
        </w:rPr>
        <w:t>общность,</w:t>
      </w:r>
      <w:r>
        <w:rPr>
          <w:rFonts w:ascii="Times New Roman" w:hAnsi="Times New Roman"/>
          <w:spacing w:val="1"/>
          <w:sz w:val="24"/>
        </w:rPr>
        <w:t xml:space="preserve"> </w:t>
      </w:r>
      <w:r>
        <w:rPr>
          <w:rFonts w:ascii="Times New Roman" w:hAnsi="Times New Roman"/>
          <w:sz w:val="24"/>
        </w:rPr>
        <w:t>характеризующаяся</w:t>
      </w:r>
      <w:r>
        <w:rPr>
          <w:rFonts w:ascii="Times New Roman" w:hAnsi="Times New Roman"/>
          <w:spacing w:val="1"/>
          <w:sz w:val="24"/>
        </w:rPr>
        <w:t xml:space="preserve"> </w:t>
      </w:r>
      <w:r>
        <w:rPr>
          <w:rFonts w:ascii="Times New Roman" w:hAnsi="Times New Roman"/>
          <w:sz w:val="24"/>
        </w:rPr>
        <w:t>доверительными</w:t>
      </w:r>
      <w:r>
        <w:rPr>
          <w:rFonts w:ascii="Times New Roman" w:hAnsi="Times New Roman"/>
          <w:spacing w:val="1"/>
          <w:sz w:val="24"/>
        </w:rPr>
        <w:t xml:space="preserve"> </w:t>
      </w:r>
      <w:r>
        <w:rPr>
          <w:rFonts w:ascii="Times New Roman" w:hAnsi="Times New Roman"/>
          <w:sz w:val="24"/>
        </w:rPr>
        <w:t>взаимоотношениями,</w:t>
      </w:r>
      <w:r>
        <w:rPr>
          <w:rFonts w:ascii="Times New Roman" w:hAnsi="Times New Roman"/>
          <w:spacing w:val="1"/>
          <w:sz w:val="24"/>
        </w:rPr>
        <w:t xml:space="preserve"> </w:t>
      </w:r>
      <w:r>
        <w:rPr>
          <w:rFonts w:ascii="Times New Roman" w:hAnsi="Times New Roman"/>
          <w:sz w:val="24"/>
        </w:rPr>
        <w:t>ответственным</w:t>
      </w:r>
      <w:r>
        <w:rPr>
          <w:rFonts w:ascii="Times New Roman" w:hAnsi="Times New Roman"/>
          <w:spacing w:val="1"/>
          <w:sz w:val="24"/>
        </w:rPr>
        <w:t xml:space="preserve"> </w:t>
      </w:r>
      <w:r>
        <w:rPr>
          <w:rFonts w:ascii="Times New Roman" w:hAnsi="Times New Roman"/>
          <w:sz w:val="24"/>
        </w:rPr>
        <w:t>отношением</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делу,</w:t>
      </w:r>
      <w:r>
        <w:rPr>
          <w:rFonts w:ascii="Times New Roman" w:hAnsi="Times New Roman"/>
          <w:spacing w:val="1"/>
          <w:sz w:val="24"/>
        </w:rPr>
        <w:t xml:space="preserve"> </w:t>
      </w:r>
      <w:r>
        <w:rPr>
          <w:rFonts w:ascii="Times New Roman" w:hAnsi="Times New Roman"/>
          <w:sz w:val="24"/>
        </w:rPr>
        <w:t>атмосферой</w:t>
      </w:r>
      <w:r>
        <w:rPr>
          <w:rFonts w:ascii="Times New Roman" w:hAnsi="Times New Roman"/>
          <w:spacing w:val="-2"/>
          <w:sz w:val="24"/>
        </w:rPr>
        <w:t xml:space="preserve"> </w:t>
      </w:r>
      <w:r>
        <w:rPr>
          <w:rFonts w:ascii="Times New Roman" w:hAnsi="Times New Roman"/>
          <w:sz w:val="24"/>
        </w:rPr>
        <w:t>эмоционально-психологического комфорта.</w:t>
      </w:r>
    </w:p>
    <w:p w:rsidR="00B13AE2" w:rsidRDefault="00B13AE2">
      <w:pPr>
        <w:ind w:left="392" w:right="123"/>
        <w:jc w:val="both"/>
        <w:rPr>
          <w:rFonts w:ascii="Times New Roman" w:hAnsi="Times New Roman"/>
          <w:sz w:val="24"/>
        </w:rPr>
      </w:pPr>
    </w:p>
    <w:p w:rsidR="00B13AE2" w:rsidRDefault="000E398A">
      <w:pPr>
        <w:pStyle w:val="10"/>
        <w:numPr>
          <w:ilvl w:val="1"/>
          <w:numId w:val="232"/>
        </w:numPr>
        <w:tabs>
          <w:tab w:val="left" w:pos="886"/>
        </w:tabs>
        <w:spacing w:before="4" w:line="319" w:lineRule="exact"/>
        <w:ind w:left="494" w:hanging="494"/>
        <w:jc w:val="both"/>
        <w:rPr>
          <w:sz w:val="24"/>
        </w:rPr>
      </w:pPr>
      <w:r>
        <w:rPr>
          <w:sz w:val="24"/>
        </w:rPr>
        <w:lastRenderedPageBreak/>
        <w:t>Модуль</w:t>
      </w:r>
      <w:r>
        <w:rPr>
          <w:spacing w:val="-10"/>
          <w:sz w:val="24"/>
        </w:rPr>
        <w:t xml:space="preserve"> </w:t>
      </w:r>
      <w:r>
        <w:rPr>
          <w:sz w:val="24"/>
        </w:rPr>
        <w:t>«Организация</w:t>
      </w:r>
      <w:r>
        <w:rPr>
          <w:spacing w:val="-11"/>
          <w:sz w:val="24"/>
        </w:rPr>
        <w:t xml:space="preserve"> </w:t>
      </w:r>
      <w:r>
        <w:rPr>
          <w:sz w:val="24"/>
        </w:rPr>
        <w:t>предметно-эстетической</w:t>
      </w:r>
      <w:r>
        <w:rPr>
          <w:spacing w:val="-10"/>
          <w:sz w:val="24"/>
        </w:rPr>
        <w:t xml:space="preserve"> </w:t>
      </w:r>
      <w:r>
        <w:rPr>
          <w:sz w:val="24"/>
        </w:rPr>
        <w:t>среды»</w:t>
      </w:r>
    </w:p>
    <w:p w:rsidR="00B13AE2" w:rsidRDefault="000E398A">
      <w:pPr>
        <w:ind w:right="130" w:firstLine="708"/>
        <w:jc w:val="both"/>
        <w:rPr>
          <w:rFonts w:ascii="Times New Roman" w:hAnsi="Times New Roman"/>
          <w:sz w:val="24"/>
        </w:rPr>
      </w:pPr>
      <w:r>
        <w:rPr>
          <w:rFonts w:ascii="Times New Roman" w:hAnsi="Times New Roman"/>
          <w:sz w:val="24"/>
        </w:rPr>
        <w:t>Воспитывающее</w:t>
      </w:r>
      <w:r>
        <w:rPr>
          <w:rFonts w:ascii="Times New Roman" w:hAnsi="Times New Roman"/>
          <w:spacing w:val="1"/>
          <w:sz w:val="24"/>
        </w:rPr>
        <w:t xml:space="preserve"> </w:t>
      </w:r>
      <w:r>
        <w:rPr>
          <w:rFonts w:ascii="Times New Roman" w:hAnsi="Times New Roman"/>
          <w:sz w:val="24"/>
        </w:rPr>
        <w:t>влияние</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осуществляется</w:t>
      </w:r>
      <w:r>
        <w:rPr>
          <w:rFonts w:ascii="Times New Roman" w:hAnsi="Times New Roman"/>
          <w:spacing w:val="1"/>
          <w:sz w:val="24"/>
        </w:rPr>
        <w:t xml:space="preserve"> </w:t>
      </w:r>
      <w:r>
        <w:rPr>
          <w:rFonts w:ascii="Times New Roman" w:hAnsi="Times New Roman"/>
          <w:sz w:val="24"/>
        </w:rPr>
        <w:t>через</w:t>
      </w:r>
      <w:r>
        <w:rPr>
          <w:rFonts w:ascii="Times New Roman" w:hAnsi="Times New Roman"/>
          <w:spacing w:val="1"/>
          <w:sz w:val="24"/>
        </w:rPr>
        <w:t xml:space="preserve"> </w:t>
      </w:r>
      <w:r>
        <w:rPr>
          <w:rFonts w:ascii="Times New Roman" w:hAnsi="Times New Roman"/>
          <w:sz w:val="24"/>
        </w:rPr>
        <w:t>такие</w:t>
      </w:r>
      <w:r>
        <w:rPr>
          <w:rFonts w:ascii="Times New Roman" w:hAnsi="Times New Roman"/>
          <w:spacing w:val="1"/>
          <w:sz w:val="24"/>
        </w:rPr>
        <w:t xml:space="preserve"> </w:t>
      </w:r>
      <w:r>
        <w:rPr>
          <w:rFonts w:ascii="Times New Roman" w:hAnsi="Times New Roman"/>
          <w:sz w:val="24"/>
        </w:rPr>
        <w:t>формы</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предметно-эстетической средой</w:t>
      </w:r>
      <w:r>
        <w:rPr>
          <w:rFonts w:ascii="Times New Roman" w:hAnsi="Times New Roman"/>
          <w:spacing w:val="-1"/>
          <w:sz w:val="24"/>
        </w:rPr>
        <w:t xml:space="preserve"> </w:t>
      </w:r>
      <w:r>
        <w:rPr>
          <w:rFonts w:ascii="Times New Roman" w:hAnsi="Times New Roman"/>
          <w:sz w:val="24"/>
        </w:rPr>
        <w:t>школы как:</w:t>
      </w:r>
    </w:p>
    <w:p w:rsidR="00B13AE2" w:rsidRDefault="000E398A">
      <w:pPr>
        <w:numPr>
          <w:ilvl w:val="0"/>
          <w:numId w:val="239"/>
        </w:numPr>
        <w:tabs>
          <w:tab w:val="left" w:pos="1387"/>
        </w:tabs>
        <w:ind w:left="0" w:right="128" w:firstLine="708"/>
        <w:jc w:val="both"/>
        <w:rPr>
          <w:rFonts w:ascii="Times New Roman" w:hAnsi="Times New Roman"/>
          <w:sz w:val="24"/>
        </w:rPr>
      </w:pPr>
      <w:r>
        <w:rPr>
          <w:rFonts w:ascii="Times New Roman" w:hAnsi="Times New Roman"/>
          <w:sz w:val="24"/>
        </w:rPr>
        <w:t>оформление</w:t>
      </w:r>
      <w:r>
        <w:rPr>
          <w:rFonts w:ascii="Times New Roman" w:hAnsi="Times New Roman"/>
          <w:spacing w:val="1"/>
          <w:sz w:val="24"/>
        </w:rPr>
        <w:t xml:space="preserve"> </w:t>
      </w:r>
      <w:r>
        <w:rPr>
          <w:rFonts w:ascii="Times New Roman" w:hAnsi="Times New Roman"/>
          <w:sz w:val="24"/>
        </w:rPr>
        <w:t>внешнего</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z w:val="24"/>
        </w:rPr>
        <w:t>здания,</w:t>
      </w:r>
      <w:r>
        <w:rPr>
          <w:rFonts w:ascii="Times New Roman" w:hAnsi="Times New Roman"/>
          <w:spacing w:val="1"/>
          <w:sz w:val="24"/>
        </w:rPr>
        <w:t xml:space="preserve"> </w:t>
      </w:r>
      <w:r>
        <w:rPr>
          <w:rFonts w:ascii="Times New Roman" w:hAnsi="Times New Roman"/>
          <w:sz w:val="24"/>
        </w:rPr>
        <w:t>фасада,</w:t>
      </w:r>
      <w:r>
        <w:rPr>
          <w:rFonts w:ascii="Times New Roman" w:hAnsi="Times New Roman"/>
          <w:spacing w:val="1"/>
          <w:sz w:val="24"/>
        </w:rPr>
        <w:t xml:space="preserve"> </w:t>
      </w:r>
      <w:r>
        <w:rPr>
          <w:rFonts w:ascii="Times New Roman" w:hAnsi="Times New Roman"/>
          <w:sz w:val="24"/>
        </w:rPr>
        <w:t>холла</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входе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общеобразовательную</w:t>
      </w:r>
      <w:r>
        <w:rPr>
          <w:rFonts w:ascii="Times New Roman" w:hAnsi="Times New Roman"/>
          <w:spacing w:val="1"/>
          <w:sz w:val="24"/>
        </w:rPr>
        <w:t xml:space="preserve"> </w:t>
      </w:r>
      <w:r>
        <w:rPr>
          <w:rFonts w:ascii="Times New Roman" w:hAnsi="Times New Roman"/>
          <w:sz w:val="24"/>
        </w:rPr>
        <w:t>организацию</w:t>
      </w:r>
      <w:r>
        <w:rPr>
          <w:rFonts w:ascii="Times New Roman" w:hAnsi="Times New Roman"/>
          <w:spacing w:val="1"/>
          <w:sz w:val="24"/>
        </w:rPr>
        <w:t xml:space="preserve"> </w:t>
      </w:r>
      <w:r>
        <w:rPr>
          <w:rFonts w:ascii="Times New Roman" w:hAnsi="Times New Roman"/>
          <w:sz w:val="24"/>
        </w:rPr>
        <w:t>государственной</w:t>
      </w:r>
      <w:r>
        <w:rPr>
          <w:rFonts w:ascii="Times New Roman" w:hAnsi="Times New Roman"/>
          <w:spacing w:val="1"/>
          <w:sz w:val="24"/>
        </w:rPr>
        <w:t xml:space="preserve"> </w:t>
      </w:r>
      <w:r>
        <w:rPr>
          <w:rFonts w:ascii="Times New Roman" w:hAnsi="Times New Roman"/>
          <w:sz w:val="24"/>
        </w:rPr>
        <w:t>символикой</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Федерации, субъекта Российской Федерации, муниципального образования (флаг,</w:t>
      </w:r>
      <w:r>
        <w:rPr>
          <w:rFonts w:ascii="Times New Roman" w:hAnsi="Times New Roman"/>
          <w:spacing w:val="1"/>
          <w:sz w:val="24"/>
        </w:rPr>
        <w:t xml:space="preserve"> </w:t>
      </w:r>
      <w:r>
        <w:rPr>
          <w:rFonts w:ascii="Times New Roman" w:hAnsi="Times New Roman"/>
          <w:sz w:val="24"/>
        </w:rPr>
        <w:t>герб),</w:t>
      </w:r>
      <w:r>
        <w:rPr>
          <w:rFonts w:ascii="Times New Roman" w:hAnsi="Times New Roman"/>
          <w:spacing w:val="1"/>
          <w:sz w:val="24"/>
        </w:rPr>
        <w:t xml:space="preserve"> </w:t>
      </w:r>
      <w:r>
        <w:rPr>
          <w:rFonts w:ascii="Times New Roman" w:hAnsi="Times New Roman"/>
          <w:sz w:val="24"/>
        </w:rPr>
        <w:t>изображениями</w:t>
      </w:r>
      <w:r>
        <w:rPr>
          <w:rFonts w:ascii="Times New Roman" w:hAnsi="Times New Roman"/>
          <w:spacing w:val="1"/>
          <w:sz w:val="24"/>
        </w:rPr>
        <w:t xml:space="preserve"> </w:t>
      </w:r>
      <w:r>
        <w:rPr>
          <w:rFonts w:ascii="Times New Roman" w:hAnsi="Times New Roman"/>
          <w:sz w:val="24"/>
        </w:rPr>
        <w:t>символики</w:t>
      </w:r>
      <w:r>
        <w:rPr>
          <w:rFonts w:ascii="Times New Roman" w:hAnsi="Times New Roman"/>
          <w:spacing w:val="1"/>
          <w:sz w:val="24"/>
        </w:rPr>
        <w:t xml:space="preserve"> </w:t>
      </w:r>
      <w:r>
        <w:rPr>
          <w:rFonts w:ascii="Times New Roman" w:hAnsi="Times New Roman"/>
          <w:sz w:val="24"/>
        </w:rPr>
        <w:t>Российского</w:t>
      </w:r>
      <w:r>
        <w:rPr>
          <w:rFonts w:ascii="Times New Roman" w:hAnsi="Times New Roman"/>
          <w:spacing w:val="1"/>
          <w:sz w:val="24"/>
        </w:rPr>
        <w:t xml:space="preserve"> </w:t>
      </w:r>
      <w:r>
        <w:rPr>
          <w:rFonts w:ascii="Times New Roman" w:hAnsi="Times New Roman"/>
          <w:sz w:val="24"/>
        </w:rPr>
        <w:t>государства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разные</w:t>
      </w:r>
      <w:r>
        <w:rPr>
          <w:rFonts w:ascii="Times New Roman" w:hAnsi="Times New Roman"/>
          <w:spacing w:val="1"/>
          <w:sz w:val="24"/>
        </w:rPr>
        <w:t xml:space="preserve"> </w:t>
      </w:r>
      <w:r>
        <w:rPr>
          <w:rFonts w:ascii="Times New Roman" w:hAnsi="Times New Roman"/>
          <w:sz w:val="24"/>
        </w:rPr>
        <w:t>периоды</w:t>
      </w:r>
      <w:r>
        <w:rPr>
          <w:rFonts w:ascii="Times New Roman" w:hAnsi="Times New Roman"/>
          <w:spacing w:val="1"/>
          <w:sz w:val="24"/>
        </w:rPr>
        <w:t xml:space="preserve"> </w:t>
      </w:r>
      <w:r>
        <w:rPr>
          <w:rFonts w:ascii="Times New Roman" w:hAnsi="Times New Roman"/>
          <w:sz w:val="24"/>
        </w:rPr>
        <w:t>тысячелетней</w:t>
      </w:r>
      <w:r>
        <w:rPr>
          <w:rFonts w:ascii="Times New Roman" w:hAnsi="Times New Roman"/>
          <w:spacing w:val="-1"/>
          <w:sz w:val="24"/>
        </w:rPr>
        <w:t xml:space="preserve"> </w:t>
      </w:r>
      <w:r>
        <w:rPr>
          <w:rFonts w:ascii="Times New Roman" w:hAnsi="Times New Roman"/>
          <w:sz w:val="24"/>
        </w:rPr>
        <w:t>истории,</w:t>
      </w:r>
      <w:r>
        <w:rPr>
          <w:rFonts w:ascii="Times New Roman" w:hAnsi="Times New Roman"/>
          <w:spacing w:val="-2"/>
          <w:sz w:val="24"/>
        </w:rPr>
        <w:t xml:space="preserve"> </w:t>
      </w:r>
      <w:r>
        <w:rPr>
          <w:rFonts w:ascii="Times New Roman" w:hAnsi="Times New Roman"/>
          <w:sz w:val="24"/>
        </w:rPr>
        <w:t>исторической</w:t>
      </w:r>
      <w:r>
        <w:rPr>
          <w:rFonts w:ascii="Times New Roman" w:hAnsi="Times New Roman"/>
          <w:spacing w:val="-1"/>
          <w:sz w:val="24"/>
        </w:rPr>
        <w:t xml:space="preserve"> </w:t>
      </w:r>
      <w:r>
        <w:rPr>
          <w:rFonts w:ascii="Times New Roman" w:hAnsi="Times New Roman"/>
          <w:sz w:val="24"/>
        </w:rPr>
        <w:t>символики</w:t>
      </w:r>
      <w:r>
        <w:rPr>
          <w:rFonts w:ascii="Times New Roman" w:hAnsi="Times New Roman"/>
          <w:spacing w:val="-3"/>
          <w:sz w:val="24"/>
        </w:rPr>
        <w:t xml:space="preserve"> </w:t>
      </w:r>
      <w:r>
        <w:rPr>
          <w:rFonts w:ascii="Times New Roman" w:hAnsi="Times New Roman"/>
          <w:sz w:val="24"/>
        </w:rPr>
        <w:t>региона;</w:t>
      </w:r>
    </w:p>
    <w:p w:rsidR="00B13AE2" w:rsidRDefault="000E398A">
      <w:pPr>
        <w:numPr>
          <w:ilvl w:val="0"/>
          <w:numId w:val="239"/>
        </w:numPr>
        <w:tabs>
          <w:tab w:val="left" w:pos="1387"/>
        </w:tabs>
        <w:ind w:left="0" w:right="131" w:firstLine="708"/>
        <w:jc w:val="both"/>
        <w:rPr>
          <w:rFonts w:ascii="Times New Roman" w:hAnsi="Times New Roman"/>
          <w:sz w:val="24"/>
        </w:rPr>
      </w:pPr>
      <w:r>
        <w:rPr>
          <w:rFonts w:ascii="Times New Roman" w:hAnsi="Times New Roman"/>
          <w:sz w:val="24"/>
        </w:rPr>
        <w:t>организацию и проведение церемоний поднятия (спуска) государственного</w:t>
      </w:r>
      <w:r>
        <w:rPr>
          <w:rFonts w:ascii="Times New Roman" w:hAnsi="Times New Roman"/>
          <w:spacing w:val="1"/>
          <w:sz w:val="24"/>
        </w:rPr>
        <w:t xml:space="preserve"> </w:t>
      </w:r>
      <w:r>
        <w:rPr>
          <w:rFonts w:ascii="Times New Roman" w:hAnsi="Times New Roman"/>
          <w:sz w:val="24"/>
        </w:rPr>
        <w:t>флага</w:t>
      </w:r>
      <w:r>
        <w:rPr>
          <w:rFonts w:ascii="Times New Roman" w:hAnsi="Times New Roman"/>
          <w:spacing w:val="-1"/>
          <w:sz w:val="24"/>
        </w:rPr>
        <w:t xml:space="preserve"> </w:t>
      </w:r>
      <w:r>
        <w:rPr>
          <w:rFonts w:ascii="Times New Roman" w:hAnsi="Times New Roman"/>
          <w:sz w:val="24"/>
        </w:rPr>
        <w:t>Российской Федерации;</w:t>
      </w:r>
    </w:p>
    <w:p w:rsidR="00B13AE2" w:rsidRDefault="000E398A">
      <w:pPr>
        <w:numPr>
          <w:ilvl w:val="0"/>
          <w:numId w:val="239"/>
        </w:numPr>
        <w:tabs>
          <w:tab w:val="left" w:pos="1387"/>
        </w:tabs>
        <w:ind w:left="0" w:right="120" w:firstLine="708"/>
        <w:jc w:val="both"/>
        <w:rPr>
          <w:rFonts w:ascii="Times New Roman" w:hAnsi="Times New Roman"/>
          <w:sz w:val="24"/>
        </w:rPr>
      </w:pP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карт</w:t>
      </w:r>
      <w:r>
        <w:rPr>
          <w:rFonts w:ascii="Times New Roman" w:hAnsi="Times New Roman"/>
          <w:spacing w:val="1"/>
          <w:sz w:val="24"/>
        </w:rPr>
        <w:t xml:space="preserve"> </w:t>
      </w:r>
      <w:r>
        <w:rPr>
          <w:rFonts w:ascii="Times New Roman" w:hAnsi="Times New Roman"/>
          <w:sz w:val="24"/>
        </w:rPr>
        <w:t>России,</w:t>
      </w:r>
      <w:r>
        <w:rPr>
          <w:rFonts w:ascii="Times New Roman" w:hAnsi="Times New Roman"/>
          <w:spacing w:val="1"/>
          <w:sz w:val="24"/>
        </w:rPr>
        <w:t xml:space="preserve"> </w:t>
      </w:r>
      <w:r>
        <w:rPr>
          <w:rFonts w:ascii="Times New Roman" w:hAnsi="Times New Roman"/>
          <w:sz w:val="24"/>
        </w:rPr>
        <w:t>регионов,</w:t>
      </w:r>
      <w:r>
        <w:rPr>
          <w:rFonts w:ascii="Times New Roman" w:hAnsi="Times New Roman"/>
          <w:spacing w:val="1"/>
          <w:sz w:val="24"/>
        </w:rPr>
        <w:t xml:space="preserve"> </w:t>
      </w:r>
      <w:r>
        <w:rPr>
          <w:rFonts w:ascii="Times New Roman" w:hAnsi="Times New Roman"/>
          <w:sz w:val="24"/>
        </w:rPr>
        <w:t>муниципальных</w:t>
      </w:r>
      <w:r>
        <w:rPr>
          <w:rFonts w:ascii="Times New Roman" w:hAnsi="Times New Roman"/>
          <w:spacing w:val="1"/>
          <w:sz w:val="24"/>
        </w:rPr>
        <w:t xml:space="preserve"> </w:t>
      </w:r>
      <w:r>
        <w:rPr>
          <w:rFonts w:ascii="Times New Roman" w:hAnsi="Times New Roman"/>
          <w:sz w:val="24"/>
        </w:rPr>
        <w:t>образований</w:t>
      </w:r>
      <w:r>
        <w:rPr>
          <w:rFonts w:ascii="Times New Roman" w:hAnsi="Times New Roman"/>
          <w:spacing w:val="1"/>
          <w:sz w:val="24"/>
        </w:rPr>
        <w:t xml:space="preserve"> </w:t>
      </w:r>
      <w:r>
        <w:rPr>
          <w:rFonts w:ascii="Times New Roman" w:hAnsi="Times New Roman"/>
          <w:sz w:val="24"/>
        </w:rPr>
        <w:t>(современных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исторических,</w:t>
      </w:r>
      <w:r>
        <w:rPr>
          <w:rFonts w:ascii="Times New Roman" w:hAnsi="Times New Roman"/>
          <w:spacing w:val="1"/>
          <w:sz w:val="24"/>
        </w:rPr>
        <w:t xml:space="preserve"> </w:t>
      </w:r>
      <w:r>
        <w:rPr>
          <w:rFonts w:ascii="Times New Roman" w:hAnsi="Times New Roman"/>
          <w:sz w:val="24"/>
        </w:rPr>
        <w:t>точных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стилизованных,</w:t>
      </w:r>
      <w:r>
        <w:rPr>
          <w:rFonts w:ascii="Times New Roman" w:hAnsi="Times New Roman"/>
          <w:spacing w:val="1"/>
          <w:sz w:val="24"/>
        </w:rPr>
        <w:t xml:space="preserve"> </w:t>
      </w:r>
      <w:r>
        <w:rPr>
          <w:rFonts w:ascii="Times New Roman" w:hAnsi="Times New Roman"/>
          <w:sz w:val="24"/>
        </w:rPr>
        <w:t>географических,</w:t>
      </w:r>
      <w:r>
        <w:rPr>
          <w:rFonts w:ascii="Times New Roman" w:hAnsi="Times New Roman"/>
          <w:spacing w:val="1"/>
          <w:sz w:val="24"/>
        </w:rPr>
        <w:t xml:space="preserve"> </w:t>
      </w:r>
      <w:r>
        <w:rPr>
          <w:rFonts w:ascii="Times New Roman" w:hAnsi="Times New Roman"/>
          <w:sz w:val="24"/>
        </w:rPr>
        <w:t>природных,</w:t>
      </w:r>
      <w:r>
        <w:rPr>
          <w:rFonts w:ascii="Times New Roman" w:hAnsi="Times New Roman"/>
          <w:spacing w:val="1"/>
          <w:sz w:val="24"/>
        </w:rPr>
        <w:t xml:space="preserve"> </w:t>
      </w:r>
      <w:r>
        <w:rPr>
          <w:rFonts w:ascii="Times New Roman" w:hAnsi="Times New Roman"/>
          <w:sz w:val="24"/>
        </w:rPr>
        <w:t>культурологических,</w:t>
      </w:r>
      <w:r>
        <w:rPr>
          <w:rFonts w:ascii="Times New Roman" w:hAnsi="Times New Roman"/>
          <w:spacing w:val="1"/>
          <w:sz w:val="24"/>
        </w:rPr>
        <w:t xml:space="preserve"> </w:t>
      </w:r>
      <w:r>
        <w:rPr>
          <w:rFonts w:ascii="Times New Roman" w:hAnsi="Times New Roman"/>
          <w:sz w:val="24"/>
        </w:rPr>
        <w:t>художественно</w:t>
      </w:r>
      <w:r>
        <w:rPr>
          <w:rFonts w:ascii="Times New Roman" w:hAnsi="Times New Roman"/>
          <w:spacing w:val="1"/>
          <w:sz w:val="24"/>
        </w:rPr>
        <w:t xml:space="preserve"> </w:t>
      </w:r>
      <w:r>
        <w:rPr>
          <w:rFonts w:ascii="Times New Roman" w:hAnsi="Times New Roman"/>
          <w:sz w:val="24"/>
        </w:rPr>
        <w:t>оформленных,</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том</w:t>
      </w:r>
      <w:r>
        <w:rPr>
          <w:rFonts w:ascii="Times New Roman" w:hAnsi="Times New Roman"/>
          <w:spacing w:val="1"/>
          <w:sz w:val="24"/>
        </w:rPr>
        <w:t xml:space="preserve"> </w:t>
      </w:r>
      <w:r>
        <w:rPr>
          <w:rFonts w:ascii="Times New Roman" w:hAnsi="Times New Roman"/>
          <w:sz w:val="24"/>
        </w:rPr>
        <w:t>числе</w:t>
      </w:r>
      <w:r>
        <w:rPr>
          <w:rFonts w:ascii="Times New Roman" w:hAnsi="Times New Roman"/>
          <w:spacing w:val="1"/>
          <w:sz w:val="24"/>
        </w:rPr>
        <w:t xml:space="preserve"> </w:t>
      </w:r>
      <w:r>
        <w:rPr>
          <w:rFonts w:ascii="Times New Roman" w:hAnsi="Times New Roman"/>
          <w:sz w:val="24"/>
        </w:rPr>
        <w:t>материалами,</w:t>
      </w:r>
      <w:r>
        <w:rPr>
          <w:rFonts w:ascii="Times New Roman" w:hAnsi="Times New Roman"/>
          <w:spacing w:val="1"/>
          <w:sz w:val="24"/>
        </w:rPr>
        <w:t xml:space="preserve"> </w:t>
      </w:r>
      <w:r>
        <w:rPr>
          <w:rFonts w:ascii="Times New Roman" w:hAnsi="Times New Roman"/>
          <w:sz w:val="24"/>
        </w:rPr>
        <w:t>подготовленными</w:t>
      </w:r>
      <w:r>
        <w:rPr>
          <w:rFonts w:ascii="Times New Roman" w:hAnsi="Times New Roman"/>
          <w:spacing w:val="1"/>
          <w:sz w:val="24"/>
        </w:rPr>
        <w:t xml:space="preserve"> </w:t>
      </w:r>
      <w:r>
        <w:rPr>
          <w:rFonts w:ascii="Times New Roman" w:hAnsi="Times New Roman"/>
          <w:sz w:val="24"/>
        </w:rPr>
        <w:t>обучающимися)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изображениями</w:t>
      </w:r>
      <w:r>
        <w:rPr>
          <w:rFonts w:ascii="Times New Roman" w:hAnsi="Times New Roman"/>
          <w:spacing w:val="1"/>
          <w:sz w:val="24"/>
        </w:rPr>
        <w:t xml:space="preserve"> </w:t>
      </w:r>
      <w:r>
        <w:rPr>
          <w:rFonts w:ascii="Times New Roman" w:hAnsi="Times New Roman"/>
          <w:sz w:val="24"/>
        </w:rPr>
        <w:t>значимых</w:t>
      </w:r>
      <w:r>
        <w:rPr>
          <w:rFonts w:ascii="Times New Roman" w:hAnsi="Times New Roman"/>
          <w:spacing w:val="1"/>
          <w:sz w:val="24"/>
        </w:rPr>
        <w:t xml:space="preserve"> </w:t>
      </w:r>
      <w:r>
        <w:rPr>
          <w:rFonts w:ascii="Times New Roman" w:hAnsi="Times New Roman"/>
          <w:sz w:val="24"/>
        </w:rPr>
        <w:t>культурных</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местности,</w:t>
      </w:r>
      <w:r>
        <w:rPr>
          <w:rFonts w:ascii="Times New Roman" w:hAnsi="Times New Roman"/>
          <w:spacing w:val="1"/>
          <w:sz w:val="24"/>
        </w:rPr>
        <w:t xml:space="preserve"> </w:t>
      </w:r>
      <w:r>
        <w:rPr>
          <w:rFonts w:ascii="Times New Roman" w:hAnsi="Times New Roman"/>
          <w:sz w:val="24"/>
        </w:rPr>
        <w:t>региона,</w:t>
      </w:r>
      <w:r>
        <w:rPr>
          <w:rFonts w:ascii="Times New Roman" w:hAnsi="Times New Roman"/>
          <w:spacing w:val="1"/>
          <w:sz w:val="24"/>
        </w:rPr>
        <w:t xml:space="preserve"> </w:t>
      </w:r>
      <w:r>
        <w:rPr>
          <w:rFonts w:ascii="Times New Roman" w:hAnsi="Times New Roman"/>
          <w:sz w:val="24"/>
        </w:rPr>
        <w:t>России,</w:t>
      </w:r>
      <w:r>
        <w:rPr>
          <w:rFonts w:ascii="Times New Roman" w:hAnsi="Times New Roman"/>
          <w:spacing w:val="1"/>
          <w:sz w:val="24"/>
        </w:rPr>
        <w:t xml:space="preserve"> </w:t>
      </w:r>
      <w:r>
        <w:rPr>
          <w:rFonts w:ascii="Times New Roman" w:hAnsi="Times New Roman"/>
          <w:sz w:val="24"/>
        </w:rPr>
        <w:t>памятных</w:t>
      </w:r>
      <w:r>
        <w:rPr>
          <w:rFonts w:ascii="Times New Roman" w:hAnsi="Times New Roman"/>
          <w:spacing w:val="1"/>
          <w:sz w:val="24"/>
        </w:rPr>
        <w:t xml:space="preserve"> </w:t>
      </w:r>
      <w:r>
        <w:rPr>
          <w:rFonts w:ascii="Times New Roman" w:hAnsi="Times New Roman"/>
          <w:sz w:val="24"/>
        </w:rPr>
        <w:t>исторических,</w:t>
      </w:r>
      <w:r>
        <w:rPr>
          <w:rFonts w:ascii="Times New Roman" w:hAnsi="Times New Roman"/>
          <w:spacing w:val="1"/>
          <w:sz w:val="24"/>
        </w:rPr>
        <w:t xml:space="preserve"> </w:t>
      </w:r>
      <w:r>
        <w:rPr>
          <w:rFonts w:ascii="Times New Roman" w:hAnsi="Times New Roman"/>
          <w:sz w:val="24"/>
        </w:rPr>
        <w:t>гражданских,</w:t>
      </w:r>
      <w:r>
        <w:rPr>
          <w:rFonts w:ascii="Times New Roman" w:hAnsi="Times New Roman"/>
          <w:spacing w:val="1"/>
          <w:sz w:val="24"/>
        </w:rPr>
        <w:t xml:space="preserve"> </w:t>
      </w:r>
      <w:r>
        <w:rPr>
          <w:rFonts w:ascii="Times New Roman" w:hAnsi="Times New Roman"/>
          <w:sz w:val="24"/>
        </w:rPr>
        <w:t>народных,</w:t>
      </w:r>
      <w:r>
        <w:rPr>
          <w:rFonts w:ascii="Times New Roman" w:hAnsi="Times New Roman"/>
          <w:spacing w:val="1"/>
          <w:sz w:val="24"/>
        </w:rPr>
        <w:t xml:space="preserve"> </w:t>
      </w:r>
      <w:r>
        <w:rPr>
          <w:rFonts w:ascii="Times New Roman" w:hAnsi="Times New Roman"/>
          <w:sz w:val="24"/>
        </w:rPr>
        <w:t>религиозных</w:t>
      </w:r>
      <w:r>
        <w:rPr>
          <w:rFonts w:ascii="Times New Roman" w:hAnsi="Times New Roman"/>
          <w:spacing w:val="1"/>
          <w:sz w:val="24"/>
        </w:rPr>
        <w:t xml:space="preserve"> </w:t>
      </w:r>
      <w:r>
        <w:rPr>
          <w:rFonts w:ascii="Times New Roman" w:hAnsi="Times New Roman"/>
          <w:sz w:val="24"/>
        </w:rPr>
        <w:t>мест</w:t>
      </w:r>
      <w:r>
        <w:rPr>
          <w:rFonts w:ascii="Times New Roman" w:hAnsi="Times New Roman"/>
          <w:spacing w:val="1"/>
          <w:sz w:val="24"/>
        </w:rPr>
        <w:t xml:space="preserve"> </w:t>
      </w:r>
      <w:r>
        <w:rPr>
          <w:rFonts w:ascii="Times New Roman" w:hAnsi="Times New Roman"/>
          <w:sz w:val="24"/>
        </w:rPr>
        <w:t>почитания,</w:t>
      </w:r>
      <w:r>
        <w:rPr>
          <w:rFonts w:ascii="Times New Roman" w:hAnsi="Times New Roman"/>
          <w:spacing w:val="1"/>
          <w:sz w:val="24"/>
        </w:rPr>
        <w:t xml:space="preserve"> </w:t>
      </w:r>
      <w:r>
        <w:rPr>
          <w:rFonts w:ascii="Times New Roman" w:hAnsi="Times New Roman"/>
          <w:sz w:val="24"/>
        </w:rPr>
        <w:t>портретов</w:t>
      </w:r>
      <w:r>
        <w:rPr>
          <w:rFonts w:ascii="Times New Roman" w:hAnsi="Times New Roman"/>
          <w:spacing w:val="1"/>
          <w:sz w:val="24"/>
        </w:rPr>
        <w:t xml:space="preserve"> </w:t>
      </w:r>
      <w:r>
        <w:rPr>
          <w:rFonts w:ascii="Times New Roman" w:hAnsi="Times New Roman"/>
          <w:sz w:val="24"/>
        </w:rPr>
        <w:t>выдающихся</w:t>
      </w:r>
      <w:r>
        <w:rPr>
          <w:rFonts w:ascii="Times New Roman" w:hAnsi="Times New Roman"/>
          <w:spacing w:val="1"/>
          <w:sz w:val="24"/>
        </w:rPr>
        <w:t xml:space="preserve"> </w:t>
      </w:r>
      <w:r>
        <w:rPr>
          <w:rFonts w:ascii="Times New Roman" w:hAnsi="Times New Roman"/>
          <w:sz w:val="24"/>
        </w:rPr>
        <w:t>государственных</w:t>
      </w:r>
      <w:r>
        <w:rPr>
          <w:rFonts w:ascii="Times New Roman" w:hAnsi="Times New Roman"/>
          <w:spacing w:val="1"/>
          <w:sz w:val="24"/>
        </w:rPr>
        <w:t xml:space="preserve"> </w:t>
      </w:r>
      <w:r>
        <w:rPr>
          <w:rFonts w:ascii="Times New Roman" w:hAnsi="Times New Roman"/>
          <w:sz w:val="24"/>
        </w:rPr>
        <w:t>деятелей</w:t>
      </w:r>
      <w:r>
        <w:rPr>
          <w:rFonts w:ascii="Times New Roman" w:hAnsi="Times New Roman"/>
          <w:spacing w:val="1"/>
          <w:sz w:val="24"/>
        </w:rPr>
        <w:t xml:space="preserve"> </w:t>
      </w:r>
      <w:r>
        <w:rPr>
          <w:rFonts w:ascii="Times New Roman" w:hAnsi="Times New Roman"/>
          <w:sz w:val="24"/>
        </w:rPr>
        <w:t>России,</w:t>
      </w:r>
      <w:r>
        <w:rPr>
          <w:rFonts w:ascii="Times New Roman" w:hAnsi="Times New Roman"/>
          <w:spacing w:val="1"/>
          <w:sz w:val="24"/>
        </w:rPr>
        <w:t xml:space="preserve"> </w:t>
      </w:r>
      <w:r>
        <w:rPr>
          <w:rFonts w:ascii="Times New Roman" w:hAnsi="Times New Roman"/>
          <w:sz w:val="24"/>
        </w:rPr>
        <w:t>деятелей</w:t>
      </w:r>
      <w:r>
        <w:rPr>
          <w:rFonts w:ascii="Times New Roman" w:hAnsi="Times New Roman"/>
          <w:spacing w:val="1"/>
          <w:sz w:val="24"/>
        </w:rPr>
        <w:t xml:space="preserve"> </w:t>
      </w:r>
      <w:r>
        <w:rPr>
          <w:rFonts w:ascii="Times New Roman" w:hAnsi="Times New Roman"/>
          <w:sz w:val="24"/>
        </w:rPr>
        <w:t>культуры,</w:t>
      </w:r>
      <w:r>
        <w:rPr>
          <w:rFonts w:ascii="Times New Roman" w:hAnsi="Times New Roman"/>
          <w:spacing w:val="1"/>
          <w:sz w:val="24"/>
        </w:rPr>
        <w:t xml:space="preserve"> </w:t>
      </w:r>
      <w:r>
        <w:rPr>
          <w:rFonts w:ascii="Times New Roman" w:hAnsi="Times New Roman"/>
          <w:sz w:val="24"/>
        </w:rPr>
        <w:t>науки,</w:t>
      </w:r>
      <w:r>
        <w:rPr>
          <w:rFonts w:ascii="Times New Roman" w:hAnsi="Times New Roman"/>
          <w:spacing w:val="1"/>
          <w:sz w:val="24"/>
        </w:rPr>
        <w:t xml:space="preserve"> </w:t>
      </w:r>
      <w:r>
        <w:rPr>
          <w:rFonts w:ascii="Times New Roman" w:hAnsi="Times New Roman"/>
          <w:sz w:val="24"/>
        </w:rPr>
        <w:t>производства,</w:t>
      </w:r>
      <w:r>
        <w:rPr>
          <w:rFonts w:ascii="Times New Roman" w:hAnsi="Times New Roman"/>
          <w:spacing w:val="1"/>
          <w:sz w:val="24"/>
        </w:rPr>
        <w:t xml:space="preserve"> </w:t>
      </w:r>
      <w:r>
        <w:rPr>
          <w:rFonts w:ascii="Times New Roman" w:hAnsi="Times New Roman"/>
          <w:sz w:val="24"/>
        </w:rPr>
        <w:t>искусства,</w:t>
      </w:r>
      <w:r>
        <w:rPr>
          <w:rFonts w:ascii="Times New Roman" w:hAnsi="Times New Roman"/>
          <w:spacing w:val="-2"/>
          <w:sz w:val="24"/>
        </w:rPr>
        <w:t xml:space="preserve"> </w:t>
      </w:r>
      <w:r>
        <w:rPr>
          <w:rFonts w:ascii="Times New Roman" w:hAnsi="Times New Roman"/>
          <w:sz w:val="24"/>
        </w:rPr>
        <w:t>военных,</w:t>
      </w:r>
      <w:r>
        <w:rPr>
          <w:rFonts w:ascii="Times New Roman" w:hAnsi="Times New Roman"/>
          <w:spacing w:val="-4"/>
          <w:sz w:val="24"/>
        </w:rPr>
        <w:t xml:space="preserve"> </w:t>
      </w:r>
      <w:r>
        <w:rPr>
          <w:rFonts w:ascii="Times New Roman" w:hAnsi="Times New Roman"/>
          <w:sz w:val="24"/>
        </w:rPr>
        <w:t>героев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защитников</w:t>
      </w:r>
      <w:r>
        <w:rPr>
          <w:rFonts w:ascii="Times New Roman" w:hAnsi="Times New Roman"/>
          <w:spacing w:val="-2"/>
          <w:sz w:val="24"/>
        </w:rPr>
        <w:t xml:space="preserve"> </w:t>
      </w:r>
      <w:r>
        <w:rPr>
          <w:rFonts w:ascii="Times New Roman" w:hAnsi="Times New Roman"/>
          <w:sz w:val="24"/>
        </w:rPr>
        <w:t>Отечества;</w:t>
      </w:r>
    </w:p>
    <w:p w:rsidR="00B13AE2" w:rsidRDefault="000E398A">
      <w:pPr>
        <w:numPr>
          <w:ilvl w:val="0"/>
          <w:numId w:val="239"/>
        </w:numPr>
        <w:tabs>
          <w:tab w:val="left" w:pos="1387"/>
        </w:tabs>
        <w:ind w:left="0" w:right="124" w:firstLine="708"/>
        <w:jc w:val="both"/>
        <w:rPr>
          <w:rFonts w:ascii="Times New Roman" w:hAnsi="Times New Roman"/>
          <w:sz w:val="24"/>
        </w:rPr>
      </w:pPr>
      <w:r>
        <w:rPr>
          <w:rFonts w:ascii="Times New Roman" w:hAnsi="Times New Roman"/>
          <w:sz w:val="24"/>
        </w:rPr>
        <w:t>изготовление,</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обновление</w:t>
      </w:r>
      <w:r>
        <w:rPr>
          <w:rFonts w:ascii="Times New Roman" w:hAnsi="Times New Roman"/>
          <w:spacing w:val="1"/>
          <w:sz w:val="24"/>
        </w:rPr>
        <w:t xml:space="preserve"> </w:t>
      </w:r>
      <w:r>
        <w:rPr>
          <w:rFonts w:ascii="Times New Roman" w:hAnsi="Times New Roman"/>
          <w:sz w:val="24"/>
        </w:rPr>
        <w:t>художественных</w:t>
      </w:r>
      <w:r>
        <w:rPr>
          <w:rFonts w:ascii="Times New Roman" w:hAnsi="Times New Roman"/>
          <w:spacing w:val="1"/>
          <w:sz w:val="24"/>
        </w:rPr>
        <w:t xml:space="preserve"> </w:t>
      </w:r>
      <w:r>
        <w:rPr>
          <w:rFonts w:ascii="Times New Roman" w:hAnsi="Times New Roman"/>
          <w:sz w:val="24"/>
        </w:rPr>
        <w:t>изображений</w:t>
      </w:r>
      <w:r>
        <w:rPr>
          <w:rFonts w:ascii="Times New Roman" w:hAnsi="Times New Roman"/>
          <w:spacing w:val="1"/>
          <w:sz w:val="24"/>
        </w:rPr>
        <w:t xml:space="preserve"> </w:t>
      </w:r>
      <w:r>
        <w:rPr>
          <w:rFonts w:ascii="Times New Roman" w:hAnsi="Times New Roman"/>
          <w:sz w:val="24"/>
        </w:rPr>
        <w:t>(символических,</w:t>
      </w:r>
      <w:r>
        <w:rPr>
          <w:rFonts w:ascii="Times New Roman" w:hAnsi="Times New Roman"/>
          <w:spacing w:val="1"/>
          <w:sz w:val="24"/>
        </w:rPr>
        <w:t xml:space="preserve"> </w:t>
      </w:r>
      <w:r>
        <w:rPr>
          <w:rFonts w:ascii="Times New Roman" w:hAnsi="Times New Roman"/>
          <w:sz w:val="24"/>
        </w:rPr>
        <w:t>живописных,</w:t>
      </w:r>
      <w:r>
        <w:rPr>
          <w:rFonts w:ascii="Times New Roman" w:hAnsi="Times New Roman"/>
          <w:spacing w:val="1"/>
          <w:sz w:val="24"/>
        </w:rPr>
        <w:t xml:space="preserve"> </w:t>
      </w:r>
      <w:r>
        <w:rPr>
          <w:rFonts w:ascii="Times New Roman" w:hAnsi="Times New Roman"/>
          <w:sz w:val="24"/>
        </w:rPr>
        <w:t>фотографических,</w:t>
      </w:r>
      <w:r>
        <w:rPr>
          <w:rFonts w:ascii="Times New Roman" w:hAnsi="Times New Roman"/>
          <w:spacing w:val="1"/>
          <w:sz w:val="24"/>
        </w:rPr>
        <w:t xml:space="preserve"> </w:t>
      </w:r>
      <w:r>
        <w:rPr>
          <w:rFonts w:ascii="Times New Roman" w:hAnsi="Times New Roman"/>
          <w:sz w:val="24"/>
        </w:rPr>
        <w:t>интерактивных</w:t>
      </w:r>
      <w:r>
        <w:rPr>
          <w:rFonts w:ascii="Times New Roman" w:hAnsi="Times New Roman"/>
          <w:spacing w:val="1"/>
          <w:sz w:val="24"/>
        </w:rPr>
        <w:t xml:space="preserve"> </w:t>
      </w:r>
      <w:r>
        <w:rPr>
          <w:rFonts w:ascii="Times New Roman" w:hAnsi="Times New Roman"/>
          <w:sz w:val="24"/>
        </w:rPr>
        <w:t>аудио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видео)</w:t>
      </w:r>
      <w:r>
        <w:rPr>
          <w:rFonts w:ascii="Times New Roman" w:hAnsi="Times New Roman"/>
          <w:spacing w:val="1"/>
          <w:sz w:val="24"/>
        </w:rPr>
        <w:t xml:space="preserve"> </w:t>
      </w:r>
      <w:r>
        <w:rPr>
          <w:rFonts w:ascii="Times New Roman" w:hAnsi="Times New Roman"/>
          <w:sz w:val="24"/>
        </w:rPr>
        <w:t>природы России, региона, местности, предметов традиционной культуры и быта,</w:t>
      </w:r>
      <w:r>
        <w:rPr>
          <w:rFonts w:ascii="Times New Roman" w:hAnsi="Times New Roman"/>
          <w:spacing w:val="1"/>
          <w:sz w:val="24"/>
        </w:rPr>
        <w:t xml:space="preserve"> </w:t>
      </w:r>
      <w:r>
        <w:rPr>
          <w:rFonts w:ascii="Times New Roman" w:hAnsi="Times New Roman"/>
          <w:sz w:val="24"/>
        </w:rPr>
        <w:t>духовной</w:t>
      </w:r>
      <w:r>
        <w:rPr>
          <w:rFonts w:ascii="Times New Roman" w:hAnsi="Times New Roman"/>
          <w:spacing w:val="-1"/>
          <w:sz w:val="24"/>
        </w:rPr>
        <w:t xml:space="preserve"> </w:t>
      </w:r>
      <w:r>
        <w:rPr>
          <w:rFonts w:ascii="Times New Roman" w:hAnsi="Times New Roman"/>
          <w:sz w:val="24"/>
        </w:rPr>
        <w:t>культуры</w:t>
      </w:r>
      <w:r>
        <w:rPr>
          <w:rFonts w:ascii="Times New Roman" w:hAnsi="Times New Roman"/>
          <w:spacing w:val="-1"/>
          <w:sz w:val="24"/>
        </w:rPr>
        <w:t xml:space="preserve"> </w:t>
      </w:r>
      <w:r>
        <w:rPr>
          <w:rFonts w:ascii="Times New Roman" w:hAnsi="Times New Roman"/>
          <w:sz w:val="24"/>
        </w:rPr>
        <w:t>народов</w:t>
      </w:r>
      <w:r>
        <w:rPr>
          <w:rFonts w:ascii="Times New Roman" w:hAnsi="Times New Roman"/>
          <w:spacing w:val="-3"/>
          <w:sz w:val="24"/>
        </w:rPr>
        <w:t xml:space="preserve"> </w:t>
      </w:r>
      <w:r>
        <w:rPr>
          <w:rFonts w:ascii="Times New Roman" w:hAnsi="Times New Roman"/>
          <w:sz w:val="24"/>
        </w:rPr>
        <w:t>России);</w:t>
      </w:r>
    </w:p>
    <w:p w:rsidR="00B13AE2" w:rsidRDefault="000E398A">
      <w:pPr>
        <w:numPr>
          <w:ilvl w:val="0"/>
          <w:numId w:val="239"/>
        </w:numPr>
        <w:tabs>
          <w:tab w:val="left" w:pos="1387"/>
        </w:tabs>
        <w:ind w:left="0" w:right="122" w:firstLine="708"/>
        <w:jc w:val="both"/>
        <w:rPr>
          <w:rFonts w:ascii="Times New Roman" w:hAnsi="Times New Roman"/>
          <w:sz w:val="24"/>
        </w:rPr>
      </w:pPr>
      <w:r>
        <w:rPr>
          <w:rFonts w:ascii="Times New Roman" w:hAnsi="Times New Roman"/>
          <w:sz w:val="24"/>
        </w:rPr>
        <w:t>организацию и поддержание в общеобразовательной организации звукового</w:t>
      </w:r>
      <w:r>
        <w:rPr>
          <w:rFonts w:ascii="Times New Roman" w:hAnsi="Times New Roman"/>
          <w:spacing w:val="-67"/>
          <w:sz w:val="24"/>
        </w:rPr>
        <w:t xml:space="preserve"> </w:t>
      </w:r>
      <w:r>
        <w:rPr>
          <w:rFonts w:ascii="Times New Roman" w:hAnsi="Times New Roman"/>
          <w:sz w:val="24"/>
        </w:rPr>
        <w:t>пространства</w:t>
      </w:r>
      <w:r>
        <w:rPr>
          <w:rFonts w:ascii="Times New Roman" w:hAnsi="Times New Roman"/>
          <w:spacing w:val="1"/>
          <w:sz w:val="24"/>
        </w:rPr>
        <w:t xml:space="preserve"> </w:t>
      </w:r>
      <w:r>
        <w:rPr>
          <w:rFonts w:ascii="Times New Roman" w:hAnsi="Times New Roman"/>
          <w:sz w:val="24"/>
        </w:rPr>
        <w:t>позитивной</w:t>
      </w:r>
      <w:r>
        <w:rPr>
          <w:rFonts w:ascii="Times New Roman" w:hAnsi="Times New Roman"/>
          <w:spacing w:val="1"/>
          <w:sz w:val="24"/>
        </w:rPr>
        <w:t xml:space="preserve"> </w:t>
      </w:r>
      <w:r>
        <w:rPr>
          <w:rFonts w:ascii="Times New Roman" w:hAnsi="Times New Roman"/>
          <w:sz w:val="24"/>
        </w:rPr>
        <w:t>духовно-нравственной,</w:t>
      </w:r>
      <w:r>
        <w:rPr>
          <w:rFonts w:ascii="Times New Roman" w:hAnsi="Times New Roman"/>
          <w:spacing w:val="1"/>
          <w:sz w:val="24"/>
        </w:rPr>
        <w:t xml:space="preserve"> </w:t>
      </w:r>
      <w:r>
        <w:rPr>
          <w:rFonts w:ascii="Times New Roman" w:hAnsi="Times New Roman"/>
          <w:sz w:val="24"/>
        </w:rPr>
        <w:t>гражданско-патриотической</w:t>
      </w:r>
      <w:r>
        <w:rPr>
          <w:rFonts w:ascii="Times New Roman" w:hAnsi="Times New Roman"/>
          <w:spacing w:val="1"/>
          <w:sz w:val="24"/>
        </w:rPr>
        <w:t xml:space="preserve"> </w:t>
      </w:r>
      <w:r>
        <w:rPr>
          <w:rFonts w:ascii="Times New Roman" w:hAnsi="Times New Roman"/>
          <w:sz w:val="24"/>
        </w:rPr>
        <w:t>воспитательной</w:t>
      </w:r>
      <w:r>
        <w:rPr>
          <w:rFonts w:ascii="Times New Roman" w:hAnsi="Times New Roman"/>
          <w:spacing w:val="1"/>
          <w:sz w:val="24"/>
        </w:rPr>
        <w:t xml:space="preserve"> </w:t>
      </w:r>
      <w:r>
        <w:rPr>
          <w:rFonts w:ascii="Times New Roman" w:hAnsi="Times New Roman"/>
          <w:sz w:val="24"/>
        </w:rPr>
        <w:t>направленности</w:t>
      </w:r>
      <w:r>
        <w:rPr>
          <w:rFonts w:ascii="Times New Roman" w:hAnsi="Times New Roman"/>
          <w:spacing w:val="1"/>
          <w:sz w:val="24"/>
        </w:rPr>
        <w:t xml:space="preserve"> </w:t>
      </w:r>
      <w:r>
        <w:rPr>
          <w:rFonts w:ascii="Times New Roman" w:hAnsi="Times New Roman"/>
          <w:sz w:val="24"/>
        </w:rPr>
        <w:t>(музыка,</w:t>
      </w:r>
      <w:r>
        <w:rPr>
          <w:rFonts w:ascii="Times New Roman" w:hAnsi="Times New Roman"/>
          <w:spacing w:val="1"/>
          <w:sz w:val="24"/>
        </w:rPr>
        <w:t xml:space="preserve"> </w:t>
      </w:r>
      <w:r>
        <w:rPr>
          <w:rFonts w:ascii="Times New Roman" w:hAnsi="Times New Roman"/>
          <w:sz w:val="24"/>
        </w:rPr>
        <w:t>информационные</w:t>
      </w:r>
      <w:r>
        <w:rPr>
          <w:rFonts w:ascii="Times New Roman" w:hAnsi="Times New Roman"/>
          <w:spacing w:val="1"/>
          <w:sz w:val="24"/>
        </w:rPr>
        <w:t xml:space="preserve"> </w:t>
      </w:r>
      <w:r>
        <w:rPr>
          <w:rFonts w:ascii="Times New Roman" w:hAnsi="Times New Roman"/>
          <w:sz w:val="24"/>
        </w:rPr>
        <w:t>сообщения),</w:t>
      </w:r>
      <w:r>
        <w:rPr>
          <w:rFonts w:ascii="Times New Roman" w:hAnsi="Times New Roman"/>
          <w:spacing w:val="-1"/>
          <w:sz w:val="24"/>
        </w:rPr>
        <w:t xml:space="preserve"> </w:t>
      </w:r>
      <w:r>
        <w:rPr>
          <w:rFonts w:ascii="Times New Roman" w:hAnsi="Times New Roman"/>
          <w:sz w:val="24"/>
        </w:rPr>
        <w:t>исполнение</w:t>
      </w:r>
      <w:r>
        <w:rPr>
          <w:rFonts w:ascii="Times New Roman" w:hAnsi="Times New Roman"/>
          <w:spacing w:val="-1"/>
          <w:sz w:val="24"/>
        </w:rPr>
        <w:t xml:space="preserve"> </w:t>
      </w:r>
      <w:r>
        <w:rPr>
          <w:rFonts w:ascii="Times New Roman" w:hAnsi="Times New Roman"/>
          <w:sz w:val="24"/>
        </w:rPr>
        <w:t>гимна</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Федерации;</w:t>
      </w:r>
    </w:p>
    <w:p w:rsidR="00B13AE2" w:rsidRDefault="000E398A">
      <w:pPr>
        <w:numPr>
          <w:ilvl w:val="0"/>
          <w:numId w:val="239"/>
        </w:numPr>
        <w:tabs>
          <w:tab w:val="left" w:pos="1387"/>
        </w:tabs>
        <w:spacing w:before="66"/>
        <w:ind w:left="0" w:right="134" w:firstLine="708"/>
        <w:jc w:val="both"/>
        <w:rPr>
          <w:rFonts w:ascii="Times New Roman" w:hAnsi="Times New Roman"/>
          <w:sz w:val="24"/>
        </w:rPr>
      </w:pPr>
      <w:r>
        <w:rPr>
          <w:rFonts w:ascii="Times New Roman" w:hAnsi="Times New Roman"/>
          <w:sz w:val="24"/>
        </w:rPr>
        <w:t>разработку,</w:t>
      </w:r>
      <w:r>
        <w:rPr>
          <w:rFonts w:ascii="Times New Roman" w:hAnsi="Times New Roman"/>
          <w:spacing w:val="1"/>
          <w:sz w:val="24"/>
        </w:rPr>
        <w:t xml:space="preserve"> </w:t>
      </w:r>
      <w:r>
        <w:rPr>
          <w:rFonts w:ascii="Times New Roman" w:hAnsi="Times New Roman"/>
          <w:sz w:val="24"/>
        </w:rPr>
        <w:t>оформление,</w:t>
      </w:r>
      <w:r>
        <w:rPr>
          <w:rFonts w:ascii="Times New Roman" w:hAnsi="Times New Roman"/>
          <w:spacing w:val="1"/>
          <w:sz w:val="24"/>
        </w:rPr>
        <w:t xml:space="preserve"> </w:t>
      </w:r>
      <w:r>
        <w:rPr>
          <w:rFonts w:ascii="Times New Roman" w:hAnsi="Times New Roman"/>
          <w:sz w:val="24"/>
        </w:rPr>
        <w:t>поддержание,</w:t>
      </w:r>
      <w:r>
        <w:rPr>
          <w:rFonts w:ascii="Times New Roman" w:hAnsi="Times New Roman"/>
          <w:spacing w:val="1"/>
          <w:sz w:val="24"/>
        </w:rPr>
        <w:t xml:space="preserve"> </w:t>
      </w:r>
      <w:r>
        <w:rPr>
          <w:rFonts w:ascii="Times New Roman" w:hAnsi="Times New Roman"/>
          <w:sz w:val="24"/>
        </w:rPr>
        <w:t>использование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воспитательном</w:t>
      </w:r>
      <w:r>
        <w:rPr>
          <w:rFonts w:ascii="Times New Roman" w:hAnsi="Times New Roman"/>
          <w:spacing w:val="1"/>
          <w:sz w:val="24"/>
        </w:rPr>
        <w:t xml:space="preserve"> </w:t>
      </w:r>
      <w:r>
        <w:rPr>
          <w:rFonts w:ascii="Times New Roman" w:hAnsi="Times New Roman"/>
          <w:sz w:val="24"/>
        </w:rPr>
        <w:t>процессе</w:t>
      </w:r>
      <w:r>
        <w:rPr>
          <w:rFonts w:ascii="Times New Roman" w:hAnsi="Times New Roman"/>
          <w:spacing w:val="1"/>
          <w:sz w:val="24"/>
        </w:rPr>
        <w:t xml:space="preserve"> </w:t>
      </w:r>
      <w:r>
        <w:rPr>
          <w:rFonts w:ascii="Times New Roman" w:hAnsi="Times New Roman"/>
          <w:sz w:val="24"/>
        </w:rPr>
        <w:t>«мест</w:t>
      </w:r>
      <w:r>
        <w:rPr>
          <w:rFonts w:ascii="Times New Roman" w:hAnsi="Times New Roman"/>
          <w:spacing w:val="1"/>
          <w:sz w:val="24"/>
        </w:rPr>
        <w:t xml:space="preserve"> </w:t>
      </w:r>
      <w:r>
        <w:rPr>
          <w:rFonts w:ascii="Times New Roman" w:hAnsi="Times New Roman"/>
          <w:sz w:val="24"/>
        </w:rPr>
        <w:t>гражданского</w:t>
      </w:r>
      <w:r>
        <w:rPr>
          <w:rFonts w:ascii="Times New Roman" w:hAnsi="Times New Roman"/>
          <w:spacing w:val="1"/>
          <w:sz w:val="24"/>
        </w:rPr>
        <w:t xml:space="preserve"> </w:t>
      </w:r>
      <w:r>
        <w:rPr>
          <w:rFonts w:ascii="Times New Roman" w:hAnsi="Times New Roman"/>
          <w:sz w:val="24"/>
        </w:rPr>
        <w:t>почитания»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помещениях</w:t>
      </w:r>
      <w:r>
        <w:rPr>
          <w:rFonts w:ascii="Times New Roman" w:hAnsi="Times New Roman"/>
          <w:spacing w:val="1"/>
          <w:sz w:val="24"/>
        </w:rPr>
        <w:t xml:space="preserve"> </w:t>
      </w:r>
      <w:r>
        <w:rPr>
          <w:rFonts w:ascii="Times New Roman" w:hAnsi="Times New Roman"/>
          <w:sz w:val="24"/>
        </w:rPr>
        <w:t>общеобразовательной</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68"/>
          <w:sz w:val="24"/>
        </w:rPr>
        <w:t xml:space="preserve"> </w:t>
      </w:r>
      <w:r>
        <w:rPr>
          <w:rFonts w:ascii="Times New Roman" w:hAnsi="Times New Roman"/>
          <w:sz w:val="24"/>
        </w:rPr>
        <w:t>или</w:t>
      </w:r>
      <w:r>
        <w:rPr>
          <w:rFonts w:ascii="Times New Roman" w:hAnsi="Times New Roman"/>
          <w:spacing w:val="66"/>
          <w:sz w:val="24"/>
        </w:rPr>
        <w:t xml:space="preserve"> </w:t>
      </w:r>
      <w:r>
        <w:rPr>
          <w:rFonts w:ascii="Times New Roman" w:hAnsi="Times New Roman"/>
          <w:sz w:val="24"/>
        </w:rPr>
        <w:t>на</w:t>
      </w:r>
      <w:r>
        <w:rPr>
          <w:rFonts w:ascii="Times New Roman" w:hAnsi="Times New Roman"/>
          <w:spacing w:val="66"/>
          <w:sz w:val="24"/>
        </w:rPr>
        <w:t xml:space="preserve"> </w:t>
      </w:r>
      <w:r>
        <w:rPr>
          <w:rFonts w:ascii="Times New Roman" w:hAnsi="Times New Roman"/>
          <w:sz w:val="24"/>
        </w:rPr>
        <w:t>прилегающей</w:t>
      </w:r>
      <w:r>
        <w:rPr>
          <w:rFonts w:ascii="Times New Roman" w:hAnsi="Times New Roman"/>
          <w:spacing w:val="64"/>
          <w:sz w:val="24"/>
        </w:rPr>
        <w:t xml:space="preserve"> </w:t>
      </w:r>
      <w:r>
        <w:rPr>
          <w:rFonts w:ascii="Times New Roman" w:hAnsi="Times New Roman"/>
          <w:sz w:val="24"/>
        </w:rPr>
        <w:t>территории</w:t>
      </w:r>
      <w:r>
        <w:rPr>
          <w:rFonts w:ascii="Times New Roman" w:hAnsi="Times New Roman"/>
          <w:spacing w:val="66"/>
          <w:sz w:val="24"/>
        </w:rPr>
        <w:t xml:space="preserve"> </w:t>
      </w:r>
      <w:r>
        <w:rPr>
          <w:rFonts w:ascii="Times New Roman" w:hAnsi="Times New Roman"/>
          <w:sz w:val="24"/>
        </w:rPr>
        <w:t>для</w:t>
      </w:r>
      <w:r>
        <w:rPr>
          <w:rFonts w:ascii="Times New Roman" w:hAnsi="Times New Roman"/>
          <w:spacing w:val="66"/>
          <w:sz w:val="24"/>
        </w:rPr>
        <w:t xml:space="preserve"> </w:t>
      </w:r>
      <w:r>
        <w:rPr>
          <w:rFonts w:ascii="Times New Roman" w:hAnsi="Times New Roman"/>
          <w:sz w:val="24"/>
        </w:rPr>
        <w:t>общественно-гражданского почитания</w:t>
      </w:r>
      <w:r>
        <w:rPr>
          <w:rFonts w:ascii="Times New Roman" w:hAnsi="Times New Roman"/>
          <w:spacing w:val="1"/>
          <w:sz w:val="24"/>
        </w:rPr>
        <w:t xml:space="preserve"> </w:t>
      </w:r>
      <w:r>
        <w:rPr>
          <w:rFonts w:ascii="Times New Roman" w:hAnsi="Times New Roman"/>
          <w:sz w:val="24"/>
        </w:rPr>
        <w:t>лиц,</w:t>
      </w:r>
      <w:r>
        <w:rPr>
          <w:rFonts w:ascii="Times New Roman" w:hAnsi="Times New Roman"/>
          <w:spacing w:val="1"/>
          <w:sz w:val="24"/>
        </w:rPr>
        <w:t xml:space="preserve"> </w:t>
      </w:r>
      <w:r>
        <w:rPr>
          <w:rFonts w:ascii="Times New Roman" w:hAnsi="Times New Roman"/>
          <w:sz w:val="24"/>
        </w:rPr>
        <w:t>мест,</w:t>
      </w:r>
      <w:r>
        <w:rPr>
          <w:rFonts w:ascii="Times New Roman" w:hAnsi="Times New Roman"/>
          <w:spacing w:val="1"/>
          <w:sz w:val="24"/>
        </w:rPr>
        <w:t xml:space="preserve"> </w:t>
      </w:r>
      <w:r>
        <w:rPr>
          <w:rFonts w:ascii="Times New Roman" w:hAnsi="Times New Roman"/>
          <w:sz w:val="24"/>
        </w:rPr>
        <w:t>событий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истории</w:t>
      </w:r>
      <w:r>
        <w:rPr>
          <w:rFonts w:ascii="Times New Roman" w:hAnsi="Times New Roman"/>
          <w:spacing w:val="1"/>
          <w:sz w:val="24"/>
        </w:rPr>
        <w:t xml:space="preserve"> </w:t>
      </w:r>
      <w:r>
        <w:rPr>
          <w:rFonts w:ascii="Times New Roman" w:hAnsi="Times New Roman"/>
          <w:sz w:val="24"/>
        </w:rPr>
        <w:t>России;</w:t>
      </w:r>
      <w:r>
        <w:rPr>
          <w:rFonts w:ascii="Times New Roman" w:hAnsi="Times New Roman"/>
          <w:spacing w:val="1"/>
          <w:sz w:val="24"/>
        </w:rPr>
        <w:t xml:space="preserve"> </w:t>
      </w:r>
      <w:r>
        <w:rPr>
          <w:rFonts w:ascii="Times New Roman" w:hAnsi="Times New Roman"/>
          <w:sz w:val="24"/>
        </w:rPr>
        <w:t>мемориалов</w:t>
      </w:r>
      <w:r>
        <w:rPr>
          <w:rFonts w:ascii="Times New Roman" w:hAnsi="Times New Roman"/>
          <w:spacing w:val="1"/>
          <w:sz w:val="24"/>
        </w:rPr>
        <w:t xml:space="preserve"> </w:t>
      </w:r>
      <w:r>
        <w:rPr>
          <w:rFonts w:ascii="Times New Roman" w:hAnsi="Times New Roman"/>
          <w:sz w:val="24"/>
        </w:rPr>
        <w:t>воинской</w:t>
      </w:r>
      <w:r>
        <w:rPr>
          <w:rFonts w:ascii="Times New Roman" w:hAnsi="Times New Roman"/>
          <w:spacing w:val="1"/>
          <w:sz w:val="24"/>
        </w:rPr>
        <w:t xml:space="preserve"> </w:t>
      </w:r>
      <w:r>
        <w:rPr>
          <w:rFonts w:ascii="Times New Roman" w:hAnsi="Times New Roman"/>
          <w:sz w:val="24"/>
        </w:rPr>
        <w:t>славы,</w:t>
      </w:r>
      <w:r>
        <w:rPr>
          <w:rFonts w:ascii="Times New Roman" w:hAnsi="Times New Roman"/>
          <w:spacing w:val="1"/>
          <w:sz w:val="24"/>
        </w:rPr>
        <w:t xml:space="preserve"> </w:t>
      </w:r>
      <w:r>
        <w:rPr>
          <w:rFonts w:ascii="Times New Roman" w:hAnsi="Times New Roman"/>
          <w:sz w:val="24"/>
        </w:rPr>
        <w:t>памятников,</w:t>
      </w:r>
      <w:r>
        <w:rPr>
          <w:rFonts w:ascii="Times New Roman" w:hAnsi="Times New Roman"/>
          <w:spacing w:val="-2"/>
          <w:sz w:val="24"/>
        </w:rPr>
        <w:t xml:space="preserve"> </w:t>
      </w:r>
      <w:r>
        <w:rPr>
          <w:rFonts w:ascii="Times New Roman" w:hAnsi="Times New Roman"/>
          <w:sz w:val="24"/>
        </w:rPr>
        <w:t>памятных</w:t>
      </w:r>
      <w:r>
        <w:rPr>
          <w:rFonts w:ascii="Times New Roman" w:hAnsi="Times New Roman"/>
          <w:spacing w:val="-3"/>
          <w:sz w:val="24"/>
        </w:rPr>
        <w:t xml:space="preserve"> </w:t>
      </w:r>
      <w:r>
        <w:rPr>
          <w:rFonts w:ascii="Times New Roman" w:hAnsi="Times New Roman"/>
          <w:sz w:val="24"/>
        </w:rPr>
        <w:t>досок;</w:t>
      </w:r>
    </w:p>
    <w:p w:rsidR="00B13AE2" w:rsidRDefault="000E398A">
      <w:pPr>
        <w:numPr>
          <w:ilvl w:val="0"/>
          <w:numId w:val="239"/>
        </w:numPr>
        <w:tabs>
          <w:tab w:val="left" w:pos="1387"/>
        </w:tabs>
        <w:ind w:left="0" w:right="120" w:firstLine="708"/>
        <w:jc w:val="both"/>
        <w:rPr>
          <w:rFonts w:ascii="Times New Roman" w:hAnsi="Times New Roman"/>
          <w:sz w:val="24"/>
        </w:rPr>
      </w:pPr>
      <w:r>
        <w:rPr>
          <w:rFonts w:ascii="Times New Roman" w:hAnsi="Times New Roman"/>
          <w:sz w:val="24"/>
        </w:rPr>
        <w:t>оформление и обновление «мест новостей», стендов в помещениях (лестничный проем между вторым и третьем этажом),</w:t>
      </w:r>
      <w:r>
        <w:rPr>
          <w:rFonts w:ascii="Times New Roman" w:hAnsi="Times New Roman"/>
          <w:spacing w:val="1"/>
          <w:sz w:val="24"/>
        </w:rPr>
        <w:t xml:space="preserve"> </w:t>
      </w:r>
      <w:r>
        <w:rPr>
          <w:rFonts w:ascii="Times New Roman" w:hAnsi="Times New Roman"/>
          <w:sz w:val="24"/>
        </w:rPr>
        <w:t>содержащих</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доступной,</w:t>
      </w:r>
      <w:r>
        <w:rPr>
          <w:rFonts w:ascii="Times New Roman" w:hAnsi="Times New Roman"/>
          <w:spacing w:val="1"/>
          <w:sz w:val="24"/>
        </w:rPr>
        <w:t xml:space="preserve"> </w:t>
      </w:r>
      <w:r>
        <w:rPr>
          <w:rFonts w:ascii="Times New Roman" w:hAnsi="Times New Roman"/>
          <w:sz w:val="24"/>
        </w:rPr>
        <w:t>привлекательной</w:t>
      </w:r>
      <w:r>
        <w:rPr>
          <w:rFonts w:ascii="Times New Roman" w:hAnsi="Times New Roman"/>
          <w:spacing w:val="1"/>
          <w:sz w:val="24"/>
        </w:rPr>
        <w:t xml:space="preserve"> </w:t>
      </w:r>
      <w:r>
        <w:rPr>
          <w:rFonts w:ascii="Times New Roman" w:hAnsi="Times New Roman"/>
          <w:sz w:val="24"/>
        </w:rPr>
        <w:t>форме</w:t>
      </w:r>
      <w:r>
        <w:rPr>
          <w:rFonts w:ascii="Times New Roman" w:hAnsi="Times New Roman"/>
          <w:spacing w:val="1"/>
          <w:sz w:val="24"/>
        </w:rPr>
        <w:t xml:space="preserve"> </w:t>
      </w:r>
      <w:r>
        <w:rPr>
          <w:rFonts w:ascii="Times New Roman" w:hAnsi="Times New Roman"/>
          <w:sz w:val="24"/>
        </w:rPr>
        <w:t>новостную</w:t>
      </w:r>
      <w:r>
        <w:rPr>
          <w:rFonts w:ascii="Times New Roman" w:hAnsi="Times New Roman"/>
          <w:spacing w:val="1"/>
          <w:sz w:val="24"/>
        </w:rPr>
        <w:t xml:space="preserve"> </w:t>
      </w:r>
      <w:r>
        <w:rPr>
          <w:rFonts w:ascii="Times New Roman" w:hAnsi="Times New Roman"/>
          <w:sz w:val="24"/>
        </w:rPr>
        <w:t>информацию</w:t>
      </w:r>
      <w:r>
        <w:rPr>
          <w:rFonts w:ascii="Times New Roman" w:hAnsi="Times New Roman"/>
          <w:spacing w:val="1"/>
          <w:sz w:val="24"/>
        </w:rPr>
        <w:t xml:space="preserve"> </w:t>
      </w:r>
      <w:r>
        <w:rPr>
          <w:rFonts w:ascii="Times New Roman" w:hAnsi="Times New Roman"/>
          <w:sz w:val="24"/>
        </w:rPr>
        <w:t>позитивного</w:t>
      </w:r>
      <w:r>
        <w:rPr>
          <w:rFonts w:ascii="Times New Roman" w:hAnsi="Times New Roman"/>
          <w:spacing w:val="1"/>
          <w:sz w:val="24"/>
        </w:rPr>
        <w:t xml:space="preserve"> </w:t>
      </w:r>
      <w:r>
        <w:rPr>
          <w:rFonts w:ascii="Times New Roman" w:hAnsi="Times New Roman"/>
          <w:sz w:val="24"/>
        </w:rPr>
        <w:t>гражданско-патриотического,</w:t>
      </w:r>
      <w:r>
        <w:rPr>
          <w:rFonts w:ascii="Times New Roman" w:hAnsi="Times New Roman"/>
          <w:spacing w:val="1"/>
          <w:sz w:val="24"/>
        </w:rPr>
        <w:t xml:space="preserve"> </w:t>
      </w:r>
      <w:r>
        <w:rPr>
          <w:rFonts w:ascii="Times New Roman" w:hAnsi="Times New Roman"/>
          <w:sz w:val="24"/>
        </w:rPr>
        <w:t>духовно-</w:t>
      </w:r>
      <w:r>
        <w:rPr>
          <w:rFonts w:ascii="Times New Roman" w:hAnsi="Times New Roman"/>
          <w:spacing w:val="1"/>
          <w:sz w:val="24"/>
        </w:rPr>
        <w:t xml:space="preserve"> </w:t>
      </w:r>
      <w:r>
        <w:rPr>
          <w:rFonts w:ascii="Times New Roman" w:hAnsi="Times New Roman"/>
          <w:sz w:val="24"/>
        </w:rPr>
        <w:t>нравственного</w:t>
      </w:r>
      <w:r>
        <w:rPr>
          <w:rFonts w:ascii="Times New Roman" w:hAnsi="Times New Roman"/>
          <w:spacing w:val="1"/>
          <w:sz w:val="24"/>
        </w:rPr>
        <w:t xml:space="preserve"> </w:t>
      </w:r>
      <w:r>
        <w:rPr>
          <w:rFonts w:ascii="Times New Roman" w:hAnsi="Times New Roman"/>
          <w:sz w:val="24"/>
        </w:rPr>
        <w:t>содержания,</w:t>
      </w:r>
      <w:r>
        <w:rPr>
          <w:rFonts w:ascii="Times New Roman" w:hAnsi="Times New Roman"/>
          <w:spacing w:val="1"/>
          <w:sz w:val="24"/>
        </w:rPr>
        <w:t xml:space="preserve"> </w:t>
      </w:r>
      <w:r>
        <w:rPr>
          <w:rFonts w:ascii="Times New Roman" w:hAnsi="Times New Roman"/>
          <w:sz w:val="24"/>
        </w:rPr>
        <w:t>фотоотчёты</w:t>
      </w:r>
      <w:r>
        <w:rPr>
          <w:rFonts w:ascii="Times New Roman" w:hAnsi="Times New Roman"/>
          <w:spacing w:val="1"/>
          <w:sz w:val="24"/>
        </w:rPr>
        <w:t xml:space="preserve"> </w:t>
      </w:r>
      <w:r>
        <w:rPr>
          <w:rFonts w:ascii="Times New Roman" w:hAnsi="Times New Roman"/>
          <w:sz w:val="24"/>
        </w:rPr>
        <w:t>об</w:t>
      </w:r>
      <w:r>
        <w:rPr>
          <w:rFonts w:ascii="Times New Roman" w:hAnsi="Times New Roman"/>
          <w:spacing w:val="1"/>
          <w:sz w:val="24"/>
        </w:rPr>
        <w:t xml:space="preserve"> </w:t>
      </w:r>
      <w:r>
        <w:rPr>
          <w:rFonts w:ascii="Times New Roman" w:hAnsi="Times New Roman"/>
          <w:sz w:val="24"/>
        </w:rPr>
        <w:t>интересных</w:t>
      </w:r>
      <w:r>
        <w:rPr>
          <w:rFonts w:ascii="Times New Roman" w:hAnsi="Times New Roman"/>
          <w:spacing w:val="1"/>
          <w:sz w:val="24"/>
        </w:rPr>
        <w:t xml:space="preserve"> </w:t>
      </w:r>
      <w:r>
        <w:rPr>
          <w:rFonts w:ascii="Times New Roman" w:hAnsi="Times New Roman"/>
          <w:sz w:val="24"/>
        </w:rPr>
        <w:t>событиях,</w:t>
      </w:r>
      <w:r>
        <w:rPr>
          <w:rFonts w:ascii="Times New Roman" w:hAnsi="Times New Roman"/>
          <w:spacing w:val="1"/>
          <w:sz w:val="24"/>
        </w:rPr>
        <w:t xml:space="preserve"> </w:t>
      </w:r>
      <w:r>
        <w:rPr>
          <w:rFonts w:ascii="Times New Roman" w:hAnsi="Times New Roman"/>
          <w:sz w:val="24"/>
        </w:rPr>
        <w:t>поздравления</w:t>
      </w:r>
      <w:r>
        <w:rPr>
          <w:rFonts w:ascii="Times New Roman" w:hAnsi="Times New Roman"/>
          <w:spacing w:val="1"/>
          <w:sz w:val="24"/>
        </w:rPr>
        <w:t xml:space="preserve"> </w:t>
      </w:r>
      <w:r>
        <w:rPr>
          <w:rFonts w:ascii="Times New Roman" w:hAnsi="Times New Roman"/>
          <w:sz w:val="24"/>
        </w:rPr>
        <w:t>педагогов</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т. п.;</w:t>
      </w:r>
    </w:p>
    <w:p w:rsidR="00B13AE2" w:rsidRDefault="000E398A">
      <w:pPr>
        <w:numPr>
          <w:ilvl w:val="0"/>
          <w:numId w:val="239"/>
        </w:numPr>
        <w:tabs>
          <w:tab w:val="left" w:pos="1387"/>
        </w:tabs>
        <w:ind w:left="0" w:right="122" w:firstLine="708"/>
        <w:jc w:val="both"/>
        <w:rPr>
          <w:rFonts w:ascii="Times New Roman" w:hAnsi="Times New Roman"/>
          <w:sz w:val="24"/>
        </w:rPr>
      </w:pPr>
      <w:r>
        <w:rPr>
          <w:rFonts w:ascii="Times New Roman" w:hAnsi="Times New Roman"/>
          <w:sz w:val="24"/>
        </w:rPr>
        <w:t>разработку и популяризацию символики общеобразовательной организации</w:t>
      </w:r>
      <w:r>
        <w:rPr>
          <w:rFonts w:ascii="Times New Roman" w:hAnsi="Times New Roman"/>
          <w:spacing w:val="1"/>
          <w:sz w:val="24"/>
        </w:rPr>
        <w:t xml:space="preserve"> </w:t>
      </w:r>
      <w:r>
        <w:rPr>
          <w:rFonts w:ascii="Times New Roman" w:hAnsi="Times New Roman"/>
          <w:sz w:val="24"/>
        </w:rPr>
        <w:t xml:space="preserve">(эмблема, флаг, логотип, элементы костюма обучающихся и т. п.), используемой как </w:t>
      </w:r>
      <w:r>
        <w:rPr>
          <w:rFonts w:ascii="Times New Roman" w:hAnsi="Times New Roman"/>
          <w:spacing w:val="-67"/>
          <w:sz w:val="24"/>
        </w:rPr>
        <w:t xml:space="preserve"> </w:t>
      </w:r>
      <w:r>
        <w:rPr>
          <w:rFonts w:ascii="Times New Roman" w:hAnsi="Times New Roman"/>
          <w:sz w:val="24"/>
        </w:rPr>
        <w:t>повседневно,</w:t>
      </w:r>
      <w:r>
        <w:rPr>
          <w:rFonts w:ascii="Times New Roman" w:hAnsi="Times New Roman"/>
          <w:spacing w:val="-2"/>
          <w:sz w:val="24"/>
        </w:rPr>
        <w:t xml:space="preserve"> </w:t>
      </w:r>
      <w:r>
        <w:rPr>
          <w:rFonts w:ascii="Times New Roman" w:hAnsi="Times New Roman"/>
          <w:sz w:val="24"/>
        </w:rPr>
        <w:t>так</w:t>
      </w:r>
      <w:r>
        <w:rPr>
          <w:rFonts w:ascii="Times New Roman" w:hAnsi="Times New Roman"/>
          <w:spacing w:val="2"/>
          <w:sz w:val="24"/>
        </w:rPr>
        <w:t xml:space="preserve"> </w:t>
      </w:r>
      <w:r>
        <w:rPr>
          <w:rFonts w:ascii="Times New Roman" w:hAnsi="Times New Roman"/>
          <w:sz w:val="24"/>
        </w:rPr>
        <w:t>и в</w:t>
      </w:r>
      <w:r>
        <w:rPr>
          <w:rFonts w:ascii="Times New Roman" w:hAnsi="Times New Roman"/>
          <w:spacing w:val="-5"/>
          <w:sz w:val="24"/>
        </w:rPr>
        <w:t xml:space="preserve"> </w:t>
      </w:r>
      <w:r>
        <w:rPr>
          <w:rFonts w:ascii="Times New Roman" w:hAnsi="Times New Roman"/>
          <w:sz w:val="24"/>
        </w:rPr>
        <w:t>торжественные моменты;</w:t>
      </w:r>
    </w:p>
    <w:p w:rsidR="00B13AE2" w:rsidRDefault="000E398A">
      <w:pPr>
        <w:numPr>
          <w:ilvl w:val="0"/>
          <w:numId w:val="239"/>
        </w:numPr>
        <w:tabs>
          <w:tab w:val="left" w:pos="1387"/>
        </w:tabs>
        <w:ind w:left="0" w:right="128" w:firstLine="708"/>
        <w:jc w:val="both"/>
        <w:rPr>
          <w:rFonts w:ascii="Times New Roman" w:hAnsi="Times New Roman"/>
          <w:sz w:val="24"/>
        </w:rPr>
      </w:pPr>
      <w:r>
        <w:rPr>
          <w:rFonts w:ascii="Times New Roman" w:hAnsi="Times New Roman"/>
          <w:sz w:val="24"/>
        </w:rPr>
        <w:t>подготовку</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регулярно</w:t>
      </w:r>
      <w:r>
        <w:rPr>
          <w:rFonts w:ascii="Times New Roman" w:hAnsi="Times New Roman"/>
          <w:spacing w:val="1"/>
          <w:sz w:val="24"/>
        </w:rPr>
        <w:t xml:space="preserve"> </w:t>
      </w:r>
      <w:r>
        <w:rPr>
          <w:rFonts w:ascii="Times New Roman" w:hAnsi="Times New Roman"/>
          <w:sz w:val="24"/>
        </w:rPr>
        <w:t>сменяемых</w:t>
      </w:r>
      <w:r>
        <w:rPr>
          <w:rFonts w:ascii="Times New Roman" w:hAnsi="Times New Roman"/>
          <w:spacing w:val="1"/>
          <w:sz w:val="24"/>
        </w:rPr>
        <w:t xml:space="preserve"> </w:t>
      </w:r>
      <w:r>
        <w:rPr>
          <w:rFonts w:ascii="Times New Roman" w:hAnsi="Times New Roman"/>
          <w:sz w:val="24"/>
        </w:rPr>
        <w:t>экспозиций</w:t>
      </w:r>
      <w:r>
        <w:rPr>
          <w:rFonts w:ascii="Times New Roman" w:hAnsi="Times New Roman"/>
          <w:spacing w:val="1"/>
          <w:sz w:val="24"/>
        </w:rPr>
        <w:t xml:space="preserve"> </w:t>
      </w:r>
      <w:r>
        <w:rPr>
          <w:rFonts w:ascii="Times New Roman" w:hAnsi="Times New Roman"/>
          <w:sz w:val="24"/>
        </w:rPr>
        <w:t>творческих</w:t>
      </w:r>
      <w:r>
        <w:rPr>
          <w:rFonts w:ascii="Times New Roman" w:hAnsi="Times New Roman"/>
          <w:spacing w:val="1"/>
          <w:sz w:val="24"/>
        </w:rPr>
        <w:t xml:space="preserve"> </w:t>
      </w:r>
      <w:r>
        <w:rPr>
          <w:rFonts w:ascii="Times New Roman" w:hAnsi="Times New Roman"/>
          <w:sz w:val="24"/>
        </w:rPr>
        <w:t>работ</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разных</w:t>
      </w:r>
      <w:r>
        <w:rPr>
          <w:rFonts w:ascii="Times New Roman" w:hAnsi="Times New Roman"/>
          <w:spacing w:val="1"/>
          <w:sz w:val="24"/>
        </w:rPr>
        <w:t xml:space="preserve"> </w:t>
      </w:r>
      <w:r>
        <w:rPr>
          <w:rFonts w:ascii="Times New Roman" w:hAnsi="Times New Roman"/>
          <w:sz w:val="24"/>
        </w:rPr>
        <w:t>предметных</w:t>
      </w:r>
      <w:r>
        <w:rPr>
          <w:rFonts w:ascii="Times New Roman" w:hAnsi="Times New Roman"/>
          <w:spacing w:val="1"/>
          <w:sz w:val="24"/>
        </w:rPr>
        <w:t xml:space="preserve"> </w:t>
      </w:r>
      <w:r>
        <w:rPr>
          <w:rFonts w:ascii="Times New Roman" w:hAnsi="Times New Roman"/>
          <w:sz w:val="24"/>
        </w:rPr>
        <w:t>областях,</w:t>
      </w:r>
      <w:r>
        <w:rPr>
          <w:rFonts w:ascii="Times New Roman" w:hAnsi="Times New Roman"/>
          <w:spacing w:val="1"/>
          <w:sz w:val="24"/>
        </w:rPr>
        <w:t xml:space="preserve"> </w:t>
      </w:r>
      <w:r>
        <w:rPr>
          <w:rFonts w:ascii="Times New Roman" w:hAnsi="Times New Roman"/>
          <w:sz w:val="24"/>
        </w:rPr>
        <w:t>демонстрирующих</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способности,</w:t>
      </w:r>
      <w:r>
        <w:rPr>
          <w:rFonts w:ascii="Times New Roman" w:hAnsi="Times New Roman"/>
          <w:spacing w:val="-1"/>
          <w:sz w:val="24"/>
        </w:rPr>
        <w:t xml:space="preserve"> </w:t>
      </w:r>
      <w:r>
        <w:rPr>
          <w:rFonts w:ascii="Times New Roman" w:hAnsi="Times New Roman"/>
          <w:sz w:val="24"/>
        </w:rPr>
        <w:t>знакомящих</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2"/>
          <w:sz w:val="24"/>
        </w:rPr>
        <w:t xml:space="preserve"> </w:t>
      </w:r>
      <w:r>
        <w:rPr>
          <w:rFonts w:ascii="Times New Roman" w:hAnsi="Times New Roman"/>
          <w:sz w:val="24"/>
        </w:rPr>
        <w:t>работами друг</w:t>
      </w:r>
      <w:r>
        <w:rPr>
          <w:rFonts w:ascii="Times New Roman" w:hAnsi="Times New Roman"/>
          <w:spacing w:val="-1"/>
          <w:sz w:val="24"/>
        </w:rPr>
        <w:t xml:space="preserve"> </w:t>
      </w:r>
      <w:r>
        <w:rPr>
          <w:rFonts w:ascii="Times New Roman" w:hAnsi="Times New Roman"/>
          <w:sz w:val="24"/>
        </w:rPr>
        <w:t>друга;</w:t>
      </w:r>
    </w:p>
    <w:p w:rsidR="00B13AE2" w:rsidRDefault="000E398A">
      <w:pPr>
        <w:numPr>
          <w:ilvl w:val="0"/>
          <w:numId w:val="239"/>
        </w:numPr>
        <w:tabs>
          <w:tab w:val="left" w:pos="1387"/>
        </w:tabs>
        <w:ind w:left="0" w:right="121" w:firstLine="708"/>
        <w:jc w:val="both"/>
        <w:rPr>
          <w:rFonts w:ascii="Times New Roman" w:hAnsi="Times New Roman"/>
          <w:sz w:val="24"/>
        </w:rPr>
      </w:pPr>
      <w:r>
        <w:rPr>
          <w:rFonts w:ascii="Times New Roman" w:hAnsi="Times New Roman"/>
          <w:sz w:val="24"/>
        </w:rPr>
        <w:t>поддержание</w:t>
      </w:r>
      <w:r>
        <w:rPr>
          <w:rFonts w:ascii="Times New Roman" w:hAnsi="Times New Roman"/>
          <w:spacing w:val="1"/>
          <w:sz w:val="24"/>
        </w:rPr>
        <w:t xml:space="preserve"> </w:t>
      </w:r>
      <w:r>
        <w:rPr>
          <w:rFonts w:ascii="Times New Roman" w:hAnsi="Times New Roman"/>
          <w:sz w:val="24"/>
        </w:rPr>
        <w:t>эстетического</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благоустройство</w:t>
      </w:r>
      <w:r>
        <w:rPr>
          <w:rFonts w:ascii="Times New Roman" w:hAnsi="Times New Roman"/>
          <w:spacing w:val="1"/>
          <w:sz w:val="24"/>
        </w:rPr>
        <w:t xml:space="preserve"> </w:t>
      </w:r>
      <w:r>
        <w:rPr>
          <w:rFonts w:ascii="Times New Roman" w:hAnsi="Times New Roman"/>
          <w:sz w:val="24"/>
        </w:rPr>
        <w:t>всех</w:t>
      </w:r>
      <w:r>
        <w:rPr>
          <w:rFonts w:ascii="Times New Roman" w:hAnsi="Times New Roman"/>
          <w:spacing w:val="1"/>
          <w:sz w:val="24"/>
        </w:rPr>
        <w:t xml:space="preserve"> </w:t>
      </w:r>
      <w:r>
        <w:rPr>
          <w:rFonts w:ascii="Times New Roman" w:hAnsi="Times New Roman"/>
          <w:sz w:val="24"/>
        </w:rPr>
        <w:t>помещений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общеобразовательной организации, доступных и безопасных рекреационных зон,</w:t>
      </w:r>
      <w:r>
        <w:rPr>
          <w:rFonts w:ascii="Times New Roman" w:hAnsi="Times New Roman"/>
          <w:spacing w:val="1"/>
          <w:sz w:val="24"/>
        </w:rPr>
        <w:t xml:space="preserve"> </w:t>
      </w:r>
      <w:r>
        <w:rPr>
          <w:rFonts w:ascii="Times New Roman" w:hAnsi="Times New Roman"/>
          <w:sz w:val="24"/>
        </w:rPr>
        <w:t>озеленение</w:t>
      </w:r>
      <w:r>
        <w:rPr>
          <w:rFonts w:ascii="Times New Roman" w:hAnsi="Times New Roman"/>
          <w:spacing w:val="-2"/>
          <w:sz w:val="24"/>
        </w:rPr>
        <w:t xml:space="preserve"> </w:t>
      </w:r>
      <w:r>
        <w:rPr>
          <w:rFonts w:ascii="Times New Roman" w:hAnsi="Times New Roman"/>
          <w:sz w:val="24"/>
        </w:rPr>
        <w:t>территории</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3"/>
          <w:sz w:val="24"/>
        </w:rPr>
        <w:t xml:space="preserve"> </w:t>
      </w:r>
      <w:r>
        <w:rPr>
          <w:rFonts w:ascii="Times New Roman" w:hAnsi="Times New Roman"/>
          <w:sz w:val="24"/>
        </w:rPr>
        <w:t>общеобразовательной</w:t>
      </w:r>
      <w:r>
        <w:rPr>
          <w:rFonts w:ascii="Times New Roman" w:hAnsi="Times New Roman"/>
          <w:spacing w:val="-4"/>
          <w:sz w:val="24"/>
        </w:rPr>
        <w:t xml:space="preserve"> </w:t>
      </w:r>
      <w:r>
        <w:rPr>
          <w:rFonts w:ascii="Times New Roman" w:hAnsi="Times New Roman"/>
          <w:sz w:val="24"/>
        </w:rPr>
        <w:t>организации;</w:t>
      </w:r>
    </w:p>
    <w:p w:rsidR="00B13AE2" w:rsidRDefault="000E398A">
      <w:pPr>
        <w:numPr>
          <w:ilvl w:val="0"/>
          <w:numId w:val="239"/>
        </w:numPr>
        <w:tabs>
          <w:tab w:val="left" w:pos="1387"/>
        </w:tabs>
        <w:ind w:left="0" w:right="129" w:firstLine="708"/>
        <w:jc w:val="both"/>
        <w:rPr>
          <w:rFonts w:ascii="Times New Roman" w:hAnsi="Times New Roman"/>
          <w:sz w:val="24"/>
        </w:rPr>
      </w:pPr>
      <w:r>
        <w:rPr>
          <w:rFonts w:ascii="Times New Roman" w:hAnsi="Times New Roman"/>
          <w:sz w:val="24"/>
        </w:rPr>
        <w:lastRenderedPageBreak/>
        <w:t>разработку,</w:t>
      </w:r>
      <w:r>
        <w:rPr>
          <w:rFonts w:ascii="Times New Roman" w:hAnsi="Times New Roman"/>
          <w:spacing w:val="1"/>
          <w:sz w:val="24"/>
        </w:rPr>
        <w:t xml:space="preserve"> </w:t>
      </w:r>
      <w:r>
        <w:rPr>
          <w:rFonts w:ascii="Times New Roman" w:hAnsi="Times New Roman"/>
          <w:sz w:val="24"/>
        </w:rPr>
        <w:t>оформление,</w:t>
      </w:r>
      <w:r>
        <w:rPr>
          <w:rFonts w:ascii="Times New Roman" w:hAnsi="Times New Roman"/>
          <w:spacing w:val="1"/>
          <w:sz w:val="24"/>
        </w:rPr>
        <w:t xml:space="preserve"> </w:t>
      </w:r>
      <w:r>
        <w:rPr>
          <w:rFonts w:ascii="Times New Roman" w:hAnsi="Times New Roman"/>
          <w:sz w:val="24"/>
        </w:rPr>
        <w:t>поддержание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использование</w:t>
      </w:r>
      <w:r>
        <w:rPr>
          <w:rFonts w:ascii="Times New Roman" w:hAnsi="Times New Roman"/>
          <w:spacing w:val="1"/>
          <w:sz w:val="24"/>
        </w:rPr>
        <w:t xml:space="preserve"> </w:t>
      </w:r>
      <w:r>
        <w:rPr>
          <w:rFonts w:ascii="Times New Roman" w:hAnsi="Times New Roman"/>
          <w:sz w:val="24"/>
        </w:rPr>
        <w:t>игровых</w:t>
      </w:r>
      <w:r>
        <w:rPr>
          <w:rFonts w:ascii="Times New Roman" w:hAnsi="Times New Roman"/>
          <w:spacing w:val="-67"/>
          <w:sz w:val="24"/>
        </w:rPr>
        <w:t xml:space="preserve"> </w:t>
      </w:r>
      <w:r>
        <w:rPr>
          <w:rFonts w:ascii="Times New Roman" w:hAnsi="Times New Roman"/>
          <w:sz w:val="24"/>
        </w:rPr>
        <w:t>пространств,</w:t>
      </w:r>
      <w:r>
        <w:rPr>
          <w:rFonts w:ascii="Times New Roman" w:hAnsi="Times New Roman"/>
          <w:spacing w:val="-5"/>
          <w:sz w:val="24"/>
        </w:rPr>
        <w:t xml:space="preserve"> </w:t>
      </w:r>
      <w:r>
        <w:rPr>
          <w:rFonts w:ascii="Times New Roman" w:hAnsi="Times New Roman"/>
          <w:sz w:val="24"/>
        </w:rPr>
        <w:t>спортивных</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игровых</w:t>
      </w:r>
      <w:r>
        <w:rPr>
          <w:rFonts w:ascii="Times New Roman" w:hAnsi="Times New Roman"/>
          <w:spacing w:val="-6"/>
          <w:sz w:val="24"/>
        </w:rPr>
        <w:t xml:space="preserve"> </w:t>
      </w:r>
      <w:r>
        <w:rPr>
          <w:rFonts w:ascii="Times New Roman" w:hAnsi="Times New Roman"/>
          <w:sz w:val="24"/>
        </w:rPr>
        <w:t>площадок,</w:t>
      </w:r>
      <w:r>
        <w:rPr>
          <w:rFonts w:ascii="Times New Roman" w:hAnsi="Times New Roman"/>
          <w:spacing w:val="1"/>
          <w:sz w:val="24"/>
        </w:rPr>
        <w:t xml:space="preserve"> </w:t>
      </w:r>
      <w:r>
        <w:rPr>
          <w:rFonts w:ascii="Times New Roman" w:hAnsi="Times New Roman"/>
          <w:sz w:val="24"/>
        </w:rPr>
        <w:t>зон</w:t>
      </w:r>
      <w:r>
        <w:rPr>
          <w:rFonts w:ascii="Times New Roman" w:hAnsi="Times New Roman"/>
          <w:spacing w:val="-6"/>
          <w:sz w:val="24"/>
        </w:rPr>
        <w:t xml:space="preserve"> </w:t>
      </w:r>
      <w:r>
        <w:rPr>
          <w:rFonts w:ascii="Times New Roman" w:hAnsi="Times New Roman"/>
          <w:sz w:val="24"/>
        </w:rPr>
        <w:t>активного</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тихого</w:t>
      </w:r>
      <w:r>
        <w:rPr>
          <w:rFonts w:ascii="Times New Roman" w:hAnsi="Times New Roman"/>
          <w:spacing w:val="-2"/>
          <w:sz w:val="24"/>
        </w:rPr>
        <w:t xml:space="preserve"> </w:t>
      </w:r>
      <w:r>
        <w:rPr>
          <w:rFonts w:ascii="Times New Roman" w:hAnsi="Times New Roman"/>
          <w:sz w:val="24"/>
        </w:rPr>
        <w:t>отдыха;</w:t>
      </w:r>
    </w:p>
    <w:p w:rsidR="00B13AE2" w:rsidRDefault="000E398A">
      <w:pPr>
        <w:numPr>
          <w:ilvl w:val="0"/>
          <w:numId w:val="239"/>
        </w:numPr>
        <w:tabs>
          <w:tab w:val="left" w:pos="1387"/>
        </w:tabs>
        <w:ind w:left="0" w:right="128" w:firstLine="708"/>
        <w:jc w:val="both"/>
        <w:rPr>
          <w:rFonts w:ascii="Times New Roman" w:hAnsi="Times New Roman"/>
          <w:sz w:val="24"/>
        </w:rPr>
      </w:pPr>
      <w:r>
        <w:rPr>
          <w:rFonts w:ascii="Times New Roman" w:hAnsi="Times New Roman"/>
          <w:sz w:val="24"/>
        </w:rPr>
        <w:t>создание и поддержание в вестибюле или библиотеке стеллажей свободного</w:t>
      </w:r>
      <w:r>
        <w:rPr>
          <w:rFonts w:ascii="Times New Roman" w:hAnsi="Times New Roman"/>
          <w:spacing w:val="-67"/>
          <w:sz w:val="24"/>
        </w:rPr>
        <w:t xml:space="preserve"> </w:t>
      </w:r>
      <w:r>
        <w:rPr>
          <w:rFonts w:ascii="Times New Roman" w:hAnsi="Times New Roman"/>
          <w:sz w:val="24"/>
        </w:rPr>
        <w:t>книгообмена, на которые обучающиеся, родители, педагоги могут выставлять для</w:t>
      </w:r>
      <w:r>
        <w:rPr>
          <w:rFonts w:ascii="Times New Roman" w:hAnsi="Times New Roman"/>
          <w:spacing w:val="1"/>
          <w:sz w:val="24"/>
        </w:rPr>
        <w:t xml:space="preserve"> </w:t>
      </w:r>
      <w:r>
        <w:rPr>
          <w:rFonts w:ascii="Times New Roman" w:hAnsi="Times New Roman"/>
          <w:sz w:val="24"/>
        </w:rPr>
        <w:t>общего</w:t>
      </w:r>
      <w:r>
        <w:rPr>
          <w:rFonts w:ascii="Times New Roman" w:hAnsi="Times New Roman"/>
          <w:spacing w:val="-4"/>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свои</w:t>
      </w:r>
      <w:r>
        <w:rPr>
          <w:rFonts w:ascii="Times New Roman" w:hAnsi="Times New Roman"/>
          <w:spacing w:val="-1"/>
          <w:sz w:val="24"/>
        </w:rPr>
        <w:t xml:space="preserve"> </w:t>
      </w:r>
      <w:r>
        <w:rPr>
          <w:rFonts w:ascii="Times New Roman" w:hAnsi="Times New Roman"/>
          <w:sz w:val="24"/>
        </w:rPr>
        <w:t>книги,</w:t>
      </w:r>
      <w:r>
        <w:rPr>
          <w:rFonts w:ascii="Times New Roman" w:hAnsi="Times New Roman"/>
          <w:spacing w:val="-2"/>
          <w:sz w:val="24"/>
        </w:rPr>
        <w:t xml:space="preserve"> </w:t>
      </w:r>
      <w:r>
        <w:rPr>
          <w:rFonts w:ascii="Times New Roman" w:hAnsi="Times New Roman"/>
          <w:sz w:val="24"/>
        </w:rPr>
        <w:t>брать</w:t>
      </w:r>
      <w:r>
        <w:rPr>
          <w:rFonts w:ascii="Times New Roman" w:hAnsi="Times New Roman"/>
          <w:spacing w:val="-5"/>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чтения</w:t>
      </w:r>
      <w:r>
        <w:rPr>
          <w:rFonts w:ascii="Times New Roman" w:hAnsi="Times New Roman"/>
          <w:spacing w:val="-3"/>
          <w:sz w:val="24"/>
        </w:rPr>
        <w:t xml:space="preserve"> </w:t>
      </w:r>
      <w:r>
        <w:rPr>
          <w:rFonts w:ascii="Times New Roman" w:hAnsi="Times New Roman"/>
          <w:sz w:val="24"/>
        </w:rPr>
        <w:t>другие;</w:t>
      </w:r>
    </w:p>
    <w:p w:rsidR="00B13AE2" w:rsidRDefault="000E398A">
      <w:pPr>
        <w:numPr>
          <w:ilvl w:val="0"/>
          <w:numId w:val="239"/>
        </w:numPr>
        <w:tabs>
          <w:tab w:val="left" w:pos="1387"/>
        </w:tabs>
        <w:ind w:left="0" w:right="129" w:firstLine="708"/>
        <w:jc w:val="both"/>
        <w:rPr>
          <w:rFonts w:ascii="Times New Roman" w:hAnsi="Times New Roman"/>
          <w:sz w:val="24"/>
        </w:rPr>
      </w:pPr>
      <w:r>
        <w:rPr>
          <w:rFonts w:ascii="Times New Roman" w:hAnsi="Times New Roman"/>
          <w:sz w:val="24"/>
        </w:rPr>
        <w:t>деятельность</w:t>
      </w:r>
      <w:r>
        <w:rPr>
          <w:rFonts w:ascii="Times New Roman" w:hAnsi="Times New Roman"/>
          <w:spacing w:val="1"/>
          <w:sz w:val="24"/>
        </w:rPr>
        <w:t xml:space="preserve"> </w:t>
      </w:r>
      <w:r>
        <w:rPr>
          <w:rFonts w:ascii="Times New Roman" w:hAnsi="Times New Roman"/>
          <w:sz w:val="24"/>
        </w:rPr>
        <w:t>классных</w:t>
      </w:r>
      <w:r>
        <w:rPr>
          <w:rFonts w:ascii="Times New Roman" w:hAnsi="Times New Roman"/>
          <w:spacing w:val="1"/>
          <w:sz w:val="24"/>
        </w:rPr>
        <w:t xml:space="preserve"> </w:t>
      </w:r>
      <w:r>
        <w:rPr>
          <w:rFonts w:ascii="Times New Roman" w:hAnsi="Times New Roman"/>
          <w:sz w:val="24"/>
        </w:rPr>
        <w:t>руководителей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других</w:t>
      </w:r>
      <w:r>
        <w:rPr>
          <w:rFonts w:ascii="Times New Roman" w:hAnsi="Times New Roman"/>
          <w:spacing w:val="1"/>
          <w:sz w:val="24"/>
        </w:rPr>
        <w:t xml:space="preserve"> </w:t>
      </w:r>
      <w:r>
        <w:rPr>
          <w:rFonts w:ascii="Times New Roman" w:hAnsi="Times New Roman"/>
          <w:sz w:val="24"/>
        </w:rPr>
        <w:t>педагогов</w:t>
      </w:r>
      <w:r>
        <w:rPr>
          <w:rFonts w:ascii="Times New Roman" w:hAnsi="Times New Roman"/>
          <w:spacing w:val="1"/>
          <w:sz w:val="24"/>
        </w:rPr>
        <w:t xml:space="preserve"> </w:t>
      </w:r>
      <w:r>
        <w:rPr>
          <w:rFonts w:ascii="Times New Roman" w:hAnsi="Times New Roman"/>
          <w:sz w:val="24"/>
        </w:rPr>
        <w:t>вместе</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обучающимися,</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родителями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благоустройству,</w:t>
      </w:r>
      <w:r>
        <w:rPr>
          <w:rFonts w:ascii="Times New Roman" w:hAnsi="Times New Roman"/>
          <w:spacing w:val="1"/>
          <w:sz w:val="24"/>
        </w:rPr>
        <w:t xml:space="preserve"> </w:t>
      </w:r>
      <w:r>
        <w:rPr>
          <w:rFonts w:ascii="Times New Roman" w:hAnsi="Times New Roman"/>
          <w:sz w:val="24"/>
        </w:rPr>
        <w:t>оформлению</w:t>
      </w:r>
      <w:r>
        <w:rPr>
          <w:rFonts w:ascii="Times New Roman" w:hAnsi="Times New Roman"/>
          <w:spacing w:val="1"/>
          <w:sz w:val="24"/>
        </w:rPr>
        <w:t xml:space="preserve"> </w:t>
      </w:r>
      <w:r>
        <w:rPr>
          <w:rFonts w:ascii="Times New Roman" w:hAnsi="Times New Roman"/>
          <w:sz w:val="24"/>
        </w:rPr>
        <w:t>школьных</w:t>
      </w:r>
      <w:r>
        <w:rPr>
          <w:rFonts w:ascii="Times New Roman" w:hAnsi="Times New Roman"/>
          <w:spacing w:val="1"/>
          <w:sz w:val="24"/>
        </w:rPr>
        <w:t xml:space="preserve"> </w:t>
      </w:r>
      <w:r>
        <w:rPr>
          <w:rFonts w:ascii="Times New Roman" w:hAnsi="Times New Roman"/>
          <w:sz w:val="24"/>
        </w:rPr>
        <w:t>аудиторий,</w:t>
      </w:r>
      <w:r>
        <w:rPr>
          <w:rFonts w:ascii="Times New Roman" w:hAnsi="Times New Roman"/>
          <w:spacing w:val="-5"/>
          <w:sz w:val="24"/>
        </w:rPr>
        <w:t xml:space="preserve"> </w:t>
      </w:r>
      <w:r>
        <w:rPr>
          <w:rFonts w:ascii="Times New Roman" w:hAnsi="Times New Roman"/>
          <w:sz w:val="24"/>
        </w:rPr>
        <w:t>пришкольной</w:t>
      </w:r>
      <w:r>
        <w:rPr>
          <w:rFonts w:ascii="Times New Roman" w:hAnsi="Times New Roman"/>
          <w:spacing w:val="-1"/>
          <w:sz w:val="24"/>
        </w:rPr>
        <w:t xml:space="preserve"> </w:t>
      </w:r>
      <w:r>
        <w:rPr>
          <w:rFonts w:ascii="Times New Roman" w:hAnsi="Times New Roman"/>
          <w:sz w:val="24"/>
        </w:rPr>
        <w:t>территории;</w:t>
      </w:r>
    </w:p>
    <w:p w:rsidR="00B13AE2" w:rsidRDefault="000E398A">
      <w:pPr>
        <w:numPr>
          <w:ilvl w:val="0"/>
          <w:numId w:val="239"/>
        </w:numPr>
        <w:tabs>
          <w:tab w:val="left" w:pos="1387"/>
        </w:tabs>
        <w:ind w:left="0" w:right="125" w:firstLine="708"/>
        <w:jc w:val="both"/>
        <w:rPr>
          <w:rFonts w:ascii="Times New Roman" w:hAnsi="Times New Roman"/>
          <w:sz w:val="24"/>
        </w:rPr>
      </w:pPr>
      <w:r>
        <w:rPr>
          <w:rFonts w:ascii="Times New Roman" w:hAnsi="Times New Roman"/>
          <w:sz w:val="24"/>
        </w:rPr>
        <w:t>разработку</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оформление</w:t>
      </w:r>
      <w:r>
        <w:rPr>
          <w:rFonts w:ascii="Times New Roman" w:hAnsi="Times New Roman"/>
          <w:spacing w:val="1"/>
          <w:sz w:val="24"/>
        </w:rPr>
        <w:t xml:space="preserve"> </w:t>
      </w:r>
      <w:r>
        <w:rPr>
          <w:rFonts w:ascii="Times New Roman" w:hAnsi="Times New Roman"/>
          <w:sz w:val="24"/>
        </w:rPr>
        <w:t>пространств</w:t>
      </w:r>
      <w:r>
        <w:rPr>
          <w:rFonts w:ascii="Times New Roman" w:hAnsi="Times New Roman"/>
          <w:spacing w:val="1"/>
          <w:sz w:val="24"/>
        </w:rPr>
        <w:t xml:space="preserve"> </w:t>
      </w:r>
      <w:r>
        <w:rPr>
          <w:rFonts w:ascii="Times New Roman" w:hAnsi="Times New Roman"/>
          <w:sz w:val="24"/>
        </w:rPr>
        <w:t>проведения</w:t>
      </w:r>
      <w:r>
        <w:rPr>
          <w:rFonts w:ascii="Times New Roman" w:hAnsi="Times New Roman"/>
          <w:spacing w:val="1"/>
          <w:sz w:val="24"/>
        </w:rPr>
        <w:t xml:space="preserve"> </w:t>
      </w:r>
      <w:r>
        <w:rPr>
          <w:rFonts w:ascii="Times New Roman" w:hAnsi="Times New Roman"/>
          <w:sz w:val="24"/>
        </w:rPr>
        <w:t>значимых</w:t>
      </w:r>
      <w:r>
        <w:rPr>
          <w:rFonts w:ascii="Times New Roman" w:hAnsi="Times New Roman"/>
          <w:spacing w:val="1"/>
          <w:sz w:val="24"/>
        </w:rPr>
        <w:t xml:space="preserve"> </w:t>
      </w:r>
      <w:r>
        <w:rPr>
          <w:rFonts w:ascii="Times New Roman" w:hAnsi="Times New Roman"/>
          <w:sz w:val="24"/>
        </w:rPr>
        <w:t>событий,</w:t>
      </w:r>
      <w:r>
        <w:rPr>
          <w:rFonts w:ascii="Times New Roman" w:hAnsi="Times New Roman"/>
          <w:spacing w:val="1"/>
          <w:sz w:val="24"/>
        </w:rPr>
        <w:t xml:space="preserve"> </w:t>
      </w:r>
      <w:r>
        <w:rPr>
          <w:rFonts w:ascii="Times New Roman" w:hAnsi="Times New Roman"/>
          <w:sz w:val="24"/>
        </w:rPr>
        <w:t>праздников, церемоний, торжественных линеек, творческих вечеров (событийный</w:t>
      </w:r>
      <w:r>
        <w:rPr>
          <w:rFonts w:ascii="Times New Roman" w:hAnsi="Times New Roman"/>
          <w:spacing w:val="1"/>
          <w:sz w:val="24"/>
        </w:rPr>
        <w:t xml:space="preserve"> </w:t>
      </w:r>
      <w:r>
        <w:rPr>
          <w:rFonts w:ascii="Times New Roman" w:hAnsi="Times New Roman"/>
          <w:sz w:val="24"/>
        </w:rPr>
        <w:t>дизайн);</w:t>
      </w:r>
    </w:p>
    <w:p w:rsidR="00B13AE2" w:rsidRDefault="000E398A">
      <w:pPr>
        <w:numPr>
          <w:ilvl w:val="0"/>
          <w:numId w:val="239"/>
        </w:numPr>
        <w:tabs>
          <w:tab w:val="left" w:pos="1387"/>
        </w:tabs>
        <w:ind w:left="0" w:right="124" w:firstLine="708"/>
        <w:jc w:val="both"/>
        <w:rPr>
          <w:rFonts w:ascii="Times New Roman" w:hAnsi="Times New Roman"/>
          <w:sz w:val="24"/>
        </w:rPr>
      </w:pPr>
      <w:r>
        <w:rPr>
          <w:rFonts w:ascii="Times New Roman" w:hAnsi="Times New Roman"/>
          <w:sz w:val="24"/>
        </w:rPr>
        <w:t>разработку</w:t>
      </w:r>
      <w:r>
        <w:rPr>
          <w:rFonts w:ascii="Times New Roman" w:hAnsi="Times New Roman"/>
          <w:spacing w:val="-9"/>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обновление</w:t>
      </w:r>
      <w:r>
        <w:rPr>
          <w:rFonts w:ascii="Times New Roman" w:hAnsi="Times New Roman"/>
          <w:spacing w:val="-5"/>
          <w:sz w:val="24"/>
        </w:rPr>
        <w:t xml:space="preserve"> </w:t>
      </w:r>
      <w:r>
        <w:rPr>
          <w:rFonts w:ascii="Times New Roman" w:hAnsi="Times New Roman"/>
          <w:sz w:val="24"/>
        </w:rPr>
        <w:t>материалов</w:t>
      </w:r>
      <w:r>
        <w:rPr>
          <w:rFonts w:ascii="Times New Roman" w:hAnsi="Times New Roman"/>
          <w:spacing w:val="-5"/>
          <w:sz w:val="24"/>
        </w:rPr>
        <w:t xml:space="preserve"> </w:t>
      </w:r>
      <w:r>
        <w:rPr>
          <w:rFonts w:ascii="Times New Roman" w:hAnsi="Times New Roman"/>
          <w:sz w:val="24"/>
        </w:rPr>
        <w:t>(стендов,</w:t>
      </w:r>
      <w:r>
        <w:rPr>
          <w:rFonts w:ascii="Times New Roman" w:hAnsi="Times New Roman"/>
          <w:spacing w:val="-6"/>
          <w:sz w:val="24"/>
        </w:rPr>
        <w:t xml:space="preserve"> </w:t>
      </w:r>
      <w:r>
        <w:rPr>
          <w:rFonts w:ascii="Times New Roman" w:hAnsi="Times New Roman"/>
          <w:sz w:val="24"/>
        </w:rPr>
        <w:t>плакатов,</w:t>
      </w:r>
      <w:r>
        <w:rPr>
          <w:rFonts w:ascii="Times New Roman" w:hAnsi="Times New Roman"/>
          <w:spacing w:val="-7"/>
          <w:sz w:val="24"/>
        </w:rPr>
        <w:t xml:space="preserve"> </w:t>
      </w:r>
      <w:r>
        <w:rPr>
          <w:rFonts w:ascii="Times New Roman" w:hAnsi="Times New Roman"/>
          <w:sz w:val="24"/>
        </w:rPr>
        <w:t>инсталляций</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др.),</w:t>
      </w:r>
      <w:r>
        <w:rPr>
          <w:rFonts w:ascii="Times New Roman" w:hAnsi="Times New Roman"/>
          <w:spacing w:val="-67"/>
          <w:sz w:val="24"/>
        </w:rPr>
        <w:t xml:space="preserve"> </w:t>
      </w:r>
      <w:r>
        <w:rPr>
          <w:rFonts w:ascii="Times New Roman" w:hAnsi="Times New Roman"/>
          <w:sz w:val="24"/>
        </w:rPr>
        <w:t>акцентирующих</w:t>
      </w:r>
      <w:r>
        <w:rPr>
          <w:rFonts w:ascii="Times New Roman" w:hAnsi="Times New Roman"/>
          <w:spacing w:val="1"/>
          <w:sz w:val="24"/>
        </w:rPr>
        <w:t xml:space="preserve"> </w:t>
      </w:r>
      <w:r>
        <w:rPr>
          <w:rFonts w:ascii="Times New Roman" w:hAnsi="Times New Roman"/>
          <w:sz w:val="24"/>
        </w:rPr>
        <w:t>внимание</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важных</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ценностях,</w:t>
      </w:r>
      <w:r>
        <w:rPr>
          <w:rFonts w:ascii="Times New Roman" w:hAnsi="Times New Roman"/>
          <w:spacing w:val="1"/>
          <w:sz w:val="24"/>
        </w:rPr>
        <w:t xml:space="preserve"> </w:t>
      </w:r>
      <w:r>
        <w:rPr>
          <w:rFonts w:ascii="Times New Roman" w:hAnsi="Times New Roman"/>
          <w:sz w:val="24"/>
        </w:rPr>
        <w:t>правилах,</w:t>
      </w:r>
      <w:r>
        <w:rPr>
          <w:rFonts w:ascii="Times New Roman" w:hAnsi="Times New Roman"/>
          <w:spacing w:val="1"/>
          <w:sz w:val="24"/>
        </w:rPr>
        <w:t xml:space="preserve"> </w:t>
      </w:r>
      <w:r>
        <w:rPr>
          <w:rFonts w:ascii="Times New Roman" w:hAnsi="Times New Roman"/>
          <w:sz w:val="24"/>
        </w:rPr>
        <w:t>традициях,</w:t>
      </w:r>
      <w:r>
        <w:rPr>
          <w:rFonts w:ascii="Times New Roman" w:hAnsi="Times New Roman"/>
          <w:spacing w:val="1"/>
          <w:sz w:val="24"/>
        </w:rPr>
        <w:t xml:space="preserve"> </w:t>
      </w:r>
      <w:r>
        <w:rPr>
          <w:rFonts w:ascii="Times New Roman" w:hAnsi="Times New Roman"/>
          <w:sz w:val="24"/>
        </w:rPr>
        <w:t>укладе</w:t>
      </w:r>
      <w:r>
        <w:rPr>
          <w:rFonts w:ascii="Times New Roman" w:hAnsi="Times New Roman"/>
          <w:spacing w:val="1"/>
          <w:sz w:val="24"/>
        </w:rPr>
        <w:t xml:space="preserve"> </w:t>
      </w:r>
      <w:r>
        <w:rPr>
          <w:rFonts w:ascii="Times New Roman" w:hAnsi="Times New Roman"/>
          <w:sz w:val="24"/>
        </w:rPr>
        <w:t>общеобразовательной</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актуальных</w:t>
      </w:r>
      <w:r>
        <w:rPr>
          <w:rFonts w:ascii="Times New Roman" w:hAnsi="Times New Roman"/>
          <w:spacing w:val="1"/>
          <w:sz w:val="24"/>
        </w:rPr>
        <w:t xml:space="preserve"> </w:t>
      </w:r>
      <w:r>
        <w:rPr>
          <w:rFonts w:ascii="Times New Roman" w:hAnsi="Times New Roman"/>
          <w:sz w:val="24"/>
        </w:rPr>
        <w:t>вопросах профилактики</w:t>
      </w:r>
      <w:r>
        <w:rPr>
          <w:rFonts w:ascii="Times New Roman" w:hAnsi="Times New Roman"/>
          <w:spacing w:val="-2"/>
          <w:sz w:val="24"/>
        </w:rPr>
        <w:t xml:space="preserve"> </w:t>
      </w:r>
      <w:r>
        <w:rPr>
          <w:rFonts w:ascii="Times New Roman" w:hAnsi="Times New Roman"/>
          <w:sz w:val="24"/>
        </w:rPr>
        <w:t>и безопасности.</w:t>
      </w:r>
    </w:p>
    <w:p w:rsidR="00B13AE2" w:rsidRDefault="00B13AE2">
      <w:pPr>
        <w:tabs>
          <w:tab w:val="left" w:pos="1387"/>
        </w:tabs>
        <w:ind w:left="1100" w:right="124"/>
        <w:jc w:val="both"/>
        <w:rPr>
          <w:rFonts w:ascii="Times New Roman" w:hAnsi="Times New Roman"/>
          <w:sz w:val="24"/>
        </w:rPr>
      </w:pPr>
    </w:p>
    <w:p w:rsidR="00B13AE2" w:rsidRDefault="000E398A">
      <w:pPr>
        <w:pStyle w:val="10"/>
        <w:numPr>
          <w:ilvl w:val="1"/>
          <w:numId w:val="232"/>
        </w:numPr>
        <w:tabs>
          <w:tab w:val="left" w:pos="1164"/>
        </w:tabs>
        <w:spacing w:line="320" w:lineRule="exact"/>
        <w:ind w:left="1163" w:hanging="772"/>
        <w:jc w:val="both"/>
        <w:rPr>
          <w:sz w:val="24"/>
        </w:rPr>
      </w:pPr>
      <w:r>
        <w:rPr>
          <w:sz w:val="24"/>
        </w:rPr>
        <w:t>Модуль</w:t>
      </w:r>
      <w:r>
        <w:rPr>
          <w:spacing w:val="-10"/>
          <w:sz w:val="24"/>
        </w:rPr>
        <w:t xml:space="preserve"> </w:t>
      </w:r>
      <w:r>
        <w:rPr>
          <w:sz w:val="24"/>
        </w:rPr>
        <w:t>Социальное</w:t>
      </w:r>
      <w:r>
        <w:rPr>
          <w:spacing w:val="-9"/>
          <w:sz w:val="24"/>
        </w:rPr>
        <w:t xml:space="preserve"> </w:t>
      </w:r>
      <w:r>
        <w:rPr>
          <w:sz w:val="24"/>
        </w:rPr>
        <w:t>партнерство</w:t>
      </w:r>
      <w:r>
        <w:rPr>
          <w:spacing w:val="-8"/>
          <w:sz w:val="24"/>
        </w:rPr>
        <w:t xml:space="preserve"> </w:t>
      </w:r>
      <w:r>
        <w:rPr>
          <w:sz w:val="24"/>
        </w:rPr>
        <w:t>(сетевое</w:t>
      </w:r>
      <w:r>
        <w:rPr>
          <w:spacing w:val="-9"/>
          <w:sz w:val="24"/>
        </w:rPr>
        <w:t xml:space="preserve"> </w:t>
      </w:r>
      <w:r>
        <w:rPr>
          <w:sz w:val="24"/>
        </w:rPr>
        <w:t>взаимодействие)</w:t>
      </w:r>
    </w:p>
    <w:p w:rsidR="00B13AE2" w:rsidRDefault="000E398A">
      <w:pPr>
        <w:spacing w:line="240" w:lineRule="auto"/>
        <w:ind w:right="122" w:firstLine="852"/>
        <w:jc w:val="both"/>
        <w:rPr>
          <w:rFonts w:ascii="Times New Roman" w:hAnsi="Times New Roman"/>
          <w:sz w:val="24"/>
        </w:rPr>
      </w:pPr>
      <w:r>
        <w:rPr>
          <w:rFonts w:ascii="Times New Roman" w:hAnsi="Times New Roman"/>
          <w:sz w:val="24"/>
        </w:rPr>
        <w:t>Реализация</w:t>
      </w:r>
      <w:r>
        <w:rPr>
          <w:rFonts w:ascii="Times New Roman" w:hAnsi="Times New Roman"/>
          <w:spacing w:val="-4"/>
          <w:sz w:val="24"/>
        </w:rPr>
        <w:t xml:space="preserve"> </w:t>
      </w:r>
      <w:r>
        <w:rPr>
          <w:rFonts w:ascii="Times New Roman" w:hAnsi="Times New Roman"/>
          <w:sz w:val="24"/>
        </w:rPr>
        <w:t>воспитательного</w:t>
      </w:r>
      <w:r>
        <w:rPr>
          <w:rFonts w:ascii="Times New Roman" w:hAnsi="Times New Roman"/>
          <w:spacing w:val="-6"/>
          <w:sz w:val="24"/>
        </w:rPr>
        <w:t xml:space="preserve"> </w:t>
      </w:r>
      <w:r>
        <w:rPr>
          <w:rFonts w:ascii="Times New Roman" w:hAnsi="Times New Roman"/>
          <w:sz w:val="24"/>
        </w:rPr>
        <w:t>потенциала</w:t>
      </w:r>
      <w:r>
        <w:rPr>
          <w:rFonts w:ascii="Times New Roman" w:hAnsi="Times New Roman"/>
          <w:spacing w:val="-4"/>
          <w:sz w:val="24"/>
        </w:rPr>
        <w:t xml:space="preserve"> </w:t>
      </w:r>
      <w:r>
        <w:rPr>
          <w:rFonts w:ascii="Times New Roman" w:hAnsi="Times New Roman"/>
          <w:sz w:val="24"/>
        </w:rPr>
        <w:t>социального</w:t>
      </w:r>
      <w:r>
        <w:rPr>
          <w:rFonts w:ascii="Times New Roman" w:hAnsi="Times New Roman"/>
          <w:spacing w:val="-6"/>
          <w:sz w:val="24"/>
        </w:rPr>
        <w:t xml:space="preserve"> </w:t>
      </w:r>
      <w:r>
        <w:rPr>
          <w:rFonts w:ascii="Times New Roman" w:hAnsi="Times New Roman"/>
          <w:sz w:val="24"/>
        </w:rPr>
        <w:t>партнёрства</w:t>
      </w:r>
      <w:r>
        <w:rPr>
          <w:rFonts w:ascii="Times New Roman" w:hAnsi="Times New Roman"/>
          <w:spacing w:val="-4"/>
          <w:sz w:val="24"/>
        </w:rPr>
        <w:t xml:space="preserve"> </w:t>
      </w:r>
      <w:r>
        <w:rPr>
          <w:rFonts w:ascii="Times New Roman" w:hAnsi="Times New Roman"/>
          <w:sz w:val="24"/>
        </w:rPr>
        <w:t>школы</w:t>
      </w:r>
      <w:r>
        <w:rPr>
          <w:rFonts w:ascii="Times New Roman" w:hAnsi="Times New Roman"/>
          <w:spacing w:val="-6"/>
          <w:sz w:val="24"/>
        </w:rPr>
        <w:t xml:space="preserve"> </w:t>
      </w:r>
      <w:r>
        <w:rPr>
          <w:rFonts w:ascii="Times New Roman" w:hAnsi="Times New Roman"/>
          <w:sz w:val="24"/>
        </w:rPr>
        <w:t>при</w:t>
      </w:r>
      <w:r>
        <w:rPr>
          <w:rFonts w:ascii="Times New Roman" w:hAnsi="Times New Roman"/>
          <w:spacing w:val="-67"/>
          <w:sz w:val="24"/>
        </w:rPr>
        <w:t xml:space="preserve"> </w:t>
      </w:r>
      <w:r>
        <w:rPr>
          <w:rFonts w:ascii="Times New Roman" w:hAnsi="Times New Roman"/>
          <w:sz w:val="24"/>
        </w:rPr>
        <w:t>соблюдении</w:t>
      </w:r>
      <w:r>
        <w:rPr>
          <w:rFonts w:ascii="Times New Roman" w:hAnsi="Times New Roman"/>
          <w:spacing w:val="-16"/>
          <w:sz w:val="24"/>
        </w:rPr>
        <w:t xml:space="preserve"> </w:t>
      </w:r>
      <w:r>
        <w:rPr>
          <w:rFonts w:ascii="Times New Roman" w:hAnsi="Times New Roman"/>
          <w:sz w:val="24"/>
        </w:rPr>
        <w:t>требований</w:t>
      </w:r>
      <w:r>
        <w:rPr>
          <w:rFonts w:ascii="Times New Roman" w:hAnsi="Times New Roman"/>
          <w:spacing w:val="-15"/>
          <w:sz w:val="24"/>
        </w:rPr>
        <w:t xml:space="preserve"> </w:t>
      </w:r>
      <w:r>
        <w:rPr>
          <w:rFonts w:ascii="Times New Roman" w:hAnsi="Times New Roman"/>
          <w:sz w:val="24"/>
        </w:rPr>
        <w:t>законодательства</w:t>
      </w:r>
      <w:r>
        <w:rPr>
          <w:rFonts w:ascii="Times New Roman" w:hAnsi="Times New Roman"/>
          <w:spacing w:val="-15"/>
          <w:sz w:val="24"/>
        </w:rPr>
        <w:t xml:space="preserve"> </w:t>
      </w:r>
      <w:r>
        <w:rPr>
          <w:rFonts w:ascii="Times New Roman" w:hAnsi="Times New Roman"/>
          <w:sz w:val="24"/>
        </w:rPr>
        <w:t>Российской</w:t>
      </w:r>
      <w:r>
        <w:rPr>
          <w:rFonts w:ascii="Times New Roman" w:hAnsi="Times New Roman"/>
          <w:spacing w:val="-15"/>
          <w:sz w:val="24"/>
        </w:rPr>
        <w:t xml:space="preserve"> </w:t>
      </w:r>
      <w:r>
        <w:rPr>
          <w:rFonts w:ascii="Times New Roman" w:hAnsi="Times New Roman"/>
          <w:sz w:val="24"/>
        </w:rPr>
        <w:t>Федерации</w:t>
      </w:r>
      <w:r>
        <w:rPr>
          <w:rFonts w:ascii="Times New Roman" w:hAnsi="Times New Roman"/>
          <w:spacing w:val="-15"/>
          <w:sz w:val="24"/>
        </w:rPr>
        <w:t xml:space="preserve"> </w:t>
      </w:r>
      <w:r>
        <w:rPr>
          <w:rFonts w:ascii="Times New Roman" w:hAnsi="Times New Roman"/>
          <w:sz w:val="24"/>
        </w:rPr>
        <w:t>предусматривает:</w:t>
      </w:r>
    </w:p>
    <w:p w:rsidR="00B13AE2" w:rsidRDefault="000E398A">
      <w:pPr>
        <w:numPr>
          <w:ilvl w:val="0"/>
          <w:numId w:val="240"/>
        </w:numPr>
        <w:tabs>
          <w:tab w:val="left" w:pos="1526"/>
        </w:tabs>
        <w:ind w:left="0" w:right="121" w:firstLine="708"/>
        <w:jc w:val="both"/>
        <w:rPr>
          <w:rFonts w:ascii="Times New Roman" w:hAnsi="Times New Roman"/>
          <w:sz w:val="24"/>
        </w:rPr>
      </w:pPr>
      <w:r>
        <w:rPr>
          <w:rFonts w:ascii="Times New Roman" w:hAnsi="Times New Roman"/>
          <w:sz w:val="24"/>
        </w:rPr>
        <w:t>участие</w:t>
      </w:r>
      <w:r>
        <w:rPr>
          <w:rFonts w:ascii="Times New Roman" w:hAnsi="Times New Roman"/>
          <w:spacing w:val="1"/>
          <w:sz w:val="24"/>
        </w:rPr>
        <w:t xml:space="preserve"> </w:t>
      </w:r>
      <w:r>
        <w:rPr>
          <w:rFonts w:ascii="Times New Roman" w:hAnsi="Times New Roman"/>
          <w:sz w:val="24"/>
        </w:rPr>
        <w:t>представителей</w:t>
      </w:r>
      <w:r>
        <w:rPr>
          <w:rFonts w:ascii="Times New Roman" w:hAnsi="Times New Roman"/>
          <w:spacing w:val="1"/>
          <w:sz w:val="24"/>
        </w:rPr>
        <w:t xml:space="preserve"> </w:t>
      </w:r>
      <w:r>
        <w:rPr>
          <w:rFonts w:ascii="Times New Roman" w:hAnsi="Times New Roman"/>
          <w:sz w:val="24"/>
        </w:rPr>
        <w:t>организаций-партнёров,</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том</w:t>
      </w:r>
      <w:r>
        <w:rPr>
          <w:rFonts w:ascii="Times New Roman" w:hAnsi="Times New Roman"/>
          <w:spacing w:val="1"/>
          <w:sz w:val="24"/>
        </w:rPr>
        <w:t xml:space="preserve"> </w:t>
      </w:r>
      <w:r>
        <w:rPr>
          <w:rFonts w:ascii="Times New Roman" w:hAnsi="Times New Roman"/>
          <w:sz w:val="24"/>
        </w:rPr>
        <w:t>числе</w:t>
      </w:r>
      <w:r>
        <w:rPr>
          <w:rFonts w:ascii="Times New Roman" w:hAnsi="Times New Roman"/>
          <w:spacing w:val="7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 с договорами о сотрудничестве, в проведении отдельных мероприятий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рамках</w:t>
      </w:r>
      <w:r>
        <w:rPr>
          <w:rFonts w:ascii="Times New Roman" w:hAnsi="Times New Roman"/>
          <w:spacing w:val="1"/>
          <w:sz w:val="24"/>
        </w:rPr>
        <w:t xml:space="preserve"> </w:t>
      </w:r>
      <w:r>
        <w:rPr>
          <w:rFonts w:ascii="Times New Roman" w:hAnsi="Times New Roman"/>
          <w:sz w:val="24"/>
        </w:rPr>
        <w:t>рабочей</w:t>
      </w:r>
      <w:r>
        <w:rPr>
          <w:rFonts w:ascii="Times New Roman" w:hAnsi="Times New Roman"/>
          <w:spacing w:val="1"/>
          <w:sz w:val="24"/>
        </w:rPr>
        <w:t xml:space="preserve"> </w:t>
      </w:r>
      <w:r>
        <w:rPr>
          <w:rFonts w:ascii="Times New Roman" w:hAnsi="Times New Roman"/>
          <w:sz w:val="24"/>
        </w:rPr>
        <w:t>программы</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календарного</w:t>
      </w:r>
      <w:r>
        <w:rPr>
          <w:rFonts w:ascii="Times New Roman" w:hAnsi="Times New Roman"/>
          <w:spacing w:val="1"/>
          <w:sz w:val="24"/>
        </w:rPr>
        <w:t xml:space="preserve"> </w:t>
      </w:r>
      <w:r>
        <w:rPr>
          <w:rFonts w:ascii="Times New Roman" w:hAnsi="Times New Roman"/>
          <w:sz w:val="24"/>
        </w:rPr>
        <w:t>плана</w:t>
      </w:r>
      <w:r>
        <w:rPr>
          <w:rFonts w:ascii="Times New Roman" w:hAnsi="Times New Roman"/>
          <w:spacing w:val="1"/>
          <w:sz w:val="24"/>
        </w:rPr>
        <w:t xml:space="preserve"> </w:t>
      </w:r>
      <w:r>
        <w:rPr>
          <w:rFonts w:ascii="Times New Roman" w:hAnsi="Times New Roman"/>
          <w:sz w:val="24"/>
        </w:rPr>
        <w:t>воспитательной</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(дни</w:t>
      </w:r>
      <w:r>
        <w:rPr>
          <w:rFonts w:ascii="Times New Roman" w:hAnsi="Times New Roman"/>
          <w:spacing w:val="1"/>
          <w:sz w:val="24"/>
        </w:rPr>
        <w:t xml:space="preserve"> </w:t>
      </w:r>
      <w:r>
        <w:rPr>
          <w:rFonts w:ascii="Times New Roman" w:hAnsi="Times New Roman"/>
          <w:sz w:val="24"/>
        </w:rPr>
        <w:t>открытых</w:t>
      </w:r>
      <w:r>
        <w:rPr>
          <w:rFonts w:ascii="Times New Roman" w:hAnsi="Times New Roman"/>
          <w:spacing w:val="1"/>
          <w:sz w:val="24"/>
        </w:rPr>
        <w:t xml:space="preserve"> </w:t>
      </w:r>
      <w:r>
        <w:rPr>
          <w:rFonts w:ascii="Times New Roman" w:hAnsi="Times New Roman"/>
          <w:sz w:val="24"/>
        </w:rPr>
        <w:t>дверей,</w:t>
      </w:r>
      <w:r>
        <w:rPr>
          <w:rFonts w:ascii="Times New Roman" w:hAnsi="Times New Roman"/>
          <w:spacing w:val="1"/>
          <w:sz w:val="24"/>
        </w:rPr>
        <w:t xml:space="preserve"> </w:t>
      </w:r>
      <w:r>
        <w:rPr>
          <w:rFonts w:ascii="Times New Roman" w:hAnsi="Times New Roman"/>
          <w:sz w:val="24"/>
        </w:rPr>
        <w:t>государственные,</w:t>
      </w:r>
      <w:r>
        <w:rPr>
          <w:rFonts w:ascii="Times New Roman" w:hAnsi="Times New Roman"/>
          <w:spacing w:val="1"/>
          <w:sz w:val="24"/>
        </w:rPr>
        <w:t xml:space="preserve"> </w:t>
      </w:r>
      <w:r>
        <w:rPr>
          <w:rFonts w:ascii="Times New Roman" w:hAnsi="Times New Roman"/>
          <w:sz w:val="24"/>
        </w:rPr>
        <w:t>региональные,</w:t>
      </w:r>
      <w:r>
        <w:rPr>
          <w:rFonts w:ascii="Times New Roman" w:hAnsi="Times New Roman"/>
          <w:spacing w:val="1"/>
          <w:sz w:val="24"/>
        </w:rPr>
        <w:t xml:space="preserve"> </w:t>
      </w:r>
      <w:r>
        <w:rPr>
          <w:rFonts w:ascii="Times New Roman" w:hAnsi="Times New Roman"/>
          <w:sz w:val="24"/>
        </w:rPr>
        <w:t>школьные</w:t>
      </w:r>
      <w:r>
        <w:rPr>
          <w:rFonts w:ascii="Times New Roman" w:hAnsi="Times New Roman"/>
          <w:spacing w:val="1"/>
          <w:sz w:val="24"/>
        </w:rPr>
        <w:t xml:space="preserve"> </w:t>
      </w:r>
      <w:r>
        <w:rPr>
          <w:rFonts w:ascii="Times New Roman" w:hAnsi="Times New Roman"/>
          <w:sz w:val="24"/>
        </w:rPr>
        <w:t>праздники,</w:t>
      </w:r>
      <w:r>
        <w:rPr>
          <w:rFonts w:ascii="Times New Roman" w:hAnsi="Times New Roman"/>
          <w:spacing w:val="-2"/>
          <w:sz w:val="24"/>
        </w:rPr>
        <w:t xml:space="preserve"> </w:t>
      </w:r>
      <w:r>
        <w:rPr>
          <w:rFonts w:ascii="Times New Roman" w:hAnsi="Times New Roman"/>
          <w:sz w:val="24"/>
        </w:rPr>
        <w:t>торжественные</w:t>
      </w:r>
      <w:r>
        <w:rPr>
          <w:rFonts w:ascii="Times New Roman" w:hAnsi="Times New Roman"/>
          <w:spacing w:val="-1"/>
          <w:sz w:val="24"/>
        </w:rPr>
        <w:t xml:space="preserve"> </w:t>
      </w:r>
      <w:r>
        <w:rPr>
          <w:rFonts w:ascii="Times New Roman" w:hAnsi="Times New Roman"/>
          <w:sz w:val="24"/>
        </w:rPr>
        <w:t>мероприятия и</w:t>
      </w:r>
      <w:r>
        <w:rPr>
          <w:rFonts w:ascii="Times New Roman" w:hAnsi="Times New Roman"/>
          <w:spacing w:val="-1"/>
          <w:sz w:val="24"/>
        </w:rPr>
        <w:t xml:space="preserve"> </w:t>
      </w:r>
      <w:r>
        <w:rPr>
          <w:rFonts w:ascii="Times New Roman" w:hAnsi="Times New Roman"/>
          <w:sz w:val="24"/>
        </w:rPr>
        <w:t>т.</w:t>
      </w:r>
      <w:r>
        <w:rPr>
          <w:rFonts w:ascii="Times New Roman" w:hAnsi="Times New Roman"/>
          <w:spacing w:val="-2"/>
          <w:sz w:val="24"/>
        </w:rPr>
        <w:t xml:space="preserve"> </w:t>
      </w:r>
      <w:r>
        <w:rPr>
          <w:rFonts w:ascii="Times New Roman" w:hAnsi="Times New Roman"/>
          <w:sz w:val="24"/>
        </w:rPr>
        <w:t>п.);</w:t>
      </w:r>
    </w:p>
    <w:p w:rsidR="00B13AE2" w:rsidRDefault="000E398A">
      <w:pPr>
        <w:ind w:left="426"/>
        <w:jc w:val="both"/>
        <w:rPr>
          <w:rFonts w:ascii="Times New Roman" w:hAnsi="Times New Roman"/>
          <w:sz w:val="24"/>
        </w:rPr>
      </w:pPr>
      <w:r>
        <w:rPr>
          <w:rFonts w:ascii="Times New Roman" w:hAnsi="Times New Roman"/>
          <w:sz w:val="24"/>
        </w:rPr>
        <w:t>Акцент новых образовательных стандартов сделан в первую очередь на развитие творческого потенциала детей и духовно-нравственное воспитание. Однако, следуя новым стандартам образования, для создания «идеальной» модели</w:t>
      </w:r>
      <w:r>
        <w:rPr>
          <w:rFonts w:ascii="Times New Roman" w:hAnsi="Times New Roman"/>
          <w:spacing w:val="1"/>
          <w:sz w:val="24"/>
        </w:rPr>
        <w:t xml:space="preserve"> </w:t>
      </w:r>
      <w:r>
        <w:rPr>
          <w:rFonts w:ascii="Times New Roman" w:hAnsi="Times New Roman"/>
          <w:sz w:val="24"/>
        </w:rPr>
        <w:t>выпускника</w:t>
      </w:r>
      <w:r>
        <w:rPr>
          <w:rFonts w:ascii="Times New Roman" w:hAnsi="Times New Roman"/>
          <w:spacing w:val="1"/>
          <w:sz w:val="24"/>
        </w:rPr>
        <w:t xml:space="preserve"> </w:t>
      </w:r>
      <w:r>
        <w:rPr>
          <w:rFonts w:ascii="Times New Roman" w:hAnsi="Times New Roman"/>
          <w:sz w:val="24"/>
        </w:rPr>
        <w:t>рамки</w:t>
      </w:r>
      <w:r>
        <w:rPr>
          <w:rFonts w:ascii="Times New Roman" w:hAnsi="Times New Roman"/>
          <w:spacing w:val="1"/>
          <w:sz w:val="24"/>
        </w:rPr>
        <w:t xml:space="preserve"> </w:t>
      </w:r>
      <w:r>
        <w:rPr>
          <w:rFonts w:ascii="Times New Roman" w:hAnsi="Times New Roman"/>
          <w:sz w:val="24"/>
        </w:rPr>
        <w:t>воспитательного</w:t>
      </w:r>
      <w:r>
        <w:rPr>
          <w:rFonts w:ascii="Times New Roman" w:hAnsi="Times New Roman"/>
          <w:spacing w:val="1"/>
          <w:sz w:val="24"/>
        </w:rPr>
        <w:t xml:space="preserve"> </w:t>
      </w:r>
      <w:r>
        <w:rPr>
          <w:rFonts w:ascii="Times New Roman" w:hAnsi="Times New Roman"/>
          <w:sz w:val="24"/>
        </w:rPr>
        <w:t>пространства</w:t>
      </w:r>
      <w:r>
        <w:rPr>
          <w:rFonts w:ascii="Times New Roman" w:hAnsi="Times New Roman"/>
          <w:spacing w:val="1"/>
          <w:sz w:val="24"/>
        </w:rPr>
        <w:t xml:space="preserve"> </w:t>
      </w:r>
      <w:r>
        <w:rPr>
          <w:rFonts w:ascii="Times New Roman" w:hAnsi="Times New Roman"/>
          <w:sz w:val="24"/>
        </w:rPr>
        <w:t>одного</w:t>
      </w:r>
      <w:r>
        <w:rPr>
          <w:rFonts w:ascii="Times New Roman" w:hAnsi="Times New Roman"/>
          <w:spacing w:val="1"/>
          <w:sz w:val="24"/>
        </w:rPr>
        <w:t xml:space="preserve"> </w:t>
      </w:r>
      <w:r>
        <w:rPr>
          <w:rFonts w:ascii="Times New Roman" w:hAnsi="Times New Roman"/>
          <w:sz w:val="24"/>
        </w:rPr>
        <w:t>ОУ</w:t>
      </w:r>
      <w:r>
        <w:rPr>
          <w:rFonts w:ascii="Times New Roman" w:hAnsi="Times New Roman"/>
          <w:spacing w:val="1"/>
          <w:sz w:val="24"/>
        </w:rPr>
        <w:t xml:space="preserve"> </w:t>
      </w:r>
      <w:r>
        <w:rPr>
          <w:rFonts w:ascii="Times New Roman" w:hAnsi="Times New Roman"/>
          <w:sz w:val="24"/>
        </w:rPr>
        <w:t>уже</w:t>
      </w:r>
      <w:r>
        <w:rPr>
          <w:rFonts w:ascii="Times New Roman" w:hAnsi="Times New Roman"/>
          <w:spacing w:val="1"/>
          <w:sz w:val="24"/>
        </w:rPr>
        <w:t xml:space="preserve"> </w:t>
      </w:r>
      <w:r>
        <w:rPr>
          <w:rFonts w:ascii="Times New Roman" w:hAnsi="Times New Roman"/>
          <w:sz w:val="24"/>
        </w:rPr>
        <w:t>недостаточно.</w:t>
      </w:r>
      <w:r>
        <w:rPr>
          <w:rFonts w:ascii="Times New Roman" w:hAnsi="Times New Roman"/>
          <w:spacing w:val="1"/>
          <w:sz w:val="24"/>
        </w:rPr>
        <w:t xml:space="preserve"> </w:t>
      </w:r>
      <w:r>
        <w:rPr>
          <w:rFonts w:ascii="Times New Roman" w:hAnsi="Times New Roman"/>
          <w:sz w:val="24"/>
        </w:rPr>
        <w:t>Должно</w:t>
      </w:r>
      <w:r>
        <w:rPr>
          <w:rFonts w:ascii="Times New Roman" w:hAnsi="Times New Roman"/>
          <w:spacing w:val="1"/>
          <w:sz w:val="24"/>
        </w:rPr>
        <w:t xml:space="preserve"> </w:t>
      </w:r>
      <w:r>
        <w:rPr>
          <w:rFonts w:ascii="Times New Roman" w:hAnsi="Times New Roman"/>
          <w:sz w:val="24"/>
        </w:rPr>
        <w:t>быть</w:t>
      </w:r>
      <w:r>
        <w:rPr>
          <w:rFonts w:ascii="Times New Roman" w:hAnsi="Times New Roman"/>
          <w:spacing w:val="1"/>
          <w:sz w:val="24"/>
        </w:rPr>
        <w:t xml:space="preserve"> </w:t>
      </w:r>
      <w:r>
        <w:rPr>
          <w:rFonts w:ascii="Times New Roman" w:hAnsi="Times New Roman"/>
          <w:sz w:val="24"/>
        </w:rPr>
        <w:t>организовано</w:t>
      </w:r>
      <w:r>
        <w:rPr>
          <w:rFonts w:ascii="Times New Roman" w:hAnsi="Times New Roman"/>
          <w:spacing w:val="1"/>
          <w:sz w:val="24"/>
        </w:rPr>
        <w:t xml:space="preserve"> </w:t>
      </w:r>
      <w:r>
        <w:rPr>
          <w:rFonts w:ascii="Times New Roman" w:hAnsi="Times New Roman"/>
          <w:sz w:val="24"/>
        </w:rPr>
        <w:t>целостное</w:t>
      </w:r>
      <w:r>
        <w:rPr>
          <w:rFonts w:ascii="Times New Roman" w:hAnsi="Times New Roman"/>
          <w:spacing w:val="1"/>
          <w:sz w:val="24"/>
        </w:rPr>
        <w:t xml:space="preserve"> </w:t>
      </w:r>
      <w:r>
        <w:rPr>
          <w:rFonts w:ascii="Times New Roman" w:hAnsi="Times New Roman"/>
          <w:sz w:val="24"/>
        </w:rPr>
        <w:t>пространство</w:t>
      </w:r>
      <w:r>
        <w:rPr>
          <w:rFonts w:ascii="Times New Roman" w:hAnsi="Times New Roman"/>
          <w:spacing w:val="1"/>
          <w:sz w:val="24"/>
        </w:rPr>
        <w:t xml:space="preserve"> </w:t>
      </w:r>
      <w:r>
        <w:rPr>
          <w:rFonts w:ascii="Times New Roman" w:hAnsi="Times New Roman"/>
          <w:sz w:val="24"/>
        </w:rPr>
        <w:t>духовно-</w:t>
      </w:r>
      <w:r>
        <w:rPr>
          <w:rFonts w:ascii="Times New Roman" w:hAnsi="Times New Roman"/>
          <w:spacing w:val="1"/>
          <w:sz w:val="24"/>
        </w:rPr>
        <w:t xml:space="preserve"> </w:t>
      </w:r>
      <w:r>
        <w:rPr>
          <w:rFonts w:ascii="Times New Roman" w:hAnsi="Times New Roman"/>
          <w:sz w:val="24"/>
        </w:rPr>
        <w:t>нравственного развития</w:t>
      </w:r>
      <w:r>
        <w:rPr>
          <w:rFonts w:ascii="Times New Roman" w:hAnsi="Times New Roman"/>
          <w:spacing w:val="-3"/>
          <w:sz w:val="24"/>
        </w:rPr>
        <w:t xml:space="preserve"> </w:t>
      </w:r>
      <w:r>
        <w:rPr>
          <w:rFonts w:ascii="Times New Roman" w:hAnsi="Times New Roman"/>
          <w:sz w:val="24"/>
        </w:rPr>
        <w:t>обучающихся.</w:t>
      </w:r>
    </w:p>
    <w:p w:rsidR="00B13AE2" w:rsidRDefault="000E398A">
      <w:pPr>
        <w:spacing w:line="321" w:lineRule="exact"/>
        <w:ind w:left="462"/>
        <w:jc w:val="both"/>
        <w:rPr>
          <w:rFonts w:ascii="Times New Roman" w:hAnsi="Times New Roman"/>
          <w:sz w:val="24"/>
        </w:rPr>
      </w:pPr>
      <w:r>
        <w:rPr>
          <w:rFonts w:ascii="Times New Roman" w:hAnsi="Times New Roman"/>
          <w:sz w:val="24"/>
        </w:rPr>
        <w:t>Этому</w:t>
      </w:r>
      <w:r>
        <w:rPr>
          <w:rFonts w:ascii="Times New Roman" w:hAnsi="Times New Roman"/>
          <w:spacing w:val="-12"/>
          <w:sz w:val="24"/>
        </w:rPr>
        <w:t xml:space="preserve"> </w:t>
      </w:r>
      <w:r>
        <w:rPr>
          <w:rFonts w:ascii="Times New Roman" w:hAnsi="Times New Roman"/>
          <w:sz w:val="24"/>
        </w:rPr>
        <w:t>способствует:</w:t>
      </w:r>
    </w:p>
    <w:p w:rsidR="00B13AE2" w:rsidRDefault="000E398A">
      <w:pPr>
        <w:numPr>
          <w:ilvl w:val="0"/>
          <w:numId w:val="240"/>
        </w:numPr>
        <w:tabs>
          <w:tab w:val="left" w:pos="1526"/>
        </w:tabs>
        <w:spacing w:before="1"/>
        <w:ind w:left="0" w:right="127" w:firstLine="708"/>
        <w:jc w:val="both"/>
        <w:rPr>
          <w:rFonts w:ascii="Times New Roman" w:hAnsi="Times New Roman"/>
          <w:sz w:val="24"/>
        </w:rPr>
      </w:pPr>
      <w:r>
        <w:rPr>
          <w:rFonts w:ascii="Times New Roman" w:hAnsi="Times New Roman"/>
          <w:sz w:val="24"/>
        </w:rPr>
        <w:t>участие представителей организаций-партнёров в проведении отдельных</w:t>
      </w:r>
      <w:r>
        <w:rPr>
          <w:rFonts w:ascii="Times New Roman" w:hAnsi="Times New Roman"/>
          <w:spacing w:val="1"/>
          <w:sz w:val="24"/>
        </w:rPr>
        <w:t xml:space="preserve"> </w:t>
      </w:r>
      <w:r>
        <w:rPr>
          <w:rFonts w:ascii="Times New Roman" w:hAnsi="Times New Roman"/>
          <w:sz w:val="24"/>
        </w:rPr>
        <w:t>уроков,</w:t>
      </w:r>
      <w:r>
        <w:rPr>
          <w:rFonts w:ascii="Times New Roman" w:hAnsi="Times New Roman"/>
          <w:spacing w:val="1"/>
          <w:sz w:val="24"/>
        </w:rPr>
        <w:t xml:space="preserve"> </w:t>
      </w:r>
      <w:r>
        <w:rPr>
          <w:rFonts w:ascii="Times New Roman" w:hAnsi="Times New Roman"/>
          <w:sz w:val="24"/>
        </w:rPr>
        <w:t>внеурочных</w:t>
      </w:r>
      <w:r>
        <w:rPr>
          <w:rFonts w:ascii="Times New Roman" w:hAnsi="Times New Roman"/>
          <w:spacing w:val="1"/>
          <w:sz w:val="24"/>
        </w:rPr>
        <w:t xml:space="preserve"> </w:t>
      </w:r>
      <w:r>
        <w:rPr>
          <w:rFonts w:ascii="Times New Roman" w:hAnsi="Times New Roman"/>
          <w:sz w:val="24"/>
        </w:rPr>
        <w:t>занятий,</w:t>
      </w:r>
      <w:r>
        <w:rPr>
          <w:rFonts w:ascii="Times New Roman" w:hAnsi="Times New Roman"/>
          <w:spacing w:val="1"/>
          <w:sz w:val="24"/>
        </w:rPr>
        <w:t xml:space="preserve"> </w:t>
      </w:r>
      <w:r>
        <w:rPr>
          <w:rFonts w:ascii="Times New Roman" w:hAnsi="Times New Roman"/>
          <w:sz w:val="24"/>
        </w:rPr>
        <w:t>внешкольных</w:t>
      </w:r>
      <w:r>
        <w:rPr>
          <w:rFonts w:ascii="Times New Roman" w:hAnsi="Times New Roman"/>
          <w:spacing w:val="1"/>
          <w:sz w:val="24"/>
        </w:rPr>
        <w:t xml:space="preserve"> </w:t>
      </w:r>
      <w:r>
        <w:rPr>
          <w:rFonts w:ascii="Times New Roman" w:hAnsi="Times New Roman"/>
          <w:sz w:val="24"/>
        </w:rPr>
        <w:t>мероприятий</w:t>
      </w:r>
      <w:r>
        <w:rPr>
          <w:rFonts w:ascii="Times New Roman" w:hAnsi="Times New Roman"/>
          <w:spacing w:val="1"/>
          <w:sz w:val="24"/>
        </w:rPr>
        <w:t xml:space="preserve"> </w:t>
      </w:r>
      <w:r>
        <w:rPr>
          <w:rFonts w:ascii="Times New Roman" w:hAnsi="Times New Roman"/>
          <w:sz w:val="24"/>
        </w:rPr>
        <w:t>соответствующей</w:t>
      </w:r>
      <w:r>
        <w:rPr>
          <w:rFonts w:ascii="Times New Roman" w:hAnsi="Times New Roman"/>
          <w:spacing w:val="1"/>
          <w:sz w:val="24"/>
        </w:rPr>
        <w:t xml:space="preserve"> </w:t>
      </w:r>
      <w:r>
        <w:rPr>
          <w:rFonts w:ascii="Times New Roman" w:hAnsi="Times New Roman"/>
          <w:sz w:val="24"/>
        </w:rPr>
        <w:t>тематической</w:t>
      </w:r>
      <w:r>
        <w:rPr>
          <w:rFonts w:ascii="Times New Roman" w:hAnsi="Times New Roman"/>
          <w:spacing w:val="-4"/>
          <w:sz w:val="24"/>
        </w:rPr>
        <w:t xml:space="preserve"> </w:t>
      </w:r>
      <w:r>
        <w:rPr>
          <w:rFonts w:ascii="Times New Roman" w:hAnsi="Times New Roman"/>
          <w:sz w:val="24"/>
        </w:rPr>
        <w:t>направленности;</w:t>
      </w:r>
    </w:p>
    <w:p w:rsidR="00B13AE2" w:rsidRDefault="000E398A">
      <w:pPr>
        <w:numPr>
          <w:ilvl w:val="0"/>
          <w:numId w:val="240"/>
        </w:numPr>
        <w:tabs>
          <w:tab w:val="left" w:pos="1526"/>
        </w:tabs>
        <w:ind w:left="0" w:right="125" w:firstLine="708"/>
        <w:jc w:val="both"/>
        <w:rPr>
          <w:rFonts w:ascii="Times New Roman" w:hAnsi="Times New Roman"/>
          <w:sz w:val="24"/>
        </w:rPr>
      </w:pPr>
      <w:r>
        <w:rPr>
          <w:rFonts w:ascii="Times New Roman" w:hAnsi="Times New Roman"/>
          <w:sz w:val="24"/>
        </w:rPr>
        <w:t>проведение</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базе</w:t>
      </w:r>
      <w:r>
        <w:rPr>
          <w:rFonts w:ascii="Times New Roman" w:hAnsi="Times New Roman"/>
          <w:spacing w:val="1"/>
          <w:sz w:val="24"/>
        </w:rPr>
        <w:t xml:space="preserve"> </w:t>
      </w:r>
      <w:r>
        <w:rPr>
          <w:rFonts w:ascii="Times New Roman" w:hAnsi="Times New Roman"/>
          <w:sz w:val="24"/>
        </w:rPr>
        <w:t>организаций-партнёров</w:t>
      </w:r>
      <w:r>
        <w:rPr>
          <w:rFonts w:ascii="Times New Roman" w:hAnsi="Times New Roman"/>
          <w:spacing w:val="1"/>
          <w:sz w:val="24"/>
        </w:rPr>
        <w:t xml:space="preserve"> </w:t>
      </w:r>
      <w:r>
        <w:rPr>
          <w:rFonts w:ascii="Times New Roman" w:hAnsi="Times New Roman"/>
          <w:sz w:val="24"/>
        </w:rPr>
        <w:t>отдельных</w:t>
      </w:r>
      <w:r>
        <w:rPr>
          <w:rFonts w:ascii="Times New Roman" w:hAnsi="Times New Roman"/>
          <w:spacing w:val="1"/>
          <w:sz w:val="24"/>
        </w:rPr>
        <w:t xml:space="preserve"> </w:t>
      </w:r>
      <w:r>
        <w:rPr>
          <w:rFonts w:ascii="Times New Roman" w:hAnsi="Times New Roman"/>
          <w:sz w:val="24"/>
        </w:rPr>
        <w:t>уроков,</w:t>
      </w:r>
      <w:r>
        <w:rPr>
          <w:rFonts w:ascii="Times New Roman" w:hAnsi="Times New Roman"/>
          <w:spacing w:val="1"/>
          <w:sz w:val="24"/>
        </w:rPr>
        <w:t xml:space="preserve"> </w:t>
      </w:r>
      <w:r>
        <w:rPr>
          <w:rFonts w:ascii="Times New Roman" w:hAnsi="Times New Roman"/>
          <w:sz w:val="24"/>
        </w:rPr>
        <w:t>занятий,</w:t>
      </w:r>
      <w:r>
        <w:rPr>
          <w:rFonts w:ascii="Times New Roman" w:hAnsi="Times New Roman"/>
          <w:spacing w:val="1"/>
          <w:sz w:val="24"/>
        </w:rPr>
        <w:t xml:space="preserve"> </w:t>
      </w:r>
      <w:r>
        <w:rPr>
          <w:rFonts w:ascii="Times New Roman" w:hAnsi="Times New Roman"/>
          <w:sz w:val="24"/>
        </w:rPr>
        <w:t>внешкольных</w:t>
      </w:r>
      <w:r>
        <w:rPr>
          <w:rFonts w:ascii="Times New Roman" w:hAnsi="Times New Roman"/>
          <w:spacing w:val="-1"/>
          <w:sz w:val="24"/>
        </w:rPr>
        <w:t xml:space="preserve"> </w:t>
      </w:r>
      <w:r>
        <w:rPr>
          <w:rFonts w:ascii="Times New Roman" w:hAnsi="Times New Roman"/>
          <w:sz w:val="24"/>
        </w:rPr>
        <w:t>мероприятий,</w:t>
      </w:r>
      <w:r>
        <w:rPr>
          <w:rFonts w:ascii="Times New Roman" w:hAnsi="Times New Roman"/>
          <w:spacing w:val="-2"/>
          <w:sz w:val="24"/>
        </w:rPr>
        <w:t xml:space="preserve"> </w:t>
      </w:r>
      <w:r>
        <w:rPr>
          <w:rFonts w:ascii="Times New Roman" w:hAnsi="Times New Roman"/>
          <w:sz w:val="24"/>
        </w:rPr>
        <w:t>акций</w:t>
      </w:r>
      <w:r>
        <w:rPr>
          <w:rFonts w:ascii="Times New Roman" w:hAnsi="Times New Roman"/>
          <w:spacing w:val="-2"/>
          <w:sz w:val="24"/>
        </w:rPr>
        <w:t xml:space="preserve"> </w:t>
      </w:r>
      <w:r>
        <w:rPr>
          <w:rFonts w:ascii="Times New Roman" w:hAnsi="Times New Roman"/>
          <w:sz w:val="24"/>
        </w:rPr>
        <w:t>воспитательной</w:t>
      </w:r>
      <w:r>
        <w:rPr>
          <w:rFonts w:ascii="Times New Roman" w:hAnsi="Times New Roman"/>
          <w:spacing w:val="-1"/>
          <w:sz w:val="24"/>
        </w:rPr>
        <w:t xml:space="preserve"> </w:t>
      </w:r>
      <w:r>
        <w:rPr>
          <w:rFonts w:ascii="Times New Roman" w:hAnsi="Times New Roman"/>
          <w:sz w:val="24"/>
        </w:rPr>
        <w:t>направленности;</w:t>
      </w:r>
    </w:p>
    <w:p w:rsidR="00B13AE2" w:rsidRDefault="000E398A">
      <w:pPr>
        <w:numPr>
          <w:ilvl w:val="0"/>
          <w:numId w:val="240"/>
        </w:numPr>
        <w:tabs>
          <w:tab w:val="left" w:pos="1526"/>
        </w:tabs>
        <w:ind w:left="0" w:right="117" w:firstLine="708"/>
        <w:jc w:val="both"/>
        <w:rPr>
          <w:rFonts w:ascii="Times New Roman" w:hAnsi="Times New Roman"/>
          <w:sz w:val="24"/>
        </w:rPr>
      </w:pPr>
      <w:r>
        <w:rPr>
          <w:rFonts w:ascii="Times New Roman" w:hAnsi="Times New Roman"/>
          <w:sz w:val="24"/>
        </w:rPr>
        <w:t>проведение открытых дискуссионные площадки (детские, педагогические,</w:t>
      </w:r>
      <w:r>
        <w:rPr>
          <w:rFonts w:ascii="Times New Roman" w:hAnsi="Times New Roman"/>
          <w:spacing w:val="1"/>
          <w:sz w:val="24"/>
        </w:rPr>
        <w:t xml:space="preserve"> </w:t>
      </w:r>
      <w:r>
        <w:rPr>
          <w:rFonts w:ascii="Times New Roman" w:hAnsi="Times New Roman"/>
          <w:sz w:val="24"/>
        </w:rPr>
        <w:t>родительские,</w:t>
      </w:r>
      <w:r>
        <w:rPr>
          <w:rFonts w:ascii="Times New Roman" w:hAnsi="Times New Roman"/>
          <w:spacing w:val="1"/>
          <w:sz w:val="24"/>
        </w:rPr>
        <w:t xml:space="preserve"> </w:t>
      </w:r>
      <w:r>
        <w:rPr>
          <w:rFonts w:ascii="Times New Roman" w:hAnsi="Times New Roman"/>
          <w:sz w:val="24"/>
        </w:rPr>
        <w:t>совместные),</w:t>
      </w:r>
      <w:r>
        <w:rPr>
          <w:rFonts w:ascii="Times New Roman" w:hAnsi="Times New Roman"/>
          <w:spacing w:val="1"/>
          <w:sz w:val="24"/>
        </w:rPr>
        <w:t xml:space="preserve"> </w:t>
      </w:r>
      <w:r>
        <w:rPr>
          <w:rFonts w:ascii="Times New Roman" w:hAnsi="Times New Roman"/>
          <w:sz w:val="24"/>
        </w:rPr>
        <w:t>куда</w:t>
      </w:r>
      <w:r>
        <w:rPr>
          <w:rFonts w:ascii="Times New Roman" w:hAnsi="Times New Roman"/>
          <w:spacing w:val="1"/>
          <w:sz w:val="24"/>
        </w:rPr>
        <w:t xml:space="preserve"> </w:t>
      </w:r>
      <w:r>
        <w:rPr>
          <w:rFonts w:ascii="Times New Roman" w:hAnsi="Times New Roman"/>
          <w:sz w:val="24"/>
        </w:rPr>
        <w:t>приглашаются</w:t>
      </w:r>
      <w:r>
        <w:rPr>
          <w:rFonts w:ascii="Times New Roman" w:hAnsi="Times New Roman"/>
          <w:spacing w:val="1"/>
          <w:sz w:val="24"/>
        </w:rPr>
        <w:t xml:space="preserve"> </w:t>
      </w:r>
      <w:r>
        <w:rPr>
          <w:rFonts w:ascii="Times New Roman" w:hAnsi="Times New Roman"/>
          <w:sz w:val="24"/>
        </w:rPr>
        <w:t>представители</w:t>
      </w:r>
      <w:r>
        <w:rPr>
          <w:rFonts w:ascii="Times New Roman" w:hAnsi="Times New Roman"/>
          <w:spacing w:val="1"/>
          <w:sz w:val="24"/>
        </w:rPr>
        <w:t xml:space="preserve"> </w:t>
      </w:r>
      <w:r>
        <w:rPr>
          <w:rFonts w:ascii="Times New Roman" w:hAnsi="Times New Roman"/>
          <w:sz w:val="24"/>
        </w:rPr>
        <w:t>организаций-</w:t>
      </w:r>
      <w:r>
        <w:rPr>
          <w:rFonts w:ascii="Times New Roman" w:hAnsi="Times New Roman"/>
          <w:spacing w:val="1"/>
          <w:sz w:val="24"/>
        </w:rPr>
        <w:t xml:space="preserve"> </w:t>
      </w:r>
      <w:r>
        <w:rPr>
          <w:rFonts w:ascii="Times New Roman" w:hAnsi="Times New Roman"/>
          <w:sz w:val="24"/>
        </w:rPr>
        <w:t>партнёров,</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которых</w:t>
      </w:r>
      <w:r>
        <w:rPr>
          <w:rFonts w:ascii="Times New Roman" w:hAnsi="Times New Roman"/>
          <w:spacing w:val="1"/>
          <w:sz w:val="24"/>
        </w:rPr>
        <w:t xml:space="preserve"> </w:t>
      </w:r>
      <w:r>
        <w:rPr>
          <w:rFonts w:ascii="Times New Roman" w:hAnsi="Times New Roman"/>
          <w:sz w:val="24"/>
        </w:rPr>
        <w:t>обсуждаются</w:t>
      </w:r>
      <w:r>
        <w:rPr>
          <w:rFonts w:ascii="Times New Roman" w:hAnsi="Times New Roman"/>
          <w:spacing w:val="1"/>
          <w:sz w:val="24"/>
        </w:rPr>
        <w:t xml:space="preserve"> </w:t>
      </w:r>
      <w:r>
        <w:rPr>
          <w:rFonts w:ascii="Times New Roman" w:hAnsi="Times New Roman"/>
          <w:sz w:val="24"/>
        </w:rPr>
        <w:t>актуальные</w:t>
      </w:r>
      <w:r>
        <w:rPr>
          <w:rFonts w:ascii="Times New Roman" w:hAnsi="Times New Roman"/>
          <w:spacing w:val="1"/>
          <w:sz w:val="24"/>
        </w:rPr>
        <w:t xml:space="preserve"> </w:t>
      </w:r>
      <w:r>
        <w:rPr>
          <w:rFonts w:ascii="Times New Roman" w:hAnsi="Times New Roman"/>
          <w:sz w:val="24"/>
        </w:rPr>
        <w:t>проблемы,</w:t>
      </w:r>
      <w:r>
        <w:rPr>
          <w:rFonts w:ascii="Times New Roman" w:hAnsi="Times New Roman"/>
          <w:spacing w:val="1"/>
          <w:sz w:val="24"/>
        </w:rPr>
        <w:t xml:space="preserve"> </w:t>
      </w:r>
      <w:r>
        <w:rPr>
          <w:rFonts w:ascii="Times New Roman" w:hAnsi="Times New Roman"/>
          <w:sz w:val="24"/>
        </w:rPr>
        <w:t>касающиеся</w:t>
      </w:r>
      <w:r>
        <w:rPr>
          <w:rFonts w:ascii="Times New Roman" w:hAnsi="Times New Roman"/>
          <w:spacing w:val="1"/>
          <w:sz w:val="24"/>
        </w:rPr>
        <w:t xml:space="preserve"> </w:t>
      </w:r>
      <w:r>
        <w:rPr>
          <w:rFonts w:ascii="Times New Roman" w:hAnsi="Times New Roman"/>
          <w:sz w:val="24"/>
        </w:rPr>
        <w:t>жизни</w:t>
      </w:r>
      <w:r>
        <w:rPr>
          <w:rFonts w:ascii="Times New Roman" w:hAnsi="Times New Roman"/>
          <w:spacing w:val="1"/>
          <w:sz w:val="24"/>
        </w:rPr>
        <w:t xml:space="preserve"> </w:t>
      </w:r>
      <w:r>
        <w:rPr>
          <w:rFonts w:ascii="Times New Roman" w:hAnsi="Times New Roman"/>
          <w:sz w:val="24"/>
        </w:rPr>
        <w:t>школы,</w:t>
      </w:r>
      <w:r>
        <w:rPr>
          <w:rFonts w:ascii="Times New Roman" w:hAnsi="Times New Roman"/>
          <w:spacing w:val="-2"/>
          <w:sz w:val="24"/>
        </w:rPr>
        <w:t xml:space="preserve"> </w:t>
      </w:r>
      <w:r>
        <w:rPr>
          <w:rFonts w:ascii="Times New Roman" w:hAnsi="Times New Roman"/>
          <w:sz w:val="24"/>
        </w:rPr>
        <w:t>муниципального образования,</w:t>
      </w:r>
      <w:r>
        <w:rPr>
          <w:rFonts w:ascii="Times New Roman" w:hAnsi="Times New Roman"/>
          <w:spacing w:val="-4"/>
          <w:sz w:val="24"/>
        </w:rPr>
        <w:t xml:space="preserve"> </w:t>
      </w:r>
      <w:r>
        <w:rPr>
          <w:rFonts w:ascii="Times New Roman" w:hAnsi="Times New Roman"/>
          <w:sz w:val="24"/>
        </w:rPr>
        <w:t>региона,</w:t>
      </w:r>
      <w:r>
        <w:rPr>
          <w:rFonts w:ascii="Times New Roman" w:hAnsi="Times New Roman"/>
          <w:spacing w:val="-1"/>
          <w:sz w:val="24"/>
        </w:rPr>
        <w:t xml:space="preserve"> </w:t>
      </w:r>
      <w:r>
        <w:rPr>
          <w:rFonts w:ascii="Times New Roman" w:hAnsi="Times New Roman"/>
          <w:sz w:val="24"/>
        </w:rPr>
        <w:t>страны;</w:t>
      </w:r>
    </w:p>
    <w:p w:rsidR="00B13AE2" w:rsidRDefault="000E398A">
      <w:pPr>
        <w:numPr>
          <w:ilvl w:val="1"/>
          <w:numId w:val="240"/>
        </w:numPr>
        <w:tabs>
          <w:tab w:val="left" w:pos="1447"/>
        </w:tabs>
        <w:ind w:left="0" w:right="127" w:firstLine="852"/>
        <w:jc w:val="both"/>
        <w:rPr>
          <w:rFonts w:ascii="Times New Roman" w:hAnsi="Times New Roman"/>
          <w:sz w:val="24"/>
        </w:rPr>
      </w:pPr>
      <w:r>
        <w:rPr>
          <w:rFonts w:ascii="Times New Roman" w:hAnsi="Times New Roman"/>
          <w:sz w:val="24"/>
        </w:rPr>
        <w:t>расширение сетевого взаимодействия и сотрудничества между педагогами</w:t>
      </w:r>
      <w:r>
        <w:rPr>
          <w:rFonts w:ascii="Times New Roman" w:hAnsi="Times New Roman"/>
          <w:spacing w:val="1"/>
          <w:sz w:val="24"/>
        </w:rPr>
        <w:t xml:space="preserve"> </w:t>
      </w:r>
      <w:r>
        <w:rPr>
          <w:rFonts w:ascii="Times New Roman" w:hAnsi="Times New Roman"/>
          <w:sz w:val="24"/>
        </w:rPr>
        <w:t>города,</w:t>
      </w:r>
      <w:r>
        <w:rPr>
          <w:rFonts w:ascii="Times New Roman" w:hAnsi="Times New Roman"/>
          <w:spacing w:val="-3"/>
          <w:sz w:val="24"/>
        </w:rPr>
        <w:t xml:space="preserve"> </w:t>
      </w:r>
      <w:r>
        <w:rPr>
          <w:rFonts w:ascii="Times New Roman" w:hAnsi="Times New Roman"/>
          <w:sz w:val="24"/>
        </w:rPr>
        <w:t>как</w:t>
      </w:r>
      <w:r>
        <w:rPr>
          <w:rFonts w:ascii="Times New Roman" w:hAnsi="Times New Roman"/>
          <w:spacing w:val="-2"/>
          <w:sz w:val="24"/>
        </w:rPr>
        <w:t xml:space="preserve"> </w:t>
      </w:r>
      <w:r>
        <w:rPr>
          <w:rFonts w:ascii="Times New Roman" w:hAnsi="Times New Roman"/>
          <w:sz w:val="24"/>
        </w:rPr>
        <w:t>основных</w:t>
      </w:r>
      <w:r>
        <w:rPr>
          <w:rFonts w:ascii="Times New Roman" w:hAnsi="Times New Roman"/>
          <w:spacing w:val="-1"/>
          <w:sz w:val="24"/>
        </w:rPr>
        <w:t xml:space="preserve"> </w:t>
      </w:r>
      <w:r>
        <w:rPr>
          <w:rFonts w:ascii="Times New Roman" w:hAnsi="Times New Roman"/>
          <w:sz w:val="24"/>
        </w:rPr>
        <w:t>учебных заведений,</w:t>
      </w:r>
      <w:r>
        <w:rPr>
          <w:rFonts w:ascii="Times New Roman" w:hAnsi="Times New Roman"/>
          <w:spacing w:val="-3"/>
          <w:sz w:val="24"/>
        </w:rPr>
        <w:t xml:space="preserve"> </w:t>
      </w:r>
      <w:r>
        <w:rPr>
          <w:rFonts w:ascii="Times New Roman" w:hAnsi="Times New Roman"/>
          <w:sz w:val="24"/>
        </w:rPr>
        <w:t>так</w:t>
      </w:r>
      <w:r>
        <w:rPr>
          <w:rFonts w:ascii="Times New Roman" w:hAnsi="Times New Roman"/>
          <w:spacing w:val="66"/>
          <w:sz w:val="24"/>
        </w:rPr>
        <w:t xml:space="preserve"> </w:t>
      </w:r>
      <w:r>
        <w:rPr>
          <w:rFonts w:ascii="Times New Roman" w:hAnsi="Times New Roman"/>
          <w:sz w:val="24"/>
        </w:rPr>
        <w:t>дополнительных и</w:t>
      </w:r>
      <w:r>
        <w:rPr>
          <w:rFonts w:ascii="Times New Roman" w:hAnsi="Times New Roman"/>
          <w:spacing w:val="-2"/>
          <w:sz w:val="24"/>
        </w:rPr>
        <w:t xml:space="preserve"> </w:t>
      </w:r>
      <w:r>
        <w:rPr>
          <w:rFonts w:ascii="Times New Roman" w:hAnsi="Times New Roman"/>
          <w:sz w:val="24"/>
        </w:rPr>
        <w:t>высших;</w:t>
      </w:r>
    </w:p>
    <w:p w:rsidR="00B13AE2" w:rsidRDefault="000E398A">
      <w:pPr>
        <w:numPr>
          <w:ilvl w:val="1"/>
          <w:numId w:val="240"/>
        </w:numPr>
        <w:tabs>
          <w:tab w:val="left" w:pos="1366"/>
        </w:tabs>
        <w:ind w:left="0" w:right="124" w:firstLine="799"/>
        <w:jc w:val="both"/>
        <w:rPr>
          <w:rFonts w:ascii="Times New Roman" w:hAnsi="Times New Roman"/>
          <w:sz w:val="24"/>
        </w:rPr>
      </w:pPr>
      <w:r>
        <w:rPr>
          <w:rFonts w:ascii="Times New Roman" w:hAnsi="Times New Roman"/>
          <w:sz w:val="24"/>
        </w:rPr>
        <w:lastRenderedPageBreak/>
        <w:t>поиск новых форм работы, в том числе и информационно коммуникативных</w:t>
      </w:r>
      <w:r>
        <w:rPr>
          <w:rFonts w:ascii="Times New Roman" w:hAnsi="Times New Roman"/>
          <w:spacing w:val="-67"/>
          <w:sz w:val="24"/>
        </w:rPr>
        <w:t xml:space="preserve"> </w:t>
      </w:r>
      <w:r>
        <w:rPr>
          <w:rFonts w:ascii="Times New Roman" w:hAnsi="Times New Roman"/>
          <w:sz w:val="24"/>
        </w:rPr>
        <w:t>по сетевому взаимодействию школьников города. Это возможность максимального</w:t>
      </w:r>
      <w:r>
        <w:rPr>
          <w:rFonts w:ascii="Times New Roman" w:hAnsi="Times New Roman"/>
          <w:spacing w:val="1"/>
          <w:sz w:val="24"/>
        </w:rPr>
        <w:t xml:space="preserve"> </w:t>
      </w:r>
      <w:r>
        <w:rPr>
          <w:rFonts w:ascii="Times New Roman" w:hAnsi="Times New Roman"/>
          <w:sz w:val="24"/>
        </w:rPr>
        <w:t>раскрытия</w:t>
      </w:r>
      <w:r>
        <w:rPr>
          <w:rFonts w:ascii="Times New Roman" w:hAnsi="Times New Roman"/>
          <w:spacing w:val="1"/>
          <w:sz w:val="24"/>
        </w:rPr>
        <w:t xml:space="preserve"> </w:t>
      </w:r>
      <w:r>
        <w:rPr>
          <w:rFonts w:ascii="Times New Roman" w:hAnsi="Times New Roman"/>
          <w:sz w:val="24"/>
        </w:rPr>
        <w:t>творческого</w:t>
      </w:r>
      <w:r>
        <w:rPr>
          <w:rFonts w:ascii="Times New Roman" w:hAnsi="Times New Roman"/>
          <w:spacing w:val="1"/>
          <w:sz w:val="24"/>
        </w:rPr>
        <w:t xml:space="preserve"> </w:t>
      </w:r>
      <w:r>
        <w:rPr>
          <w:rFonts w:ascii="Times New Roman" w:hAnsi="Times New Roman"/>
          <w:sz w:val="24"/>
        </w:rPr>
        <w:t>потенциала</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Данная</w:t>
      </w:r>
      <w:r>
        <w:rPr>
          <w:rFonts w:ascii="Times New Roman" w:hAnsi="Times New Roman"/>
          <w:spacing w:val="1"/>
          <w:sz w:val="24"/>
        </w:rPr>
        <w:t xml:space="preserve"> </w:t>
      </w:r>
      <w:r>
        <w:rPr>
          <w:rFonts w:ascii="Times New Roman" w:hAnsi="Times New Roman"/>
          <w:sz w:val="24"/>
        </w:rPr>
        <w:t>деятельность,</w:t>
      </w:r>
      <w:r>
        <w:rPr>
          <w:rFonts w:ascii="Times New Roman" w:hAnsi="Times New Roman"/>
          <w:spacing w:val="1"/>
          <w:sz w:val="24"/>
        </w:rPr>
        <w:t xml:space="preserve"> </w:t>
      </w:r>
      <w:r>
        <w:rPr>
          <w:rFonts w:ascii="Times New Roman" w:hAnsi="Times New Roman"/>
          <w:sz w:val="24"/>
        </w:rPr>
        <w:t>позволяет</w:t>
      </w:r>
      <w:r>
        <w:rPr>
          <w:rFonts w:ascii="Times New Roman" w:hAnsi="Times New Roman"/>
          <w:spacing w:val="1"/>
          <w:sz w:val="24"/>
        </w:rPr>
        <w:t xml:space="preserve"> </w:t>
      </w:r>
      <w:r>
        <w:rPr>
          <w:rFonts w:ascii="Times New Roman" w:hAnsi="Times New Roman"/>
          <w:sz w:val="24"/>
        </w:rPr>
        <w:t>проявить</w:t>
      </w:r>
      <w:r>
        <w:rPr>
          <w:rFonts w:ascii="Times New Roman" w:hAnsi="Times New Roman"/>
          <w:spacing w:val="-7"/>
          <w:sz w:val="24"/>
        </w:rPr>
        <w:t xml:space="preserve"> </w:t>
      </w:r>
      <w:r>
        <w:rPr>
          <w:rFonts w:ascii="Times New Roman" w:hAnsi="Times New Roman"/>
          <w:sz w:val="24"/>
        </w:rPr>
        <w:t>себя</w:t>
      </w:r>
      <w:r>
        <w:rPr>
          <w:rFonts w:ascii="Times New Roman" w:hAnsi="Times New Roman"/>
          <w:spacing w:val="-4"/>
          <w:sz w:val="24"/>
        </w:rPr>
        <w:t xml:space="preserve"> </w:t>
      </w:r>
      <w:r>
        <w:rPr>
          <w:rFonts w:ascii="Times New Roman" w:hAnsi="Times New Roman"/>
          <w:sz w:val="24"/>
        </w:rPr>
        <w:t>оптимальным</w:t>
      </w:r>
      <w:r>
        <w:rPr>
          <w:rFonts w:ascii="Times New Roman" w:hAnsi="Times New Roman"/>
          <w:spacing w:val="-5"/>
          <w:sz w:val="24"/>
        </w:rPr>
        <w:t xml:space="preserve"> </w:t>
      </w:r>
      <w:r>
        <w:rPr>
          <w:rFonts w:ascii="Times New Roman" w:hAnsi="Times New Roman"/>
          <w:sz w:val="24"/>
        </w:rPr>
        <w:t>образом</w:t>
      </w:r>
      <w:r>
        <w:rPr>
          <w:rFonts w:ascii="Times New Roman" w:hAnsi="Times New Roman"/>
          <w:spacing w:val="-6"/>
          <w:sz w:val="24"/>
        </w:rPr>
        <w:t xml:space="preserve"> </w:t>
      </w:r>
      <w:r>
        <w:rPr>
          <w:rFonts w:ascii="Times New Roman" w:hAnsi="Times New Roman"/>
          <w:sz w:val="24"/>
        </w:rPr>
        <w:t>индивидуально</w:t>
      </w:r>
      <w:r>
        <w:rPr>
          <w:rFonts w:ascii="Times New Roman" w:hAnsi="Times New Roman"/>
          <w:spacing w:val="-4"/>
          <w:sz w:val="24"/>
        </w:rPr>
        <w:t xml:space="preserve"> </w:t>
      </w:r>
      <w:r>
        <w:rPr>
          <w:rFonts w:ascii="Times New Roman" w:hAnsi="Times New Roman"/>
          <w:sz w:val="24"/>
        </w:rPr>
        <w:t>или</w:t>
      </w:r>
      <w:r>
        <w:rPr>
          <w:rFonts w:ascii="Times New Roman" w:hAnsi="Times New Roman"/>
          <w:spacing w:val="-4"/>
          <w:sz w:val="24"/>
        </w:rPr>
        <w:t xml:space="preserve"> </w:t>
      </w:r>
      <w:r>
        <w:rPr>
          <w:rFonts w:ascii="Times New Roman" w:hAnsi="Times New Roman"/>
          <w:sz w:val="24"/>
        </w:rPr>
        <w:t>в группе,</w:t>
      </w:r>
      <w:r>
        <w:rPr>
          <w:rFonts w:ascii="Times New Roman" w:hAnsi="Times New Roman"/>
          <w:spacing w:val="-5"/>
          <w:sz w:val="24"/>
        </w:rPr>
        <w:t xml:space="preserve"> </w:t>
      </w:r>
      <w:r>
        <w:rPr>
          <w:rFonts w:ascii="Times New Roman" w:hAnsi="Times New Roman"/>
          <w:sz w:val="24"/>
        </w:rPr>
        <w:t>попробовать</w:t>
      </w:r>
      <w:r>
        <w:rPr>
          <w:rFonts w:ascii="Times New Roman" w:hAnsi="Times New Roman"/>
          <w:spacing w:val="-6"/>
          <w:sz w:val="24"/>
        </w:rPr>
        <w:t xml:space="preserve"> </w:t>
      </w:r>
      <w:r>
        <w:rPr>
          <w:rFonts w:ascii="Times New Roman" w:hAnsi="Times New Roman"/>
          <w:sz w:val="24"/>
        </w:rPr>
        <w:t>свои</w:t>
      </w:r>
      <w:r>
        <w:rPr>
          <w:rFonts w:ascii="Times New Roman" w:hAnsi="Times New Roman"/>
          <w:spacing w:val="-68"/>
          <w:sz w:val="24"/>
        </w:rPr>
        <w:t xml:space="preserve"> </w:t>
      </w:r>
      <w:r>
        <w:rPr>
          <w:rFonts w:ascii="Times New Roman" w:hAnsi="Times New Roman"/>
          <w:sz w:val="24"/>
        </w:rPr>
        <w:t>силы, приложить свои знания, принести пользу, показать публично достигнутый</w:t>
      </w:r>
      <w:r>
        <w:rPr>
          <w:rFonts w:ascii="Times New Roman" w:hAnsi="Times New Roman"/>
          <w:spacing w:val="1"/>
          <w:sz w:val="24"/>
        </w:rPr>
        <w:t xml:space="preserve"> </w:t>
      </w:r>
      <w:r>
        <w:rPr>
          <w:rFonts w:ascii="Times New Roman" w:hAnsi="Times New Roman"/>
          <w:sz w:val="24"/>
        </w:rPr>
        <w:t>результат.</w:t>
      </w:r>
    </w:p>
    <w:p w:rsidR="00B13AE2" w:rsidRDefault="000E398A">
      <w:pPr>
        <w:ind w:left="392"/>
        <w:jc w:val="both"/>
        <w:rPr>
          <w:rFonts w:ascii="Times New Roman" w:hAnsi="Times New Roman"/>
          <w:sz w:val="24"/>
        </w:rPr>
      </w:pPr>
      <w:r>
        <w:rPr>
          <w:rFonts w:ascii="Times New Roman" w:hAnsi="Times New Roman"/>
          <w:sz w:val="24"/>
        </w:rPr>
        <w:t xml:space="preserve">   Нашими партнёрами сегодня являются: городские библиотеки, городской музей, станция юннатов, Дворец культуры МЦ «Солнечный»</w:t>
      </w:r>
    </w:p>
    <w:p w:rsidR="00B13AE2" w:rsidRDefault="000E398A">
      <w:pPr>
        <w:ind w:left="392"/>
        <w:jc w:val="both"/>
        <w:rPr>
          <w:rFonts w:ascii="Times New Roman" w:hAnsi="Times New Roman"/>
          <w:sz w:val="24"/>
        </w:rPr>
      </w:pPr>
      <w:r>
        <w:rPr>
          <w:rFonts w:ascii="Times New Roman" w:hAnsi="Times New Roman"/>
          <w:sz w:val="24"/>
        </w:rPr>
        <w:t xml:space="preserve">   Мы вместе реализуем разного рода социальные практики, которые дают реальную возможность нашим детям для свершения нравственных социально значимых поступков, способствующих формированию индивидуальных моделей поведения, позволяющих школьникам приобрести практические коммуникативные умения при осуществлении социальных взаимодействий, личностно, социально, профессионально самоопределиться.</w:t>
      </w:r>
    </w:p>
    <w:p w:rsidR="00B13AE2" w:rsidRDefault="00B13AE2">
      <w:pPr>
        <w:spacing w:before="3"/>
        <w:rPr>
          <w:rFonts w:ascii="Times New Roman" w:hAnsi="Times New Roman"/>
          <w:sz w:val="24"/>
        </w:rPr>
      </w:pPr>
    </w:p>
    <w:p w:rsidR="00B13AE2" w:rsidRDefault="000E398A">
      <w:pPr>
        <w:pStyle w:val="10"/>
        <w:numPr>
          <w:ilvl w:val="1"/>
          <w:numId w:val="232"/>
        </w:numPr>
        <w:tabs>
          <w:tab w:val="left" w:pos="1011"/>
        </w:tabs>
        <w:spacing w:line="319" w:lineRule="exact"/>
        <w:ind w:left="1010" w:hanging="619"/>
        <w:jc w:val="both"/>
        <w:rPr>
          <w:sz w:val="24"/>
        </w:rPr>
      </w:pPr>
      <w:r>
        <w:rPr>
          <w:sz w:val="24"/>
        </w:rPr>
        <w:t>Модуль</w:t>
      </w:r>
      <w:r>
        <w:rPr>
          <w:spacing w:val="-10"/>
          <w:sz w:val="24"/>
        </w:rPr>
        <w:t xml:space="preserve"> </w:t>
      </w:r>
      <w:r>
        <w:rPr>
          <w:sz w:val="24"/>
        </w:rPr>
        <w:t>«Профилактика</w:t>
      </w:r>
      <w:r>
        <w:rPr>
          <w:spacing w:val="-8"/>
          <w:sz w:val="24"/>
        </w:rPr>
        <w:t xml:space="preserve"> </w:t>
      </w:r>
      <w:r>
        <w:rPr>
          <w:sz w:val="24"/>
        </w:rPr>
        <w:t>и</w:t>
      </w:r>
      <w:r>
        <w:rPr>
          <w:spacing w:val="-10"/>
          <w:sz w:val="24"/>
        </w:rPr>
        <w:t xml:space="preserve"> </w:t>
      </w:r>
      <w:r>
        <w:rPr>
          <w:sz w:val="24"/>
        </w:rPr>
        <w:t>безопасность»</w:t>
      </w:r>
    </w:p>
    <w:p w:rsidR="00B13AE2" w:rsidRDefault="000E398A">
      <w:pPr>
        <w:ind w:left="885"/>
        <w:jc w:val="both"/>
        <w:rPr>
          <w:rFonts w:ascii="Times New Roman" w:hAnsi="Times New Roman"/>
          <w:sz w:val="24"/>
        </w:rPr>
      </w:pPr>
      <w:r>
        <w:rPr>
          <w:rFonts w:ascii="Times New Roman" w:hAnsi="Times New Roman"/>
          <w:sz w:val="24"/>
        </w:rPr>
        <w:t>Модуль «Безопасность жизнедеятельности» реализуется через систему классных часов, общешкольных мероприятий, индивидуальные беседы. Для каждого класса разработан перечень классных часов в рамках данного модуля, представленный в и индивидуальных планах воспитательной работы. Для этого в образовательной организации используются следующие формы работы:</w:t>
      </w:r>
    </w:p>
    <w:p w:rsidR="00B13AE2" w:rsidRDefault="000E398A">
      <w:pPr>
        <w:ind w:left="885"/>
        <w:jc w:val="both"/>
        <w:rPr>
          <w:rFonts w:ascii="Times New Roman" w:hAnsi="Times New Roman"/>
          <w:sz w:val="24"/>
        </w:rPr>
      </w:pPr>
      <w:r>
        <w:rPr>
          <w:rFonts w:ascii="Times New Roman" w:hAnsi="Times New Roman"/>
          <w:sz w:val="24"/>
        </w:rPr>
        <w:t xml:space="preserve">•«Уроки доброты», классные часы, интерактивные игры для формирования толерантного отношения друг к другу, умения дружить, ценить дружбу; </w:t>
      </w:r>
    </w:p>
    <w:p w:rsidR="00B13AE2" w:rsidRDefault="000E398A">
      <w:pPr>
        <w:ind w:left="885"/>
        <w:jc w:val="both"/>
        <w:rPr>
          <w:rFonts w:ascii="Times New Roman" w:hAnsi="Times New Roman"/>
          <w:sz w:val="24"/>
        </w:rPr>
      </w:pPr>
      <w:r>
        <w:rPr>
          <w:rFonts w:ascii="Times New Roman" w:hAnsi="Times New Roman"/>
          <w:sz w:val="24"/>
        </w:rPr>
        <w:t>•Интерактивные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w:t>
      </w:r>
    </w:p>
    <w:p w:rsidR="00B13AE2" w:rsidRDefault="000E398A">
      <w:pPr>
        <w:ind w:left="885"/>
        <w:jc w:val="both"/>
        <w:rPr>
          <w:rFonts w:ascii="Times New Roman" w:hAnsi="Times New Roman"/>
          <w:sz w:val="24"/>
        </w:rPr>
      </w:pPr>
      <w:r>
        <w:rPr>
          <w:rFonts w:ascii="Times New Roman" w:hAnsi="Times New Roman"/>
          <w:sz w:val="24"/>
        </w:rPr>
        <w:t>•Реализация интегрированной программы «Мой выбор», направленной на позитивное отношение к ЗОЖ;</w:t>
      </w:r>
    </w:p>
    <w:p w:rsidR="00B13AE2" w:rsidRDefault="000E398A">
      <w:pPr>
        <w:ind w:left="885"/>
        <w:jc w:val="both"/>
        <w:rPr>
          <w:rFonts w:ascii="Times New Roman" w:hAnsi="Times New Roman"/>
          <w:sz w:val="24"/>
        </w:rPr>
      </w:pPr>
      <w:r>
        <w:rPr>
          <w:rFonts w:ascii="Times New Roman" w:hAnsi="Times New Roman"/>
          <w:sz w:val="24"/>
        </w:rPr>
        <w:t xml:space="preserve">•Реализация программ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жизни, о здоровом питании, необходимости употребления в пищу продуктов, богатых витаминами, о рациональном питании. </w:t>
      </w:r>
    </w:p>
    <w:p w:rsidR="00B13AE2" w:rsidRDefault="000E398A">
      <w:pPr>
        <w:ind w:left="885"/>
        <w:jc w:val="both"/>
        <w:rPr>
          <w:rFonts w:ascii="Times New Roman" w:hAnsi="Times New Roman"/>
          <w:b/>
          <w:sz w:val="24"/>
        </w:rPr>
      </w:pPr>
      <w:r>
        <w:rPr>
          <w:rFonts w:ascii="Times New Roman" w:hAnsi="Times New Roman"/>
          <w:b/>
          <w:sz w:val="24"/>
        </w:rPr>
        <w:t>На индивидуальном уровне:</w:t>
      </w:r>
    </w:p>
    <w:p w:rsidR="00B13AE2" w:rsidRDefault="000E398A">
      <w:pPr>
        <w:ind w:left="885"/>
        <w:jc w:val="both"/>
        <w:rPr>
          <w:rFonts w:ascii="Times New Roman" w:hAnsi="Times New Roman"/>
          <w:sz w:val="24"/>
        </w:rPr>
      </w:pPr>
      <w:r>
        <w:rPr>
          <w:rFonts w:ascii="Times New Roman" w:hAnsi="Times New Roman"/>
          <w:sz w:val="24"/>
        </w:rPr>
        <w:t>•Консультации, тренинги, беседы, диагностику.</w:t>
      </w:r>
    </w:p>
    <w:p w:rsidR="00B13AE2" w:rsidRDefault="000E398A">
      <w:pPr>
        <w:ind w:left="885"/>
        <w:jc w:val="both"/>
        <w:rPr>
          <w:rFonts w:ascii="Times New Roman" w:hAnsi="Times New Roman"/>
          <w:sz w:val="24"/>
        </w:rPr>
      </w:pPr>
      <w:r>
        <w:rPr>
          <w:rFonts w:ascii="Times New Roman" w:hAnsi="Times New Roman"/>
          <w:sz w:val="24"/>
        </w:rPr>
        <w:t>•Выявление факторов, оказывающих отрицательное воздействие на развитие личности и способствующие совершению им правонарушений.</w:t>
      </w:r>
    </w:p>
    <w:p w:rsidR="00B13AE2" w:rsidRDefault="000E398A">
      <w:pPr>
        <w:ind w:left="885"/>
        <w:jc w:val="both"/>
        <w:rPr>
          <w:rFonts w:ascii="Times New Roman" w:hAnsi="Times New Roman"/>
          <w:sz w:val="24"/>
        </w:rPr>
      </w:pPr>
      <w:r>
        <w:rPr>
          <w:rFonts w:ascii="Times New Roman" w:hAnsi="Times New Roman"/>
          <w:sz w:val="24"/>
        </w:rPr>
        <w:t>•Помощь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w:t>
      </w:r>
    </w:p>
    <w:p w:rsidR="00B13AE2" w:rsidRDefault="000E398A">
      <w:pPr>
        <w:ind w:left="885"/>
        <w:jc w:val="both"/>
        <w:rPr>
          <w:rFonts w:ascii="Times New Roman" w:hAnsi="Times New Roman"/>
          <w:sz w:val="24"/>
        </w:rPr>
      </w:pPr>
      <w:r>
        <w:rPr>
          <w:rFonts w:ascii="Times New Roman" w:hAnsi="Times New Roman"/>
          <w:sz w:val="24"/>
        </w:rPr>
        <w:lastRenderedPageBreak/>
        <w:t>•Социально-психологические мониторинги с целью раннего выявления проблем.</w:t>
      </w:r>
    </w:p>
    <w:p w:rsidR="00B13AE2" w:rsidRDefault="000E398A">
      <w:pPr>
        <w:ind w:left="885"/>
        <w:jc w:val="both"/>
        <w:rPr>
          <w:rFonts w:ascii="Times New Roman" w:hAnsi="Times New Roman"/>
          <w:sz w:val="24"/>
        </w:rPr>
      </w:pPr>
      <w:r>
        <w:rPr>
          <w:rFonts w:ascii="Times New Roman" w:hAnsi="Times New Roman"/>
          <w:sz w:val="24"/>
        </w:rPr>
        <w:t>•Психодиагностическое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др.</w:t>
      </w:r>
    </w:p>
    <w:p w:rsidR="00B13AE2" w:rsidRDefault="000E398A">
      <w:pPr>
        <w:ind w:left="851"/>
        <w:rPr>
          <w:rFonts w:ascii="Times New Roman" w:hAnsi="Times New Roman"/>
          <w:sz w:val="24"/>
        </w:rPr>
      </w:pPr>
      <w:r>
        <w:rPr>
          <w:rFonts w:ascii="Times New Roman" w:hAnsi="Times New Roman"/>
          <w:sz w:val="24"/>
        </w:rPr>
        <w:t>•Организация психокоррекционной работы.</w:t>
      </w:r>
    </w:p>
    <w:p w:rsidR="00B13AE2" w:rsidRDefault="000E398A">
      <w:pPr>
        <w:ind w:left="885"/>
        <w:jc w:val="both"/>
        <w:rPr>
          <w:rFonts w:ascii="Times New Roman" w:hAnsi="Times New Roman"/>
          <w:sz w:val="24"/>
        </w:rPr>
      </w:pPr>
      <w:r>
        <w:rPr>
          <w:rFonts w:ascii="Times New Roman" w:hAnsi="Times New Roman"/>
          <w:sz w:val="24"/>
        </w:rPr>
        <w:t>•Оказание помощи в профессиональном самоопределении. Формирование опыта безопасного поведения — важнейшая сторона воспитания ребенка. Сегодня слабая подготовка младших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и гибели детей. Процесс формирования опыта безопасного поведения у младших школьников является важным этапом в развитии ребенка. Осуществление же данного процесса воспитания будет более продуктивным при включении учеников младшего звена в разнообразные формы внеклассной и учебной деятельности.</w:t>
      </w:r>
    </w:p>
    <w:p w:rsidR="00B13AE2" w:rsidRDefault="00B13AE2">
      <w:pPr>
        <w:tabs>
          <w:tab w:val="left" w:pos="720"/>
        </w:tabs>
        <w:ind w:left="392" w:right="128"/>
        <w:jc w:val="both"/>
        <w:rPr>
          <w:rFonts w:ascii="Times New Roman" w:hAnsi="Times New Roman"/>
          <w:sz w:val="24"/>
        </w:rPr>
      </w:pPr>
    </w:p>
    <w:p w:rsidR="00B13AE2" w:rsidRDefault="000E398A">
      <w:pPr>
        <w:pStyle w:val="10"/>
        <w:numPr>
          <w:ilvl w:val="1"/>
          <w:numId w:val="232"/>
        </w:numPr>
        <w:tabs>
          <w:tab w:val="left" w:pos="1733"/>
        </w:tabs>
        <w:spacing w:before="73" w:line="320" w:lineRule="exact"/>
        <w:ind w:left="1732" w:hanging="632"/>
        <w:jc w:val="both"/>
        <w:rPr>
          <w:sz w:val="24"/>
        </w:rPr>
      </w:pPr>
      <w:r>
        <w:rPr>
          <w:sz w:val="24"/>
        </w:rPr>
        <w:t>Модуль</w:t>
      </w:r>
      <w:r>
        <w:rPr>
          <w:spacing w:val="-10"/>
          <w:sz w:val="24"/>
        </w:rPr>
        <w:t xml:space="preserve"> </w:t>
      </w:r>
      <w:r>
        <w:rPr>
          <w:sz w:val="24"/>
        </w:rPr>
        <w:t>«Детские</w:t>
      </w:r>
      <w:r>
        <w:rPr>
          <w:spacing w:val="-6"/>
          <w:sz w:val="24"/>
        </w:rPr>
        <w:t xml:space="preserve"> </w:t>
      </w:r>
      <w:r>
        <w:rPr>
          <w:sz w:val="24"/>
        </w:rPr>
        <w:t>общественные</w:t>
      </w:r>
      <w:r>
        <w:rPr>
          <w:spacing w:val="-9"/>
          <w:sz w:val="24"/>
        </w:rPr>
        <w:t xml:space="preserve"> </w:t>
      </w:r>
      <w:r>
        <w:rPr>
          <w:sz w:val="24"/>
        </w:rPr>
        <w:t>объединения»</w:t>
      </w:r>
    </w:p>
    <w:p w:rsidR="00B13AE2" w:rsidRDefault="000E398A">
      <w:pPr>
        <w:ind w:left="392" w:right="121"/>
        <w:jc w:val="both"/>
        <w:rPr>
          <w:rFonts w:ascii="Times New Roman" w:hAnsi="Times New Roman"/>
          <w:sz w:val="24"/>
        </w:rPr>
      </w:pPr>
      <w:r>
        <w:rPr>
          <w:rFonts w:ascii="Times New Roman" w:hAnsi="Times New Roman"/>
          <w:sz w:val="24"/>
        </w:rPr>
        <w:t>Действующие</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базе</w:t>
      </w:r>
      <w:r>
        <w:rPr>
          <w:rFonts w:ascii="Times New Roman" w:hAnsi="Times New Roman"/>
          <w:spacing w:val="1"/>
          <w:sz w:val="24"/>
        </w:rPr>
        <w:t xml:space="preserve"> </w:t>
      </w:r>
      <w:r>
        <w:rPr>
          <w:rFonts w:ascii="Times New Roman" w:hAnsi="Times New Roman"/>
          <w:sz w:val="24"/>
        </w:rPr>
        <w:t>школы</w:t>
      </w:r>
      <w:r>
        <w:rPr>
          <w:rFonts w:ascii="Times New Roman" w:hAnsi="Times New Roman"/>
          <w:spacing w:val="1"/>
          <w:sz w:val="24"/>
        </w:rPr>
        <w:t xml:space="preserve"> </w:t>
      </w:r>
      <w:r>
        <w:rPr>
          <w:rFonts w:ascii="Times New Roman" w:hAnsi="Times New Roman"/>
          <w:sz w:val="24"/>
        </w:rPr>
        <w:t>детские</w:t>
      </w:r>
      <w:r>
        <w:rPr>
          <w:rFonts w:ascii="Times New Roman" w:hAnsi="Times New Roman"/>
          <w:spacing w:val="1"/>
          <w:sz w:val="24"/>
        </w:rPr>
        <w:t xml:space="preserve"> </w:t>
      </w:r>
      <w:r>
        <w:rPr>
          <w:rFonts w:ascii="Times New Roman" w:hAnsi="Times New Roman"/>
          <w:sz w:val="24"/>
        </w:rPr>
        <w:t>общественные</w:t>
      </w:r>
      <w:r>
        <w:rPr>
          <w:rFonts w:ascii="Times New Roman" w:hAnsi="Times New Roman"/>
          <w:spacing w:val="1"/>
          <w:sz w:val="24"/>
        </w:rPr>
        <w:t xml:space="preserve"> </w:t>
      </w:r>
      <w:r>
        <w:rPr>
          <w:rFonts w:ascii="Times New Roman" w:hAnsi="Times New Roman"/>
          <w:sz w:val="24"/>
        </w:rPr>
        <w:t>объединения</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это</w:t>
      </w:r>
      <w:r>
        <w:rPr>
          <w:rFonts w:ascii="Times New Roman" w:hAnsi="Times New Roman"/>
          <w:spacing w:val="1"/>
          <w:sz w:val="24"/>
        </w:rPr>
        <w:t xml:space="preserve"> </w:t>
      </w:r>
      <w:r>
        <w:rPr>
          <w:rFonts w:ascii="Times New Roman" w:hAnsi="Times New Roman"/>
          <w:sz w:val="24"/>
        </w:rPr>
        <w:t>добровольное,</w:t>
      </w:r>
      <w:r>
        <w:rPr>
          <w:rFonts w:ascii="Times New Roman" w:hAnsi="Times New Roman"/>
          <w:spacing w:val="1"/>
          <w:sz w:val="24"/>
        </w:rPr>
        <w:t xml:space="preserve"> </w:t>
      </w:r>
      <w:r>
        <w:rPr>
          <w:rFonts w:ascii="Times New Roman" w:hAnsi="Times New Roman"/>
          <w:sz w:val="24"/>
        </w:rPr>
        <w:t>самоуправляемое,</w:t>
      </w:r>
      <w:r>
        <w:rPr>
          <w:rFonts w:ascii="Times New Roman" w:hAnsi="Times New Roman"/>
          <w:spacing w:val="1"/>
          <w:sz w:val="24"/>
        </w:rPr>
        <w:t xml:space="preserve"> </w:t>
      </w:r>
      <w:r>
        <w:rPr>
          <w:rFonts w:ascii="Times New Roman" w:hAnsi="Times New Roman"/>
          <w:sz w:val="24"/>
        </w:rPr>
        <w:t>некоммерческое</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созданное</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инициативе</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взрослых,</w:t>
      </w:r>
      <w:r>
        <w:rPr>
          <w:rFonts w:ascii="Times New Roman" w:hAnsi="Times New Roman"/>
          <w:spacing w:val="1"/>
          <w:sz w:val="24"/>
        </w:rPr>
        <w:t xml:space="preserve"> </w:t>
      </w:r>
      <w:r>
        <w:rPr>
          <w:rFonts w:ascii="Times New Roman" w:hAnsi="Times New Roman"/>
          <w:sz w:val="24"/>
        </w:rPr>
        <w:t>объединившихся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общности</w:t>
      </w:r>
      <w:r>
        <w:rPr>
          <w:rFonts w:ascii="Times New Roman" w:hAnsi="Times New Roman"/>
          <w:spacing w:val="-67"/>
          <w:sz w:val="24"/>
        </w:rPr>
        <w:t xml:space="preserve"> </w:t>
      </w:r>
      <w:r>
        <w:rPr>
          <w:rFonts w:ascii="Times New Roman" w:hAnsi="Times New Roman"/>
          <w:sz w:val="24"/>
        </w:rPr>
        <w:t>интересов</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реализации</w:t>
      </w:r>
      <w:r>
        <w:rPr>
          <w:rFonts w:ascii="Times New Roman" w:hAnsi="Times New Roman"/>
          <w:spacing w:val="1"/>
          <w:sz w:val="24"/>
        </w:rPr>
        <w:t xml:space="preserve"> </w:t>
      </w:r>
      <w:r>
        <w:rPr>
          <w:rFonts w:ascii="Times New Roman" w:hAnsi="Times New Roman"/>
          <w:sz w:val="24"/>
        </w:rPr>
        <w:t>общих</w:t>
      </w:r>
      <w:r>
        <w:rPr>
          <w:rFonts w:ascii="Times New Roman" w:hAnsi="Times New Roman"/>
          <w:spacing w:val="1"/>
          <w:sz w:val="24"/>
        </w:rPr>
        <w:t xml:space="preserve"> </w:t>
      </w:r>
      <w:r>
        <w:rPr>
          <w:rFonts w:ascii="Times New Roman" w:hAnsi="Times New Roman"/>
          <w:sz w:val="24"/>
        </w:rPr>
        <w:t>целей,</w:t>
      </w:r>
      <w:r>
        <w:rPr>
          <w:rFonts w:ascii="Times New Roman" w:hAnsi="Times New Roman"/>
          <w:spacing w:val="1"/>
          <w:sz w:val="24"/>
        </w:rPr>
        <w:t xml:space="preserve"> </w:t>
      </w:r>
      <w:r>
        <w:rPr>
          <w:rFonts w:ascii="Times New Roman" w:hAnsi="Times New Roman"/>
          <w:sz w:val="24"/>
        </w:rPr>
        <w:t>указанных</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уставе</w:t>
      </w:r>
      <w:r>
        <w:rPr>
          <w:rFonts w:ascii="Times New Roman" w:hAnsi="Times New Roman"/>
          <w:spacing w:val="1"/>
          <w:sz w:val="24"/>
        </w:rPr>
        <w:t xml:space="preserve"> </w:t>
      </w:r>
      <w:r>
        <w:rPr>
          <w:rFonts w:ascii="Times New Roman" w:hAnsi="Times New Roman"/>
          <w:sz w:val="24"/>
        </w:rPr>
        <w:t>общественного</w:t>
      </w:r>
      <w:r>
        <w:rPr>
          <w:rFonts w:ascii="Times New Roman" w:hAnsi="Times New Roman"/>
          <w:spacing w:val="-67"/>
          <w:sz w:val="24"/>
        </w:rPr>
        <w:t xml:space="preserve"> </w:t>
      </w:r>
      <w:r>
        <w:rPr>
          <w:rFonts w:ascii="Times New Roman" w:hAnsi="Times New Roman"/>
          <w:sz w:val="24"/>
        </w:rPr>
        <w:t>объединения. Его правовой основой является Федеральный закон от 19.05.1995 №</w:t>
      </w:r>
      <w:r>
        <w:rPr>
          <w:rFonts w:ascii="Times New Roman" w:hAnsi="Times New Roman"/>
          <w:spacing w:val="1"/>
          <w:sz w:val="24"/>
        </w:rPr>
        <w:t xml:space="preserve"> </w:t>
      </w:r>
      <w:r>
        <w:rPr>
          <w:rFonts w:ascii="Times New Roman" w:hAnsi="Times New Roman"/>
          <w:sz w:val="24"/>
        </w:rPr>
        <w:t>82-ФЗ</w:t>
      </w:r>
      <w:r>
        <w:rPr>
          <w:rFonts w:ascii="Times New Roman" w:hAnsi="Times New Roman"/>
          <w:spacing w:val="1"/>
          <w:sz w:val="24"/>
        </w:rPr>
        <w:t xml:space="preserve"> </w:t>
      </w:r>
      <w:r>
        <w:rPr>
          <w:rFonts w:ascii="Times New Roman" w:hAnsi="Times New Roman"/>
          <w:sz w:val="24"/>
        </w:rPr>
        <w:t>«Об</w:t>
      </w:r>
      <w:r>
        <w:rPr>
          <w:rFonts w:ascii="Times New Roman" w:hAnsi="Times New Roman"/>
          <w:spacing w:val="1"/>
          <w:sz w:val="24"/>
        </w:rPr>
        <w:t xml:space="preserve"> </w:t>
      </w:r>
      <w:r>
        <w:rPr>
          <w:rFonts w:ascii="Times New Roman" w:hAnsi="Times New Roman"/>
          <w:sz w:val="24"/>
        </w:rPr>
        <w:t>общественных</w:t>
      </w:r>
      <w:r>
        <w:rPr>
          <w:rFonts w:ascii="Times New Roman" w:hAnsi="Times New Roman"/>
          <w:spacing w:val="1"/>
          <w:sz w:val="24"/>
        </w:rPr>
        <w:t xml:space="preserve"> </w:t>
      </w:r>
      <w:r>
        <w:rPr>
          <w:rFonts w:ascii="Times New Roman" w:hAnsi="Times New Roman"/>
          <w:sz w:val="24"/>
        </w:rPr>
        <w:t>объединениях»</w:t>
      </w:r>
      <w:r>
        <w:rPr>
          <w:rFonts w:ascii="Times New Roman" w:hAnsi="Times New Roman"/>
          <w:spacing w:val="1"/>
          <w:sz w:val="24"/>
        </w:rPr>
        <w:t xml:space="preserve"> </w:t>
      </w:r>
      <w:r>
        <w:rPr>
          <w:rFonts w:ascii="Times New Roman" w:hAnsi="Times New Roman"/>
          <w:sz w:val="24"/>
        </w:rPr>
        <w:t>(ст.</w:t>
      </w:r>
      <w:r>
        <w:rPr>
          <w:rFonts w:ascii="Times New Roman" w:hAnsi="Times New Roman"/>
          <w:spacing w:val="1"/>
          <w:sz w:val="24"/>
        </w:rPr>
        <w:t xml:space="preserve"> </w:t>
      </w:r>
      <w:r>
        <w:rPr>
          <w:rFonts w:ascii="Times New Roman" w:hAnsi="Times New Roman"/>
          <w:sz w:val="24"/>
        </w:rPr>
        <w:t>5).</w:t>
      </w:r>
      <w:r>
        <w:rPr>
          <w:rFonts w:ascii="Times New Roman" w:hAnsi="Times New Roman"/>
          <w:spacing w:val="1"/>
          <w:sz w:val="24"/>
        </w:rPr>
        <w:t xml:space="preserve"> </w:t>
      </w:r>
      <w:r>
        <w:rPr>
          <w:rFonts w:ascii="Times New Roman" w:hAnsi="Times New Roman"/>
          <w:sz w:val="24"/>
        </w:rPr>
        <w:t>Воспитание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детском</w:t>
      </w:r>
      <w:r>
        <w:rPr>
          <w:rFonts w:ascii="Times New Roman" w:hAnsi="Times New Roman"/>
          <w:spacing w:val="1"/>
          <w:sz w:val="24"/>
        </w:rPr>
        <w:t xml:space="preserve"> </w:t>
      </w:r>
      <w:r>
        <w:rPr>
          <w:rFonts w:ascii="Times New Roman" w:hAnsi="Times New Roman"/>
          <w:sz w:val="24"/>
        </w:rPr>
        <w:t>общественном</w:t>
      </w:r>
      <w:r>
        <w:rPr>
          <w:rFonts w:ascii="Times New Roman" w:hAnsi="Times New Roman"/>
          <w:spacing w:val="-1"/>
          <w:sz w:val="24"/>
        </w:rPr>
        <w:t xml:space="preserve"> </w:t>
      </w:r>
      <w:r>
        <w:rPr>
          <w:rFonts w:ascii="Times New Roman" w:hAnsi="Times New Roman"/>
          <w:sz w:val="24"/>
        </w:rPr>
        <w:t>объединении осуществляется через:</w:t>
      </w:r>
    </w:p>
    <w:p w:rsidR="00B13AE2" w:rsidRDefault="000E398A">
      <w:pPr>
        <w:numPr>
          <w:ilvl w:val="0"/>
          <w:numId w:val="241"/>
        </w:numPr>
        <w:tabs>
          <w:tab w:val="left" w:pos="1193"/>
        </w:tabs>
        <w:ind w:left="0" w:right="129" w:firstLine="0"/>
        <w:jc w:val="both"/>
        <w:rPr>
          <w:rFonts w:ascii="Times New Roman" w:hAnsi="Times New Roman"/>
          <w:sz w:val="24"/>
        </w:rPr>
      </w:pPr>
      <w:r>
        <w:rPr>
          <w:rFonts w:ascii="Times New Roman" w:hAnsi="Times New Roman"/>
          <w:sz w:val="24"/>
        </w:rPr>
        <w:t>утверждение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последовательную</w:t>
      </w:r>
      <w:r>
        <w:rPr>
          <w:rFonts w:ascii="Times New Roman" w:hAnsi="Times New Roman"/>
          <w:spacing w:val="1"/>
          <w:sz w:val="24"/>
        </w:rPr>
        <w:t xml:space="preserve"> </w:t>
      </w:r>
      <w:r>
        <w:rPr>
          <w:rFonts w:ascii="Times New Roman" w:hAnsi="Times New Roman"/>
          <w:sz w:val="24"/>
        </w:rPr>
        <w:t>реализацию</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детском</w:t>
      </w:r>
      <w:r>
        <w:rPr>
          <w:rFonts w:ascii="Times New Roman" w:hAnsi="Times New Roman"/>
          <w:spacing w:val="1"/>
          <w:sz w:val="24"/>
        </w:rPr>
        <w:t xml:space="preserve"> </w:t>
      </w:r>
      <w:r>
        <w:rPr>
          <w:rFonts w:ascii="Times New Roman" w:hAnsi="Times New Roman"/>
          <w:sz w:val="24"/>
        </w:rPr>
        <w:t>общественном</w:t>
      </w:r>
      <w:r>
        <w:rPr>
          <w:rFonts w:ascii="Times New Roman" w:hAnsi="Times New Roman"/>
          <w:spacing w:val="1"/>
          <w:sz w:val="24"/>
        </w:rPr>
        <w:t xml:space="preserve"> </w:t>
      </w:r>
      <w:r>
        <w:rPr>
          <w:rFonts w:ascii="Times New Roman" w:hAnsi="Times New Roman"/>
          <w:sz w:val="24"/>
        </w:rPr>
        <w:t>объединении</w:t>
      </w:r>
      <w:r>
        <w:rPr>
          <w:rFonts w:ascii="Times New Roman" w:hAnsi="Times New Roman"/>
          <w:spacing w:val="1"/>
          <w:sz w:val="24"/>
        </w:rPr>
        <w:t xml:space="preserve"> </w:t>
      </w:r>
      <w:r>
        <w:rPr>
          <w:rFonts w:ascii="Times New Roman" w:hAnsi="Times New Roman"/>
          <w:sz w:val="24"/>
        </w:rPr>
        <w:t>демократических</w:t>
      </w:r>
      <w:r>
        <w:rPr>
          <w:rFonts w:ascii="Times New Roman" w:hAnsi="Times New Roman"/>
          <w:spacing w:val="1"/>
          <w:sz w:val="24"/>
        </w:rPr>
        <w:t xml:space="preserve"> </w:t>
      </w:r>
      <w:r>
        <w:rPr>
          <w:rFonts w:ascii="Times New Roman" w:hAnsi="Times New Roman"/>
          <w:sz w:val="24"/>
        </w:rPr>
        <w:t>процедур</w:t>
      </w:r>
      <w:r>
        <w:rPr>
          <w:rFonts w:ascii="Times New Roman" w:hAnsi="Times New Roman"/>
          <w:spacing w:val="1"/>
          <w:sz w:val="24"/>
        </w:rPr>
        <w:t xml:space="preserve"> </w:t>
      </w:r>
      <w:r>
        <w:rPr>
          <w:rFonts w:ascii="Times New Roman" w:hAnsi="Times New Roman"/>
          <w:sz w:val="24"/>
        </w:rPr>
        <w:t>(выборы</w:t>
      </w:r>
      <w:r>
        <w:rPr>
          <w:rFonts w:ascii="Times New Roman" w:hAnsi="Times New Roman"/>
          <w:spacing w:val="1"/>
          <w:sz w:val="24"/>
        </w:rPr>
        <w:t xml:space="preserve"> </w:t>
      </w:r>
      <w:r>
        <w:rPr>
          <w:rFonts w:ascii="Times New Roman" w:hAnsi="Times New Roman"/>
          <w:sz w:val="24"/>
        </w:rPr>
        <w:t>руководящих</w:t>
      </w:r>
      <w:r>
        <w:rPr>
          <w:rFonts w:ascii="Times New Roman" w:hAnsi="Times New Roman"/>
          <w:spacing w:val="1"/>
          <w:sz w:val="24"/>
        </w:rPr>
        <w:t xml:space="preserve"> </w:t>
      </w:r>
      <w:r>
        <w:rPr>
          <w:rFonts w:ascii="Times New Roman" w:hAnsi="Times New Roman"/>
          <w:sz w:val="24"/>
        </w:rPr>
        <w:t>органов</w:t>
      </w:r>
      <w:r>
        <w:rPr>
          <w:rFonts w:ascii="Times New Roman" w:hAnsi="Times New Roman"/>
          <w:spacing w:val="1"/>
          <w:sz w:val="24"/>
        </w:rPr>
        <w:t xml:space="preserve"> </w:t>
      </w:r>
      <w:r>
        <w:rPr>
          <w:rFonts w:ascii="Times New Roman" w:hAnsi="Times New Roman"/>
          <w:sz w:val="24"/>
        </w:rPr>
        <w:t>объединения,</w:t>
      </w:r>
      <w:r>
        <w:rPr>
          <w:rFonts w:ascii="Times New Roman" w:hAnsi="Times New Roman"/>
          <w:spacing w:val="-7"/>
          <w:sz w:val="24"/>
        </w:rPr>
        <w:t xml:space="preserve"> </w:t>
      </w:r>
      <w:r>
        <w:rPr>
          <w:rFonts w:ascii="Times New Roman" w:hAnsi="Times New Roman"/>
          <w:sz w:val="24"/>
        </w:rPr>
        <w:t>подотчетность</w:t>
      </w:r>
      <w:r>
        <w:rPr>
          <w:rFonts w:ascii="Times New Roman" w:hAnsi="Times New Roman"/>
          <w:spacing w:val="-7"/>
          <w:sz w:val="24"/>
        </w:rPr>
        <w:t xml:space="preserve"> </w:t>
      </w:r>
      <w:r>
        <w:rPr>
          <w:rFonts w:ascii="Times New Roman" w:hAnsi="Times New Roman"/>
          <w:sz w:val="24"/>
        </w:rPr>
        <w:t>выборных</w:t>
      </w:r>
      <w:r>
        <w:rPr>
          <w:rFonts w:ascii="Times New Roman" w:hAnsi="Times New Roman"/>
          <w:spacing w:val="-6"/>
          <w:sz w:val="24"/>
        </w:rPr>
        <w:t xml:space="preserve"> </w:t>
      </w:r>
      <w:r>
        <w:rPr>
          <w:rFonts w:ascii="Times New Roman" w:hAnsi="Times New Roman"/>
          <w:sz w:val="24"/>
        </w:rPr>
        <w:t>органов</w:t>
      </w:r>
      <w:r>
        <w:rPr>
          <w:rFonts w:ascii="Times New Roman" w:hAnsi="Times New Roman"/>
          <w:spacing w:val="-8"/>
          <w:sz w:val="24"/>
        </w:rPr>
        <w:t xml:space="preserve"> </w:t>
      </w:r>
      <w:r>
        <w:rPr>
          <w:rFonts w:ascii="Times New Roman" w:hAnsi="Times New Roman"/>
          <w:sz w:val="24"/>
        </w:rPr>
        <w:t>общему</w:t>
      </w:r>
      <w:r>
        <w:rPr>
          <w:rFonts w:ascii="Times New Roman" w:hAnsi="Times New Roman"/>
          <w:spacing w:val="-8"/>
          <w:sz w:val="24"/>
        </w:rPr>
        <w:t xml:space="preserve"> </w:t>
      </w:r>
      <w:r>
        <w:rPr>
          <w:rFonts w:ascii="Times New Roman" w:hAnsi="Times New Roman"/>
          <w:sz w:val="24"/>
        </w:rPr>
        <w:t>сбору</w:t>
      </w:r>
      <w:r>
        <w:rPr>
          <w:rFonts w:ascii="Times New Roman" w:hAnsi="Times New Roman"/>
          <w:spacing w:val="-10"/>
          <w:sz w:val="24"/>
        </w:rPr>
        <w:t xml:space="preserve"> </w:t>
      </w:r>
      <w:r>
        <w:rPr>
          <w:rFonts w:ascii="Times New Roman" w:hAnsi="Times New Roman"/>
          <w:sz w:val="24"/>
        </w:rPr>
        <w:t>объединения;</w:t>
      </w:r>
      <w:r>
        <w:rPr>
          <w:rFonts w:ascii="Times New Roman" w:hAnsi="Times New Roman"/>
          <w:spacing w:val="-5"/>
          <w:sz w:val="24"/>
        </w:rPr>
        <w:t xml:space="preserve"> </w:t>
      </w:r>
      <w:r>
        <w:rPr>
          <w:rFonts w:ascii="Times New Roman" w:hAnsi="Times New Roman"/>
          <w:sz w:val="24"/>
        </w:rPr>
        <w:t>ротация</w:t>
      </w:r>
      <w:r>
        <w:rPr>
          <w:rFonts w:ascii="Times New Roman" w:hAnsi="Times New Roman"/>
          <w:spacing w:val="-67"/>
          <w:sz w:val="24"/>
        </w:rPr>
        <w:t xml:space="preserve"> </w:t>
      </w:r>
      <w:r>
        <w:rPr>
          <w:rFonts w:ascii="Times New Roman" w:hAnsi="Times New Roman"/>
          <w:sz w:val="24"/>
        </w:rPr>
        <w:t>состава выборных органов и т. п.), дающих обучающемуся возможность получить</w:t>
      </w:r>
      <w:r>
        <w:rPr>
          <w:rFonts w:ascii="Times New Roman" w:hAnsi="Times New Roman"/>
          <w:spacing w:val="1"/>
          <w:sz w:val="24"/>
        </w:rPr>
        <w:t xml:space="preserve"> </w:t>
      </w:r>
      <w:r>
        <w:rPr>
          <w:rFonts w:ascii="Times New Roman" w:hAnsi="Times New Roman"/>
          <w:sz w:val="24"/>
        </w:rPr>
        <w:t>социально значимый</w:t>
      </w:r>
      <w:r>
        <w:rPr>
          <w:rFonts w:ascii="Times New Roman" w:hAnsi="Times New Roman"/>
          <w:spacing w:val="-1"/>
          <w:sz w:val="24"/>
        </w:rPr>
        <w:t xml:space="preserve"> </w:t>
      </w:r>
      <w:r>
        <w:rPr>
          <w:rFonts w:ascii="Times New Roman" w:hAnsi="Times New Roman"/>
          <w:sz w:val="24"/>
        </w:rPr>
        <w:t>опыт</w:t>
      </w:r>
      <w:r>
        <w:rPr>
          <w:rFonts w:ascii="Times New Roman" w:hAnsi="Times New Roman"/>
          <w:spacing w:val="-2"/>
          <w:sz w:val="24"/>
        </w:rPr>
        <w:t xml:space="preserve"> </w:t>
      </w:r>
      <w:r>
        <w:rPr>
          <w:rFonts w:ascii="Times New Roman" w:hAnsi="Times New Roman"/>
          <w:sz w:val="24"/>
        </w:rPr>
        <w:t>гражданского</w:t>
      </w:r>
      <w:r>
        <w:rPr>
          <w:rFonts w:ascii="Times New Roman" w:hAnsi="Times New Roman"/>
          <w:spacing w:val="4"/>
          <w:sz w:val="24"/>
        </w:rPr>
        <w:t xml:space="preserve"> </w:t>
      </w:r>
      <w:r>
        <w:rPr>
          <w:rFonts w:ascii="Times New Roman" w:hAnsi="Times New Roman"/>
          <w:sz w:val="24"/>
        </w:rPr>
        <w:t>поведения;</w:t>
      </w:r>
    </w:p>
    <w:p w:rsidR="00B13AE2" w:rsidRDefault="000E398A">
      <w:pPr>
        <w:numPr>
          <w:ilvl w:val="0"/>
          <w:numId w:val="241"/>
        </w:numPr>
        <w:tabs>
          <w:tab w:val="left" w:pos="1193"/>
        </w:tabs>
        <w:ind w:left="0" w:right="122" w:firstLine="0"/>
        <w:jc w:val="both"/>
        <w:rPr>
          <w:rFonts w:ascii="Times New Roman" w:hAnsi="Times New Roman"/>
          <w:sz w:val="24"/>
        </w:rPr>
      </w:pPr>
      <w:r>
        <w:rPr>
          <w:rFonts w:ascii="Times New Roman" w:hAnsi="Times New Roman"/>
          <w:sz w:val="24"/>
        </w:rPr>
        <w:t>организацию общественно полезных дел, дающих обучающимся возможность</w:t>
      </w:r>
      <w:r>
        <w:rPr>
          <w:rFonts w:ascii="Times New Roman" w:hAnsi="Times New Roman"/>
          <w:spacing w:val="-67"/>
          <w:sz w:val="24"/>
        </w:rPr>
        <w:t xml:space="preserve"> </w:t>
      </w:r>
      <w:r>
        <w:rPr>
          <w:rFonts w:ascii="Times New Roman" w:hAnsi="Times New Roman"/>
          <w:sz w:val="24"/>
        </w:rPr>
        <w:t>получить важный для их личностного развития опыт деятельности, направленной на</w:t>
      </w:r>
      <w:r>
        <w:rPr>
          <w:rFonts w:ascii="Times New Roman" w:hAnsi="Times New Roman"/>
          <w:spacing w:val="-67"/>
          <w:sz w:val="24"/>
        </w:rPr>
        <w:t xml:space="preserve"> </w:t>
      </w:r>
      <w:r>
        <w:rPr>
          <w:rFonts w:ascii="Times New Roman" w:hAnsi="Times New Roman"/>
          <w:sz w:val="24"/>
        </w:rPr>
        <w:t>помощь</w:t>
      </w:r>
      <w:r>
        <w:rPr>
          <w:rFonts w:ascii="Times New Roman" w:hAnsi="Times New Roman"/>
          <w:spacing w:val="1"/>
          <w:sz w:val="24"/>
        </w:rPr>
        <w:t xml:space="preserve"> </w:t>
      </w:r>
      <w:r>
        <w:rPr>
          <w:rFonts w:ascii="Times New Roman" w:hAnsi="Times New Roman"/>
          <w:sz w:val="24"/>
        </w:rPr>
        <w:t>другим</w:t>
      </w:r>
      <w:r>
        <w:rPr>
          <w:rFonts w:ascii="Times New Roman" w:hAnsi="Times New Roman"/>
          <w:spacing w:val="1"/>
          <w:sz w:val="24"/>
        </w:rPr>
        <w:t xml:space="preserve"> </w:t>
      </w:r>
      <w:r>
        <w:rPr>
          <w:rFonts w:ascii="Times New Roman" w:hAnsi="Times New Roman"/>
          <w:sz w:val="24"/>
        </w:rPr>
        <w:t>людям,</w:t>
      </w:r>
      <w:r>
        <w:rPr>
          <w:rFonts w:ascii="Times New Roman" w:hAnsi="Times New Roman"/>
          <w:spacing w:val="1"/>
          <w:sz w:val="24"/>
        </w:rPr>
        <w:t xml:space="preserve"> </w:t>
      </w:r>
      <w:r>
        <w:rPr>
          <w:rFonts w:ascii="Times New Roman" w:hAnsi="Times New Roman"/>
          <w:sz w:val="24"/>
        </w:rPr>
        <w:t>своей</w:t>
      </w:r>
      <w:r>
        <w:rPr>
          <w:rFonts w:ascii="Times New Roman" w:hAnsi="Times New Roman"/>
          <w:spacing w:val="1"/>
          <w:sz w:val="24"/>
        </w:rPr>
        <w:t xml:space="preserve"> </w:t>
      </w:r>
      <w:r>
        <w:rPr>
          <w:rFonts w:ascii="Times New Roman" w:hAnsi="Times New Roman"/>
          <w:sz w:val="24"/>
        </w:rPr>
        <w:t>школе,</w:t>
      </w:r>
      <w:r>
        <w:rPr>
          <w:rFonts w:ascii="Times New Roman" w:hAnsi="Times New Roman"/>
          <w:spacing w:val="1"/>
          <w:sz w:val="24"/>
        </w:rPr>
        <w:t xml:space="preserve"> </w:t>
      </w:r>
      <w:r>
        <w:rPr>
          <w:rFonts w:ascii="Times New Roman" w:hAnsi="Times New Roman"/>
          <w:sz w:val="24"/>
        </w:rPr>
        <w:t>обществу</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целом;</w:t>
      </w:r>
      <w:r>
        <w:rPr>
          <w:rFonts w:ascii="Times New Roman" w:hAnsi="Times New Roman"/>
          <w:spacing w:val="1"/>
          <w:sz w:val="24"/>
        </w:rPr>
        <w:t xml:space="preserve"> </w:t>
      </w:r>
      <w:r>
        <w:rPr>
          <w:rFonts w:ascii="Times New Roman" w:hAnsi="Times New Roman"/>
          <w:sz w:val="24"/>
        </w:rPr>
        <w:t>развить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себе</w:t>
      </w:r>
      <w:r>
        <w:rPr>
          <w:rFonts w:ascii="Times New Roman" w:hAnsi="Times New Roman"/>
          <w:spacing w:val="1"/>
          <w:sz w:val="24"/>
        </w:rPr>
        <w:t xml:space="preserve"> </w:t>
      </w:r>
      <w:r>
        <w:rPr>
          <w:rFonts w:ascii="Times New Roman" w:hAnsi="Times New Roman"/>
          <w:sz w:val="24"/>
        </w:rPr>
        <w:t>такие</w:t>
      </w:r>
      <w:r>
        <w:rPr>
          <w:rFonts w:ascii="Times New Roman" w:hAnsi="Times New Roman"/>
          <w:spacing w:val="1"/>
          <w:sz w:val="24"/>
        </w:rPr>
        <w:t xml:space="preserve"> </w:t>
      </w:r>
      <w:r>
        <w:rPr>
          <w:rFonts w:ascii="Times New Roman" w:hAnsi="Times New Roman"/>
          <w:sz w:val="24"/>
        </w:rPr>
        <w:t>качества, как забота, уважение, умение сопереживать, умение общаться, слушать и</w:t>
      </w:r>
      <w:r>
        <w:rPr>
          <w:rFonts w:ascii="Times New Roman" w:hAnsi="Times New Roman"/>
          <w:spacing w:val="1"/>
          <w:sz w:val="24"/>
        </w:rPr>
        <w:t xml:space="preserve"> </w:t>
      </w:r>
      <w:r>
        <w:rPr>
          <w:rFonts w:ascii="Times New Roman" w:hAnsi="Times New Roman"/>
          <w:sz w:val="24"/>
        </w:rPr>
        <w:t>слышать других. Такими делами могут являться: посильная помощь, оказываемая</w:t>
      </w:r>
      <w:r>
        <w:rPr>
          <w:rFonts w:ascii="Times New Roman" w:hAnsi="Times New Roman"/>
          <w:spacing w:val="1"/>
          <w:sz w:val="24"/>
        </w:rPr>
        <w:t xml:space="preserve"> </w:t>
      </w:r>
      <w:r>
        <w:rPr>
          <w:rFonts w:ascii="Times New Roman" w:hAnsi="Times New Roman"/>
          <w:sz w:val="24"/>
        </w:rPr>
        <w:t>обучающимися пожилым людям; совместная работа с учреждениями социальной</w:t>
      </w:r>
      <w:r>
        <w:rPr>
          <w:rFonts w:ascii="Times New Roman" w:hAnsi="Times New Roman"/>
          <w:spacing w:val="1"/>
          <w:sz w:val="24"/>
        </w:rPr>
        <w:t xml:space="preserve"> </w:t>
      </w:r>
      <w:r>
        <w:rPr>
          <w:rFonts w:ascii="Times New Roman" w:hAnsi="Times New Roman"/>
          <w:sz w:val="24"/>
        </w:rPr>
        <w:t>сферы</w:t>
      </w:r>
      <w:r>
        <w:rPr>
          <w:rFonts w:ascii="Times New Roman" w:hAnsi="Times New Roman"/>
          <w:spacing w:val="1"/>
          <w:sz w:val="24"/>
        </w:rPr>
        <w:t xml:space="preserve"> </w:t>
      </w:r>
      <w:r>
        <w:rPr>
          <w:rFonts w:ascii="Times New Roman" w:hAnsi="Times New Roman"/>
          <w:sz w:val="24"/>
        </w:rPr>
        <w:t>(проведение</w:t>
      </w:r>
      <w:r>
        <w:rPr>
          <w:rFonts w:ascii="Times New Roman" w:hAnsi="Times New Roman"/>
          <w:spacing w:val="1"/>
          <w:sz w:val="24"/>
        </w:rPr>
        <w:t xml:space="preserve"> </w:t>
      </w:r>
      <w:r>
        <w:rPr>
          <w:rFonts w:ascii="Times New Roman" w:hAnsi="Times New Roman"/>
          <w:sz w:val="24"/>
        </w:rPr>
        <w:t>культурно-просветительских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развлекательных</w:t>
      </w:r>
      <w:r>
        <w:rPr>
          <w:rFonts w:ascii="Times New Roman" w:hAnsi="Times New Roman"/>
          <w:spacing w:val="70"/>
          <w:sz w:val="24"/>
        </w:rPr>
        <w:t xml:space="preserve"> </w:t>
      </w:r>
      <w:r>
        <w:rPr>
          <w:rFonts w:ascii="Times New Roman" w:hAnsi="Times New Roman"/>
          <w:sz w:val="24"/>
        </w:rPr>
        <w:t>мероприятий</w:t>
      </w:r>
      <w:r>
        <w:rPr>
          <w:rFonts w:ascii="Times New Roman" w:hAnsi="Times New Roman"/>
          <w:spacing w:val="-67"/>
          <w:sz w:val="24"/>
        </w:rPr>
        <w:t xml:space="preserve"> </w:t>
      </w:r>
      <w:r>
        <w:rPr>
          <w:rFonts w:ascii="Times New Roman" w:hAnsi="Times New Roman"/>
          <w:sz w:val="24"/>
        </w:rPr>
        <w:t>для посетителей этих учреждений, помощь в благоустройстве территории данных</w:t>
      </w:r>
      <w:r>
        <w:rPr>
          <w:rFonts w:ascii="Times New Roman" w:hAnsi="Times New Roman"/>
          <w:spacing w:val="1"/>
          <w:sz w:val="24"/>
        </w:rPr>
        <w:t xml:space="preserve"> </w:t>
      </w:r>
      <w:r>
        <w:rPr>
          <w:rFonts w:ascii="Times New Roman" w:hAnsi="Times New Roman"/>
          <w:sz w:val="24"/>
        </w:rPr>
        <w:t>учреждений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т.</w:t>
      </w:r>
      <w:r>
        <w:rPr>
          <w:rFonts w:ascii="Times New Roman" w:hAnsi="Times New Roman"/>
          <w:spacing w:val="1"/>
          <w:sz w:val="24"/>
        </w:rPr>
        <w:t xml:space="preserve"> </w:t>
      </w:r>
      <w:r>
        <w:rPr>
          <w:rFonts w:ascii="Times New Roman" w:hAnsi="Times New Roman"/>
          <w:sz w:val="24"/>
        </w:rPr>
        <w:t>п.);</w:t>
      </w:r>
      <w:r>
        <w:rPr>
          <w:rFonts w:ascii="Times New Roman" w:hAnsi="Times New Roman"/>
          <w:spacing w:val="1"/>
          <w:sz w:val="24"/>
        </w:rPr>
        <w:t xml:space="preserve"> </w:t>
      </w:r>
      <w:r>
        <w:rPr>
          <w:rFonts w:ascii="Times New Roman" w:hAnsi="Times New Roman"/>
          <w:sz w:val="24"/>
        </w:rPr>
        <w:t>участие</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работе</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прилегающей</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школе</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1"/>
          <w:sz w:val="24"/>
        </w:rPr>
        <w:t xml:space="preserve"> </w:t>
      </w:r>
      <w:r>
        <w:rPr>
          <w:rFonts w:ascii="Times New Roman" w:hAnsi="Times New Roman"/>
          <w:sz w:val="24"/>
        </w:rPr>
        <w:t>(благоустройство клумб) и</w:t>
      </w:r>
      <w:r>
        <w:rPr>
          <w:rFonts w:ascii="Times New Roman" w:hAnsi="Times New Roman"/>
          <w:spacing w:val="-4"/>
          <w:sz w:val="24"/>
        </w:rPr>
        <w:t xml:space="preserve"> </w:t>
      </w:r>
      <w:r>
        <w:rPr>
          <w:rFonts w:ascii="Times New Roman" w:hAnsi="Times New Roman"/>
          <w:sz w:val="24"/>
        </w:rPr>
        <w:t>др.;</w:t>
      </w:r>
    </w:p>
    <w:p w:rsidR="00B13AE2" w:rsidRDefault="000E398A">
      <w:pPr>
        <w:numPr>
          <w:ilvl w:val="0"/>
          <w:numId w:val="241"/>
        </w:numPr>
        <w:tabs>
          <w:tab w:val="left" w:pos="1193"/>
        </w:tabs>
        <w:ind w:left="0" w:right="127" w:firstLine="0"/>
        <w:jc w:val="both"/>
        <w:rPr>
          <w:rFonts w:ascii="Times New Roman" w:hAnsi="Times New Roman"/>
          <w:sz w:val="24"/>
        </w:rPr>
      </w:pPr>
      <w:r>
        <w:rPr>
          <w:rFonts w:ascii="Times New Roman" w:hAnsi="Times New Roman"/>
          <w:sz w:val="24"/>
        </w:rPr>
        <w:t>рекламные</w:t>
      </w:r>
      <w:r>
        <w:rPr>
          <w:rFonts w:ascii="Times New Roman" w:hAnsi="Times New Roman"/>
          <w:spacing w:val="1"/>
          <w:sz w:val="24"/>
        </w:rPr>
        <w:t xml:space="preserve"> </w:t>
      </w:r>
      <w:r>
        <w:rPr>
          <w:rFonts w:ascii="Times New Roman" w:hAnsi="Times New Roman"/>
          <w:sz w:val="24"/>
        </w:rPr>
        <w:t>мероприятия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начальной</w:t>
      </w:r>
      <w:r>
        <w:rPr>
          <w:rFonts w:ascii="Times New Roman" w:hAnsi="Times New Roman"/>
          <w:spacing w:val="1"/>
          <w:sz w:val="24"/>
        </w:rPr>
        <w:t xml:space="preserve"> </w:t>
      </w:r>
      <w:r>
        <w:rPr>
          <w:rFonts w:ascii="Times New Roman" w:hAnsi="Times New Roman"/>
          <w:sz w:val="24"/>
        </w:rPr>
        <w:t>школе,</w:t>
      </w:r>
      <w:r>
        <w:rPr>
          <w:rFonts w:ascii="Times New Roman" w:hAnsi="Times New Roman"/>
          <w:spacing w:val="1"/>
          <w:sz w:val="24"/>
        </w:rPr>
        <w:t xml:space="preserve"> </w:t>
      </w:r>
      <w:r>
        <w:rPr>
          <w:rFonts w:ascii="Times New Roman" w:hAnsi="Times New Roman"/>
          <w:sz w:val="24"/>
        </w:rPr>
        <w:t>реализующие</w:t>
      </w:r>
      <w:r>
        <w:rPr>
          <w:rFonts w:ascii="Times New Roman" w:hAnsi="Times New Roman"/>
          <w:spacing w:val="1"/>
          <w:sz w:val="24"/>
        </w:rPr>
        <w:t xml:space="preserve"> </w:t>
      </w:r>
      <w:r>
        <w:rPr>
          <w:rFonts w:ascii="Times New Roman" w:hAnsi="Times New Roman"/>
          <w:sz w:val="24"/>
        </w:rPr>
        <w:t>идею</w:t>
      </w:r>
      <w:r>
        <w:rPr>
          <w:rFonts w:ascii="Times New Roman" w:hAnsi="Times New Roman"/>
          <w:spacing w:val="1"/>
          <w:sz w:val="24"/>
        </w:rPr>
        <w:t xml:space="preserve"> </w:t>
      </w:r>
      <w:r>
        <w:rPr>
          <w:rFonts w:ascii="Times New Roman" w:hAnsi="Times New Roman"/>
          <w:sz w:val="24"/>
        </w:rPr>
        <w:t>популяризации деятельности детского общественного объединения, привлечения в</w:t>
      </w:r>
      <w:r>
        <w:rPr>
          <w:rFonts w:ascii="Times New Roman" w:hAnsi="Times New Roman"/>
          <w:spacing w:val="1"/>
          <w:sz w:val="24"/>
        </w:rPr>
        <w:t xml:space="preserve"> </w:t>
      </w:r>
      <w:r>
        <w:rPr>
          <w:rFonts w:ascii="Times New Roman" w:hAnsi="Times New Roman"/>
          <w:sz w:val="24"/>
        </w:rPr>
        <w:t>него</w:t>
      </w:r>
      <w:r>
        <w:rPr>
          <w:rFonts w:ascii="Times New Roman" w:hAnsi="Times New Roman"/>
          <w:spacing w:val="-7"/>
          <w:sz w:val="24"/>
        </w:rPr>
        <w:t xml:space="preserve"> </w:t>
      </w:r>
      <w:r>
        <w:rPr>
          <w:rFonts w:ascii="Times New Roman" w:hAnsi="Times New Roman"/>
          <w:sz w:val="24"/>
        </w:rPr>
        <w:t>новых</w:t>
      </w:r>
      <w:r>
        <w:rPr>
          <w:rFonts w:ascii="Times New Roman" w:hAnsi="Times New Roman"/>
          <w:spacing w:val="-3"/>
          <w:sz w:val="24"/>
        </w:rPr>
        <w:t xml:space="preserve"> </w:t>
      </w:r>
      <w:r>
        <w:rPr>
          <w:rFonts w:ascii="Times New Roman" w:hAnsi="Times New Roman"/>
          <w:sz w:val="24"/>
        </w:rPr>
        <w:t>участников</w:t>
      </w:r>
      <w:r>
        <w:rPr>
          <w:rFonts w:ascii="Times New Roman" w:hAnsi="Times New Roman"/>
          <w:spacing w:val="-5"/>
          <w:sz w:val="24"/>
        </w:rPr>
        <w:t xml:space="preserve"> </w:t>
      </w:r>
      <w:r>
        <w:rPr>
          <w:rFonts w:ascii="Times New Roman" w:hAnsi="Times New Roman"/>
          <w:sz w:val="24"/>
        </w:rPr>
        <w:t>(проводятся</w:t>
      </w:r>
      <w:r>
        <w:rPr>
          <w:rFonts w:ascii="Times New Roman" w:hAnsi="Times New Roman"/>
          <w:spacing w:val="-4"/>
          <w:sz w:val="24"/>
        </w:rPr>
        <w:t xml:space="preserve"> </w:t>
      </w: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форме</w:t>
      </w:r>
      <w:r>
        <w:rPr>
          <w:rFonts w:ascii="Times New Roman" w:hAnsi="Times New Roman"/>
          <w:spacing w:val="-6"/>
          <w:sz w:val="24"/>
        </w:rPr>
        <w:t xml:space="preserve"> </w:t>
      </w:r>
      <w:r>
        <w:rPr>
          <w:rFonts w:ascii="Times New Roman" w:hAnsi="Times New Roman"/>
          <w:sz w:val="24"/>
        </w:rPr>
        <w:t>игр,</w:t>
      </w:r>
      <w:r>
        <w:rPr>
          <w:rFonts w:ascii="Times New Roman" w:hAnsi="Times New Roman"/>
          <w:spacing w:val="-5"/>
          <w:sz w:val="24"/>
        </w:rPr>
        <w:t xml:space="preserve"> </w:t>
      </w:r>
      <w:r>
        <w:rPr>
          <w:rFonts w:ascii="Times New Roman" w:hAnsi="Times New Roman"/>
          <w:sz w:val="24"/>
        </w:rPr>
        <w:t>квестов,</w:t>
      </w:r>
      <w:r>
        <w:rPr>
          <w:rFonts w:ascii="Times New Roman" w:hAnsi="Times New Roman"/>
          <w:spacing w:val="-4"/>
          <w:sz w:val="24"/>
        </w:rPr>
        <w:t xml:space="preserve"> </w:t>
      </w:r>
      <w:r>
        <w:rPr>
          <w:rFonts w:ascii="Times New Roman" w:hAnsi="Times New Roman"/>
          <w:sz w:val="24"/>
        </w:rPr>
        <w:t>театрализаций</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т.</w:t>
      </w:r>
      <w:r>
        <w:rPr>
          <w:rFonts w:ascii="Times New Roman" w:hAnsi="Times New Roman"/>
          <w:spacing w:val="-4"/>
          <w:sz w:val="24"/>
        </w:rPr>
        <w:t xml:space="preserve"> </w:t>
      </w:r>
      <w:r>
        <w:rPr>
          <w:rFonts w:ascii="Times New Roman" w:hAnsi="Times New Roman"/>
          <w:sz w:val="24"/>
        </w:rPr>
        <w:t>п.);</w:t>
      </w:r>
    </w:p>
    <w:p w:rsidR="00B13AE2" w:rsidRDefault="000E398A">
      <w:pPr>
        <w:ind w:left="392" w:right="117"/>
        <w:jc w:val="both"/>
        <w:rPr>
          <w:rFonts w:ascii="Times New Roman" w:hAnsi="Times New Roman"/>
          <w:sz w:val="24"/>
        </w:rPr>
      </w:pPr>
      <w:r>
        <w:rPr>
          <w:rFonts w:ascii="Times New Roman" w:hAnsi="Times New Roman"/>
          <w:sz w:val="24"/>
        </w:rPr>
        <w:t xml:space="preserve">   Первичное</w:t>
      </w:r>
      <w:r>
        <w:rPr>
          <w:rFonts w:ascii="Times New Roman" w:hAnsi="Times New Roman"/>
          <w:spacing w:val="1"/>
          <w:sz w:val="24"/>
        </w:rPr>
        <w:t xml:space="preserve"> </w:t>
      </w:r>
      <w:r>
        <w:rPr>
          <w:rFonts w:ascii="Times New Roman" w:hAnsi="Times New Roman"/>
          <w:sz w:val="24"/>
        </w:rPr>
        <w:t>отделение</w:t>
      </w:r>
      <w:r>
        <w:rPr>
          <w:rFonts w:ascii="Times New Roman" w:hAnsi="Times New Roman"/>
          <w:spacing w:val="1"/>
          <w:sz w:val="24"/>
        </w:rPr>
        <w:t xml:space="preserve"> </w:t>
      </w:r>
      <w:r>
        <w:rPr>
          <w:rFonts w:ascii="Times New Roman" w:hAnsi="Times New Roman"/>
          <w:sz w:val="24"/>
        </w:rPr>
        <w:t>Общероссийской</w:t>
      </w:r>
      <w:r>
        <w:rPr>
          <w:rFonts w:ascii="Times New Roman" w:hAnsi="Times New Roman"/>
          <w:spacing w:val="1"/>
          <w:sz w:val="24"/>
        </w:rPr>
        <w:t xml:space="preserve"> </w:t>
      </w:r>
      <w:r>
        <w:rPr>
          <w:rFonts w:ascii="Times New Roman" w:hAnsi="Times New Roman"/>
          <w:sz w:val="24"/>
        </w:rPr>
        <w:t>общественно-государственной</w:t>
      </w:r>
      <w:r>
        <w:rPr>
          <w:rFonts w:ascii="Times New Roman" w:hAnsi="Times New Roman"/>
          <w:spacing w:val="1"/>
          <w:sz w:val="24"/>
        </w:rPr>
        <w:t xml:space="preserve"> </w:t>
      </w:r>
      <w:r>
        <w:rPr>
          <w:rFonts w:ascii="Times New Roman" w:hAnsi="Times New Roman"/>
          <w:sz w:val="24"/>
        </w:rPr>
        <w:t>детско-</w:t>
      </w:r>
      <w:r>
        <w:rPr>
          <w:rFonts w:ascii="Times New Roman" w:hAnsi="Times New Roman"/>
          <w:spacing w:val="1"/>
          <w:sz w:val="24"/>
        </w:rPr>
        <w:t xml:space="preserve"> </w:t>
      </w:r>
      <w:r>
        <w:rPr>
          <w:rFonts w:ascii="Times New Roman" w:hAnsi="Times New Roman"/>
          <w:sz w:val="24"/>
        </w:rPr>
        <w:t>юношеской</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Российское</w:t>
      </w:r>
      <w:r>
        <w:rPr>
          <w:rFonts w:ascii="Times New Roman" w:hAnsi="Times New Roman"/>
          <w:spacing w:val="1"/>
          <w:sz w:val="24"/>
        </w:rPr>
        <w:t xml:space="preserve"> </w:t>
      </w:r>
      <w:r>
        <w:rPr>
          <w:rFonts w:ascii="Times New Roman" w:hAnsi="Times New Roman"/>
          <w:sz w:val="24"/>
        </w:rPr>
        <w:t>движение</w:t>
      </w:r>
      <w:r>
        <w:rPr>
          <w:rFonts w:ascii="Times New Roman" w:hAnsi="Times New Roman"/>
          <w:spacing w:val="1"/>
          <w:sz w:val="24"/>
        </w:rPr>
        <w:t xml:space="preserve"> </w:t>
      </w:r>
      <w:r>
        <w:rPr>
          <w:rFonts w:ascii="Times New Roman" w:hAnsi="Times New Roman"/>
          <w:sz w:val="24"/>
        </w:rPr>
        <w:t>детей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молодёжи «Движение</w:t>
      </w:r>
      <w:r>
        <w:rPr>
          <w:rFonts w:ascii="Times New Roman" w:hAnsi="Times New Roman"/>
          <w:spacing w:val="1"/>
          <w:sz w:val="24"/>
        </w:rPr>
        <w:t xml:space="preserve"> </w:t>
      </w:r>
      <w:r>
        <w:rPr>
          <w:rFonts w:ascii="Times New Roman" w:hAnsi="Times New Roman"/>
          <w:sz w:val="24"/>
        </w:rPr>
        <w:t>первых»</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общероссийская</w:t>
      </w:r>
      <w:r>
        <w:rPr>
          <w:rFonts w:ascii="Times New Roman" w:hAnsi="Times New Roman"/>
          <w:spacing w:val="1"/>
          <w:sz w:val="24"/>
        </w:rPr>
        <w:t xml:space="preserve"> </w:t>
      </w:r>
      <w:r>
        <w:rPr>
          <w:rFonts w:ascii="Times New Roman" w:hAnsi="Times New Roman"/>
          <w:sz w:val="24"/>
        </w:rPr>
        <w:lastRenderedPageBreak/>
        <w:t>общественно-государственная</w:t>
      </w:r>
      <w:r>
        <w:rPr>
          <w:rFonts w:ascii="Times New Roman" w:hAnsi="Times New Roman"/>
          <w:spacing w:val="1"/>
          <w:sz w:val="24"/>
        </w:rPr>
        <w:t xml:space="preserve"> </w:t>
      </w:r>
      <w:r>
        <w:rPr>
          <w:rFonts w:ascii="Times New Roman" w:hAnsi="Times New Roman"/>
          <w:sz w:val="24"/>
        </w:rPr>
        <w:t>детско-молодёжная</w:t>
      </w:r>
      <w:r>
        <w:rPr>
          <w:rFonts w:ascii="Times New Roman" w:hAnsi="Times New Roman"/>
          <w:spacing w:val="1"/>
          <w:sz w:val="24"/>
        </w:rPr>
        <w:t xml:space="preserve"> </w:t>
      </w:r>
      <w:r>
        <w:rPr>
          <w:rFonts w:ascii="Times New Roman" w:hAnsi="Times New Roman"/>
          <w:sz w:val="24"/>
        </w:rPr>
        <w:t>организация. Образовано Учредительным собранием 20 июля 2022 года. Создано в</w:t>
      </w:r>
      <w:r>
        <w:rPr>
          <w:rFonts w:ascii="Times New Roman" w:hAnsi="Times New Roman"/>
          <w:spacing w:val="1"/>
          <w:sz w:val="24"/>
        </w:rPr>
        <w:t xml:space="preserve"> </w:t>
      </w:r>
      <w:r>
        <w:rPr>
          <w:rFonts w:ascii="Times New Roman" w:hAnsi="Times New Roman"/>
          <w:sz w:val="24"/>
        </w:rPr>
        <w:t>соответствии с Федеральным законом «О российском движении детей и молодежи»</w:t>
      </w:r>
      <w:r>
        <w:rPr>
          <w:rFonts w:ascii="Times New Roman" w:hAnsi="Times New Roman"/>
          <w:spacing w:val="1"/>
          <w:sz w:val="24"/>
        </w:rPr>
        <w:t xml:space="preserve"> </w:t>
      </w:r>
      <w:r>
        <w:rPr>
          <w:rFonts w:ascii="Times New Roman" w:hAnsi="Times New Roman"/>
          <w:sz w:val="24"/>
        </w:rPr>
        <w:t>от 14.07.2022 N 261-ФЗ. Ориентирована на формирование социальной активности,</w:t>
      </w:r>
      <w:r>
        <w:rPr>
          <w:rFonts w:ascii="Times New Roman" w:hAnsi="Times New Roman"/>
          <w:spacing w:val="1"/>
          <w:sz w:val="24"/>
        </w:rPr>
        <w:t xml:space="preserve"> </w:t>
      </w:r>
      <w:r>
        <w:rPr>
          <w:rFonts w:ascii="Times New Roman" w:hAnsi="Times New Roman"/>
          <w:sz w:val="24"/>
        </w:rPr>
        <w:t>культуры,</w:t>
      </w:r>
      <w:r>
        <w:rPr>
          <w:rFonts w:ascii="Times New Roman" w:hAnsi="Times New Roman"/>
          <w:spacing w:val="-7"/>
          <w:sz w:val="24"/>
        </w:rPr>
        <w:t xml:space="preserve"> </w:t>
      </w:r>
      <w:r>
        <w:rPr>
          <w:rFonts w:ascii="Times New Roman" w:hAnsi="Times New Roman"/>
          <w:sz w:val="24"/>
        </w:rPr>
        <w:t>качеств</w:t>
      </w:r>
      <w:r>
        <w:rPr>
          <w:rFonts w:ascii="Times New Roman" w:hAnsi="Times New Roman"/>
          <w:spacing w:val="-7"/>
          <w:sz w:val="24"/>
        </w:rPr>
        <w:t xml:space="preserve"> </w:t>
      </w:r>
      <w:r>
        <w:rPr>
          <w:rFonts w:ascii="Times New Roman" w:hAnsi="Times New Roman"/>
          <w:sz w:val="24"/>
        </w:rPr>
        <w:t>личности</w:t>
      </w:r>
      <w:r>
        <w:rPr>
          <w:rFonts w:ascii="Times New Roman" w:hAnsi="Times New Roman"/>
          <w:spacing w:val="-6"/>
          <w:sz w:val="24"/>
        </w:rPr>
        <w:t xml:space="preserve"> </w:t>
      </w:r>
      <w:r>
        <w:rPr>
          <w:rFonts w:ascii="Times New Roman" w:hAnsi="Times New Roman"/>
          <w:sz w:val="24"/>
        </w:rPr>
        <w:t>у</w:t>
      </w:r>
      <w:r>
        <w:rPr>
          <w:rFonts w:ascii="Times New Roman" w:hAnsi="Times New Roman"/>
          <w:spacing w:val="-10"/>
          <w:sz w:val="24"/>
        </w:rPr>
        <w:t xml:space="preserve"> </w:t>
      </w:r>
      <w:r>
        <w:rPr>
          <w:rFonts w:ascii="Times New Roman" w:hAnsi="Times New Roman"/>
          <w:sz w:val="24"/>
        </w:rPr>
        <w:t>детей</w:t>
      </w:r>
      <w:r>
        <w:rPr>
          <w:rFonts w:ascii="Times New Roman" w:hAnsi="Times New Roman"/>
          <w:spacing w:val="-6"/>
          <w:sz w:val="24"/>
        </w:rPr>
        <w:t xml:space="preserve"> </w:t>
      </w:r>
      <w:r>
        <w:rPr>
          <w:rFonts w:ascii="Times New Roman" w:hAnsi="Times New Roman"/>
          <w:sz w:val="24"/>
        </w:rPr>
        <w:t>подросткового</w:t>
      </w:r>
      <w:r>
        <w:rPr>
          <w:rFonts w:ascii="Times New Roman" w:hAnsi="Times New Roman"/>
          <w:spacing w:val="-6"/>
          <w:sz w:val="24"/>
        </w:rPr>
        <w:t xml:space="preserve"> </w:t>
      </w:r>
      <w:r>
        <w:rPr>
          <w:rFonts w:ascii="Times New Roman" w:hAnsi="Times New Roman"/>
          <w:sz w:val="24"/>
        </w:rPr>
        <w:t>возраста</w:t>
      </w:r>
      <w:r>
        <w:rPr>
          <w:rFonts w:ascii="Times New Roman" w:hAnsi="Times New Roman"/>
          <w:spacing w:val="-9"/>
          <w:sz w:val="24"/>
        </w:rPr>
        <w:t xml:space="preserve"> </w:t>
      </w:r>
      <w:r>
        <w:rPr>
          <w:rFonts w:ascii="Times New Roman" w:hAnsi="Times New Roman"/>
          <w:sz w:val="24"/>
        </w:rPr>
        <w:t>на</w:t>
      </w:r>
      <w:r>
        <w:rPr>
          <w:rFonts w:ascii="Times New Roman" w:hAnsi="Times New Roman"/>
          <w:spacing w:val="-7"/>
          <w:sz w:val="24"/>
        </w:rPr>
        <w:t xml:space="preserve"> </w:t>
      </w:r>
      <w:r>
        <w:rPr>
          <w:rFonts w:ascii="Times New Roman" w:hAnsi="Times New Roman"/>
          <w:sz w:val="24"/>
        </w:rPr>
        <w:t>основе</w:t>
      </w:r>
      <w:r>
        <w:rPr>
          <w:rFonts w:ascii="Times New Roman" w:hAnsi="Times New Roman"/>
          <w:spacing w:val="-7"/>
          <w:sz w:val="24"/>
        </w:rPr>
        <w:t xml:space="preserve"> </w:t>
      </w:r>
      <w:r>
        <w:rPr>
          <w:rFonts w:ascii="Times New Roman" w:hAnsi="Times New Roman"/>
          <w:sz w:val="24"/>
        </w:rPr>
        <w:t>их</w:t>
      </w:r>
      <w:r>
        <w:rPr>
          <w:rFonts w:ascii="Times New Roman" w:hAnsi="Times New Roman"/>
          <w:spacing w:val="-5"/>
          <w:sz w:val="24"/>
        </w:rPr>
        <w:t xml:space="preserve"> </w:t>
      </w:r>
      <w:r>
        <w:rPr>
          <w:rFonts w:ascii="Times New Roman" w:hAnsi="Times New Roman"/>
          <w:sz w:val="24"/>
        </w:rPr>
        <w:t>группового</w:t>
      </w:r>
      <w:r>
        <w:rPr>
          <w:rFonts w:ascii="Times New Roman" w:hAnsi="Times New Roman"/>
          <w:spacing w:val="-68"/>
          <w:sz w:val="24"/>
        </w:rPr>
        <w:t xml:space="preserve"> </w:t>
      </w:r>
      <w:r>
        <w:rPr>
          <w:rFonts w:ascii="Times New Roman" w:hAnsi="Times New Roman"/>
          <w:sz w:val="24"/>
        </w:rPr>
        <w:t>взаимодействия.</w:t>
      </w:r>
      <w:r>
        <w:rPr>
          <w:rFonts w:ascii="Times New Roman" w:hAnsi="Times New Roman"/>
          <w:spacing w:val="1"/>
          <w:sz w:val="24"/>
        </w:rPr>
        <w:t xml:space="preserve"> </w:t>
      </w:r>
      <w:r>
        <w:rPr>
          <w:rFonts w:ascii="Times New Roman" w:hAnsi="Times New Roman"/>
          <w:sz w:val="24"/>
        </w:rPr>
        <w:t>Деятельность</w:t>
      </w:r>
      <w:r>
        <w:rPr>
          <w:rFonts w:ascii="Times New Roman" w:hAnsi="Times New Roman"/>
          <w:spacing w:val="1"/>
          <w:sz w:val="24"/>
        </w:rPr>
        <w:t xml:space="preserve"> </w:t>
      </w:r>
      <w:r>
        <w:rPr>
          <w:rFonts w:ascii="Times New Roman" w:hAnsi="Times New Roman"/>
          <w:sz w:val="24"/>
        </w:rPr>
        <w:t>школьного</w:t>
      </w:r>
      <w:r>
        <w:rPr>
          <w:rFonts w:ascii="Times New Roman" w:hAnsi="Times New Roman"/>
          <w:spacing w:val="1"/>
          <w:sz w:val="24"/>
        </w:rPr>
        <w:t xml:space="preserve"> </w:t>
      </w:r>
      <w:r>
        <w:rPr>
          <w:rFonts w:ascii="Times New Roman" w:hAnsi="Times New Roman"/>
          <w:sz w:val="24"/>
        </w:rPr>
        <w:t>отделения</w:t>
      </w:r>
      <w:r>
        <w:rPr>
          <w:rFonts w:ascii="Times New Roman" w:hAnsi="Times New Roman"/>
          <w:spacing w:val="1"/>
          <w:sz w:val="24"/>
        </w:rPr>
        <w:t xml:space="preserve"> </w:t>
      </w:r>
      <w:r>
        <w:rPr>
          <w:rFonts w:ascii="Times New Roman" w:hAnsi="Times New Roman"/>
          <w:sz w:val="24"/>
        </w:rPr>
        <w:t>РДДМ</w:t>
      </w:r>
      <w:r>
        <w:rPr>
          <w:rFonts w:ascii="Times New Roman" w:hAnsi="Times New Roman"/>
          <w:spacing w:val="1"/>
          <w:sz w:val="24"/>
        </w:rPr>
        <w:t xml:space="preserve"> </w:t>
      </w:r>
      <w:r>
        <w:rPr>
          <w:rFonts w:ascii="Times New Roman" w:hAnsi="Times New Roman"/>
          <w:sz w:val="24"/>
        </w:rPr>
        <w:t>направлена</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воспитание подрастающего поколения, развитие детей</w:t>
      </w:r>
      <w:r>
        <w:rPr>
          <w:rFonts w:ascii="Times New Roman" w:hAnsi="Times New Roman"/>
          <w:spacing w:val="1"/>
          <w:sz w:val="24"/>
        </w:rPr>
        <w:t xml:space="preserve"> </w:t>
      </w:r>
      <w:r>
        <w:rPr>
          <w:rFonts w:ascii="Times New Roman" w:hAnsi="Times New Roman"/>
          <w:sz w:val="24"/>
        </w:rPr>
        <w:t>на основе их интересов и</w:t>
      </w:r>
      <w:r>
        <w:rPr>
          <w:rFonts w:ascii="Times New Roman" w:hAnsi="Times New Roman"/>
          <w:spacing w:val="1"/>
          <w:sz w:val="24"/>
        </w:rPr>
        <w:t xml:space="preserve"> </w:t>
      </w:r>
      <w:r>
        <w:rPr>
          <w:rFonts w:ascii="Times New Roman" w:hAnsi="Times New Roman"/>
          <w:sz w:val="24"/>
        </w:rPr>
        <w:t>потребностей, а также организацию досуга и занятости обучающихся. Участником</w:t>
      </w:r>
      <w:r>
        <w:rPr>
          <w:rFonts w:ascii="Times New Roman" w:hAnsi="Times New Roman"/>
          <w:spacing w:val="1"/>
          <w:sz w:val="24"/>
        </w:rPr>
        <w:t xml:space="preserve"> </w:t>
      </w:r>
      <w:r>
        <w:rPr>
          <w:rFonts w:ascii="Times New Roman" w:hAnsi="Times New Roman"/>
          <w:sz w:val="24"/>
        </w:rPr>
        <w:t>школьного</w:t>
      </w:r>
      <w:r>
        <w:rPr>
          <w:rFonts w:ascii="Times New Roman" w:hAnsi="Times New Roman"/>
          <w:spacing w:val="1"/>
          <w:sz w:val="24"/>
        </w:rPr>
        <w:t xml:space="preserve"> </w:t>
      </w:r>
      <w:r>
        <w:rPr>
          <w:rFonts w:ascii="Times New Roman" w:hAnsi="Times New Roman"/>
          <w:sz w:val="24"/>
        </w:rPr>
        <w:t>отделения</w:t>
      </w:r>
      <w:r>
        <w:rPr>
          <w:rFonts w:ascii="Times New Roman" w:hAnsi="Times New Roman"/>
          <w:spacing w:val="1"/>
          <w:sz w:val="24"/>
        </w:rPr>
        <w:t xml:space="preserve"> </w:t>
      </w:r>
      <w:r>
        <w:rPr>
          <w:rFonts w:ascii="Times New Roman" w:hAnsi="Times New Roman"/>
          <w:sz w:val="24"/>
        </w:rPr>
        <w:t>РДДМ</w:t>
      </w:r>
      <w:r>
        <w:rPr>
          <w:rFonts w:ascii="Times New Roman" w:hAnsi="Times New Roman"/>
          <w:spacing w:val="1"/>
          <w:sz w:val="24"/>
        </w:rPr>
        <w:t xml:space="preserve"> </w:t>
      </w:r>
      <w:r>
        <w:rPr>
          <w:rFonts w:ascii="Times New Roman" w:hAnsi="Times New Roman"/>
          <w:sz w:val="24"/>
        </w:rPr>
        <w:t>может</w:t>
      </w:r>
      <w:r>
        <w:rPr>
          <w:rFonts w:ascii="Times New Roman" w:hAnsi="Times New Roman"/>
          <w:spacing w:val="1"/>
          <w:sz w:val="24"/>
        </w:rPr>
        <w:t xml:space="preserve"> </w:t>
      </w:r>
      <w:r>
        <w:rPr>
          <w:rFonts w:ascii="Times New Roman" w:hAnsi="Times New Roman"/>
          <w:sz w:val="24"/>
        </w:rPr>
        <w:t>стать любой</w:t>
      </w:r>
      <w:r>
        <w:rPr>
          <w:rFonts w:ascii="Times New Roman" w:hAnsi="Times New Roman"/>
          <w:spacing w:val="1"/>
          <w:sz w:val="24"/>
        </w:rPr>
        <w:t xml:space="preserve"> </w:t>
      </w:r>
      <w:r>
        <w:rPr>
          <w:rFonts w:ascii="Times New Roman" w:hAnsi="Times New Roman"/>
          <w:sz w:val="24"/>
        </w:rPr>
        <w:t>школьник</w:t>
      </w:r>
      <w:r>
        <w:rPr>
          <w:rFonts w:ascii="Times New Roman" w:hAnsi="Times New Roman"/>
          <w:spacing w:val="1"/>
          <w:sz w:val="24"/>
        </w:rPr>
        <w:t xml:space="preserve"> </w:t>
      </w:r>
      <w:r>
        <w:rPr>
          <w:rFonts w:ascii="Times New Roman" w:hAnsi="Times New Roman"/>
          <w:sz w:val="24"/>
        </w:rPr>
        <w:t>старше 8</w:t>
      </w:r>
      <w:r>
        <w:rPr>
          <w:rFonts w:ascii="Times New Roman" w:hAnsi="Times New Roman"/>
          <w:spacing w:val="1"/>
          <w:sz w:val="24"/>
        </w:rPr>
        <w:t xml:space="preserve"> </w:t>
      </w:r>
      <w:r>
        <w:rPr>
          <w:rFonts w:ascii="Times New Roman" w:hAnsi="Times New Roman"/>
          <w:sz w:val="24"/>
        </w:rPr>
        <w:t>лет.</w:t>
      </w:r>
      <w:r>
        <w:rPr>
          <w:rFonts w:ascii="Times New Roman" w:hAnsi="Times New Roman"/>
          <w:spacing w:val="1"/>
          <w:sz w:val="24"/>
        </w:rPr>
        <w:t xml:space="preserve"> </w:t>
      </w:r>
      <w:r>
        <w:rPr>
          <w:rFonts w:ascii="Times New Roman" w:hAnsi="Times New Roman"/>
          <w:sz w:val="24"/>
        </w:rPr>
        <w:t>Дети и</w:t>
      </w:r>
      <w:r>
        <w:rPr>
          <w:rFonts w:ascii="Times New Roman" w:hAnsi="Times New Roman"/>
          <w:spacing w:val="1"/>
          <w:sz w:val="24"/>
        </w:rPr>
        <w:t xml:space="preserve"> </w:t>
      </w:r>
      <w:r>
        <w:rPr>
          <w:rFonts w:ascii="Times New Roman" w:hAnsi="Times New Roman"/>
          <w:sz w:val="24"/>
        </w:rPr>
        <w:t>родители</w:t>
      </w:r>
      <w:r>
        <w:rPr>
          <w:rFonts w:ascii="Times New Roman" w:hAnsi="Times New Roman"/>
          <w:spacing w:val="48"/>
          <w:sz w:val="24"/>
        </w:rPr>
        <w:t xml:space="preserve"> </w:t>
      </w:r>
      <w:r>
        <w:rPr>
          <w:rFonts w:ascii="Times New Roman" w:hAnsi="Times New Roman"/>
          <w:sz w:val="24"/>
        </w:rPr>
        <w:t>самостоятельно</w:t>
      </w:r>
      <w:r>
        <w:rPr>
          <w:rFonts w:ascii="Times New Roman" w:hAnsi="Times New Roman"/>
          <w:spacing w:val="48"/>
          <w:sz w:val="24"/>
        </w:rPr>
        <w:t xml:space="preserve"> </w:t>
      </w:r>
      <w:r>
        <w:rPr>
          <w:rFonts w:ascii="Times New Roman" w:hAnsi="Times New Roman"/>
          <w:sz w:val="24"/>
        </w:rPr>
        <w:t>принимают</w:t>
      </w:r>
      <w:r>
        <w:rPr>
          <w:rFonts w:ascii="Times New Roman" w:hAnsi="Times New Roman"/>
          <w:spacing w:val="47"/>
          <w:sz w:val="24"/>
        </w:rPr>
        <w:t xml:space="preserve"> </w:t>
      </w:r>
      <w:r>
        <w:rPr>
          <w:rFonts w:ascii="Times New Roman" w:hAnsi="Times New Roman"/>
          <w:sz w:val="24"/>
        </w:rPr>
        <w:t>решение</w:t>
      </w:r>
      <w:r>
        <w:rPr>
          <w:rFonts w:ascii="Times New Roman" w:hAnsi="Times New Roman"/>
          <w:spacing w:val="45"/>
          <w:sz w:val="24"/>
        </w:rPr>
        <w:t xml:space="preserve"> </w:t>
      </w:r>
      <w:r>
        <w:rPr>
          <w:rFonts w:ascii="Times New Roman" w:hAnsi="Times New Roman"/>
          <w:sz w:val="24"/>
        </w:rPr>
        <w:t>об</w:t>
      </w:r>
      <w:r>
        <w:rPr>
          <w:rFonts w:ascii="Times New Roman" w:hAnsi="Times New Roman"/>
          <w:spacing w:val="48"/>
          <w:sz w:val="24"/>
        </w:rPr>
        <w:t xml:space="preserve"> </w:t>
      </w:r>
      <w:r>
        <w:rPr>
          <w:rFonts w:ascii="Times New Roman" w:hAnsi="Times New Roman"/>
          <w:sz w:val="24"/>
        </w:rPr>
        <w:t>участии</w:t>
      </w:r>
      <w:r>
        <w:rPr>
          <w:rFonts w:ascii="Times New Roman" w:hAnsi="Times New Roman"/>
          <w:spacing w:val="48"/>
          <w:sz w:val="24"/>
        </w:rPr>
        <w:t xml:space="preserve"> </w:t>
      </w:r>
      <w:r>
        <w:rPr>
          <w:rFonts w:ascii="Times New Roman" w:hAnsi="Times New Roman"/>
          <w:sz w:val="24"/>
        </w:rPr>
        <w:t>в</w:t>
      </w:r>
      <w:r>
        <w:rPr>
          <w:rFonts w:ascii="Times New Roman" w:hAnsi="Times New Roman"/>
          <w:spacing w:val="47"/>
          <w:sz w:val="24"/>
        </w:rPr>
        <w:t xml:space="preserve"> </w:t>
      </w:r>
      <w:r>
        <w:rPr>
          <w:rFonts w:ascii="Times New Roman" w:hAnsi="Times New Roman"/>
          <w:sz w:val="24"/>
        </w:rPr>
        <w:t>проектах</w:t>
      </w:r>
      <w:r>
        <w:rPr>
          <w:rFonts w:ascii="Times New Roman" w:hAnsi="Times New Roman"/>
          <w:spacing w:val="48"/>
          <w:sz w:val="24"/>
        </w:rPr>
        <w:t xml:space="preserve"> </w:t>
      </w:r>
      <w:r>
        <w:rPr>
          <w:rFonts w:ascii="Times New Roman" w:hAnsi="Times New Roman"/>
          <w:sz w:val="24"/>
        </w:rPr>
        <w:t>РДДМ.</w:t>
      </w:r>
    </w:p>
    <w:p w:rsidR="00B13AE2" w:rsidRDefault="000E398A">
      <w:pPr>
        <w:spacing w:before="66"/>
        <w:ind w:left="392" w:right="127"/>
        <w:jc w:val="both"/>
        <w:rPr>
          <w:rFonts w:ascii="Times New Roman" w:hAnsi="Times New Roman"/>
          <w:sz w:val="24"/>
        </w:rPr>
      </w:pPr>
      <w:r>
        <w:rPr>
          <w:rFonts w:ascii="Times New Roman" w:hAnsi="Times New Roman"/>
          <w:sz w:val="24"/>
        </w:rPr>
        <w:t>Подростки получают навыки эффективного взаимодействия в команде, построения</w:t>
      </w:r>
      <w:r>
        <w:rPr>
          <w:rFonts w:ascii="Times New Roman" w:hAnsi="Times New Roman"/>
          <w:spacing w:val="1"/>
          <w:sz w:val="24"/>
        </w:rPr>
        <w:t xml:space="preserve"> </w:t>
      </w:r>
      <w:r>
        <w:rPr>
          <w:rFonts w:ascii="Times New Roman" w:hAnsi="Times New Roman"/>
          <w:sz w:val="24"/>
        </w:rPr>
        <w:t>отношений с другими людьми, проявляют себя в решении групповых задач, делают</w:t>
      </w:r>
      <w:r>
        <w:rPr>
          <w:rFonts w:ascii="Times New Roman" w:hAnsi="Times New Roman"/>
          <w:spacing w:val="1"/>
          <w:sz w:val="24"/>
        </w:rPr>
        <w:t xml:space="preserve"> </w:t>
      </w:r>
      <w:r>
        <w:rPr>
          <w:rFonts w:ascii="Times New Roman" w:hAnsi="Times New Roman"/>
          <w:sz w:val="24"/>
        </w:rPr>
        <w:t>осознанный выбор,</w:t>
      </w:r>
      <w:r>
        <w:rPr>
          <w:rFonts w:ascii="Times New Roman" w:hAnsi="Times New Roman"/>
          <w:spacing w:val="-4"/>
          <w:sz w:val="24"/>
        </w:rPr>
        <w:t xml:space="preserve"> </w:t>
      </w:r>
      <w:r>
        <w:rPr>
          <w:rFonts w:ascii="Times New Roman" w:hAnsi="Times New Roman"/>
          <w:sz w:val="24"/>
        </w:rPr>
        <w:t>способны</w:t>
      </w:r>
      <w:r>
        <w:rPr>
          <w:rFonts w:ascii="Times New Roman" w:hAnsi="Times New Roman"/>
          <w:spacing w:val="-3"/>
          <w:sz w:val="24"/>
        </w:rPr>
        <w:t xml:space="preserve"> </w:t>
      </w:r>
      <w:r>
        <w:rPr>
          <w:rFonts w:ascii="Times New Roman" w:hAnsi="Times New Roman"/>
          <w:sz w:val="24"/>
        </w:rPr>
        <w:t>понять</w:t>
      </w:r>
      <w:r>
        <w:rPr>
          <w:rFonts w:ascii="Times New Roman" w:hAnsi="Times New Roman"/>
          <w:spacing w:val="-2"/>
          <w:sz w:val="24"/>
        </w:rPr>
        <w:t xml:space="preserve"> </w:t>
      </w:r>
      <w:r>
        <w:rPr>
          <w:rFonts w:ascii="Times New Roman" w:hAnsi="Times New Roman"/>
          <w:sz w:val="24"/>
        </w:rPr>
        <w:t>свою</w:t>
      </w:r>
      <w:r>
        <w:rPr>
          <w:rFonts w:ascii="Times New Roman" w:hAnsi="Times New Roman"/>
          <w:spacing w:val="-1"/>
          <w:sz w:val="24"/>
        </w:rPr>
        <w:t xml:space="preserve"> </w:t>
      </w:r>
      <w:r>
        <w:rPr>
          <w:rFonts w:ascii="Times New Roman" w:hAnsi="Times New Roman"/>
          <w:sz w:val="24"/>
        </w:rPr>
        <w:t>роль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обществе.</w:t>
      </w:r>
    </w:p>
    <w:p w:rsidR="00B13AE2" w:rsidRDefault="000E398A">
      <w:pPr>
        <w:spacing w:line="321" w:lineRule="exact"/>
        <w:ind w:left="952"/>
        <w:jc w:val="both"/>
        <w:rPr>
          <w:rFonts w:ascii="Times New Roman" w:hAnsi="Times New Roman"/>
          <w:sz w:val="24"/>
        </w:rPr>
      </w:pPr>
      <w:r>
        <w:rPr>
          <w:rFonts w:ascii="Times New Roman" w:hAnsi="Times New Roman"/>
          <w:sz w:val="24"/>
        </w:rPr>
        <w:t xml:space="preserve">Одно   </w:t>
      </w:r>
      <w:r>
        <w:rPr>
          <w:rFonts w:ascii="Times New Roman" w:hAnsi="Times New Roman"/>
          <w:spacing w:val="56"/>
          <w:sz w:val="24"/>
        </w:rPr>
        <w:t xml:space="preserve"> </w:t>
      </w:r>
      <w:r>
        <w:rPr>
          <w:rFonts w:ascii="Times New Roman" w:hAnsi="Times New Roman"/>
          <w:sz w:val="24"/>
        </w:rPr>
        <w:t xml:space="preserve">из   </w:t>
      </w:r>
      <w:r>
        <w:rPr>
          <w:rFonts w:ascii="Times New Roman" w:hAnsi="Times New Roman"/>
          <w:spacing w:val="54"/>
          <w:sz w:val="24"/>
        </w:rPr>
        <w:t xml:space="preserve"> </w:t>
      </w:r>
      <w:r>
        <w:rPr>
          <w:rFonts w:ascii="Times New Roman" w:hAnsi="Times New Roman"/>
          <w:sz w:val="24"/>
        </w:rPr>
        <w:t xml:space="preserve">направлений   </w:t>
      </w:r>
      <w:r>
        <w:rPr>
          <w:rFonts w:ascii="Times New Roman" w:hAnsi="Times New Roman"/>
          <w:spacing w:val="56"/>
          <w:sz w:val="24"/>
        </w:rPr>
        <w:t xml:space="preserve"> </w:t>
      </w:r>
      <w:r>
        <w:rPr>
          <w:rFonts w:ascii="Times New Roman" w:hAnsi="Times New Roman"/>
          <w:sz w:val="24"/>
        </w:rPr>
        <w:t xml:space="preserve">РДДМ  «Движение   </w:t>
      </w:r>
      <w:r>
        <w:rPr>
          <w:rFonts w:ascii="Times New Roman" w:hAnsi="Times New Roman"/>
          <w:spacing w:val="56"/>
          <w:sz w:val="24"/>
        </w:rPr>
        <w:t xml:space="preserve"> </w:t>
      </w:r>
      <w:r>
        <w:rPr>
          <w:rFonts w:ascii="Times New Roman" w:hAnsi="Times New Roman"/>
          <w:sz w:val="24"/>
        </w:rPr>
        <w:t xml:space="preserve">первых»   </w:t>
      </w:r>
      <w:r>
        <w:rPr>
          <w:rFonts w:ascii="Times New Roman" w:hAnsi="Times New Roman"/>
          <w:spacing w:val="63"/>
          <w:sz w:val="24"/>
        </w:rPr>
        <w:t xml:space="preserve"> </w:t>
      </w:r>
      <w:r>
        <w:rPr>
          <w:rFonts w:ascii="Times New Roman" w:hAnsi="Times New Roman"/>
          <w:sz w:val="24"/>
        </w:rPr>
        <w:t xml:space="preserve">-       </w:t>
      </w:r>
      <w:r>
        <w:rPr>
          <w:rFonts w:ascii="Times New Roman" w:hAnsi="Times New Roman"/>
          <w:spacing w:val="15"/>
          <w:sz w:val="24"/>
        </w:rPr>
        <w:t xml:space="preserve"> </w:t>
      </w:r>
      <w:r>
        <w:rPr>
          <w:rFonts w:ascii="Times New Roman" w:hAnsi="Times New Roman"/>
          <w:sz w:val="24"/>
        </w:rPr>
        <w:t>программа</w:t>
      </w:r>
    </w:p>
    <w:p w:rsidR="00B13AE2" w:rsidRDefault="000E398A">
      <w:pPr>
        <w:ind w:left="392" w:right="125"/>
        <w:jc w:val="both"/>
        <w:rPr>
          <w:rFonts w:ascii="Times New Roman" w:hAnsi="Times New Roman"/>
          <w:sz w:val="24"/>
        </w:rPr>
      </w:pPr>
      <w:r>
        <w:rPr>
          <w:rFonts w:ascii="Times New Roman" w:hAnsi="Times New Roman"/>
          <w:sz w:val="24"/>
        </w:rPr>
        <w:t>«</w:t>
      </w:r>
      <w:r>
        <w:rPr>
          <w:rFonts w:ascii="Times New Roman" w:hAnsi="Times New Roman"/>
          <w:b/>
          <w:sz w:val="24"/>
        </w:rPr>
        <w:t>Орлята России</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уникальный</w:t>
      </w:r>
      <w:r>
        <w:rPr>
          <w:rFonts w:ascii="Times New Roman" w:hAnsi="Times New Roman"/>
          <w:spacing w:val="1"/>
          <w:sz w:val="24"/>
        </w:rPr>
        <w:t xml:space="preserve"> </w:t>
      </w:r>
      <w:r>
        <w:rPr>
          <w:rFonts w:ascii="Times New Roman" w:hAnsi="Times New Roman"/>
          <w:sz w:val="24"/>
        </w:rPr>
        <w:t>проект,</w:t>
      </w:r>
      <w:r>
        <w:rPr>
          <w:rFonts w:ascii="Times New Roman" w:hAnsi="Times New Roman"/>
          <w:spacing w:val="1"/>
          <w:sz w:val="24"/>
        </w:rPr>
        <w:t xml:space="preserve"> </w:t>
      </w:r>
      <w:r>
        <w:rPr>
          <w:rFonts w:ascii="Times New Roman" w:hAnsi="Times New Roman"/>
          <w:sz w:val="24"/>
        </w:rPr>
        <w:t>направленный</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развитие</w:t>
      </w:r>
      <w:r>
        <w:rPr>
          <w:rFonts w:ascii="Times New Roman" w:hAnsi="Times New Roman"/>
          <w:spacing w:val="1"/>
          <w:sz w:val="24"/>
        </w:rPr>
        <w:t xml:space="preserve"> </w:t>
      </w:r>
      <w:r>
        <w:rPr>
          <w:rFonts w:ascii="Times New Roman" w:hAnsi="Times New Roman"/>
          <w:sz w:val="24"/>
        </w:rPr>
        <w:t>социальной</w:t>
      </w:r>
      <w:r>
        <w:rPr>
          <w:rFonts w:ascii="Times New Roman" w:hAnsi="Times New Roman"/>
          <w:spacing w:val="1"/>
          <w:sz w:val="24"/>
        </w:rPr>
        <w:t xml:space="preserve"> </w:t>
      </w:r>
      <w:r>
        <w:rPr>
          <w:rFonts w:ascii="Times New Roman" w:hAnsi="Times New Roman"/>
          <w:sz w:val="24"/>
        </w:rPr>
        <w:t>активности</w:t>
      </w:r>
      <w:r>
        <w:rPr>
          <w:rFonts w:ascii="Times New Roman" w:hAnsi="Times New Roman"/>
          <w:spacing w:val="1"/>
          <w:sz w:val="24"/>
        </w:rPr>
        <w:t xml:space="preserve"> </w:t>
      </w:r>
      <w:r>
        <w:rPr>
          <w:rFonts w:ascii="Times New Roman" w:hAnsi="Times New Roman"/>
          <w:sz w:val="24"/>
        </w:rPr>
        <w:t>школьников младших</w:t>
      </w:r>
      <w:r>
        <w:rPr>
          <w:rFonts w:ascii="Times New Roman" w:hAnsi="Times New Roman"/>
          <w:spacing w:val="1"/>
          <w:sz w:val="24"/>
        </w:rPr>
        <w:t xml:space="preserve"> </w:t>
      </w:r>
      <w:r>
        <w:rPr>
          <w:rFonts w:ascii="Times New Roman" w:hAnsi="Times New Roman"/>
          <w:sz w:val="24"/>
        </w:rPr>
        <w:t>классов</w:t>
      </w:r>
      <w:r>
        <w:rPr>
          <w:rFonts w:ascii="Times New Roman" w:hAnsi="Times New Roman"/>
          <w:spacing w:val="1"/>
          <w:sz w:val="24"/>
        </w:rPr>
        <w:t xml:space="preserve"> </w:t>
      </w:r>
      <w:r>
        <w:rPr>
          <w:rFonts w:ascii="Times New Roman" w:hAnsi="Times New Roman"/>
          <w:sz w:val="24"/>
        </w:rPr>
        <w:t>в рамкам патриотического</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граждан РФ. Участниками программы «</w:t>
      </w:r>
      <w:r>
        <w:rPr>
          <w:rFonts w:ascii="Times New Roman" w:hAnsi="Times New Roman"/>
          <w:b/>
          <w:sz w:val="24"/>
        </w:rPr>
        <w:t>Орлята России</w:t>
      </w:r>
      <w:r>
        <w:rPr>
          <w:rFonts w:ascii="Times New Roman" w:hAnsi="Times New Roman"/>
          <w:sz w:val="24"/>
        </w:rPr>
        <w:t>» становятся не только дети,</w:t>
      </w:r>
      <w:r>
        <w:rPr>
          <w:rFonts w:ascii="Times New Roman" w:hAnsi="Times New Roman"/>
          <w:spacing w:val="1"/>
          <w:sz w:val="24"/>
        </w:rPr>
        <w:t xml:space="preserve"> </w:t>
      </w:r>
      <w:r>
        <w:rPr>
          <w:rFonts w:ascii="Times New Roman" w:hAnsi="Times New Roman"/>
          <w:sz w:val="24"/>
        </w:rPr>
        <w:t>но и педагоги, родители, ученики-наставники из старших классов. В содружестве и</w:t>
      </w:r>
      <w:r>
        <w:rPr>
          <w:rFonts w:ascii="Times New Roman" w:hAnsi="Times New Roman"/>
          <w:spacing w:val="1"/>
          <w:sz w:val="24"/>
        </w:rPr>
        <w:t xml:space="preserve"> </w:t>
      </w:r>
      <w:r>
        <w:rPr>
          <w:rFonts w:ascii="Times New Roman" w:hAnsi="Times New Roman"/>
          <w:sz w:val="24"/>
        </w:rPr>
        <w:t>сотворчестве</w:t>
      </w:r>
      <w:r>
        <w:rPr>
          <w:rFonts w:ascii="Times New Roman" w:hAnsi="Times New Roman"/>
          <w:spacing w:val="1"/>
          <w:sz w:val="24"/>
        </w:rPr>
        <w:t xml:space="preserve"> </w:t>
      </w:r>
      <w:r>
        <w:rPr>
          <w:rFonts w:ascii="Times New Roman" w:hAnsi="Times New Roman"/>
          <w:sz w:val="24"/>
        </w:rPr>
        <w:t>ребята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взрослые</w:t>
      </w:r>
      <w:r>
        <w:rPr>
          <w:rFonts w:ascii="Times New Roman" w:hAnsi="Times New Roman"/>
          <w:spacing w:val="1"/>
          <w:sz w:val="24"/>
        </w:rPr>
        <w:t xml:space="preserve"> </w:t>
      </w:r>
      <w:r>
        <w:rPr>
          <w:rFonts w:ascii="Times New Roman" w:hAnsi="Times New Roman"/>
          <w:sz w:val="24"/>
        </w:rPr>
        <w:t>проходят</w:t>
      </w:r>
      <w:r>
        <w:rPr>
          <w:rFonts w:ascii="Times New Roman" w:hAnsi="Times New Roman"/>
          <w:spacing w:val="1"/>
          <w:sz w:val="24"/>
        </w:rPr>
        <w:t xml:space="preserve"> </w:t>
      </w:r>
      <w:r>
        <w:rPr>
          <w:rFonts w:ascii="Times New Roman" w:hAnsi="Times New Roman"/>
          <w:sz w:val="24"/>
        </w:rPr>
        <w:t>образовательные</w:t>
      </w:r>
      <w:r>
        <w:rPr>
          <w:rFonts w:ascii="Times New Roman" w:hAnsi="Times New Roman"/>
          <w:spacing w:val="1"/>
          <w:sz w:val="24"/>
        </w:rPr>
        <w:t xml:space="preserve"> </w:t>
      </w:r>
      <w:r>
        <w:rPr>
          <w:rFonts w:ascii="Times New Roman" w:hAnsi="Times New Roman"/>
          <w:sz w:val="24"/>
        </w:rPr>
        <w:t>треки,</w:t>
      </w:r>
      <w:r>
        <w:rPr>
          <w:rFonts w:ascii="Times New Roman" w:hAnsi="Times New Roman"/>
          <w:spacing w:val="1"/>
          <w:sz w:val="24"/>
        </w:rPr>
        <w:t xml:space="preserve"> </w:t>
      </w:r>
      <w:r>
        <w:rPr>
          <w:rFonts w:ascii="Times New Roman" w:hAnsi="Times New Roman"/>
          <w:sz w:val="24"/>
        </w:rPr>
        <w:t>выполняют</w:t>
      </w:r>
      <w:r>
        <w:rPr>
          <w:rFonts w:ascii="Times New Roman" w:hAnsi="Times New Roman"/>
          <w:spacing w:val="1"/>
          <w:sz w:val="24"/>
        </w:rPr>
        <w:t xml:space="preserve"> </w:t>
      </w:r>
      <w:r>
        <w:rPr>
          <w:rFonts w:ascii="Times New Roman" w:hAnsi="Times New Roman"/>
          <w:sz w:val="24"/>
        </w:rPr>
        <w:t>задания, получая уникальный опыт командной работы, где «один за всех и все за</w:t>
      </w:r>
      <w:r>
        <w:rPr>
          <w:rFonts w:ascii="Times New Roman" w:hAnsi="Times New Roman"/>
          <w:spacing w:val="1"/>
          <w:sz w:val="24"/>
        </w:rPr>
        <w:t xml:space="preserve"> </w:t>
      </w:r>
      <w:r>
        <w:rPr>
          <w:rFonts w:ascii="Times New Roman" w:hAnsi="Times New Roman"/>
          <w:sz w:val="24"/>
        </w:rPr>
        <w:t>одного».</w:t>
      </w:r>
    </w:p>
    <w:p w:rsidR="00B13AE2" w:rsidRDefault="000E398A">
      <w:pPr>
        <w:ind w:left="392" w:right="124"/>
        <w:jc w:val="both"/>
        <w:rPr>
          <w:rFonts w:ascii="Times New Roman" w:hAnsi="Times New Roman"/>
          <w:i/>
          <w:sz w:val="24"/>
        </w:rPr>
      </w:pPr>
      <w:r>
        <w:rPr>
          <w:rFonts w:ascii="Times New Roman" w:hAnsi="Times New Roman"/>
          <w:sz w:val="24"/>
        </w:rPr>
        <w:t>Обучающиеся принимают участие в мероприятиях и Всероссийских акциях «Дней</w:t>
      </w:r>
      <w:r>
        <w:rPr>
          <w:rFonts w:ascii="Times New Roman" w:hAnsi="Times New Roman"/>
          <w:spacing w:val="1"/>
          <w:sz w:val="24"/>
        </w:rPr>
        <w:t xml:space="preserve"> </w:t>
      </w:r>
      <w:r>
        <w:rPr>
          <w:rFonts w:ascii="Times New Roman" w:hAnsi="Times New Roman"/>
          <w:sz w:val="24"/>
        </w:rPr>
        <w:t>единых действий» в таких как:</w:t>
      </w:r>
      <w:r>
        <w:rPr>
          <w:rFonts w:ascii="Times New Roman" w:hAnsi="Times New Roman"/>
          <w:spacing w:val="1"/>
          <w:sz w:val="24"/>
        </w:rPr>
        <w:t xml:space="preserve"> </w:t>
      </w:r>
      <w:r>
        <w:rPr>
          <w:rFonts w:ascii="Times New Roman" w:hAnsi="Times New Roman"/>
          <w:i/>
          <w:sz w:val="24"/>
        </w:rPr>
        <w:t>День знаний, День туризма, День учителя, День</w:t>
      </w:r>
      <w:r>
        <w:rPr>
          <w:rFonts w:ascii="Times New Roman" w:hAnsi="Times New Roman"/>
          <w:i/>
          <w:spacing w:val="1"/>
          <w:sz w:val="24"/>
        </w:rPr>
        <w:t xml:space="preserve"> </w:t>
      </w:r>
      <w:r>
        <w:rPr>
          <w:rFonts w:ascii="Times New Roman" w:hAnsi="Times New Roman"/>
          <w:i/>
          <w:sz w:val="24"/>
        </w:rPr>
        <w:t>народного единства, День матери, День героев Отечества, День Конституции РФ,</w:t>
      </w:r>
      <w:r>
        <w:rPr>
          <w:rFonts w:ascii="Times New Roman" w:hAnsi="Times New Roman"/>
          <w:i/>
          <w:spacing w:val="1"/>
          <w:sz w:val="24"/>
        </w:rPr>
        <w:t xml:space="preserve"> </w:t>
      </w:r>
      <w:r>
        <w:rPr>
          <w:rFonts w:ascii="Times New Roman" w:hAnsi="Times New Roman"/>
          <w:i/>
          <w:sz w:val="24"/>
        </w:rPr>
        <w:t>Международный</w:t>
      </w:r>
      <w:r>
        <w:rPr>
          <w:rFonts w:ascii="Times New Roman" w:hAnsi="Times New Roman"/>
          <w:i/>
          <w:spacing w:val="1"/>
          <w:sz w:val="24"/>
        </w:rPr>
        <w:t xml:space="preserve"> </w:t>
      </w:r>
      <w:r>
        <w:rPr>
          <w:rFonts w:ascii="Times New Roman" w:hAnsi="Times New Roman"/>
          <w:i/>
          <w:sz w:val="24"/>
        </w:rPr>
        <w:t>день</w:t>
      </w:r>
      <w:r>
        <w:rPr>
          <w:rFonts w:ascii="Times New Roman" w:hAnsi="Times New Roman"/>
          <w:i/>
          <w:spacing w:val="1"/>
          <w:sz w:val="24"/>
        </w:rPr>
        <w:t xml:space="preserve"> </w:t>
      </w:r>
      <w:r>
        <w:rPr>
          <w:rFonts w:ascii="Times New Roman" w:hAnsi="Times New Roman"/>
          <w:i/>
          <w:sz w:val="24"/>
        </w:rPr>
        <w:t>книгодарения,</w:t>
      </w:r>
      <w:r>
        <w:rPr>
          <w:rFonts w:ascii="Times New Roman" w:hAnsi="Times New Roman"/>
          <w:i/>
          <w:spacing w:val="1"/>
          <w:sz w:val="24"/>
        </w:rPr>
        <w:t xml:space="preserve"> </w:t>
      </w:r>
      <w:r>
        <w:rPr>
          <w:rFonts w:ascii="Times New Roman" w:hAnsi="Times New Roman"/>
          <w:i/>
          <w:sz w:val="24"/>
        </w:rPr>
        <w:t>День</w:t>
      </w:r>
      <w:r>
        <w:rPr>
          <w:rFonts w:ascii="Times New Roman" w:hAnsi="Times New Roman"/>
          <w:i/>
          <w:spacing w:val="1"/>
          <w:sz w:val="24"/>
        </w:rPr>
        <w:t xml:space="preserve"> </w:t>
      </w:r>
      <w:r>
        <w:rPr>
          <w:rFonts w:ascii="Times New Roman" w:hAnsi="Times New Roman"/>
          <w:i/>
          <w:sz w:val="24"/>
        </w:rPr>
        <w:t>защитника</w:t>
      </w:r>
      <w:r>
        <w:rPr>
          <w:rFonts w:ascii="Times New Roman" w:hAnsi="Times New Roman"/>
          <w:i/>
          <w:spacing w:val="1"/>
          <w:sz w:val="24"/>
        </w:rPr>
        <w:t xml:space="preserve"> </w:t>
      </w:r>
      <w:r>
        <w:rPr>
          <w:rFonts w:ascii="Times New Roman" w:hAnsi="Times New Roman"/>
          <w:i/>
          <w:sz w:val="24"/>
        </w:rPr>
        <w:t>Отечества,</w:t>
      </w:r>
      <w:r>
        <w:rPr>
          <w:rFonts w:ascii="Times New Roman" w:hAnsi="Times New Roman"/>
          <w:i/>
          <w:spacing w:val="1"/>
          <w:sz w:val="24"/>
        </w:rPr>
        <w:t xml:space="preserve"> </w:t>
      </w:r>
      <w:r>
        <w:rPr>
          <w:rFonts w:ascii="Times New Roman" w:hAnsi="Times New Roman"/>
          <w:i/>
          <w:sz w:val="24"/>
        </w:rPr>
        <w:t>День</w:t>
      </w:r>
      <w:r>
        <w:rPr>
          <w:rFonts w:ascii="Times New Roman" w:hAnsi="Times New Roman"/>
          <w:i/>
          <w:spacing w:val="1"/>
          <w:sz w:val="24"/>
        </w:rPr>
        <w:t xml:space="preserve"> </w:t>
      </w:r>
      <w:r>
        <w:rPr>
          <w:rFonts w:ascii="Times New Roman" w:hAnsi="Times New Roman"/>
          <w:i/>
          <w:sz w:val="24"/>
        </w:rPr>
        <w:t>космонавтики,</w:t>
      </w:r>
      <w:r>
        <w:rPr>
          <w:rFonts w:ascii="Times New Roman" w:hAnsi="Times New Roman"/>
          <w:i/>
          <w:spacing w:val="1"/>
          <w:sz w:val="24"/>
        </w:rPr>
        <w:t xml:space="preserve"> </w:t>
      </w:r>
      <w:r>
        <w:rPr>
          <w:rFonts w:ascii="Times New Roman" w:hAnsi="Times New Roman"/>
          <w:i/>
          <w:sz w:val="24"/>
        </w:rPr>
        <w:t>Международный</w:t>
      </w:r>
      <w:r>
        <w:rPr>
          <w:rFonts w:ascii="Times New Roman" w:hAnsi="Times New Roman"/>
          <w:i/>
          <w:spacing w:val="1"/>
          <w:sz w:val="24"/>
        </w:rPr>
        <w:t xml:space="preserve"> </w:t>
      </w:r>
      <w:r>
        <w:rPr>
          <w:rFonts w:ascii="Times New Roman" w:hAnsi="Times New Roman"/>
          <w:i/>
          <w:sz w:val="24"/>
        </w:rPr>
        <w:t>женский</w:t>
      </w:r>
      <w:r>
        <w:rPr>
          <w:rFonts w:ascii="Times New Roman" w:hAnsi="Times New Roman"/>
          <w:i/>
          <w:spacing w:val="1"/>
          <w:sz w:val="24"/>
        </w:rPr>
        <w:t xml:space="preserve"> </w:t>
      </w:r>
      <w:r>
        <w:rPr>
          <w:rFonts w:ascii="Times New Roman" w:hAnsi="Times New Roman"/>
          <w:i/>
          <w:sz w:val="24"/>
        </w:rPr>
        <w:t>день,</w:t>
      </w:r>
      <w:r>
        <w:rPr>
          <w:rFonts w:ascii="Times New Roman" w:hAnsi="Times New Roman"/>
          <w:i/>
          <w:spacing w:val="1"/>
          <w:sz w:val="24"/>
        </w:rPr>
        <w:t xml:space="preserve"> </w:t>
      </w:r>
      <w:r>
        <w:rPr>
          <w:rFonts w:ascii="Times New Roman" w:hAnsi="Times New Roman"/>
          <w:i/>
          <w:sz w:val="24"/>
        </w:rPr>
        <w:t>День</w:t>
      </w:r>
      <w:r>
        <w:rPr>
          <w:rFonts w:ascii="Times New Roman" w:hAnsi="Times New Roman"/>
          <w:i/>
          <w:spacing w:val="1"/>
          <w:sz w:val="24"/>
        </w:rPr>
        <w:t xml:space="preserve"> </w:t>
      </w:r>
      <w:r>
        <w:rPr>
          <w:rFonts w:ascii="Times New Roman" w:hAnsi="Times New Roman"/>
          <w:i/>
          <w:sz w:val="24"/>
        </w:rPr>
        <w:t>счастья,</w:t>
      </w:r>
      <w:r>
        <w:rPr>
          <w:rFonts w:ascii="Times New Roman" w:hAnsi="Times New Roman"/>
          <w:i/>
          <w:spacing w:val="1"/>
          <w:sz w:val="24"/>
        </w:rPr>
        <w:t xml:space="preserve"> </w:t>
      </w:r>
      <w:r>
        <w:rPr>
          <w:rFonts w:ascii="Times New Roman" w:hAnsi="Times New Roman"/>
          <w:i/>
          <w:sz w:val="24"/>
        </w:rPr>
        <w:t>День</w:t>
      </w:r>
      <w:r>
        <w:rPr>
          <w:rFonts w:ascii="Times New Roman" w:hAnsi="Times New Roman"/>
          <w:i/>
          <w:spacing w:val="1"/>
          <w:sz w:val="24"/>
        </w:rPr>
        <w:t xml:space="preserve"> </w:t>
      </w:r>
      <w:r>
        <w:rPr>
          <w:rFonts w:ascii="Times New Roman" w:hAnsi="Times New Roman"/>
          <w:i/>
          <w:sz w:val="24"/>
        </w:rPr>
        <w:t>смеха,</w:t>
      </w:r>
      <w:r>
        <w:rPr>
          <w:rFonts w:ascii="Times New Roman" w:hAnsi="Times New Roman"/>
          <w:i/>
          <w:spacing w:val="1"/>
          <w:sz w:val="24"/>
        </w:rPr>
        <w:t xml:space="preserve"> </w:t>
      </w:r>
      <w:r>
        <w:rPr>
          <w:rFonts w:ascii="Times New Roman" w:hAnsi="Times New Roman"/>
          <w:i/>
          <w:sz w:val="24"/>
        </w:rPr>
        <w:t>День</w:t>
      </w:r>
      <w:r>
        <w:rPr>
          <w:rFonts w:ascii="Times New Roman" w:hAnsi="Times New Roman"/>
          <w:i/>
          <w:spacing w:val="-67"/>
          <w:sz w:val="24"/>
        </w:rPr>
        <w:t xml:space="preserve"> </w:t>
      </w:r>
      <w:r>
        <w:rPr>
          <w:rFonts w:ascii="Times New Roman" w:hAnsi="Times New Roman"/>
          <w:i/>
          <w:sz w:val="24"/>
        </w:rPr>
        <w:t>Победы,</w:t>
      </w:r>
      <w:r>
        <w:rPr>
          <w:rFonts w:ascii="Times New Roman" w:hAnsi="Times New Roman"/>
          <w:i/>
          <w:spacing w:val="-2"/>
          <w:sz w:val="24"/>
        </w:rPr>
        <w:t xml:space="preserve"> </w:t>
      </w:r>
      <w:r>
        <w:rPr>
          <w:rFonts w:ascii="Times New Roman" w:hAnsi="Times New Roman"/>
          <w:i/>
          <w:sz w:val="24"/>
        </w:rPr>
        <w:t>День</w:t>
      </w:r>
      <w:r>
        <w:rPr>
          <w:rFonts w:ascii="Times New Roman" w:hAnsi="Times New Roman"/>
          <w:i/>
          <w:spacing w:val="-1"/>
          <w:sz w:val="24"/>
        </w:rPr>
        <w:t xml:space="preserve"> </w:t>
      </w:r>
      <w:r>
        <w:rPr>
          <w:rFonts w:ascii="Times New Roman" w:hAnsi="Times New Roman"/>
          <w:i/>
          <w:sz w:val="24"/>
        </w:rPr>
        <w:t>защиты</w:t>
      </w:r>
      <w:r>
        <w:rPr>
          <w:rFonts w:ascii="Times New Roman" w:hAnsi="Times New Roman"/>
          <w:i/>
          <w:spacing w:val="-2"/>
          <w:sz w:val="24"/>
        </w:rPr>
        <w:t xml:space="preserve"> </w:t>
      </w:r>
      <w:r>
        <w:rPr>
          <w:rFonts w:ascii="Times New Roman" w:hAnsi="Times New Roman"/>
          <w:i/>
          <w:sz w:val="24"/>
        </w:rPr>
        <w:t>детей.</w:t>
      </w:r>
    </w:p>
    <w:p w:rsidR="00B13AE2" w:rsidRDefault="00B13AE2">
      <w:pPr>
        <w:spacing w:before="5"/>
        <w:rPr>
          <w:rFonts w:ascii="Times New Roman" w:hAnsi="Times New Roman"/>
          <w:i/>
          <w:sz w:val="24"/>
        </w:rPr>
      </w:pPr>
    </w:p>
    <w:p w:rsidR="00B13AE2" w:rsidRDefault="000E398A">
      <w:pPr>
        <w:pStyle w:val="10"/>
        <w:numPr>
          <w:ilvl w:val="1"/>
          <w:numId w:val="232"/>
        </w:numPr>
        <w:tabs>
          <w:tab w:val="left" w:pos="1025"/>
        </w:tabs>
        <w:spacing w:line="321" w:lineRule="exact"/>
        <w:ind w:left="1024" w:hanging="633"/>
        <w:jc w:val="both"/>
        <w:rPr>
          <w:sz w:val="24"/>
        </w:rPr>
      </w:pPr>
      <w:r>
        <w:rPr>
          <w:sz w:val="24"/>
        </w:rPr>
        <w:t>Модуль</w:t>
      </w:r>
      <w:r>
        <w:rPr>
          <w:spacing w:val="-13"/>
          <w:sz w:val="24"/>
        </w:rPr>
        <w:t xml:space="preserve"> </w:t>
      </w:r>
      <w:r>
        <w:rPr>
          <w:sz w:val="24"/>
        </w:rPr>
        <w:t>«Школьное</w:t>
      </w:r>
      <w:r>
        <w:rPr>
          <w:spacing w:val="-11"/>
          <w:sz w:val="24"/>
        </w:rPr>
        <w:t xml:space="preserve"> </w:t>
      </w:r>
      <w:r>
        <w:rPr>
          <w:sz w:val="24"/>
        </w:rPr>
        <w:t>медиа»</w:t>
      </w:r>
    </w:p>
    <w:p w:rsidR="00B13AE2" w:rsidRDefault="000E398A">
      <w:pPr>
        <w:ind w:right="121" w:firstLine="799"/>
        <w:jc w:val="both"/>
        <w:rPr>
          <w:rFonts w:ascii="Times New Roman" w:hAnsi="Times New Roman"/>
          <w:sz w:val="24"/>
        </w:rPr>
      </w:pPr>
      <w:r>
        <w:rPr>
          <w:rFonts w:ascii="Times New Roman" w:hAnsi="Times New Roman"/>
          <w:sz w:val="24"/>
        </w:rPr>
        <w:t>Цель</w:t>
      </w:r>
      <w:r>
        <w:rPr>
          <w:rFonts w:ascii="Times New Roman" w:hAnsi="Times New Roman"/>
          <w:spacing w:val="1"/>
          <w:sz w:val="24"/>
        </w:rPr>
        <w:t xml:space="preserve"> </w:t>
      </w:r>
      <w:r>
        <w:rPr>
          <w:rFonts w:ascii="Times New Roman" w:hAnsi="Times New Roman"/>
          <w:sz w:val="24"/>
        </w:rPr>
        <w:t>школьных</w:t>
      </w:r>
      <w:r>
        <w:rPr>
          <w:rFonts w:ascii="Times New Roman" w:hAnsi="Times New Roman"/>
          <w:spacing w:val="1"/>
          <w:sz w:val="24"/>
        </w:rPr>
        <w:t xml:space="preserve"> </w:t>
      </w:r>
      <w:r>
        <w:rPr>
          <w:rFonts w:ascii="Times New Roman" w:hAnsi="Times New Roman"/>
          <w:sz w:val="24"/>
        </w:rPr>
        <w:t>медиа</w:t>
      </w:r>
      <w:r>
        <w:rPr>
          <w:rFonts w:ascii="Times New Roman" w:hAnsi="Times New Roman"/>
          <w:spacing w:val="1"/>
          <w:sz w:val="24"/>
        </w:rPr>
        <w:t xml:space="preserve"> </w:t>
      </w:r>
      <w:r>
        <w:rPr>
          <w:rFonts w:ascii="Times New Roman" w:hAnsi="Times New Roman"/>
          <w:sz w:val="24"/>
        </w:rPr>
        <w:t>(совместно</w:t>
      </w:r>
      <w:r>
        <w:rPr>
          <w:rFonts w:ascii="Times New Roman" w:hAnsi="Times New Roman"/>
          <w:spacing w:val="1"/>
          <w:sz w:val="24"/>
        </w:rPr>
        <w:t xml:space="preserve"> </w:t>
      </w:r>
      <w:r>
        <w:rPr>
          <w:rFonts w:ascii="Times New Roman" w:hAnsi="Times New Roman"/>
          <w:sz w:val="24"/>
        </w:rPr>
        <w:t>создаваемых</w:t>
      </w:r>
      <w:r>
        <w:rPr>
          <w:rFonts w:ascii="Times New Roman" w:hAnsi="Times New Roman"/>
          <w:spacing w:val="1"/>
          <w:sz w:val="24"/>
        </w:rPr>
        <w:t xml:space="preserve"> </w:t>
      </w:r>
      <w:r>
        <w:rPr>
          <w:rFonts w:ascii="Times New Roman" w:hAnsi="Times New Roman"/>
          <w:sz w:val="24"/>
        </w:rPr>
        <w:t>разновозрастными</w:t>
      </w:r>
      <w:r>
        <w:rPr>
          <w:rFonts w:ascii="Times New Roman" w:hAnsi="Times New Roman"/>
          <w:spacing w:val="-67"/>
          <w:sz w:val="24"/>
        </w:rPr>
        <w:t xml:space="preserve"> </w:t>
      </w:r>
      <w:r>
        <w:rPr>
          <w:rFonts w:ascii="Times New Roman" w:hAnsi="Times New Roman"/>
          <w:sz w:val="24"/>
        </w:rPr>
        <w:t>школьниками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педагогами</w:t>
      </w:r>
      <w:r>
        <w:rPr>
          <w:rFonts w:ascii="Times New Roman" w:hAnsi="Times New Roman"/>
          <w:spacing w:val="1"/>
          <w:sz w:val="24"/>
        </w:rPr>
        <w:t xml:space="preserve"> </w:t>
      </w:r>
      <w:r>
        <w:rPr>
          <w:rFonts w:ascii="Times New Roman" w:hAnsi="Times New Roman"/>
          <w:sz w:val="24"/>
        </w:rPr>
        <w:t>средств</w:t>
      </w:r>
      <w:r>
        <w:rPr>
          <w:rFonts w:ascii="Times New Roman" w:hAnsi="Times New Roman"/>
          <w:spacing w:val="1"/>
          <w:sz w:val="24"/>
        </w:rPr>
        <w:t xml:space="preserve"> </w:t>
      </w:r>
      <w:r>
        <w:rPr>
          <w:rFonts w:ascii="Times New Roman" w:hAnsi="Times New Roman"/>
          <w:sz w:val="24"/>
        </w:rPr>
        <w:t>распространения</w:t>
      </w:r>
      <w:r>
        <w:rPr>
          <w:rFonts w:ascii="Times New Roman" w:hAnsi="Times New Roman"/>
          <w:spacing w:val="1"/>
          <w:sz w:val="24"/>
        </w:rPr>
        <w:t xml:space="preserve"> </w:t>
      </w:r>
      <w:r>
        <w:rPr>
          <w:rFonts w:ascii="Times New Roman" w:hAnsi="Times New Roman"/>
          <w:sz w:val="24"/>
        </w:rPr>
        <w:t>текстовой,</w:t>
      </w:r>
      <w:r>
        <w:rPr>
          <w:rFonts w:ascii="Times New Roman" w:hAnsi="Times New Roman"/>
          <w:spacing w:val="1"/>
          <w:sz w:val="24"/>
        </w:rPr>
        <w:t xml:space="preserve"> </w:t>
      </w:r>
      <w:r>
        <w:rPr>
          <w:rFonts w:ascii="Times New Roman" w:hAnsi="Times New Roman"/>
          <w:sz w:val="24"/>
        </w:rPr>
        <w:t>аудио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видео</w:t>
      </w:r>
      <w:r>
        <w:rPr>
          <w:rFonts w:ascii="Times New Roman" w:hAnsi="Times New Roman"/>
          <w:spacing w:val="1"/>
          <w:sz w:val="24"/>
        </w:rPr>
        <w:t xml:space="preserve"> </w:t>
      </w:r>
      <w:r>
        <w:rPr>
          <w:rFonts w:ascii="Times New Roman" w:hAnsi="Times New Roman"/>
          <w:sz w:val="24"/>
        </w:rPr>
        <w:t>информации) – развитие коммуникативной культуры школьников, формирование</w:t>
      </w:r>
      <w:r>
        <w:rPr>
          <w:rFonts w:ascii="Times New Roman" w:hAnsi="Times New Roman"/>
          <w:spacing w:val="1"/>
          <w:sz w:val="24"/>
        </w:rPr>
        <w:t xml:space="preserve"> </w:t>
      </w:r>
      <w:r>
        <w:rPr>
          <w:rFonts w:ascii="Times New Roman" w:hAnsi="Times New Roman"/>
          <w:sz w:val="24"/>
        </w:rPr>
        <w:t>навыков</w:t>
      </w:r>
      <w:r>
        <w:rPr>
          <w:rFonts w:ascii="Times New Roman" w:hAnsi="Times New Roman"/>
          <w:spacing w:val="1"/>
          <w:sz w:val="24"/>
        </w:rPr>
        <w:t xml:space="preserve"> </w:t>
      </w:r>
      <w:r>
        <w:rPr>
          <w:rFonts w:ascii="Times New Roman" w:hAnsi="Times New Roman"/>
          <w:sz w:val="24"/>
        </w:rPr>
        <w:t>общения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сотрудничества,</w:t>
      </w:r>
      <w:r>
        <w:rPr>
          <w:rFonts w:ascii="Times New Roman" w:hAnsi="Times New Roman"/>
          <w:spacing w:val="1"/>
          <w:sz w:val="24"/>
        </w:rPr>
        <w:t xml:space="preserve"> </w:t>
      </w:r>
      <w:r>
        <w:rPr>
          <w:rFonts w:ascii="Times New Roman" w:hAnsi="Times New Roman"/>
          <w:sz w:val="24"/>
        </w:rPr>
        <w:t>поддержка</w:t>
      </w:r>
      <w:r>
        <w:rPr>
          <w:rFonts w:ascii="Times New Roman" w:hAnsi="Times New Roman"/>
          <w:spacing w:val="1"/>
          <w:sz w:val="24"/>
        </w:rPr>
        <w:t xml:space="preserve"> </w:t>
      </w:r>
      <w:r>
        <w:rPr>
          <w:rFonts w:ascii="Times New Roman" w:hAnsi="Times New Roman"/>
          <w:sz w:val="24"/>
        </w:rPr>
        <w:t>творческой</w:t>
      </w:r>
      <w:r>
        <w:rPr>
          <w:rFonts w:ascii="Times New Roman" w:hAnsi="Times New Roman"/>
          <w:spacing w:val="1"/>
          <w:sz w:val="24"/>
        </w:rPr>
        <w:t xml:space="preserve"> </w:t>
      </w:r>
      <w:r>
        <w:rPr>
          <w:rFonts w:ascii="Times New Roman" w:hAnsi="Times New Roman"/>
          <w:sz w:val="24"/>
        </w:rPr>
        <w:t>самореализации</w:t>
      </w:r>
      <w:r>
        <w:rPr>
          <w:rFonts w:ascii="Times New Roman" w:hAnsi="Times New Roman"/>
          <w:spacing w:val="1"/>
          <w:sz w:val="24"/>
        </w:rPr>
        <w:t xml:space="preserve"> </w:t>
      </w:r>
      <w:r>
        <w:rPr>
          <w:rFonts w:ascii="Times New Roman" w:hAnsi="Times New Roman"/>
          <w:sz w:val="24"/>
        </w:rPr>
        <w:t>учащихся</w:t>
      </w:r>
    </w:p>
    <w:p w:rsidR="00B13AE2" w:rsidRDefault="000E398A">
      <w:pPr>
        <w:ind w:right="130" w:firstLine="566"/>
        <w:jc w:val="both"/>
        <w:rPr>
          <w:rFonts w:ascii="Times New Roman" w:hAnsi="Times New Roman"/>
          <w:sz w:val="24"/>
        </w:rPr>
      </w:pPr>
      <w:r>
        <w:rPr>
          <w:rFonts w:ascii="Times New Roman" w:hAnsi="Times New Roman"/>
          <w:sz w:val="24"/>
        </w:rPr>
        <w:t>Воспитательный потенциал школьных медиа реализуется в рамках различных</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3"/>
          <w:sz w:val="24"/>
        </w:rPr>
        <w:t xml:space="preserve"> </w:t>
      </w:r>
      <w:r>
        <w:rPr>
          <w:rFonts w:ascii="Times New Roman" w:hAnsi="Times New Roman"/>
          <w:sz w:val="24"/>
        </w:rPr>
        <w:t>и форм деятельности:</w:t>
      </w:r>
    </w:p>
    <w:p w:rsidR="00B13AE2" w:rsidRDefault="000E398A">
      <w:pPr>
        <w:numPr>
          <w:ilvl w:val="0"/>
          <w:numId w:val="242"/>
        </w:numPr>
        <w:tabs>
          <w:tab w:val="left" w:pos="393"/>
        </w:tabs>
        <w:ind w:right="120"/>
        <w:jc w:val="both"/>
        <w:rPr>
          <w:rFonts w:ascii="Times New Roman" w:hAnsi="Times New Roman"/>
          <w:sz w:val="24"/>
        </w:rPr>
      </w:pPr>
      <w:r>
        <w:rPr>
          <w:rFonts w:ascii="Times New Roman" w:hAnsi="Times New Roman"/>
          <w:b/>
          <w:sz w:val="24"/>
        </w:rPr>
        <w:t>библиотечные</w:t>
      </w:r>
      <w:r>
        <w:rPr>
          <w:rFonts w:ascii="Times New Roman" w:hAnsi="Times New Roman"/>
          <w:b/>
          <w:spacing w:val="1"/>
          <w:sz w:val="24"/>
        </w:rPr>
        <w:t xml:space="preserve"> </w:t>
      </w:r>
      <w:r>
        <w:rPr>
          <w:rFonts w:ascii="Times New Roman" w:hAnsi="Times New Roman"/>
          <w:b/>
          <w:sz w:val="24"/>
        </w:rPr>
        <w:t>уроки</w:t>
      </w:r>
      <w:r>
        <w:rPr>
          <w:rFonts w:ascii="Times New Roman" w:hAnsi="Times New Roman"/>
          <w:b/>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вид</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формированию</w:t>
      </w:r>
      <w:r>
        <w:rPr>
          <w:rFonts w:ascii="Times New Roman" w:hAnsi="Times New Roman"/>
          <w:spacing w:val="1"/>
          <w:sz w:val="24"/>
        </w:rPr>
        <w:t xml:space="preserve"> </w:t>
      </w:r>
      <w:r>
        <w:rPr>
          <w:rFonts w:ascii="Times New Roman" w:hAnsi="Times New Roman"/>
          <w:sz w:val="24"/>
        </w:rPr>
        <w:t>информационной</w:t>
      </w:r>
      <w:r>
        <w:rPr>
          <w:rFonts w:ascii="Times New Roman" w:hAnsi="Times New Roman"/>
          <w:spacing w:val="1"/>
          <w:sz w:val="24"/>
        </w:rPr>
        <w:t xml:space="preserve"> </w:t>
      </w:r>
      <w:r>
        <w:rPr>
          <w:rFonts w:ascii="Times New Roman" w:hAnsi="Times New Roman"/>
          <w:sz w:val="24"/>
        </w:rPr>
        <w:t>культуры</w:t>
      </w:r>
      <w:r>
        <w:rPr>
          <w:rFonts w:ascii="Times New Roman" w:hAnsi="Times New Roman"/>
          <w:spacing w:val="1"/>
          <w:sz w:val="24"/>
        </w:rPr>
        <w:t xml:space="preserve"> </w:t>
      </w:r>
      <w:r>
        <w:rPr>
          <w:rFonts w:ascii="Times New Roman" w:hAnsi="Times New Roman"/>
          <w:sz w:val="24"/>
        </w:rPr>
        <w:t>личности</w:t>
      </w:r>
      <w:r>
        <w:rPr>
          <w:rFonts w:ascii="Times New Roman" w:hAnsi="Times New Roman"/>
          <w:spacing w:val="1"/>
          <w:sz w:val="24"/>
        </w:rPr>
        <w:t xml:space="preserve"> </w:t>
      </w:r>
      <w:r>
        <w:rPr>
          <w:rFonts w:ascii="Times New Roman" w:hAnsi="Times New Roman"/>
          <w:sz w:val="24"/>
        </w:rPr>
        <w:t>учащегося,</w:t>
      </w:r>
      <w:r>
        <w:rPr>
          <w:rFonts w:ascii="Times New Roman" w:hAnsi="Times New Roman"/>
          <w:spacing w:val="1"/>
          <w:sz w:val="24"/>
        </w:rPr>
        <w:t xml:space="preserve"> </w:t>
      </w:r>
      <w:r>
        <w:rPr>
          <w:rFonts w:ascii="Times New Roman" w:hAnsi="Times New Roman"/>
          <w:sz w:val="24"/>
        </w:rPr>
        <w:t>подготовке</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71"/>
          <w:sz w:val="24"/>
        </w:rPr>
        <w:t xml:space="preserve"> </w:t>
      </w:r>
      <w:r>
        <w:rPr>
          <w:rFonts w:ascii="Times New Roman" w:hAnsi="Times New Roman"/>
          <w:sz w:val="24"/>
        </w:rPr>
        <w:t>к</w:t>
      </w:r>
      <w:r>
        <w:rPr>
          <w:rFonts w:ascii="Times New Roman" w:hAnsi="Times New Roman"/>
          <w:spacing w:val="71"/>
          <w:sz w:val="24"/>
        </w:rPr>
        <w:t xml:space="preserve"> </w:t>
      </w:r>
      <w:r>
        <w:rPr>
          <w:rFonts w:ascii="Times New Roman" w:hAnsi="Times New Roman"/>
          <w:sz w:val="24"/>
        </w:rPr>
        <w:t>продуктивной</w:t>
      </w:r>
      <w:r>
        <w:rPr>
          <w:rFonts w:ascii="Times New Roman" w:hAnsi="Times New Roman"/>
          <w:spacing w:val="1"/>
          <w:sz w:val="24"/>
        </w:rPr>
        <w:t xml:space="preserve"> </w:t>
      </w:r>
      <w:r>
        <w:rPr>
          <w:rFonts w:ascii="Times New Roman" w:hAnsi="Times New Roman"/>
          <w:sz w:val="24"/>
        </w:rPr>
        <w:t>самостоятельной</w:t>
      </w:r>
      <w:r>
        <w:rPr>
          <w:rFonts w:ascii="Times New Roman" w:hAnsi="Times New Roman"/>
          <w:spacing w:val="1"/>
          <w:sz w:val="24"/>
        </w:rPr>
        <w:t xml:space="preserve"> </w:t>
      </w:r>
      <w:r>
        <w:rPr>
          <w:rFonts w:ascii="Times New Roman" w:hAnsi="Times New Roman"/>
          <w:sz w:val="24"/>
        </w:rPr>
        <w:t>работе</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источниками</w:t>
      </w:r>
      <w:r>
        <w:rPr>
          <w:rFonts w:ascii="Times New Roman" w:hAnsi="Times New Roman"/>
          <w:spacing w:val="1"/>
          <w:sz w:val="24"/>
        </w:rPr>
        <w:t xml:space="preserve"> </w:t>
      </w:r>
      <w:r>
        <w:rPr>
          <w:rFonts w:ascii="Times New Roman" w:hAnsi="Times New Roman"/>
          <w:sz w:val="24"/>
        </w:rPr>
        <w:t>информации.</w:t>
      </w:r>
      <w:r>
        <w:rPr>
          <w:rFonts w:ascii="Times New Roman" w:hAnsi="Times New Roman"/>
          <w:spacing w:val="1"/>
          <w:sz w:val="24"/>
        </w:rPr>
        <w:t xml:space="preserve"> </w:t>
      </w:r>
      <w:r>
        <w:rPr>
          <w:rFonts w:ascii="Times New Roman" w:hAnsi="Times New Roman"/>
          <w:sz w:val="24"/>
        </w:rPr>
        <w:t>Используемые</w:t>
      </w:r>
      <w:r>
        <w:rPr>
          <w:rFonts w:ascii="Times New Roman" w:hAnsi="Times New Roman"/>
          <w:spacing w:val="1"/>
          <w:sz w:val="24"/>
        </w:rPr>
        <w:t xml:space="preserve"> </w:t>
      </w:r>
      <w:r>
        <w:rPr>
          <w:rFonts w:ascii="Times New Roman" w:hAnsi="Times New Roman"/>
          <w:sz w:val="24"/>
        </w:rPr>
        <w:t>формы:</w:t>
      </w:r>
      <w:r>
        <w:rPr>
          <w:rFonts w:ascii="Times New Roman" w:hAnsi="Times New Roman"/>
          <w:spacing w:val="1"/>
          <w:sz w:val="24"/>
        </w:rPr>
        <w:t xml:space="preserve"> </w:t>
      </w:r>
      <w:r>
        <w:rPr>
          <w:rFonts w:ascii="Times New Roman" w:hAnsi="Times New Roman"/>
          <w:color w:val="333333"/>
          <w:sz w:val="24"/>
        </w:rPr>
        <w:t xml:space="preserve">традиционные </w:t>
      </w:r>
      <w:r>
        <w:rPr>
          <w:rFonts w:ascii="Times New Roman" w:hAnsi="Times New Roman"/>
          <w:sz w:val="24"/>
        </w:rPr>
        <w:t>формы виртуальные экскурсии и путешествия по страницам книг,</w:t>
      </w:r>
      <w:r>
        <w:rPr>
          <w:rFonts w:ascii="Times New Roman" w:hAnsi="Times New Roman"/>
          <w:spacing w:val="1"/>
          <w:sz w:val="24"/>
        </w:rPr>
        <w:t xml:space="preserve"> </w:t>
      </w:r>
      <w:r>
        <w:rPr>
          <w:rFonts w:ascii="Times New Roman" w:hAnsi="Times New Roman"/>
          <w:sz w:val="24"/>
        </w:rPr>
        <w:t>тематические</w:t>
      </w:r>
      <w:r>
        <w:rPr>
          <w:rFonts w:ascii="Times New Roman" w:hAnsi="Times New Roman"/>
          <w:spacing w:val="1"/>
          <w:sz w:val="24"/>
        </w:rPr>
        <w:t xml:space="preserve"> </w:t>
      </w:r>
      <w:r>
        <w:rPr>
          <w:rFonts w:ascii="Times New Roman" w:hAnsi="Times New Roman"/>
          <w:sz w:val="24"/>
        </w:rPr>
        <w:t>уроки</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обзоры,</w:t>
      </w:r>
      <w:r>
        <w:rPr>
          <w:rFonts w:ascii="Times New Roman" w:hAnsi="Times New Roman"/>
          <w:spacing w:val="1"/>
          <w:sz w:val="24"/>
        </w:rPr>
        <w:t xml:space="preserve"> </w:t>
      </w:r>
      <w:r>
        <w:rPr>
          <w:rFonts w:ascii="Times New Roman" w:hAnsi="Times New Roman"/>
          <w:sz w:val="24"/>
        </w:rPr>
        <w:t>уроки</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персоналии,</w:t>
      </w:r>
      <w:r>
        <w:rPr>
          <w:rFonts w:ascii="Times New Roman" w:hAnsi="Times New Roman"/>
          <w:spacing w:val="1"/>
          <w:sz w:val="24"/>
        </w:rPr>
        <w:t xml:space="preserve"> </w:t>
      </w:r>
      <w:r>
        <w:rPr>
          <w:rFonts w:ascii="Times New Roman" w:hAnsi="Times New Roman"/>
          <w:sz w:val="24"/>
        </w:rPr>
        <w:t>интеллектуальные</w:t>
      </w:r>
      <w:r>
        <w:rPr>
          <w:rFonts w:ascii="Times New Roman" w:hAnsi="Times New Roman"/>
          <w:spacing w:val="1"/>
          <w:sz w:val="24"/>
        </w:rPr>
        <w:t xml:space="preserve"> </w:t>
      </w:r>
      <w:r>
        <w:rPr>
          <w:rFonts w:ascii="Times New Roman" w:hAnsi="Times New Roman"/>
          <w:sz w:val="24"/>
        </w:rPr>
        <w:t>турниры,</w:t>
      </w:r>
      <w:r>
        <w:rPr>
          <w:rFonts w:ascii="Times New Roman" w:hAnsi="Times New Roman"/>
          <w:spacing w:val="1"/>
          <w:sz w:val="24"/>
        </w:rPr>
        <w:t xml:space="preserve"> </w:t>
      </w:r>
      <w:r>
        <w:rPr>
          <w:rFonts w:ascii="Times New Roman" w:hAnsi="Times New Roman"/>
          <w:sz w:val="24"/>
        </w:rPr>
        <w:t>библиографические игры, литературные путешествия, конференции с элементами</w:t>
      </w:r>
      <w:r>
        <w:rPr>
          <w:rFonts w:ascii="Times New Roman" w:hAnsi="Times New Roman"/>
          <w:spacing w:val="1"/>
          <w:sz w:val="24"/>
        </w:rPr>
        <w:t xml:space="preserve"> </w:t>
      </w:r>
      <w:r>
        <w:rPr>
          <w:rFonts w:ascii="Times New Roman" w:hAnsi="Times New Roman"/>
          <w:sz w:val="24"/>
        </w:rPr>
        <w:t>игровой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Также</w:t>
      </w:r>
      <w:r>
        <w:rPr>
          <w:rFonts w:ascii="Times New Roman" w:hAnsi="Times New Roman"/>
          <w:spacing w:val="1"/>
          <w:sz w:val="24"/>
        </w:rPr>
        <w:t xml:space="preserve"> </w:t>
      </w:r>
      <w:r>
        <w:rPr>
          <w:rFonts w:ascii="Times New Roman" w:hAnsi="Times New Roman"/>
          <w:sz w:val="24"/>
        </w:rPr>
        <w:t>применяется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нестандартные</w:t>
      </w:r>
      <w:r>
        <w:rPr>
          <w:rFonts w:ascii="Times New Roman" w:hAnsi="Times New Roman"/>
          <w:spacing w:val="1"/>
          <w:sz w:val="24"/>
        </w:rPr>
        <w:t xml:space="preserve"> </w:t>
      </w:r>
      <w:r>
        <w:rPr>
          <w:rFonts w:ascii="Times New Roman" w:hAnsi="Times New Roman"/>
          <w:sz w:val="24"/>
        </w:rPr>
        <w:t>формы</w:t>
      </w:r>
      <w:r>
        <w:rPr>
          <w:rFonts w:ascii="Times New Roman" w:hAnsi="Times New Roman"/>
          <w:spacing w:val="1"/>
          <w:sz w:val="24"/>
        </w:rPr>
        <w:t xml:space="preserve"> </w:t>
      </w:r>
      <w:r>
        <w:rPr>
          <w:rFonts w:ascii="Times New Roman" w:hAnsi="Times New Roman"/>
          <w:sz w:val="24"/>
        </w:rPr>
        <w:t>урок-</w:t>
      </w:r>
      <w:r>
        <w:rPr>
          <w:rFonts w:ascii="Times New Roman" w:hAnsi="Times New Roman"/>
          <w:spacing w:val="1"/>
          <w:sz w:val="24"/>
        </w:rPr>
        <w:t xml:space="preserve"> </w:t>
      </w:r>
      <w:r>
        <w:rPr>
          <w:rFonts w:ascii="Times New Roman" w:hAnsi="Times New Roman"/>
          <w:sz w:val="24"/>
        </w:rPr>
        <w:t>информация,</w:t>
      </w:r>
      <w:r>
        <w:rPr>
          <w:rFonts w:ascii="Times New Roman" w:hAnsi="Times New Roman"/>
          <w:spacing w:val="1"/>
          <w:sz w:val="24"/>
        </w:rPr>
        <w:t xml:space="preserve"> </w:t>
      </w:r>
      <w:r>
        <w:rPr>
          <w:rFonts w:ascii="Times New Roman" w:hAnsi="Times New Roman"/>
          <w:sz w:val="24"/>
        </w:rPr>
        <w:t>урок-размышление,</w:t>
      </w:r>
      <w:r>
        <w:rPr>
          <w:rFonts w:ascii="Times New Roman" w:hAnsi="Times New Roman"/>
          <w:spacing w:val="1"/>
          <w:sz w:val="24"/>
        </w:rPr>
        <w:t xml:space="preserve"> </w:t>
      </w:r>
      <w:r>
        <w:rPr>
          <w:rFonts w:ascii="Times New Roman" w:hAnsi="Times New Roman"/>
          <w:sz w:val="24"/>
        </w:rPr>
        <w:t>урок</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диспут,</w:t>
      </w:r>
      <w:r>
        <w:rPr>
          <w:rFonts w:ascii="Times New Roman" w:hAnsi="Times New Roman"/>
          <w:spacing w:val="1"/>
          <w:sz w:val="24"/>
        </w:rPr>
        <w:t xml:space="preserve"> </w:t>
      </w:r>
      <w:r>
        <w:rPr>
          <w:rFonts w:ascii="Times New Roman" w:hAnsi="Times New Roman"/>
          <w:sz w:val="24"/>
        </w:rPr>
        <w:t>урок-презентация,</w:t>
      </w:r>
      <w:r>
        <w:rPr>
          <w:rFonts w:ascii="Times New Roman" w:hAnsi="Times New Roman"/>
          <w:spacing w:val="1"/>
          <w:sz w:val="24"/>
        </w:rPr>
        <w:t xml:space="preserve"> </w:t>
      </w:r>
      <w:r>
        <w:rPr>
          <w:rFonts w:ascii="Times New Roman" w:hAnsi="Times New Roman"/>
          <w:sz w:val="24"/>
        </w:rPr>
        <w:t>урок-видео-</w:t>
      </w:r>
      <w:r>
        <w:rPr>
          <w:rFonts w:ascii="Times New Roman" w:hAnsi="Times New Roman"/>
          <w:spacing w:val="1"/>
          <w:sz w:val="24"/>
        </w:rPr>
        <w:t xml:space="preserve"> </w:t>
      </w:r>
      <w:r>
        <w:rPr>
          <w:rFonts w:ascii="Times New Roman" w:hAnsi="Times New Roman"/>
          <w:sz w:val="24"/>
        </w:rPr>
        <w:t>путешествие.</w:t>
      </w:r>
    </w:p>
    <w:p w:rsidR="00B13AE2" w:rsidRDefault="000E398A">
      <w:pPr>
        <w:numPr>
          <w:ilvl w:val="0"/>
          <w:numId w:val="242"/>
        </w:numPr>
        <w:tabs>
          <w:tab w:val="left" w:pos="393"/>
        </w:tabs>
        <w:ind w:right="123"/>
        <w:jc w:val="both"/>
        <w:rPr>
          <w:rFonts w:ascii="Times New Roman" w:hAnsi="Times New Roman"/>
          <w:sz w:val="24"/>
        </w:rPr>
      </w:pPr>
      <w:r>
        <w:rPr>
          <w:rFonts w:ascii="Times New Roman" w:hAnsi="Times New Roman"/>
          <w:b/>
          <w:sz w:val="24"/>
        </w:rPr>
        <w:t>школьный</w:t>
      </w:r>
      <w:r>
        <w:rPr>
          <w:rFonts w:ascii="Times New Roman" w:hAnsi="Times New Roman"/>
          <w:b/>
          <w:spacing w:val="1"/>
          <w:sz w:val="24"/>
        </w:rPr>
        <w:t xml:space="preserve"> </w:t>
      </w:r>
      <w:r>
        <w:rPr>
          <w:rFonts w:ascii="Times New Roman" w:hAnsi="Times New Roman"/>
          <w:b/>
          <w:sz w:val="24"/>
        </w:rPr>
        <w:t>медиацентр</w:t>
      </w:r>
      <w:r>
        <w:rPr>
          <w:rFonts w:ascii="Times New Roman" w:hAnsi="Times New Roman"/>
          <w:b/>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созданная</w:t>
      </w:r>
      <w:r>
        <w:rPr>
          <w:rFonts w:ascii="Times New Roman" w:hAnsi="Times New Roman"/>
          <w:spacing w:val="1"/>
          <w:sz w:val="24"/>
        </w:rPr>
        <w:t xml:space="preserve"> </w:t>
      </w:r>
      <w:r>
        <w:rPr>
          <w:rFonts w:ascii="Times New Roman" w:hAnsi="Times New Roman"/>
          <w:sz w:val="24"/>
        </w:rPr>
        <w:t>из</w:t>
      </w:r>
      <w:r>
        <w:rPr>
          <w:rFonts w:ascii="Times New Roman" w:hAnsi="Times New Roman"/>
          <w:spacing w:val="1"/>
          <w:sz w:val="24"/>
        </w:rPr>
        <w:t xml:space="preserve"> </w:t>
      </w:r>
      <w:r>
        <w:rPr>
          <w:rFonts w:ascii="Times New Roman" w:hAnsi="Times New Roman"/>
          <w:sz w:val="24"/>
        </w:rPr>
        <w:t>заинтересованных</w:t>
      </w:r>
      <w:r>
        <w:rPr>
          <w:rFonts w:ascii="Times New Roman" w:hAnsi="Times New Roman"/>
          <w:spacing w:val="1"/>
          <w:sz w:val="24"/>
        </w:rPr>
        <w:t xml:space="preserve"> </w:t>
      </w:r>
      <w:r>
        <w:rPr>
          <w:rFonts w:ascii="Times New Roman" w:hAnsi="Times New Roman"/>
          <w:sz w:val="24"/>
        </w:rPr>
        <w:t>добровольцев</w:t>
      </w:r>
      <w:r>
        <w:rPr>
          <w:rFonts w:ascii="Times New Roman" w:hAnsi="Times New Roman"/>
          <w:spacing w:val="1"/>
          <w:sz w:val="24"/>
        </w:rPr>
        <w:t xml:space="preserve"> </w:t>
      </w:r>
      <w:r>
        <w:rPr>
          <w:rFonts w:ascii="Times New Roman" w:hAnsi="Times New Roman"/>
          <w:sz w:val="24"/>
        </w:rPr>
        <w:t>группа</w:t>
      </w:r>
      <w:r>
        <w:rPr>
          <w:rFonts w:ascii="Times New Roman" w:hAnsi="Times New Roman"/>
          <w:spacing w:val="1"/>
          <w:sz w:val="24"/>
        </w:rPr>
        <w:t xml:space="preserve"> </w:t>
      </w:r>
      <w:r>
        <w:rPr>
          <w:rFonts w:ascii="Times New Roman" w:hAnsi="Times New Roman"/>
          <w:sz w:val="24"/>
        </w:rPr>
        <w:lastRenderedPageBreak/>
        <w:t>информационно-технической поддержки школьных мероприятий, осуществляющая</w:t>
      </w:r>
      <w:r>
        <w:rPr>
          <w:rFonts w:ascii="Times New Roman" w:hAnsi="Times New Roman"/>
          <w:spacing w:val="1"/>
          <w:sz w:val="24"/>
        </w:rPr>
        <w:t xml:space="preserve"> </w:t>
      </w:r>
      <w:r>
        <w:rPr>
          <w:rFonts w:ascii="Times New Roman" w:hAnsi="Times New Roman"/>
          <w:sz w:val="24"/>
        </w:rPr>
        <w:t>видеосъемку и мультимедийное сопровождение школьных праздников, фестивалей,</w:t>
      </w:r>
      <w:r>
        <w:rPr>
          <w:rFonts w:ascii="Times New Roman" w:hAnsi="Times New Roman"/>
          <w:spacing w:val="1"/>
          <w:sz w:val="24"/>
        </w:rPr>
        <w:t xml:space="preserve"> </w:t>
      </w:r>
      <w:r>
        <w:rPr>
          <w:rFonts w:ascii="Times New Roman" w:hAnsi="Times New Roman"/>
          <w:sz w:val="24"/>
        </w:rPr>
        <w:t>конкурсов,</w:t>
      </w:r>
      <w:r>
        <w:rPr>
          <w:rFonts w:ascii="Times New Roman" w:hAnsi="Times New Roman"/>
          <w:spacing w:val="-2"/>
          <w:sz w:val="24"/>
        </w:rPr>
        <w:t xml:space="preserve"> </w:t>
      </w:r>
      <w:r>
        <w:rPr>
          <w:rFonts w:ascii="Times New Roman" w:hAnsi="Times New Roman"/>
          <w:sz w:val="24"/>
        </w:rPr>
        <w:t>спектаклей,</w:t>
      </w:r>
      <w:r>
        <w:rPr>
          <w:rFonts w:ascii="Times New Roman" w:hAnsi="Times New Roman"/>
          <w:spacing w:val="-1"/>
          <w:sz w:val="24"/>
        </w:rPr>
        <w:t xml:space="preserve"> </w:t>
      </w:r>
      <w:r>
        <w:rPr>
          <w:rFonts w:ascii="Times New Roman" w:hAnsi="Times New Roman"/>
          <w:sz w:val="24"/>
        </w:rPr>
        <w:t>капустников,</w:t>
      </w:r>
      <w:r>
        <w:rPr>
          <w:rFonts w:ascii="Times New Roman" w:hAnsi="Times New Roman"/>
          <w:spacing w:val="-1"/>
          <w:sz w:val="24"/>
        </w:rPr>
        <w:t xml:space="preserve"> </w:t>
      </w:r>
      <w:r>
        <w:rPr>
          <w:rFonts w:ascii="Times New Roman" w:hAnsi="Times New Roman"/>
          <w:sz w:val="24"/>
        </w:rPr>
        <w:t>вечеров.</w:t>
      </w:r>
    </w:p>
    <w:p w:rsidR="00B13AE2" w:rsidRDefault="000E398A">
      <w:pPr>
        <w:numPr>
          <w:ilvl w:val="0"/>
          <w:numId w:val="242"/>
        </w:numPr>
        <w:tabs>
          <w:tab w:val="left" w:pos="393"/>
        </w:tabs>
        <w:ind w:right="124"/>
        <w:jc w:val="both"/>
        <w:rPr>
          <w:rFonts w:ascii="Times New Roman" w:hAnsi="Times New Roman"/>
          <w:sz w:val="24"/>
        </w:rPr>
      </w:pPr>
      <w:r>
        <w:rPr>
          <w:rFonts w:ascii="Times New Roman" w:hAnsi="Times New Roman"/>
          <w:b/>
          <w:sz w:val="24"/>
        </w:rPr>
        <w:t>разновозрастный</w:t>
      </w:r>
      <w:r>
        <w:rPr>
          <w:rFonts w:ascii="Times New Roman" w:hAnsi="Times New Roman"/>
          <w:b/>
          <w:spacing w:val="1"/>
          <w:sz w:val="24"/>
        </w:rPr>
        <w:t xml:space="preserve"> </w:t>
      </w:r>
      <w:r>
        <w:rPr>
          <w:rFonts w:ascii="Times New Roman" w:hAnsi="Times New Roman"/>
          <w:b/>
          <w:sz w:val="24"/>
        </w:rPr>
        <w:t>редакционный</w:t>
      </w:r>
      <w:r>
        <w:rPr>
          <w:rFonts w:ascii="Times New Roman" w:hAnsi="Times New Roman"/>
          <w:b/>
          <w:spacing w:val="1"/>
          <w:sz w:val="24"/>
        </w:rPr>
        <w:t xml:space="preserve"> </w:t>
      </w:r>
      <w:r>
        <w:rPr>
          <w:rFonts w:ascii="Times New Roman" w:hAnsi="Times New Roman"/>
          <w:b/>
          <w:sz w:val="24"/>
        </w:rPr>
        <w:t>совет</w:t>
      </w:r>
      <w:r>
        <w:rPr>
          <w:rFonts w:ascii="Times New Roman" w:hAnsi="Times New Roman"/>
          <w:b/>
          <w:spacing w:val="1"/>
          <w:sz w:val="24"/>
        </w:rPr>
        <w:t xml:space="preserve"> </w:t>
      </w:r>
      <w:r>
        <w:rPr>
          <w:rFonts w:ascii="Times New Roman" w:hAnsi="Times New Roman"/>
          <w:sz w:val="24"/>
        </w:rPr>
        <w:t>подростков,</w:t>
      </w:r>
      <w:r>
        <w:rPr>
          <w:rFonts w:ascii="Times New Roman" w:hAnsi="Times New Roman"/>
          <w:spacing w:val="1"/>
          <w:sz w:val="24"/>
        </w:rPr>
        <w:t xml:space="preserve"> </w:t>
      </w:r>
      <w:r>
        <w:rPr>
          <w:rFonts w:ascii="Times New Roman" w:hAnsi="Times New Roman"/>
          <w:sz w:val="24"/>
        </w:rPr>
        <w:t>старшеклассников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консультирующих</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взрослых,</w:t>
      </w:r>
      <w:r>
        <w:rPr>
          <w:rFonts w:ascii="Times New Roman" w:hAnsi="Times New Roman"/>
          <w:spacing w:val="1"/>
          <w:sz w:val="24"/>
        </w:rPr>
        <w:t xml:space="preserve"> </w:t>
      </w:r>
      <w:r>
        <w:rPr>
          <w:rFonts w:ascii="Times New Roman" w:hAnsi="Times New Roman"/>
          <w:sz w:val="24"/>
        </w:rPr>
        <w:t>целью</w:t>
      </w:r>
      <w:r>
        <w:rPr>
          <w:rFonts w:ascii="Times New Roman" w:hAnsi="Times New Roman"/>
          <w:spacing w:val="1"/>
          <w:sz w:val="24"/>
        </w:rPr>
        <w:t xml:space="preserve"> </w:t>
      </w:r>
      <w:r>
        <w:rPr>
          <w:rFonts w:ascii="Times New Roman" w:hAnsi="Times New Roman"/>
          <w:sz w:val="24"/>
        </w:rPr>
        <w:t>которого</w:t>
      </w:r>
      <w:r>
        <w:rPr>
          <w:rFonts w:ascii="Times New Roman" w:hAnsi="Times New Roman"/>
          <w:spacing w:val="1"/>
          <w:sz w:val="24"/>
        </w:rPr>
        <w:t xml:space="preserve"> </w:t>
      </w:r>
      <w:r>
        <w:rPr>
          <w:rFonts w:ascii="Times New Roman" w:hAnsi="Times New Roman"/>
          <w:sz w:val="24"/>
        </w:rPr>
        <w:t>является</w:t>
      </w:r>
      <w:r>
        <w:rPr>
          <w:rFonts w:ascii="Times New Roman" w:hAnsi="Times New Roman"/>
          <w:spacing w:val="1"/>
          <w:sz w:val="24"/>
        </w:rPr>
        <w:t xml:space="preserve"> </w:t>
      </w:r>
      <w:r>
        <w:rPr>
          <w:rFonts w:ascii="Times New Roman" w:hAnsi="Times New Roman"/>
          <w:sz w:val="24"/>
        </w:rPr>
        <w:t>освещение</w:t>
      </w:r>
      <w:r>
        <w:rPr>
          <w:rFonts w:ascii="Times New Roman" w:hAnsi="Times New Roman"/>
          <w:spacing w:val="1"/>
          <w:sz w:val="24"/>
        </w:rPr>
        <w:t xml:space="preserve"> </w:t>
      </w:r>
      <w:r>
        <w:rPr>
          <w:rFonts w:ascii="Times New Roman" w:hAnsi="Times New Roman"/>
          <w:sz w:val="24"/>
        </w:rPr>
        <w:t>(через</w:t>
      </w:r>
      <w:r>
        <w:rPr>
          <w:rFonts w:ascii="Times New Roman" w:hAnsi="Times New Roman"/>
          <w:spacing w:val="1"/>
          <w:sz w:val="24"/>
        </w:rPr>
        <w:t xml:space="preserve"> </w:t>
      </w:r>
      <w:r>
        <w:rPr>
          <w:rFonts w:ascii="Times New Roman" w:hAnsi="Times New Roman"/>
          <w:sz w:val="24"/>
        </w:rPr>
        <w:t>школьную группу ВК)</w:t>
      </w:r>
      <w:r>
        <w:rPr>
          <w:rFonts w:ascii="Times New Roman" w:hAnsi="Times New Roman"/>
          <w:spacing w:val="1"/>
          <w:sz w:val="24"/>
        </w:rPr>
        <w:t xml:space="preserve"> </w:t>
      </w:r>
      <w:r>
        <w:rPr>
          <w:rFonts w:ascii="Times New Roman" w:hAnsi="Times New Roman"/>
          <w:sz w:val="24"/>
        </w:rPr>
        <w:t>наиболее</w:t>
      </w:r>
      <w:r>
        <w:rPr>
          <w:rFonts w:ascii="Times New Roman" w:hAnsi="Times New Roman"/>
          <w:spacing w:val="1"/>
          <w:sz w:val="24"/>
        </w:rPr>
        <w:t xml:space="preserve"> </w:t>
      </w:r>
      <w:r>
        <w:rPr>
          <w:rFonts w:ascii="Times New Roman" w:hAnsi="Times New Roman"/>
          <w:sz w:val="24"/>
        </w:rPr>
        <w:t>интересных</w:t>
      </w:r>
      <w:r>
        <w:rPr>
          <w:rFonts w:ascii="Times New Roman" w:hAnsi="Times New Roman"/>
          <w:spacing w:val="1"/>
          <w:sz w:val="24"/>
        </w:rPr>
        <w:t xml:space="preserve"> </w:t>
      </w:r>
      <w:r>
        <w:rPr>
          <w:rFonts w:ascii="Times New Roman" w:hAnsi="Times New Roman"/>
          <w:sz w:val="24"/>
        </w:rPr>
        <w:t>моментов</w:t>
      </w:r>
      <w:r>
        <w:rPr>
          <w:rFonts w:ascii="Times New Roman" w:hAnsi="Times New Roman"/>
          <w:spacing w:val="1"/>
          <w:sz w:val="24"/>
        </w:rPr>
        <w:t xml:space="preserve"> </w:t>
      </w:r>
      <w:r>
        <w:rPr>
          <w:rFonts w:ascii="Times New Roman" w:hAnsi="Times New Roman"/>
          <w:sz w:val="24"/>
        </w:rPr>
        <w:t>жизни</w:t>
      </w:r>
      <w:r>
        <w:rPr>
          <w:rFonts w:ascii="Times New Roman" w:hAnsi="Times New Roman"/>
          <w:spacing w:val="1"/>
          <w:sz w:val="24"/>
        </w:rPr>
        <w:t xml:space="preserve"> </w:t>
      </w:r>
      <w:r>
        <w:rPr>
          <w:rFonts w:ascii="Times New Roman" w:hAnsi="Times New Roman"/>
          <w:sz w:val="24"/>
        </w:rPr>
        <w:t>школы,</w:t>
      </w:r>
      <w:r>
        <w:rPr>
          <w:rFonts w:ascii="Times New Roman" w:hAnsi="Times New Roman"/>
          <w:spacing w:val="1"/>
          <w:sz w:val="24"/>
        </w:rPr>
        <w:t xml:space="preserve"> </w:t>
      </w:r>
      <w:r>
        <w:rPr>
          <w:rFonts w:ascii="Times New Roman" w:hAnsi="Times New Roman"/>
          <w:sz w:val="24"/>
        </w:rPr>
        <w:t>популяризация</w:t>
      </w:r>
      <w:r>
        <w:rPr>
          <w:rFonts w:ascii="Times New Roman" w:hAnsi="Times New Roman"/>
          <w:spacing w:val="1"/>
          <w:sz w:val="24"/>
        </w:rPr>
        <w:t xml:space="preserve"> </w:t>
      </w:r>
      <w:r>
        <w:rPr>
          <w:rFonts w:ascii="Times New Roman" w:hAnsi="Times New Roman"/>
          <w:sz w:val="24"/>
        </w:rPr>
        <w:t>общешкольных</w:t>
      </w:r>
      <w:r>
        <w:rPr>
          <w:rFonts w:ascii="Times New Roman" w:hAnsi="Times New Roman"/>
          <w:spacing w:val="1"/>
          <w:sz w:val="24"/>
        </w:rPr>
        <w:t xml:space="preserve"> </w:t>
      </w:r>
      <w:r>
        <w:rPr>
          <w:rFonts w:ascii="Times New Roman" w:hAnsi="Times New Roman"/>
          <w:sz w:val="24"/>
        </w:rPr>
        <w:t>ключевых</w:t>
      </w:r>
      <w:r>
        <w:rPr>
          <w:rFonts w:ascii="Times New Roman" w:hAnsi="Times New Roman"/>
          <w:spacing w:val="1"/>
          <w:sz w:val="24"/>
        </w:rPr>
        <w:t xml:space="preserve"> </w:t>
      </w:r>
      <w:r>
        <w:rPr>
          <w:rFonts w:ascii="Times New Roman" w:hAnsi="Times New Roman"/>
          <w:sz w:val="24"/>
        </w:rPr>
        <w:t>дел,</w:t>
      </w:r>
      <w:r>
        <w:rPr>
          <w:rFonts w:ascii="Times New Roman" w:hAnsi="Times New Roman"/>
          <w:spacing w:val="1"/>
          <w:sz w:val="24"/>
        </w:rPr>
        <w:t xml:space="preserve"> </w:t>
      </w:r>
      <w:r>
        <w:rPr>
          <w:rFonts w:ascii="Times New Roman" w:hAnsi="Times New Roman"/>
          <w:sz w:val="24"/>
        </w:rPr>
        <w:t>кружков,</w:t>
      </w:r>
      <w:r>
        <w:rPr>
          <w:rFonts w:ascii="Times New Roman" w:hAnsi="Times New Roman"/>
          <w:spacing w:val="1"/>
          <w:sz w:val="24"/>
        </w:rPr>
        <w:t xml:space="preserve"> </w:t>
      </w:r>
      <w:r>
        <w:rPr>
          <w:rFonts w:ascii="Times New Roman" w:hAnsi="Times New Roman"/>
          <w:sz w:val="24"/>
        </w:rPr>
        <w:t>секций,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67"/>
          <w:sz w:val="24"/>
        </w:rPr>
        <w:t xml:space="preserve"> </w:t>
      </w:r>
      <w:r>
        <w:rPr>
          <w:rFonts w:ascii="Times New Roman" w:hAnsi="Times New Roman"/>
          <w:sz w:val="24"/>
        </w:rPr>
        <w:t>органов</w:t>
      </w:r>
      <w:r>
        <w:rPr>
          <w:rFonts w:ascii="Times New Roman" w:hAnsi="Times New Roman"/>
          <w:spacing w:val="-3"/>
          <w:sz w:val="24"/>
        </w:rPr>
        <w:t xml:space="preserve"> </w:t>
      </w:r>
      <w:r>
        <w:rPr>
          <w:rFonts w:ascii="Times New Roman" w:hAnsi="Times New Roman"/>
          <w:sz w:val="24"/>
        </w:rPr>
        <w:t>ученического</w:t>
      </w:r>
      <w:r>
        <w:rPr>
          <w:rFonts w:ascii="Times New Roman" w:hAnsi="Times New Roman"/>
          <w:spacing w:val="1"/>
          <w:sz w:val="24"/>
        </w:rPr>
        <w:t xml:space="preserve"> </w:t>
      </w:r>
      <w:r>
        <w:rPr>
          <w:rFonts w:ascii="Times New Roman" w:hAnsi="Times New Roman"/>
          <w:sz w:val="24"/>
        </w:rPr>
        <w:t>самоуправления.</w:t>
      </w:r>
    </w:p>
    <w:p w:rsidR="00B13AE2" w:rsidRDefault="00B13AE2">
      <w:pPr>
        <w:tabs>
          <w:tab w:val="left" w:pos="393"/>
        </w:tabs>
        <w:ind w:left="392" w:right="124"/>
        <w:jc w:val="both"/>
        <w:rPr>
          <w:rFonts w:ascii="Times New Roman" w:hAnsi="Times New Roman"/>
          <w:sz w:val="24"/>
        </w:rPr>
      </w:pPr>
    </w:p>
    <w:p w:rsidR="00B13AE2" w:rsidRDefault="000E398A">
      <w:pPr>
        <w:pStyle w:val="10"/>
        <w:numPr>
          <w:ilvl w:val="1"/>
          <w:numId w:val="232"/>
        </w:numPr>
        <w:tabs>
          <w:tab w:val="left" w:pos="1857"/>
        </w:tabs>
        <w:spacing w:before="71" w:line="319" w:lineRule="exact"/>
        <w:ind w:left="1856" w:hanging="564"/>
        <w:jc w:val="both"/>
        <w:rPr>
          <w:sz w:val="24"/>
        </w:rPr>
      </w:pPr>
      <w:r>
        <w:rPr>
          <w:spacing w:val="-1"/>
          <w:sz w:val="24"/>
        </w:rPr>
        <w:t>«Экскурсии,</w:t>
      </w:r>
      <w:r>
        <w:rPr>
          <w:spacing w:val="-15"/>
          <w:sz w:val="24"/>
        </w:rPr>
        <w:t xml:space="preserve"> </w:t>
      </w:r>
      <w:r>
        <w:rPr>
          <w:sz w:val="24"/>
        </w:rPr>
        <w:t>походы»</w:t>
      </w:r>
    </w:p>
    <w:p w:rsidR="00B13AE2" w:rsidRDefault="000E398A">
      <w:pPr>
        <w:ind w:right="121" w:firstLine="566"/>
        <w:jc w:val="both"/>
        <w:rPr>
          <w:rFonts w:ascii="Times New Roman" w:hAnsi="Times New Roman"/>
          <w:sz w:val="24"/>
        </w:rPr>
      </w:pPr>
      <w:r>
        <w:rPr>
          <w:rFonts w:ascii="Times New Roman" w:hAnsi="Times New Roman"/>
          <w:sz w:val="24"/>
        </w:rPr>
        <w:t>Экскурсии, походы помогают школьнику расширить свой кругозор, получить</w:t>
      </w:r>
      <w:r>
        <w:rPr>
          <w:rFonts w:ascii="Times New Roman" w:hAnsi="Times New Roman"/>
          <w:spacing w:val="1"/>
          <w:sz w:val="24"/>
        </w:rPr>
        <w:t xml:space="preserve"> </w:t>
      </w:r>
      <w:r>
        <w:rPr>
          <w:rFonts w:ascii="Times New Roman" w:hAnsi="Times New Roman"/>
          <w:sz w:val="24"/>
        </w:rPr>
        <w:t>новые</w:t>
      </w:r>
      <w:r>
        <w:rPr>
          <w:rFonts w:ascii="Times New Roman" w:hAnsi="Times New Roman"/>
          <w:spacing w:val="1"/>
          <w:sz w:val="24"/>
        </w:rPr>
        <w:t xml:space="preserve"> </w:t>
      </w:r>
      <w:r>
        <w:rPr>
          <w:rFonts w:ascii="Times New Roman" w:hAnsi="Times New Roman"/>
          <w:sz w:val="24"/>
        </w:rPr>
        <w:t>знания</w:t>
      </w:r>
      <w:r>
        <w:rPr>
          <w:rFonts w:ascii="Times New Roman" w:hAnsi="Times New Roman"/>
          <w:spacing w:val="1"/>
          <w:sz w:val="24"/>
        </w:rPr>
        <w:t xml:space="preserve"> </w:t>
      </w:r>
      <w:r>
        <w:rPr>
          <w:rFonts w:ascii="Times New Roman" w:hAnsi="Times New Roman"/>
          <w:sz w:val="24"/>
        </w:rPr>
        <w:t>об</w:t>
      </w:r>
      <w:r>
        <w:rPr>
          <w:rFonts w:ascii="Times New Roman" w:hAnsi="Times New Roman"/>
          <w:spacing w:val="1"/>
          <w:sz w:val="24"/>
        </w:rPr>
        <w:t xml:space="preserve"> </w:t>
      </w:r>
      <w:r>
        <w:rPr>
          <w:rFonts w:ascii="Times New Roman" w:hAnsi="Times New Roman"/>
          <w:sz w:val="24"/>
        </w:rPr>
        <w:t>окружающей</w:t>
      </w:r>
      <w:r>
        <w:rPr>
          <w:rFonts w:ascii="Times New Roman" w:hAnsi="Times New Roman"/>
          <w:spacing w:val="1"/>
          <w:sz w:val="24"/>
        </w:rPr>
        <w:t xml:space="preserve"> </w:t>
      </w:r>
      <w:r>
        <w:rPr>
          <w:rFonts w:ascii="Times New Roman" w:hAnsi="Times New Roman"/>
          <w:sz w:val="24"/>
        </w:rPr>
        <w:t>его</w:t>
      </w:r>
      <w:r>
        <w:rPr>
          <w:rFonts w:ascii="Times New Roman" w:hAnsi="Times New Roman"/>
          <w:spacing w:val="1"/>
          <w:sz w:val="24"/>
        </w:rPr>
        <w:t xml:space="preserve"> </w:t>
      </w:r>
      <w:r>
        <w:rPr>
          <w:rFonts w:ascii="Times New Roman" w:hAnsi="Times New Roman"/>
          <w:sz w:val="24"/>
        </w:rPr>
        <w:t>социальной,</w:t>
      </w:r>
      <w:r>
        <w:rPr>
          <w:rFonts w:ascii="Times New Roman" w:hAnsi="Times New Roman"/>
          <w:spacing w:val="1"/>
          <w:sz w:val="24"/>
        </w:rPr>
        <w:t xml:space="preserve"> </w:t>
      </w:r>
      <w:r>
        <w:rPr>
          <w:rFonts w:ascii="Times New Roman" w:hAnsi="Times New Roman"/>
          <w:sz w:val="24"/>
        </w:rPr>
        <w:t>культурной,</w:t>
      </w:r>
      <w:r>
        <w:rPr>
          <w:rFonts w:ascii="Times New Roman" w:hAnsi="Times New Roman"/>
          <w:spacing w:val="1"/>
          <w:sz w:val="24"/>
        </w:rPr>
        <w:t xml:space="preserve"> </w:t>
      </w:r>
      <w:r>
        <w:rPr>
          <w:rFonts w:ascii="Times New Roman" w:hAnsi="Times New Roman"/>
          <w:sz w:val="24"/>
        </w:rPr>
        <w:t>природной</w:t>
      </w:r>
      <w:r>
        <w:rPr>
          <w:rFonts w:ascii="Times New Roman" w:hAnsi="Times New Roman"/>
          <w:spacing w:val="1"/>
          <w:sz w:val="24"/>
        </w:rPr>
        <w:t xml:space="preserve"> </w:t>
      </w:r>
      <w:r>
        <w:rPr>
          <w:rFonts w:ascii="Times New Roman" w:hAnsi="Times New Roman"/>
          <w:sz w:val="24"/>
        </w:rPr>
        <w:t>среде,</w:t>
      </w:r>
      <w:r>
        <w:rPr>
          <w:rFonts w:ascii="Times New Roman" w:hAnsi="Times New Roman"/>
          <w:spacing w:val="1"/>
          <w:sz w:val="24"/>
        </w:rPr>
        <w:t xml:space="preserve"> </w:t>
      </w:r>
      <w:r>
        <w:rPr>
          <w:rFonts w:ascii="Times New Roman" w:hAnsi="Times New Roman"/>
          <w:sz w:val="24"/>
        </w:rPr>
        <w:t>научиться</w:t>
      </w:r>
      <w:r>
        <w:rPr>
          <w:rFonts w:ascii="Times New Roman" w:hAnsi="Times New Roman"/>
          <w:spacing w:val="1"/>
          <w:sz w:val="24"/>
        </w:rPr>
        <w:t xml:space="preserve"> </w:t>
      </w:r>
      <w:r>
        <w:rPr>
          <w:rFonts w:ascii="Times New Roman" w:hAnsi="Times New Roman"/>
          <w:sz w:val="24"/>
        </w:rPr>
        <w:t>уважительно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бережно</w:t>
      </w:r>
      <w:r>
        <w:rPr>
          <w:rFonts w:ascii="Times New Roman" w:hAnsi="Times New Roman"/>
          <w:spacing w:val="1"/>
          <w:sz w:val="24"/>
        </w:rPr>
        <w:t xml:space="preserve"> </w:t>
      </w:r>
      <w:r>
        <w:rPr>
          <w:rFonts w:ascii="Times New Roman" w:hAnsi="Times New Roman"/>
          <w:sz w:val="24"/>
        </w:rPr>
        <w:t>относиться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ней,</w:t>
      </w:r>
      <w:r>
        <w:rPr>
          <w:rFonts w:ascii="Times New Roman" w:hAnsi="Times New Roman"/>
          <w:spacing w:val="1"/>
          <w:sz w:val="24"/>
        </w:rPr>
        <w:t xml:space="preserve"> </w:t>
      </w:r>
      <w:r>
        <w:rPr>
          <w:rFonts w:ascii="Times New Roman" w:hAnsi="Times New Roman"/>
          <w:sz w:val="24"/>
        </w:rPr>
        <w:t>приобрести</w:t>
      </w:r>
      <w:r>
        <w:rPr>
          <w:rFonts w:ascii="Times New Roman" w:hAnsi="Times New Roman"/>
          <w:spacing w:val="1"/>
          <w:sz w:val="24"/>
        </w:rPr>
        <w:t xml:space="preserve"> </w:t>
      </w:r>
      <w:r>
        <w:rPr>
          <w:rFonts w:ascii="Times New Roman" w:hAnsi="Times New Roman"/>
          <w:sz w:val="24"/>
        </w:rPr>
        <w:t>важный</w:t>
      </w:r>
      <w:r>
        <w:rPr>
          <w:rFonts w:ascii="Times New Roman" w:hAnsi="Times New Roman"/>
          <w:spacing w:val="1"/>
          <w:sz w:val="24"/>
        </w:rPr>
        <w:t xml:space="preserve"> </w:t>
      </w:r>
      <w:r>
        <w:rPr>
          <w:rFonts w:ascii="Times New Roman" w:hAnsi="Times New Roman"/>
          <w:sz w:val="24"/>
        </w:rPr>
        <w:t>опыт</w:t>
      </w:r>
      <w:r>
        <w:rPr>
          <w:rFonts w:ascii="Times New Roman" w:hAnsi="Times New Roman"/>
          <w:spacing w:val="1"/>
          <w:sz w:val="24"/>
        </w:rPr>
        <w:t xml:space="preserve"> </w:t>
      </w:r>
      <w:r>
        <w:rPr>
          <w:rFonts w:ascii="Times New Roman" w:hAnsi="Times New Roman"/>
          <w:sz w:val="24"/>
        </w:rPr>
        <w:t>социально</w:t>
      </w:r>
      <w:r>
        <w:rPr>
          <w:rFonts w:ascii="Times New Roman" w:hAnsi="Times New Roman"/>
          <w:spacing w:val="1"/>
          <w:sz w:val="24"/>
        </w:rPr>
        <w:t xml:space="preserve"> </w:t>
      </w:r>
      <w:r>
        <w:rPr>
          <w:rFonts w:ascii="Times New Roman" w:hAnsi="Times New Roman"/>
          <w:sz w:val="24"/>
        </w:rPr>
        <w:t>одобряемого</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различных</w:t>
      </w:r>
      <w:r>
        <w:rPr>
          <w:rFonts w:ascii="Times New Roman" w:hAnsi="Times New Roman"/>
          <w:spacing w:val="1"/>
          <w:sz w:val="24"/>
        </w:rPr>
        <w:t xml:space="preserve"> </w:t>
      </w:r>
      <w:r>
        <w:rPr>
          <w:rFonts w:ascii="Times New Roman" w:hAnsi="Times New Roman"/>
          <w:sz w:val="24"/>
        </w:rPr>
        <w:t>внешкольных</w:t>
      </w:r>
      <w:r>
        <w:rPr>
          <w:rFonts w:ascii="Times New Roman" w:hAnsi="Times New Roman"/>
          <w:spacing w:val="1"/>
          <w:sz w:val="24"/>
        </w:rPr>
        <w:t xml:space="preserve"> </w:t>
      </w:r>
      <w:r>
        <w:rPr>
          <w:rFonts w:ascii="Times New Roman" w:hAnsi="Times New Roman"/>
          <w:sz w:val="24"/>
        </w:rPr>
        <w:t>ситуациях.</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экскурсиях,</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походах</w:t>
      </w:r>
      <w:r>
        <w:rPr>
          <w:rFonts w:ascii="Times New Roman" w:hAnsi="Times New Roman"/>
          <w:spacing w:val="1"/>
          <w:sz w:val="24"/>
        </w:rPr>
        <w:t xml:space="preserve"> </w:t>
      </w:r>
      <w:r>
        <w:rPr>
          <w:rFonts w:ascii="Times New Roman" w:hAnsi="Times New Roman"/>
          <w:sz w:val="24"/>
        </w:rPr>
        <w:t>создаются</w:t>
      </w:r>
      <w:r>
        <w:rPr>
          <w:rFonts w:ascii="Times New Roman" w:hAnsi="Times New Roman"/>
          <w:spacing w:val="1"/>
          <w:sz w:val="24"/>
        </w:rPr>
        <w:t xml:space="preserve"> </w:t>
      </w:r>
      <w:r>
        <w:rPr>
          <w:rFonts w:ascii="Times New Roman" w:hAnsi="Times New Roman"/>
          <w:sz w:val="24"/>
        </w:rPr>
        <w:t>благоприятные</w:t>
      </w:r>
      <w:r>
        <w:rPr>
          <w:rFonts w:ascii="Times New Roman" w:hAnsi="Times New Roman"/>
          <w:spacing w:val="1"/>
          <w:sz w:val="24"/>
        </w:rPr>
        <w:t xml:space="preserve"> </w:t>
      </w:r>
      <w:r>
        <w:rPr>
          <w:rFonts w:ascii="Times New Roman" w:hAnsi="Times New Roman"/>
          <w:sz w:val="24"/>
        </w:rPr>
        <w:t>условия</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подростков</w:t>
      </w:r>
      <w:r>
        <w:rPr>
          <w:rFonts w:ascii="Times New Roman" w:hAnsi="Times New Roman"/>
          <w:spacing w:val="1"/>
          <w:sz w:val="24"/>
        </w:rPr>
        <w:t xml:space="preserve"> </w:t>
      </w:r>
      <w:r>
        <w:rPr>
          <w:rFonts w:ascii="Times New Roman" w:hAnsi="Times New Roman"/>
          <w:sz w:val="24"/>
        </w:rPr>
        <w:t>самостоятельности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ответственности,</w:t>
      </w:r>
      <w:r>
        <w:rPr>
          <w:rFonts w:ascii="Times New Roman" w:hAnsi="Times New Roman"/>
          <w:spacing w:val="1"/>
          <w:sz w:val="24"/>
        </w:rPr>
        <w:t xml:space="preserve"> </w:t>
      </w:r>
      <w:r>
        <w:rPr>
          <w:rFonts w:ascii="Times New Roman" w:hAnsi="Times New Roman"/>
          <w:sz w:val="24"/>
        </w:rPr>
        <w:t>формирования</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них</w:t>
      </w:r>
      <w:r>
        <w:rPr>
          <w:rFonts w:ascii="Times New Roman" w:hAnsi="Times New Roman"/>
          <w:spacing w:val="1"/>
          <w:sz w:val="24"/>
        </w:rPr>
        <w:t xml:space="preserve"> </w:t>
      </w:r>
      <w:r>
        <w:rPr>
          <w:rFonts w:ascii="Times New Roman" w:hAnsi="Times New Roman"/>
          <w:sz w:val="24"/>
        </w:rPr>
        <w:t>навыков</w:t>
      </w:r>
      <w:r>
        <w:rPr>
          <w:rFonts w:ascii="Times New Roman" w:hAnsi="Times New Roman"/>
          <w:spacing w:val="-67"/>
          <w:sz w:val="24"/>
        </w:rPr>
        <w:t xml:space="preserve"> </w:t>
      </w:r>
      <w:r>
        <w:rPr>
          <w:rFonts w:ascii="Times New Roman" w:hAnsi="Times New Roman"/>
          <w:sz w:val="24"/>
        </w:rPr>
        <w:t>самообслуживающего</w:t>
      </w:r>
      <w:r>
        <w:rPr>
          <w:rFonts w:ascii="Times New Roman" w:hAnsi="Times New Roman"/>
          <w:spacing w:val="1"/>
          <w:sz w:val="24"/>
        </w:rPr>
        <w:t xml:space="preserve"> </w:t>
      </w:r>
      <w:r>
        <w:rPr>
          <w:rFonts w:ascii="Times New Roman" w:hAnsi="Times New Roman"/>
          <w:sz w:val="24"/>
        </w:rPr>
        <w:t>труда,</w:t>
      </w:r>
      <w:r>
        <w:rPr>
          <w:rFonts w:ascii="Times New Roman" w:hAnsi="Times New Roman"/>
          <w:spacing w:val="1"/>
          <w:sz w:val="24"/>
        </w:rPr>
        <w:t xml:space="preserve"> </w:t>
      </w:r>
      <w:r>
        <w:rPr>
          <w:rFonts w:ascii="Times New Roman" w:hAnsi="Times New Roman"/>
          <w:sz w:val="24"/>
        </w:rPr>
        <w:t>преодоления</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инфантильных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эгоистических</w:t>
      </w:r>
      <w:r>
        <w:rPr>
          <w:rFonts w:ascii="Times New Roman" w:hAnsi="Times New Roman"/>
          <w:spacing w:val="1"/>
          <w:sz w:val="24"/>
        </w:rPr>
        <w:t xml:space="preserve"> </w:t>
      </w:r>
      <w:r>
        <w:rPr>
          <w:rFonts w:ascii="Times New Roman" w:hAnsi="Times New Roman"/>
          <w:sz w:val="24"/>
        </w:rPr>
        <w:t>наклонностей,</w:t>
      </w:r>
      <w:r>
        <w:rPr>
          <w:rFonts w:ascii="Times New Roman" w:hAnsi="Times New Roman"/>
          <w:spacing w:val="1"/>
          <w:sz w:val="24"/>
        </w:rPr>
        <w:t xml:space="preserve"> </w:t>
      </w:r>
      <w:r>
        <w:rPr>
          <w:rFonts w:ascii="Times New Roman" w:hAnsi="Times New Roman"/>
          <w:sz w:val="24"/>
        </w:rPr>
        <w:t>обучения</w:t>
      </w:r>
      <w:r>
        <w:rPr>
          <w:rFonts w:ascii="Times New Roman" w:hAnsi="Times New Roman"/>
          <w:spacing w:val="1"/>
          <w:sz w:val="24"/>
        </w:rPr>
        <w:t xml:space="preserve"> </w:t>
      </w:r>
      <w:r>
        <w:rPr>
          <w:rFonts w:ascii="Times New Roman" w:hAnsi="Times New Roman"/>
          <w:sz w:val="24"/>
        </w:rPr>
        <w:t>рациональному</w:t>
      </w:r>
      <w:r>
        <w:rPr>
          <w:rFonts w:ascii="Times New Roman" w:hAnsi="Times New Roman"/>
          <w:spacing w:val="1"/>
          <w:sz w:val="24"/>
        </w:rPr>
        <w:t xml:space="preserve"> </w:t>
      </w:r>
      <w:r>
        <w:rPr>
          <w:rFonts w:ascii="Times New Roman" w:hAnsi="Times New Roman"/>
          <w:sz w:val="24"/>
        </w:rPr>
        <w:t>использованию</w:t>
      </w:r>
      <w:r>
        <w:rPr>
          <w:rFonts w:ascii="Times New Roman" w:hAnsi="Times New Roman"/>
          <w:spacing w:val="1"/>
          <w:sz w:val="24"/>
        </w:rPr>
        <w:t xml:space="preserve"> </w:t>
      </w:r>
      <w:r>
        <w:rPr>
          <w:rFonts w:ascii="Times New Roman" w:hAnsi="Times New Roman"/>
          <w:sz w:val="24"/>
        </w:rPr>
        <w:t>своего</w:t>
      </w:r>
      <w:r>
        <w:rPr>
          <w:rFonts w:ascii="Times New Roman" w:hAnsi="Times New Roman"/>
          <w:spacing w:val="1"/>
          <w:sz w:val="24"/>
        </w:rPr>
        <w:t xml:space="preserve"> </w:t>
      </w:r>
      <w:r>
        <w:rPr>
          <w:rFonts w:ascii="Times New Roman" w:hAnsi="Times New Roman"/>
          <w:sz w:val="24"/>
        </w:rPr>
        <w:t>времени,</w:t>
      </w:r>
      <w:r>
        <w:rPr>
          <w:rFonts w:ascii="Times New Roman" w:hAnsi="Times New Roman"/>
          <w:spacing w:val="1"/>
          <w:sz w:val="24"/>
        </w:rPr>
        <w:t xml:space="preserve"> </w:t>
      </w:r>
      <w:r>
        <w:rPr>
          <w:rFonts w:ascii="Times New Roman" w:hAnsi="Times New Roman"/>
          <w:sz w:val="24"/>
        </w:rPr>
        <w:t>сил,</w:t>
      </w:r>
      <w:r>
        <w:rPr>
          <w:rFonts w:ascii="Times New Roman" w:hAnsi="Times New Roman"/>
          <w:spacing w:val="1"/>
          <w:sz w:val="24"/>
        </w:rPr>
        <w:t xml:space="preserve"> </w:t>
      </w:r>
      <w:r>
        <w:rPr>
          <w:rFonts w:ascii="Times New Roman" w:hAnsi="Times New Roman"/>
          <w:sz w:val="24"/>
        </w:rPr>
        <w:t>имущества.</w:t>
      </w:r>
      <w:r>
        <w:rPr>
          <w:rFonts w:ascii="Times New Roman" w:hAnsi="Times New Roman"/>
          <w:spacing w:val="1"/>
          <w:sz w:val="24"/>
        </w:rPr>
        <w:t xml:space="preserve"> </w:t>
      </w:r>
      <w:r>
        <w:rPr>
          <w:rFonts w:ascii="Times New Roman" w:hAnsi="Times New Roman"/>
          <w:sz w:val="24"/>
        </w:rPr>
        <w:t>Эти</w:t>
      </w:r>
      <w:r>
        <w:rPr>
          <w:rFonts w:ascii="Times New Roman" w:hAnsi="Times New Roman"/>
          <w:spacing w:val="1"/>
          <w:sz w:val="24"/>
        </w:rPr>
        <w:t xml:space="preserve"> </w:t>
      </w:r>
      <w:r>
        <w:rPr>
          <w:rFonts w:ascii="Times New Roman" w:hAnsi="Times New Roman"/>
          <w:sz w:val="24"/>
        </w:rPr>
        <w:t>воспитательные</w:t>
      </w:r>
      <w:r>
        <w:rPr>
          <w:rFonts w:ascii="Times New Roman" w:hAnsi="Times New Roman"/>
          <w:spacing w:val="1"/>
          <w:sz w:val="24"/>
        </w:rPr>
        <w:t xml:space="preserve"> </w:t>
      </w:r>
      <w:r>
        <w:rPr>
          <w:rFonts w:ascii="Times New Roman" w:hAnsi="Times New Roman"/>
          <w:sz w:val="24"/>
        </w:rPr>
        <w:t>возможности</w:t>
      </w:r>
      <w:r>
        <w:rPr>
          <w:rFonts w:ascii="Times New Roman" w:hAnsi="Times New Roman"/>
          <w:spacing w:val="1"/>
          <w:sz w:val="24"/>
        </w:rPr>
        <w:t xml:space="preserve"> </w:t>
      </w:r>
      <w:r>
        <w:rPr>
          <w:rFonts w:ascii="Times New Roman" w:hAnsi="Times New Roman"/>
          <w:sz w:val="24"/>
        </w:rPr>
        <w:t>реализуются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рамках</w:t>
      </w:r>
      <w:r>
        <w:rPr>
          <w:rFonts w:ascii="Times New Roman" w:hAnsi="Times New Roman"/>
          <w:spacing w:val="1"/>
          <w:sz w:val="24"/>
        </w:rPr>
        <w:t xml:space="preserve"> </w:t>
      </w:r>
      <w:r>
        <w:rPr>
          <w:rFonts w:ascii="Times New Roman" w:hAnsi="Times New Roman"/>
          <w:sz w:val="24"/>
        </w:rPr>
        <w:t>следующих</w:t>
      </w:r>
      <w:r>
        <w:rPr>
          <w:rFonts w:ascii="Times New Roman" w:hAnsi="Times New Roman"/>
          <w:spacing w:val="-67"/>
          <w:sz w:val="24"/>
        </w:rPr>
        <w:t xml:space="preserve"> </w:t>
      </w:r>
      <w:r>
        <w:rPr>
          <w:rFonts w:ascii="Times New Roman" w:hAnsi="Times New Roman"/>
          <w:sz w:val="24"/>
        </w:rPr>
        <w:t>видов</w:t>
      </w:r>
      <w:r>
        <w:rPr>
          <w:rFonts w:ascii="Times New Roman" w:hAnsi="Times New Roman"/>
          <w:spacing w:val="-3"/>
          <w:sz w:val="24"/>
        </w:rPr>
        <w:t xml:space="preserve"> </w:t>
      </w:r>
      <w:r>
        <w:rPr>
          <w:rFonts w:ascii="Times New Roman" w:hAnsi="Times New Roman"/>
          <w:sz w:val="24"/>
        </w:rPr>
        <w:t>и форм деятельности:</w:t>
      </w:r>
    </w:p>
    <w:p w:rsidR="00B13AE2" w:rsidRDefault="000E398A">
      <w:pPr>
        <w:ind w:right="131" w:firstLine="566"/>
        <w:jc w:val="both"/>
        <w:rPr>
          <w:rFonts w:ascii="Times New Roman" w:hAnsi="Times New Roman"/>
          <w:sz w:val="24"/>
        </w:rPr>
      </w:pPr>
      <w:r>
        <w:rPr>
          <w:rFonts w:ascii="Times New Roman" w:hAnsi="Times New Roman"/>
          <w:sz w:val="24"/>
        </w:rPr>
        <w:t>-регулярные</w:t>
      </w:r>
      <w:r>
        <w:rPr>
          <w:rFonts w:ascii="Times New Roman" w:hAnsi="Times New Roman"/>
          <w:spacing w:val="1"/>
          <w:sz w:val="24"/>
        </w:rPr>
        <w:t xml:space="preserve"> </w:t>
      </w:r>
      <w:r>
        <w:rPr>
          <w:rFonts w:ascii="Times New Roman" w:hAnsi="Times New Roman"/>
          <w:sz w:val="24"/>
        </w:rPr>
        <w:t>сезонные</w:t>
      </w:r>
      <w:r>
        <w:rPr>
          <w:rFonts w:ascii="Times New Roman" w:hAnsi="Times New Roman"/>
          <w:spacing w:val="1"/>
          <w:sz w:val="24"/>
        </w:rPr>
        <w:t xml:space="preserve"> </w:t>
      </w:r>
      <w:r>
        <w:rPr>
          <w:rFonts w:ascii="Times New Roman" w:hAnsi="Times New Roman"/>
          <w:sz w:val="24"/>
        </w:rPr>
        <w:t>экскурсии</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природу,</w:t>
      </w:r>
      <w:r>
        <w:rPr>
          <w:rFonts w:ascii="Times New Roman" w:hAnsi="Times New Roman"/>
          <w:spacing w:val="1"/>
          <w:sz w:val="24"/>
        </w:rPr>
        <w:t xml:space="preserve"> </w:t>
      </w:r>
      <w:r>
        <w:rPr>
          <w:rFonts w:ascii="Times New Roman" w:hAnsi="Times New Roman"/>
          <w:sz w:val="24"/>
        </w:rPr>
        <w:t>организуемые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начальных</w:t>
      </w:r>
      <w:r>
        <w:rPr>
          <w:rFonts w:ascii="Times New Roman" w:hAnsi="Times New Roman"/>
          <w:spacing w:val="1"/>
          <w:sz w:val="24"/>
        </w:rPr>
        <w:t xml:space="preserve"> </w:t>
      </w:r>
      <w:r>
        <w:rPr>
          <w:rFonts w:ascii="Times New Roman" w:hAnsi="Times New Roman"/>
          <w:sz w:val="24"/>
        </w:rPr>
        <w:t>классах</w:t>
      </w:r>
      <w:r>
        <w:rPr>
          <w:rFonts w:ascii="Times New Roman" w:hAnsi="Times New Roman"/>
          <w:spacing w:val="9"/>
          <w:sz w:val="24"/>
        </w:rPr>
        <w:t xml:space="preserve"> </w:t>
      </w:r>
      <w:r>
        <w:rPr>
          <w:rFonts w:ascii="Times New Roman" w:hAnsi="Times New Roman"/>
          <w:sz w:val="24"/>
        </w:rPr>
        <w:t>их</w:t>
      </w:r>
      <w:r>
        <w:rPr>
          <w:rFonts w:ascii="Times New Roman" w:hAnsi="Times New Roman"/>
          <w:spacing w:val="9"/>
          <w:sz w:val="24"/>
        </w:rPr>
        <w:t xml:space="preserve"> </w:t>
      </w:r>
      <w:r>
        <w:rPr>
          <w:rFonts w:ascii="Times New Roman" w:hAnsi="Times New Roman"/>
          <w:sz w:val="24"/>
        </w:rPr>
        <w:t>классными</w:t>
      </w:r>
      <w:r>
        <w:rPr>
          <w:rFonts w:ascii="Times New Roman" w:hAnsi="Times New Roman"/>
          <w:spacing w:val="11"/>
          <w:sz w:val="24"/>
        </w:rPr>
        <w:t xml:space="preserve"> </w:t>
      </w:r>
      <w:r>
        <w:rPr>
          <w:rFonts w:ascii="Times New Roman" w:hAnsi="Times New Roman"/>
          <w:sz w:val="24"/>
        </w:rPr>
        <w:t>руководителями</w:t>
      </w:r>
      <w:r>
        <w:rPr>
          <w:rFonts w:ascii="Times New Roman" w:hAnsi="Times New Roman"/>
          <w:spacing w:val="11"/>
          <w:sz w:val="24"/>
        </w:rPr>
        <w:t xml:space="preserve"> </w:t>
      </w:r>
      <w:r>
        <w:rPr>
          <w:rFonts w:ascii="Times New Roman" w:hAnsi="Times New Roman"/>
          <w:sz w:val="24"/>
        </w:rPr>
        <w:t>(«Природа</w:t>
      </w:r>
      <w:r>
        <w:rPr>
          <w:rFonts w:ascii="Times New Roman" w:hAnsi="Times New Roman"/>
          <w:spacing w:val="10"/>
          <w:sz w:val="24"/>
        </w:rPr>
        <w:t xml:space="preserve"> </w:t>
      </w:r>
      <w:r>
        <w:rPr>
          <w:rFonts w:ascii="Times New Roman" w:hAnsi="Times New Roman"/>
          <w:sz w:val="24"/>
        </w:rPr>
        <w:t>зимой»,</w:t>
      </w:r>
      <w:r>
        <w:rPr>
          <w:rFonts w:ascii="Times New Roman" w:hAnsi="Times New Roman"/>
          <w:spacing w:val="10"/>
          <w:sz w:val="24"/>
        </w:rPr>
        <w:t xml:space="preserve"> </w:t>
      </w:r>
      <w:r>
        <w:rPr>
          <w:rFonts w:ascii="Times New Roman" w:hAnsi="Times New Roman"/>
          <w:sz w:val="24"/>
        </w:rPr>
        <w:t>«Осенний</w:t>
      </w:r>
      <w:r>
        <w:rPr>
          <w:rFonts w:ascii="Times New Roman" w:hAnsi="Times New Roman"/>
          <w:spacing w:val="9"/>
          <w:sz w:val="24"/>
        </w:rPr>
        <w:t xml:space="preserve"> </w:t>
      </w:r>
      <w:r>
        <w:rPr>
          <w:rFonts w:ascii="Times New Roman" w:hAnsi="Times New Roman"/>
          <w:sz w:val="24"/>
        </w:rPr>
        <w:t>парк», «Приметы</w:t>
      </w:r>
      <w:r>
        <w:rPr>
          <w:rFonts w:ascii="Times New Roman" w:hAnsi="Times New Roman"/>
          <w:spacing w:val="-5"/>
          <w:sz w:val="24"/>
        </w:rPr>
        <w:t xml:space="preserve"> </w:t>
      </w:r>
      <w:r>
        <w:rPr>
          <w:rFonts w:ascii="Times New Roman" w:hAnsi="Times New Roman"/>
          <w:sz w:val="24"/>
        </w:rPr>
        <w:t>весны»</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т.п.);</w:t>
      </w:r>
    </w:p>
    <w:p w:rsidR="00B13AE2" w:rsidRDefault="000E398A">
      <w:pPr>
        <w:ind w:right="126" w:firstLine="566"/>
        <w:jc w:val="both"/>
        <w:rPr>
          <w:rFonts w:ascii="Times New Roman" w:hAnsi="Times New Roman"/>
          <w:sz w:val="24"/>
        </w:rPr>
      </w:pPr>
      <w:r>
        <w:rPr>
          <w:rFonts w:ascii="Times New Roman" w:hAnsi="Times New Roman"/>
          <w:sz w:val="24"/>
        </w:rPr>
        <w:t>-ежегодные</w:t>
      </w:r>
      <w:r>
        <w:rPr>
          <w:rFonts w:ascii="Times New Roman" w:hAnsi="Times New Roman"/>
          <w:spacing w:val="1"/>
          <w:sz w:val="24"/>
        </w:rPr>
        <w:t xml:space="preserve"> </w:t>
      </w:r>
      <w:r>
        <w:rPr>
          <w:rFonts w:ascii="Times New Roman" w:hAnsi="Times New Roman"/>
          <w:sz w:val="24"/>
        </w:rPr>
        <w:t>походы</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природу,</w:t>
      </w:r>
      <w:r>
        <w:rPr>
          <w:rFonts w:ascii="Times New Roman" w:hAnsi="Times New Roman"/>
          <w:spacing w:val="1"/>
          <w:sz w:val="24"/>
        </w:rPr>
        <w:t xml:space="preserve"> </w:t>
      </w:r>
      <w:r>
        <w:rPr>
          <w:rFonts w:ascii="Times New Roman" w:hAnsi="Times New Roman"/>
          <w:sz w:val="24"/>
        </w:rPr>
        <w:t>экскурсионные</w:t>
      </w:r>
      <w:r>
        <w:rPr>
          <w:rFonts w:ascii="Times New Roman" w:hAnsi="Times New Roman"/>
          <w:spacing w:val="1"/>
          <w:sz w:val="24"/>
        </w:rPr>
        <w:t xml:space="preserve"> </w:t>
      </w:r>
      <w:r>
        <w:rPr>
          <w:rFonts w:ascii="Times New Roman" w:hAnsi="Times New Roman"/>
          <w:sz w:val="24"/>
        </w:rPr>
        <w:t>поездки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туристическим</w:t>
      </w:r>
      <w:r>
        <w:rPr>
          <w:rFonts w:ascii="Times New Roman" w:hAnsi="Times New Roman"/>
          <w:spacing w:val="1"/>
          <w:sz w:val="24"/>
        </w:rPr>
        <w:t xml:space="preserve"> </w:t>
      </w:r>
      <w:r>
        <w:rPr>
          <w:rFonts w:ascii="Times New Roman" w:hAnsi="Times New Roman"/>
          <w:sz w:val="24"/>
        </w:rPr>
        <w:t>маршрутам</w:t>
      </w:r>
      <w:r>
        <w:rPr>
          <w:rFonts w:ascii="Times New Roman" w:hAnsi="Times New Roman"/>
          <w:spacing w:val="1"/>
          <w:sz w:val="24"/>
        </w:rPr>
        <w:t xml:space="preserve"> </w:t>
      </w:r>
      <w:r>
        <w:rPr>
          <w:rFonts w:ascii="Times New Roman" w:hAnsi="Times New Roman"/>
          <w:sz w:val="24"/>
        </w:rPr>
        <w:t>организуемые в классах их классными руководителями и родителями</w:t>
      </w:r>
      <w:r>
        <w:rPr>
          <w:rFonts w:ascii="Times New Roman" w:hAnsi="Times New Roman"/>
          <w:spacing w:val="1"/>
          <w:sz w:val="24"/>
        </w:rPr>
        <w:t xml:space="preserve"> </w:t>
      </w:r>
      <w:r>
        <w:rPr>
          <w:rFonts w:ascii="Times New Roman" w:hAnsi="Times New Roman"/>
          <w:sz w:val="24"/>
        </w:rPr>
        <w:t>школьников,</w:t>
      </w:r>
      <w:r>
        <w:rPr>
          <w:rFonts w:ascii="Times New Roman" w:hAnsi="Times New Roman"/>
          <w:spacing w:val="-2"/>
          <w:sz w:val="24"/>
        </w:rPr>
        <w:t xml:space="preserve"> </w:t>
      </w:r>
      <w:r>
        <w:rPr>
          <w:rFonts w:ascii="Times New Roman" w:hAnsi="Times New Roman"/>
          <w:sz w:val="24"/>
        </w:rPr>
        <w:t>после</w:t>
      </w:r>
      <w:r>
        <w:rPr>
          <w:rFonts w:ascii="Times New Roman" w:hAnsi="Times New Roman"/>
          <w:spacing w:val="-5"/>
          <w:sz w:val="24"/>
        </w:rPr>
        <w:t xml:space="preserve"> </w:t>
      </w:r>
      <w:r>
        <w:rPr>
          <w:rFonts w:ascii="Times New Roman" w:hAnsi="Times New Roman"/>
          <w:sz w:val="24"/>
        </w:rPr>
        <w:t>окончания</w:t>
      </w:r>
      <w:r>
        <w:rPr>
          <w:rFonts w:ascii="Times New Roman" w:hAnsi="Times New Roman"/>
          <w:spacing w:val="-1"/>
          <w:sz w:val="24"/>
        </w:rPr>
        <w:t xml:space="preserve"> </w:t>
      </w:r>
      <w:r>
        <w:rPr>
          <w:rFonts w:ascii="Times New Roman" w:hAnsi="Times New Roman"/>
          <w:sz w:val="24"/>
        </w:rPr>
        <w:t>учебного</w:t>
      </w:r>
      <w:r>
        <w:rPr>
          <w:rFonts w:ascii="Times New Roman" w:hAnsi="Times New Roman"/>
          <w:spacing w:val="-2"/>
          <w:sz w:val="24"/>
        </w:rPr>
        <w:t xml:space="preserve"> </w:t>
      </w:r>
      <w:r>
        <w:rPr>
          <w:rFonts w:ascii="Times New Roman" w:hAnsi="Times New Roman"/>
          <w:sz w:val="24"/>
        </w:rPr>
        <w:t>года;</w:t>
      </w:r>
    </w:p>
    <w:p w:rsidR="00B13AE2" w:rsidRDefault="000E398A">
      <w:pPr>
        <w:ind w:left="959" w:right="298"/>
        <w:jc w:val="both"/>
        <w:rPr>
          <w:rFonts w:ascii="Times New Roman" w:hAnsi="Times New Roman"/>
          <w:sz w:val="24"/>
        </w:rPr>
      </w:pPr>
      <w:r>
        <w:rPr>
          <w:rFonts w:ascii="Times New Roman" w:hAnsi="Times New Roman"/>
          <w:sz w:val="24"/>
        </w:rPr>
        <w:t>-выездные экскурсии в музеи,</w:t>
      </w:r>
      <w:r>
        <w:rPr>
          <w:rFonts w:ascii="Times New Roman" w:hAnsi="Times New Roman"/>
          <w:spacing w:val="1"/>
          <w:sz w:val="24"/>
        </w:rPr>
        <w:t xml:space="preserve"> </w:t>
      </w:r>
      <w:r>
        <w:rPr>
          <w:rFonts w:ascii="Times New Roman" w:hAnsi="Times New Roman"/>
          <w:sz w:val="24"/>
        </w:rPr>
        <w:t>на предприятия; на представления в кинотеатр,</w:t>
      </w:r>
      <w:r>
        <w:rPr>
          <w:rFonts w:ascii="Times New Roman" w:hAnsi="Times New Roman"/>
          <w:spacing w:val="1"/>
          <w:sz w:val="24"/>
        </w:rPr>
        <w:t xml:space="preserve"> </w:t>
      </w:r>
      <w:r>
        <w:rPr>
          <w:rFonts w:ascii="Times New Roman" w:hAnsi="Times New Roman"/>
          <w:sz w:val="24"/>
        </w:rPr>
        <w:t>драмтеатр,</w:t>
      </w:r>
      <w:r>
        <w:rPr>
          <w:rFonts w:ascii="Times New Roman" w:hAnsi="Times New Roman"/>
          <w:spacing w:val="-2"/>
          <w:sz w:val="24"/>
        </w:rPr>
        <w:t xml:space="preserve"> </w:t>
      </w:r>
      <w:r>
        <w:rPr>
          <w:rFonts w:ascii="Times New Roman" w:hAnsi="Times New Roman"/>
          <w:sz w:val="24"/>
        </w:rPr>
        <w:t>цирк.</w:t>
      </w:r>
    </w:p>
    <w:p w:rsidR="00B13AE2" w:rsidRDefault="00B13AE2">
      <w:pPr>
        <w:spacing w:before="3"/>
        <w:rPr>
          <w:rFonts w:ascii="Times New Roman" w:hAnsi="Times New Roman"/>
          <w:sz w:val="24"/>
        </w:rPr>
      </w:pPr>
    </w:p>
    <w:p w:rsidR="00B13AE2" w:rsidRDefault="000E398A">
      <w:pPr>
        <w:pStyle w:val="10"/>
        <w:spacing w:before="1"/>
        <w:ind w:left="392"/>
        <w:rPr>
          <w:sz w:val="24"/>
        </w:rPr>
      </w:pPr>
      <w:r>
        <w:rPr>
          <w:sz w:val="24"/>
        </w:rPr>
        <w:t>Раздел</w:t>
      </w:r>
      <w:r>
        <w:rPr>
          <w:spacing w:val="-5"/>
          <w:sz w:val="24"/>
        </w:rPr>
        <w:t xml:space="preserve"> </w:t>
      </w:r>
      <w:r>
        <w:rPr>
          <w:sz w:val="24"/>
        </w:rPr>
        <w:t>III.</w:t>
      </w:r>
      <w:r>
        <w:rPr>
          <w:spacing w:val="-3"/>
          <w:sz w:val="24"/>
        </w:rPr>
        <w:t xml:space="preserve"> </w:t>
      </w:r>
      <w:r>
        <w:rPr>
          <w:sz w:val="24"/>
        </w:rPr>
        <w:t>Организация</w:t>
      </w:r>
      <w:r>
        <w:rPr>
          <w:spacing w:val="-5"/>
          <w:sz w:val="24"/>
        </w:rPr>
        <w:t xml:space="preserve"> </w:t>
      </w:r>
      <w:r>
        <w:rPr>
          <w:sz w:val="24"/>
        </w:rPr>
        <w:t>воспитательной</w:t>
      </w:r>
      <w:r>
        <w:rPr>
          <w:spacing w:val="-3"/>
          <w:sz w:val="24"/>
        </w:rPr>
        <w:t xml:space="preserve"> </w:t>
      </w:r>
      <w:r>
        <w:rPr>
          <w:sz w:val="24"/>
        </w:rPr>
        <w:t>деятельности</w:t>
      </w:r>
    </w:p>
    <w:p w:rsidR="00B13AE2" w:rsidRDefault="000E398A">
      <w:pPr>
        <w:spacing w:before="215"/>
        <w:jc w:val="both"/>
        <w:rPr>
          <w:rFonts w:ascii="Times New Roman" w:hAnsi="Times New Roman"/>
          <w:b/>
          <w:sz w:val="24"/>
        </w:rPr>
      </w:pPr>
      <w:r>
        <w:rPr>
          <w:rFonts w:ascii="Times New Roman" w:hAnsi="Times New Roman"/>
          <w:b/>
          <w:sz w:val="24"/>
        </w:rPr>
        <w:t>Общие</w:t>
      </w:r>
      <w:r>
        <w:rPr>
          <w:rFonts w:ascii="Times New Roman" w:hAnsi="Times New Roman"/>
          <w:b/>
          <w:spacing w:val="-2"/>
          <w:sz w:val="24"/>
        </w:rPr>
        <w:t xml:space="preserve"> </w:t>
      </w:r>
      <w:r>
        <w:rPr>
          <w:rFonts w:ascii="Times New Roman" w:hAnsi="Times New Roman"/>
          <w:b/>
          <w:sz w:val="24"/>
        </w:rPr>
        <w:t>требования</w:t>
      </w:r>
      <w:r>
        <w:rPr>
          <w:rFonts w:ascii="Times New Roman" w:hAnsi="Times New Roman"/>
          <w:b/>
          <w:spacing w:val="-4"/>
          <w:sz w:val="24"/>
        </w:rPr>
        <w:t xml:space="preserve"> </w:t>
      </w:r>
      <w:r>
        <w:rPr>
          <w:rFonts w:ascii="Times New Roman" w:hAnsi="Times New Roman"/>
          <w:b/>
          <w:sz w:val="24"/>
        </w:rPr>
        <w:t>к</w:t>
      </w:r>
      <w:r>
        <w:rPr>
          <w:rFonts w:ascii="Times New Roman" w:hAnsi="Times New Roman"/>
          <w:b/>
          <w:spacing w:val="-2"/>
          <w:sz w:val="24"/>
        </w:rPr>
        <w:t xml:space="preserve"> </w:t>
      </w:r>
      <w:r>
        <w:rPr>
          <w:rFonts w:ascii="Times New Roman" w:hAnsi="Times New Roman"/>
          <w:b/>
          <w:sz w:val="24"/>
        </w:rPr>
        <w:t>условиям</w:t>
      </w:r>
      <w:r>
        <w:rPr>
          <w:rFonts w:ascii="Times New Roman" w:hAnsi="Times New Roman"/>
          <w:b/>
          <w:spacing w:val="-2"/>
          <w:sz w:val="24"/>
        </w:rPr>
        <w:t xml:space="preserve"> </w:t>
      </w:r>
      <w:r>
        <w:rPr>
          <w:rFonts w:ascii="Times New Roman" w:hAnsi="Times New Roman"/>
          <w:b/>
          <w:sz w:val="24"/>
        </w:rPr>
        <w:t>реализации</w:t>
      </w:r>
      <w:r>
        <w:rPr>
          <w:rFonts w:ascii="Times New Roman" w:hAnsi="Times New Roman"/>
          <w:b/>
          <w:spacing w:val="-3"/>
          <w:sz w:val="24"/>
        </w:rPr>
        <w:t xml:space="preserve"> </w:t>
      </w:r>
      <w:r>
        <w:rPr>
          <w:rFonts w:ascii="Times New Roman" w:hAnsi="Times New Roman"/>
          <w:b/>
          <w:sz w:val="24"/>
        </w:rPr>
        <w:t>Программы</w:t>
      </w:r>
    </w:p>
    <w:p w:rsidR="00B13AE2" w:rsidRDefault="000E398A">
      <w:pPr>
        <w:spacing w:before="60"/>
        <w:ind w:right="121" w:firstLine="708"/>
        <w:jc w:val="both"/>
        <w:rPr>
          <w:rFonts w:ascii="Times New Roman" w:hAnsi="Times New Roman"/>
          <w:sz w:val="24"/>
        </w:rPr>
      </w:pPr>
      <w:r>
        <w:rPr>
          <w:rFonts w:ascii="Times New Roman" w:hAnsi="Times New Roman"/>
          <w:sz w:val="24"/>
        </w:rPr>
        <w:t>Программа</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реализуется</w:t>
      </w:r>
      <w:r>
        <w:rPr>
          <w:rFonts w:ascii="Times New Roman" w:hAnsi="Times New Roman"/>
          <w:spacing w:val="1"/>
          <w:sz w:val="24"/>
        </w:rPr>
        <w:t xml:space="preserve"> </w:t>
      </w:r>
      <w:r>
        <w:rPr>
          <w:rFonts w:ascii="Times New Roman" w:hAnsi="Times New Roman"/>
          <w:sz w:val="24"/>
        </w:rPr>
        <w:t>посредством</w:t>
      </w:r>
      <w:r>
        <w:rPr>
          <w:rFonts w:ascii="Times New Roman" w:hAnsi="Times New Roman"/>
          <w:spacing w:val="1"/>
          <w:sz w:val="24"/>
        </w:rPr>
        <w:t xml:space="preserve"> </w:t>
      </w:r>
      <w:r>
        <w:rPr>
          <w:rFonts w:ascii="Times New Roman" w:hAnsi="Times New Roman"/>
          <w:sz w:val="24"/>
        </w:rPr>
        <w:t>формирования</w:t>
      </w:r>
      <w:r>
        <w:rPr>
          <w:rFonts w:ascii="Times New Roman" w:hAnsi="Times New Roman"/>
          <w:spacing w:val="1"/>
          <w:sz w:val="24"/>
        </w:rPr>
        <w:t xml:space="preserve"> </w:t>
      </w:r>
      <w:r>
        <w:rPr>
          <w:rFonts w:ascii="Times New Roman" w:hAnsi="Times New Roman"/>
          <w:sz w:val="24"/>
        </w:rPr>
        <w:t>социокультурного воспитательного пространства при соблюдении условий создания</w:t>
      </w:r>
      <w:r>
        <w:rPr>
          <w:rFonts w:ascii="Times New Roman" w:hAnsi="Times New Roman"/>
          <w:spacing w:val="-67"/>
          <w:sz w:val="24"/>
        </w:rPr>
        <w:t xml:space="preserve"> </w:t>
      </w:r>
      <w:r>
        <w:rPr>
          <w:rFonts w:ascii="Times New Roman" w:hAnsi="Times New Roman"/>
          <w:sz w:val="24"/>
        </w:rPr>
        <w:t>уклада,</w:t>
      </w:r>
      <w:r>
        <w:rPr>
          <w:rFonts w:ascii="Times New Roman" w:hAnsi="Times New Roman"/>
          <w:spacing w:val="1"/>
          <w:sz w:val="24"/>
        </w:rPr>
        <w:t xml:space="preserve"> </w:t>
      </w:r>
      <w:r>
        <w:rPr>
          <w:rFonts w:ascii="Times New Roman" w:hAnsi="Times New Roman"/>
          <w:sz w:val="24"/>
        </w:rPr>
        <w:t>отражающего</w:t>
      </w:r>
      <w:r>
        <w:rPr>
          <w:rFonts w:ascii="Times New Roman" w:hAnsi="Times New Roman"/>
          <w:spacing w:val="1"/>
          <w:sz w:val="24"/>
        </w:rPr>
        <w:t xml:space="preserve"> </w:t>
      </w:r>
      <w:r>
        <w:rPr>
          <w:rFonts w:ascii="Times New Roman" w:hAnsi="Times New Roman"/>
          <w:sz w:val="24"/>
        </w:rPr>
        <w:t>готовность</w:t>
      </w:r>
      <w:r>
        <w:rPr>
          <w:rFonts w:ascii="Times New Roman" w:hAnsi="Times New Roman"/>
          <w:spacing w:val="1"/>
          <w:sz w:val="24"/>
        </w:rPr>
        <w:t xml:space="preserve"> </w:t>
      </w:r>
      <w:r>
        <w:rPr>
          <w:rFonts w:ascii="Times New Roman" w:hAnsi="Times New Roman"/>
          <w:sz w:val="24"/>
        </w:rPr>
        <w:t>всех</w:t>
      </w:r>
      <w:r>
        <w:rPr>
          <w:rFonts w:ascii="Times New Roman" w:hAnsi="Times New Roman"/>
          <w:spacing w:val="1"/>
          <w:sz w:val="24"/>
        </w:rPr>
        <w:t xml:space="preserve"> </w:t>
      </w:r>
      <w:r>
        <w:rPr>
          <w:rFonts w:ascii="Times New Roman" w:hAnsi="Times New Roman"/>
          <w:sz w:val="24"/>
        </w:rPr>
        <w:t>участников</w:t>
      </w:r>
      <w:r>
        <w:rPr>
          <w:rFonts w:ascii="Times New Roman" w:hAnsi="Times New Roman"/>
          <w:spacing w:val="1"/>
          <w:sz w:val="24"/>
        </w:rPr>
        <w:t xml:space="preserve"> </w:t>
      </w:r>
      <w:r>
        <w:rPr>
          <w:rFonts w:ascii="Times New Roman" w:hAnsi="Times New Roman"/>
          <w:sz w:val="24"/>
        </w:rPr>
        <w:t>образовательного</w:t>
      </w:r>
      <w:r>
        <w:rPr>
          <w:rFonts w:ascii="Times New Roman" w:hAnsi="Times New Roman"/>
          <w:spacing w:val="1"/>
          <w:sz w:val="24"/>
        </w:rPr>
        <w:t xml:space="preserve"> </w:t>
      </w:r>
      <w:r>
        <w:rPr>
          <w:rFonts w:ascii="Times New Roman" w:hAnsi="Times New Roman"/>
          <w:sz w:val="24"/>
        </w:rPr>
        <w:t>процесса</w:t>
      </w:r>
      <w:r>
        <w:rPr>
          <w:rFonts w:ascii="Times New Roman" w:hAnsi="Times New Roman"/>
          <w:spacing w:val="-67"/>
          <w:sz w:val="24"/>
        </w:rPr>
        <w:t xml:space="preserve"> </w:t>
      </w:r>
      <w:r>
        <w:rPr>
          <w:rFonts w:ascii="Times New Roman" w:hAnsi="Times New Roman"/>
          <w:sz w:val="24"/>
        </w:rPr>
        <w:t>руководствоваться</w:t>
      </w:r>
      <w:r>
        <w:rPr>
          <w:rFonts w:ascii="Times New Roman" w:hAnsi="Times New Roman"/>
          <w:spacing w:val="1"/>
          <w:sz w:val="24"/>
        </w:rPr>
        <w:t xml:space="preserve"> </w:t>
      </w:r>
      <w:r>
        <w:rPr>
          <w:rFonts w:ascii="Times New Roman" w:hAnsi="Times New Roman"/>
          <w:sz w:val="24"/>
        </w:rPr>
        <w:t>едиными</w:t>
      </w:r>
      <w:r>
        <w:rPr>
          <w:rFonts w:ascii="Times New Roman" w:hAnsi="Times New Roman"/>
          <w:spacing w:val="1"/>
          <w:sz w:val="24"/>
        </w:rPr>
        <w:t xml:space="preserve"> </w:t>
      </w:r>
      <w:r>
        <w:rPr>
          <w:rFonts w:ascii="Times New Roman" w:hAnsi="Times New Roman"/>
          <w:sz w:val="24"/>
        </w:rPr>
        <w:t>принципами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регулярно</w:t>
      </w:r>
      <w:r>
        <w:rPr>
          <w:rFonts w:ascii="Times New Roman" w:hAnsi="Times New Roman"/>
          <w:spacing w:val="1"/>
          <w:sz w:val="24"/>
        </w:rPr>
        <w:t xml:space="preserve"> </w:t>
      </w:r>
      <w:r>
        <w:rPr>
          <w:rFonts w:ascii="Times New Roman" w:hAnsi="Times New Roman"/>
          <w:sz w:val="24"/>
        </w:rPr>
        <w:t>воспроизводить</w:t>
      </w:r>
      <w:r>
        <w:rPr>
          <w:rFonts w:ascii="Times New Roman" w:hAnsi="Times New Roman"/>
          <w:spacing w:val="1"/>
          <w:sz w:val="24"/>
        </w:rPr>
        <w:t xml:space="preserve"> </w:t>
      </w:r>
      <w:r>
        <w:rPr>
          <w:rFonts w:ascii="Times New Roman" w:hAnsi="Times New Roman"/>
          <w:sz w:val="24"/>
        </w:rPr>
        <w:t>наиболее</w:t>
      </w:r>
      <w:r>
        <w:rPr>
          <w:rFonts w:ascii="Times New Roman" w:hAnsi="Times New Roman"/>
          <w:spacing w:val="1"/>
          <w:sz w:val="24"/>
        </w:rPr>
        <w:t xml:space="preserve"> </w:t>
      </w:r>
      <w:r>
        <w:rPr>
          <w:rFonts w:ascii="Times New Roman" w:hAnsi="Times New Roman"/>
          <w:sz w:val="24"/>
        </w:rPr>
        <w:t>ценные</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4"/>
          <w:sz w:val="24"/>
        </w:rPr>
        <w:t xml:space="preserve"> </w:t>
      </w:r>
      <w:r>
        <w:rPr>
          <w:rFonts w:ascii="Times New Roman" w:hAnsi="Times New Roman"/>
          <w:sz w:val="24"/>
        </w:rPr>
        <w:t>неё</w:t>
      </w:r>
      <w:r>
        <w:rPr>
          <w:rFonts w:ascii="Times New Roman" w:hAnsi="Times New Roman"/>
          <w:spacing w:val="-2"/>
          <w:sz w:val="24"/>
        </w:rPr>
        <w:t xml:space="preserve"> </w:t>
      </w:r>
      <w:r>
        <w:rPr>
          <w:rFonts w:ascii="Times New Roman" w:hAnsi="Times New Roman"/>
          <w:sz w:val="24"/>
        </w:rPr>
        <w:t>воспитательно-значимые виды</w:t>
      </w:r>
      <w:r>
        <w:rPr>
          <w:rFonts w:ascii="Times New Roman" w:hAnsi="Times New Roman"/>
          <w:spacing w:val="-1"/>
          <w:sz w:val="24"/>
        </w:rPr>
        <w:t xml:space="preserve"> </w:t>
      </w:r>
      <w:r>
        <w:rPr>
          <w:rFonts w:ascii="Times New Roman" w:hAnsi="Times New Roman"/>
          <w:sz w:val="24"/>
        </w:rPr>
        <w:t>совместной</w:t>
      </w:r>
      <w:r>
        <w:rPr>
          <w:rFonts w:ascii="Times New Roman" w:hAnsi="Times New Roman"/>
          <w:spacing w:val="-3"/>
          <w:sz w:val="24"/>
        </w:rPr>
        <w:t xml:space="preserve"> </w:t>
      </w:r>
      <w:r>
        <w:rPr>
          <w:rFonts w:ascii="Times New Roman" w:hAnsi="Times New Roman"/>
          <w:sz w:val="24"/>
        </w:rPr>
        <w:t>деятельности.</w:t>
      </w:r>
    </w:p>
    <w:p w:rsidR="00B13AE2" w:rsidRDefault="000E398A">
      <w:pPr>
        <w:spacing w:before="1"/>
        <w:ind w:right="126" w:firstLine="708"/>
        <w:jc w:val="both"/>
        <w:rPr>
          <w:rFonts w:ascii="Times New Roman" w:hAnsi="Times New Roman"/>
          <w:sz w:val="24"/>
        </w:rPr>
      </w:pPr>
      <w:r>
        <w:rPr>
          <w:rFonts w:ascii="Times New Roman" w:hAnsi="Times New Roman"/>
          <w:sz w:val="24"/>
        </w:rPr>
        <w:t>Уклад</w:t>
      </w:r>
      <w:r>
        <w:rPr>
          <w:rFonts w:ascii="Times New Roman" w:hAnsi="Times New Roman"/>
          <w:spacing w:val="1"/>
          <w:sz w:val="24"/>
        </w:rPr>
        <w:t xml:space="preserve"> </w:t>
      </w:r>
      <w:r>
        <w:rPr>
          <w:rFonts w:ascii="Times New Roman" w:hAnsi="Times New Roman"/>
          <w:sz w:val="24"/>
        </w:rPr>
        <w:t>школы</w:t>
      </w:r>
      <w:r>
        <w:rPr>
          <w:rFonts w:ascii="Times New Roman" w:hAnsi="Times New Roman"/>
          <w:spacing w:val="1"/>
          <w:sz w:val="24"/>
        </w:rPr>
        <w:t xml:space="preserve"> </w:t>
      </w:r>
      <w:r>
        <w:rPr>
          <w:rFonts w:ascii="Times New Roman" w:hAnsi="Times New Roman"/>
          <w:sz w:val="24"/>
        </w:rPr>
        <w:t>направлен</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сохранение</w:t>
      </w:r>
      <w:r>
        <w:rPr>
          <w:rFonts w:ascii="Times New Roman" w:hAnsi="Times New Roman"/>
          <w:spacing w:val="1"/>
          <w:sz w:val="24"/>
        </w:rPr>
        <w:t xml:space="preserve"> </w:t>
      </w:r>
      <w:r>
        <w:rPr>
          <w:rFonts w:ascii="Times New Roman" w:hAnsi="Times New Roman"/>
          <w:sz w:val="24"/>
        </w:rPr>
        <w:t>преемственности</w:t>
      </w:r>
      <w:r>
        <w:rPr>
          <w:rFonts w:ascii="Times New Roman" w:hAnsi="Times New Roman"/>
          <w:spacing w:val="1"/>
          <w:sz w:val="24"/>
        </w:rPr>
        <w:t xml:space="preserve"> </w:t>
      </w:r>
      <w:r>
        <w:rPr>
          <w:rFonts w:ascii="Times New Roman" w:hAnsi="Times New Roman"/>
          <w:sz w:val="24"/>
        </w:rPr>
        <w:t>принципов</w:t>
      </w:r>
      <w:r>
        <w:rPr>
          <w:rFonts w:ascii="Times New Roman" w:hAnsi="Times New Roman"/>
          <w:spacing w:val="-67"/>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на всех уровнях</w:t>
      </w:r>
      <w:r>
        <w:rPr>
          <w:rFonts w:ascii="Times New Roman" w:hAnsi="Times New Roman"/>
          <w:spacing w:val="-3"/>
          <w:sz w:val="24"/>
        </w:rPr>
        <w:t xml:space="preserve"> </w:t>
      </w:r>
      <w:r>
        <w:rPr>
          <w:rFonts w:ascii="Times New Roman" w:hAnsi="Times New Roman"/>
          <w:sz w:val="24"/>
        </w:rPr>
        <w:t>общего</w:t>
      </w:r>
      <w:r>
        <w:rPr>
          <w:rFonts w:ascii="Times New Roman" w:hAnsi="Times New Roman"/>
          <w:spacing w:val="1"/>
          <w:sz w:val="24"/>
        </w:rPr>
        <w:t xml:space="preserve"> </w:t>
      </w:r>
      <w:r>
        <w:rPr>
          <w:rFonts w:ascii="Times New Roman" w:hAnsi="Times New Roman"/>
          <w:sz w:val="24"/>
        </w:rPr>
        <w:t>образования:</w:t>
      </w:r>
    </w:p>
    <w:p w:rsidR="00B13AE2" w:rsidRDefault="000E398A">
      <w:pPr>
        <w:numPr>
          <w:ilvl w:val="0"/>
          <w:numId w:val="243"/>
        </w:numPr>
        <w:tabs>
          <w:tab w:val="left" w:pos="1993"/>
          <w:tab w:val="left" w:pos="1994"/>
        </w:tabs>
        <w:spacing w:before="1"/>
        <w:ind w:left="0" w:right="122" w:firstLine="708"/>
        <w:jc w:val="both"/>
        <w:rPr>
          <w:rFonts w:ascii="Times New Roman" w:hAnsi="Times New Roman"/>
          <w:sz w:val="24"/>
        </w:rPr>
      </w:pPr>
      <w:r>
        <w:rPr>
          <w:rFonts w:ascii="Times New Roman" w:hAnsi="Times New Roman"/>
          <w:sz w:val="24"/>
        </w:rPr>
        <w:t>обеспечение</w:t>
      </w:r>
      <w:r>
        <w:rPr>
          <w:rFonts w:ascii="Times New Roman" w:hAnsi="Times New Roman"/>
          <w:spacing w:val="1"/>
          <w:sz w:val="24"/>
        </w:rPr>
        <w:t xml:space="preserve"> </w:t>
      </w:r>
      <w:r>
        <w:rPr>
          <w:rFonts w:ascii="Times New Roman" w:hAnsi="Times New Roman"/>
          <w:sz w:val="24"/>
        </w:rPr>
        <w:t>личностно</w:t>
      </w:r>
      <w:r>
        <w:rPr>
          <w:rFonts w:ascii="Times New Roman" w:hAnsi="Times New Roman"/>
          <w:spacing w:val="1"/>
          <w:sz w:val="24"/>
        </w:rPr>
        <w:t xml:space="preserve"> </w:t>
      </w:r>
      <w:r>
        <w:rPr>
          <w:rFonts w:ascii="Times New Roman" w:hAnsi="Times New Roman"/>
          <w:sz w:val="24"/>
        </w:rPr>
        <w:t>развивающей</w:t>
      </w:r>
      <w:r>
        <w:rPr>
          <w:rFonts w:ascii="Times New Roman" w:hAnsi="Times New Roman"/>
          <w:spacing w:val="1"/>
          <w:sz w:val="24"/>
        </w:rPr>
        <w:t xml:space="preserve"> </w:t>
      </w:r>
      <w:r>
        <w:rPr>
          <w:rFonts w:ascii="Times New Roman" w:hAnsi="Times New Roman"/>
          <w:sz w:val="24"/>
        </w:rPr>
        <w:t>предметно-пространственной</w:t>
      </w:r>
      <w:r>
        <w:rPr>
          <w:rFonts w:ascii="Times New Roman" w:hAnsi="Times New Roman"/>
          <w:spacing w:val="1"/>
          <w:sz w:val="24"/>
        </w:rPr>
        <w:t xml:space="preserve"> </w:t>
      </w:r>
      <w:r>
        <w:rPr>
          <w:rFonts w:ascii="Times New Roman" w:hAnsi="Times New Roman"/>
          <w:sz w:val="24"/>
        </w:rPr>
        <w:t>среды,</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том</w:t>
      </w:r>
      <w:r>
        <w:rPr>
          <w:rFonts w:ascii="Times New Roman" w:hAnsi="Times New Roman"/>
          <w:spacing w:val="1"/>
          <w:sz w:val="24"/>
        </w:rPr>
        <w:t xml:space="preserve"> </w:t>
      </w:r>
      <w:r>
        <w:rPr>
          <w:rFonts w:ascii="Times New Roman" w:hAnsi="Times New Roman"/>
          <w:sz w:val="24"/>
        </w:rPr>
        <w:t>числе</w:t>
      </w:r>
      <w:r>
        <w:rPr>
          <w:rFonts w:ascii="Times New Roman" w:hAnsi="Times New Roman"/>
          <w:spacing w:val="1"/>
          <w:sz w:val="24"/>
        </w:rPr>
        <w:t xml:space="preserve"> </w:t>
      </w:r>
      <w:r>
        <w:rPr>
          <w:rFonts w:ascii="Times New Roman" w:hAnsi="Times New Roman"/>
          <w:sz w:val="24"/>
        </w:rPr>
        <w:t>современное</w:t>
      </w:r>
      <w:r>
        <w:rPr>
          <w:rFonts w:ascii="Times New Roman" w:hAnsi="Times New Roman"/>
          <w:spacing w:val="1"/>
          <w:sz w:val="24"/>
        </w:rPr>
        <w:t xml:space="preserve"> </w:t>
      </w:r>
      <w:r>
        <w:rPr>
          <w:rFonts w:ascii="Times New Roman" w:hAnsi="Times New Roman"/>
          <w:sz w:val="24"/>
        </w:rPr>
        <w:t>материально-техническое</w:t>
      </w:r>
      <w:r>
        <w:rPr>
          <w:rFonts w:ascii="Times New Roman" w:hAnsi="Times New Roman"/>
          <w:spacing w:val="1"/>
          <w:sz w:val="24"/>
        </w:rPr>
        <w:t xml:space="preserve"> </w:t>
      </w:r>
      <w:r>
        <w:rPr>
          <w:rFonts w:ascii="Times New Roman" w:hAnsi="Times New Roman"/>
          <w:sz w:val="24"/>
        </w:rPr>
        <w:t>обеспечение,</w:t>
      </w:r>
      <w:r>
        <w:rPr>
          <w:rFonts w:ascii="Times New Roman" w:hAnsi="Times New Roman"/>
          <w:spacing w:val="1"/>
          <w:sz w:val="24"/>
        </w:rPr>
        <w:t xml:space="preserve"> </w:t>
      </w:r>
      <w:r>
        <w:rPr>
          <w:rFonts w:ascii="Times New Roman" w:hAnsi="Times New Roman"/>
          <w:sz w:val="24"/>
        </w:rPr>
        <w:t>методические</w:t>
      </w:r>
      <w:r>
        <w:rPr>
          <w:rFonts w:ascii="Times New Roman" w:hAnsi="Times New Roman"/>
          <w:spacing w:val="-1"/>
          <w:sz w:val="24"/>
        </w:rPr>
        <w:t xml:space="preserve"> </w:t>
      </w:r>
      <w:r>
        <w:rPr>
          <w:rFonts w:ascii="Times New Roman" w:hAnsi="Times New Roman"/>
          <w:sz w:val="24"/>
        </w:rPr>
        <w:t>материалы</w:t>
      </w:r>
      <w:r>
        <w:rPr>
          <w:rFonts w:ascii="Times New Roman" w:hAnsi="Times New Roman"/>
          <w:spacing w:val="-4"/>
          <w:sz w:val="24"/>
        </w:rPr>
        <w:t xml:space="preserve"> </w:t>
      </w:r>
      <w:r>
        <w:rPr>
          <w:rFonts w:ascii="Times New Roman" w:hAnsi="Times New Roman"/>
          <w:sz w:val="24"/>
        </w:rPr>
        <w:t>и средства</w:t>
      </w:r>
      <w:r>
        <w:rPr>
          <w:rFonts w:ascii="Times New Roman" w:hAnsi="Times New Roman"/>
          <w:spacing w:val="-1"/>
          <w:sz w:val="24"/>
        </w:rPr>
        <w:t xml:space="preserve"> </w:t>
      </w:r>
      <w:r>
        <w:rPr>
          <w:rFonts w:ascii="Times New Roman" w:hAnsi="Times New Roman"/>
          <w:sz w:val="24"/>
        </w:rPr>
        <w:t>обучения;</w:t>
      </w:r>
    </w:p>
    <w:p w:rsidR="00B13AE2" w:rsidRDefault="000E398A">
      <w:pPr>
        <w:numPr>
          <w:ilvl w:val="0"/>
          <w:numId w:val="243"/>
        </w:numPr>
        <w:tabs>
          <w:tab w:val="left" w:pos="1993"/>
          <w:tab w:val="left" w:pos="1994"/>
        </w:tabs>
        <w:ind w:left="0" w:right="131" w:firstLine="708"/>
        <w:jc w:val="both"/>
        <w:rPr>
          <w:rFonts w:ascii="Times New Roman" w:hAnsi="Times New Roman"/>
          <w:sz w:val="24"/>
        </w:rPr>
      </w:pPr>
      <w:r>
        <w:rPr>
          <w:rFonts w:ascii="Times New Roman" w:hAnsi="Times New Roman"/>
          <w:sz w:val="24"/>
        </w:rPr>
        <w:t>наличие</w:t>
      </w:r>
      <w:r>
        <w:rPr>
          <w:rFonts w:ascii="Times New Roman" w:hAnsi="Times New Roman"/>
          <w:spacing w:val="1"/>
          <w:sz w:val="24"/>
        </w:rPr>
        <w:t xml:space="preserve"> </w:t>
      </w:r>
      <w:r>
        <w:rPr>
          <w:rFonts w:ascii="Times New Roman" w:hAnsi="Times New Roman"/>
          <w:sz w:val="24"/>
        </w:rPr>
        <w:t>профессиональных</w:t>
      </w:r>
      <w:r>
        <w:rPr>
          <w:rFonts w:ascii="Times New Roman" w:hAnsi="Times New Roman"/>
          <w:spacing w:val="1"/>
          <w:sz w:val="24"/>
        </w:rPr>
        <w:t xml:space="preserve"> </w:t>
      </w:r>
      <w:r>
        <w:rPr>
          <w:rFonts w:ascii="Times New Roman" w:hAnsi="Times New Roman"/>
          <w:sz w:val="24"/>
        </w:rPr>
        <w:t>кадров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готовность</w:t>
      </w:r>
      <w:r>
        <w:rPr>
          <w:rFonts w:ascii="Times New Roman" w:hAnsi="Times New Roman"/>
          <w:spacing w:val="1"/>
          <w:sz w:val="24"/>
        </w:rPr>
        <w:t xml:space="preserve"> </w:t>
      </w:r>
      <w:r>
        <w:rPr>
          <w:rFonts w:ascii="Times New Roman" w:hAnsi="Times New Roman"/>
          <w:sz w:val="24"/>
        </w:rPr>
        <w:t>педагогического</w:t>
      </w:r>
      <w:r>
        <w:rPr>
          <w:rFonts w:ascii="Times New Roman" w:hAnsi="Times New Roman"/>
          <w:spacing w:val="-67"/>
          <w:sz w:val="24"/>
        </w:rPr>
        <w:t xml:space="preserve"> </w:t>
      </w:r>
      <w:r>
        <w:rPr>
          <w:rFonts w:ascii="Times New Roman" w:hAnsi="Times New Roman"/>
          <w:sz w:val="24"/>
        </w:rPr>
        <w:t>коллектива</w:t>
      </w:r>
      <w:r>
        <w:rPr>
          <w:rFonts w:ascii="Times New Roman" w:hAnsi="Times New Roman"/>
          <w:spacing w:val="-2"/>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достижению</w:t>
      </w:r>
      <w:r>
        <w:rPr>
          <w:rFonts w:ascii="Times New Roman" w:hAnsi="Times New Roman"/>
          <w:spacing w:val="-2"/>
          <w:sz w:val="24"/>
        </w:rPr>
        <w:t xml:space="preserve"> </w:t>
      </w:r>
      <w:r>
        <w:rPr>
          <w:rFonts w:ascii="Times New Roman" w:hAnsi="Times New Roman"/>
          <w:sz w:val="24"/>
        </w:rPr>
        <w:t>целевых ориентиров</w:t>
      </w:r>
      <w:r>
        <w:rPr>
          <w:rFonts w:ascii="Times New Roman" w:hAnsi="Times New Roman"/>
          <w:spacing w:val="-3"/>
          <w:sz w:val="24"/>
        </w:rPr>
        <w:t xml:space="preserve"> </w:t>
      </w:r>
      <w:r>
        <w:rPr>
          <w:rFonts w:ascii="Times New Roman" w:hAnsi="Times New Roman"/>
          <w:sz w:val="24"/>
        </w:rPr>
        <w:t>Программы</w:t>
      </w:r>
      <w:r>
        <w:rPr>
          <w:rFonts w:ascii="Times New Roman" w:hAnsi="Times New Roman"/>
          <w:spacing w:val="-3"/>
          <w:sz w:val="24"/>
        </w:rPr>
        <w:t xml:space="preserve"> </w:t>
      </w:r>
      <w:r>
        <w:rPr>
          <w:rFonts w:ascii="Times New Roman" w:hAnsi="Times New Roman"/>
          <w:sz w:val="24"/>
        </w:rPr>
        <w:t>воспитания;</w:t>
      </w:r>
    </w:p>
    <w:p w:rsidR="00B13AE2" w:rsidRDefault="000E398A">
      <w:pPr>
        <w:numPr>
          <w:ilvl w:val="0"/>
          <w:numId w:val="243"/>
        </w:numPr>
        <w:tabs>
          <w:tab w:val="left" w:pos="1993"/>
          <w:tab w:val="left" w:pos="1994"/>
        </w:tabs>
        <w:ind w:left="0" w:right="129" w:firstLine="708"/>
        <w:jc w:val="both"/>
        <w:rPr>
          <w:rFonts w:ascii="Times New Roman" w:hAnsi="Times New Roman"/>
          <w:sz w:val="24"/>
        </w:rPr>
      </w:pPr>
      <w:r>
        <w:rPr>
          <w:rFonts w:ascii="Times New Roman" w:hAnsi="Times New Roman"/>
          <w:sz w:val="24"/>
        </w:rPr>
        <w:lastRenderedPageBreak/>
        <w:t>взаимодействие</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родителями</w:t>
      </w:r>
      <w:r>
        <w:rPr>
          <w:rFonts w:ascii="Times New Roman" w:hAnsi="Times New Roman"/>
          <w:spacing w:val="1"/>
          <w:sz w:val="24"/>
        </w:rPr>
        <w:t xml:space="preserve"> </w:t>
      </w:r>
      <w:r>
        <w:rPr>
          <w:rFonts w:ascii="Times New Roman" w:hAnsi="Times New Roman"/>
          <w:sz w:val="24"/>
        </w:rPr>
        <w:t>(законными</w:t>
      </w:r>
      <w:r>
        <w:rPr>
          <w:rFonts w:ascii="Times New Roman" w:hAnsi="Times New Roman"/>
          <w:spacing w:val="1"/>
          <w:sz w:val="24"/>
        </w:rPr>
        <w:t xml:space="preserve"> </w:t>
      </w:r>
      <w:r>
        <w:rPr>
          <w:rFonts w:ascii="Times New Roman" w:hAnsi="Times New Roman"/>
          <w:sz w:val="24"/>
        </w:rPr>
        <w:t>представителями)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вопросам воспитания;</w:t>
      </w:r>
    </w:p>
    <w:p w:rsidR="00B13AE2" w:rsidRDefault="000E398A">
      <w:pPr>
        <w:numPr>
          <w:ilvl w:val="0"/>
          <w:numId w:val="243"/>
        </w:numPr>
        <w:tabs>
          <w:tab w:val="left" w:pos="1993"/>
          <w:tab w:val="left" w:pos="1994"/>
        </w:tabs>
        <w:ind w:left="0" w:right="122" w:firstLine="708"/>
        <w:jc w:val="both"/>
        <w:rPr>
          <w:rFonts w:ascii="Times New Roman" w:hAnsi="Times New Roman"/>
          <w:sz w:val="24"/>
        </w:rPr>
      </w:pPr>
      <w:r>
        <w:rPr>
          <w:rFonts w:ascii="Times New Roman" w:hAnsi="Times New Roman"/>
          <w:sz w:val="24"/>
        </w:rPr>
        <w:t>учет</w:t>
      </w:r>
      <w:r>
        <w:rPr>
          <w:rFonts w:ascii="Times New Roman" w:hAnsi="Times New Roman"/>
          <w:spacing w:val="1"/>
          <w:sz w:val="24"/>
        </w:rPr>
        <w:t xml:space="preserve"> </w:t>
      </w:r>
      <w:r>
        <w:rPr>
          <w:rFonts w:ascii="Times New Roman" w:hAnsi="Times New Roman"/>
          <w:sz w:val="24"/>
        </w:rPr>
        <w:t>индивидуальных</w:t>
      </w:r>
      <w:r>
        <w:rPr>
          <w:rFonts w:ascii="Times New Roman" w:hAnsi="Times New Roman"/>
          <w:spacing w:val="1"/>
          <w:sz w:val="24"/>
        </w:rPr>
        <w:t xml:space="preserve"> </w:t>
      </w:r>
      <w:r>
        <w:rPr>
          <w:rFonts w:ascii="Times New Roman" w:hAnsi="Times New Roman"/>
          <w:sz w:val="24"/>
        </w:rPr>
        <w:t>особенностей</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71"/>
          <w:sz w:val="24"/>
        </w:rPr>
        <w:t xml:space="preserve"> </w:t>
      </w:r>
      <w:r>
        <w:rPr>
          <w:rFonts w:ascii="Times New Roman" w:hAnsi="Times New Roman"/>
          <w:sz w:val="24"/>
        </w:rPr>
        <w:t>интересах</w:t>
      </w:r>
      <w:r>
        <w:rPr>
          <w:rFonts w:ascii="Times New Roman" w:hAnsi="Times New Roman"/>
          <w:spacing w:val="1"/>
          <w:sz w:val="24"/>
        </w:rPr>
        <w:t xml:space="preserve"> </w:t>
      </w:r>
      <w:r>
        <w:rPr>
          <w:rFonts w:ascii="Times New Roman" w:hAnsi="Times New Roman"/>
          <w:sz w:val="24"/>
        </w:rPr>
        <w:t>которых</w:t>
      </w:r>
      <w:r>
        <w:rPr>
          <w:rFonts w:ascii="Times New Roman" w:hAnsi="Times New Roman"/>
          <w:spacing w:val="1"/>
          <w:sz w:val="24"/>
        </w:rPr>
        <w:t xml:space="preserve"> </w:t>
      </w:r>
      <w:r>
        <w:rPr>
          <w:rFonts w:ascii="Times New Roman" w:hAnsi="Times New Roman"/>
          <w:sz w:val="24"/>
        </w:rPr>
        <w:t>реализуется</w:t>
      </w:r>
      <w:r>
        <w:rPr>
          <w:rFonts w:ascii="Times New Roman" w:hAnsi="Times New Roman"/>
          <w:spacing w:val="1"/>
          <w:sz w:val="24"/>
        </w:rPr>
        <w:t xml:space="preserve"> </w:t>
      </w:r>
      <w:r>
        <w:rPr>
          <w:rFonts w:ascii="Times New Roman" w:hAnsi="Times New Roman"/>
          <w:sz w:val="24"/>
        </w:rPr>
        <w:t>Программа</w:t>
      </w:r>
      <w:r>
        <w:rPr>
          <w:rFonts w:ascii="Times New Roman" w:hAnsi="Times New Roman"/>
          <w:spacing w:val="1"/>
          <w:sz w:val="24"/>
        </w:rPr>
        <w:t xml:space="preserve"> </w:t>
      </w:r>
      <w:r>
        <w:rPr>
          <w:rFonts w:ascii="Times New Roman" w:hAnsi="Times New Roman"/>
          <w:sz w:val="24"/>
        </w:rPr>
        <w:t>(возрастных,</w:t>
      </w:r>
      <w:r>
        <w:rPr>
          <w:rFonts w:ascii="Times New Roman" w:hAnsi="Times New Roman"/>
          <w:spacing w:val="1"/>
          <w:sz w:val="24"/>
        </w:rPr>
        <w:t xml:space="preserve"> </w:t>
      </w:r>
      <w:r>
        <w:rPr>
          <w:rFonts w:ascii="Times New Roman" w:hAnsi="Times New Roman"/>
          <w:sz w:val="24"/>
        </w:rPr>
        <w:t>физических,</w:t>
      </w:r>
      <w:r>
        <w:rPr>
          <w:rFonts w:ascii="Times New Roman" w:hAnsi="Times New Roman"/>
          <w:spacing w:val="1"/>
          <w:sz w:val="24"/>
        </w:rPr>
        <w:t xml:space="preserve"> </w:t>
      </w:r>
      <w:r>
        <w:rPr>
          <w:rFonts w:ascii="Times New Roman" w:hAnsi="Times New Roman"/>
          <w:sz w:val="24"/>
        </w:rPr>
        <w:t>психологических,</w:t>
      </w:r>
      <w:r>
        <w:rPr>
          <w:rFonts w:ascii="Times New Roman" w:hAnsi="Times New Roman"/>
          <w:spacing w:val="1"/>
          <w:sz w:val="24"/>
        </w:rPr>
        <w:t xml:space="preserve"> </w:t>
      </w:r>
      <w:r>
        <w:rPr>
          <w:rFonts w:ascii="Times New Roman" w:hAnsi="Times New Roman"/>
          <w:sz w:val="24"/>
        </w:rPr>
        <w:t>национальных и пр.).</w:t>
      </w:r>
    </w:p>
    <w:p w:rsidR="00B13AE2" w:rsidRDefault="00B13AE2">
      <w:pPr>
        <w:spacing w:before="10"/>
        <w:rPr>
          <w:rFonts w:ascii="Times New Roman" w:hAnsi="Times New Roman"/>
          <w:sz w:val="24"/>
        </w:rPr>
      </w:pPr>
    </w:p>
    <w:p w:rsidR="00B13AE2" w:rsidRDefault="000E398A">
      <w:pPr>
        <w:pStyle w:val="10"/>
        <w:numPr>
          <w:ilvl w:val="1"/>
          <w:numId w:val="244"/>
        </w:numPr>
        <w:tabs>
          <w:tab w:val="left" w:pos="886"/>
        </w:tabs>
        <w:spacing w:before="1"/>
        <w:ind w:left="494" w:hanging="494"/>
        <w:jc w:val="both"/>
        <w:rPr>
          <w:sz w:val="24"/>
        </w:rPr>
      </w:pPr>
      <w:r>
        <w:rPr>
          <w:sz w:val="24"/>
        </w:rPr>
        <w:t>Кадровое</w:t>
      </w:r>
      <w:r>
        <w:rPr>
          <w:spacing w:val="-8"/>
          <w:sz w:val="24"/>
        </w:rPr>
        <w:t xml:space="preserve"> </w:t>
      </w:r>
      <w:r>
        <w:rPr>
          <w:sz w:val="24"/>
        </w:rPr>
        <w:t>обеспечение</w:t>
      </w:r>
      <w:r>
        <w:rPr>
          <w:spacing w:val="-5"/>
          <w:sz w:val="24"/>
        </w:rPr>
        <w:t xml:space="preserve"> </w:t>
      </w:r>
      <w:r>
        <w:rPr>
          <w:sz w:val="24"/>
        </w:rPr>
        <w:t>воспитательного</w:t>
      </w:r>
      <w:r>
        <w:rPr>
          <w:spacing w:val="-4"/>
          <w:sz w:val="24"/>
        </w:rPr>
        <w:t xml:space="preserve"> </w:t>
      </w:r>
      <w:r>
        <w:rPr>
          <w:sz w:val="24"/>
        </w:rPr>
        <w:t>процесса</w:t>
      </w:r>
    </w:p>
    <w:p w:rsidR="00B13AE2" w:rsidRDefault="000E398A">
      <w:pPr>
        <w:spacing w:before="57"/>
        <w:ind w:right="124" w:firstLine="799"/>
        <w:jc w:val="both"/>
        <w:rPr>
          <w:rFonts w:ascii="Times New Roman" w:hAnsi="Times New Roman"/>
          <w:sz w:val="24"/>
        </w:rPr>
      </w:pPr>
      <w:r>
        <w:rPr>
          <w:rFonts w:ascii="Times New Roman" w:hAnsi="Times New Roman"/>
          <w:sz w:val="24"/>
        </w:rPr>
        <w:t>Педагог</w:t>
      </w:r>
      <w:r>
        <w:rPr>
          <w:rFonts w:ascii="Times New Roman" w:hAnsi="Times New Roman"/>
          <w:spacing w:val="1"/>
          <w:sz w:val="24"/>
        </w:rPr>
        <w:t xml:space="preserve"> </w:t>
      </w:r>
      <w:r>
        <w:rPr>
          <w:rFonts w:ascii="Times New Roman" w:hAnsi="Times New Roman"/>
          <w:sz w:val="24"/>
        </w:rPr>
        <w:t>являет</w:t>
      </w:r>
      <w:r>
        <w:rPr>
          <w:rFonts w:ascii="Times New Roman" w:hAnsi="Times New Roman"/>
          <w:spacing w:val="1"/>
          <w:sz w:val="24"/>
        </w:rPr>
        <w:t xml:space="preserve"> </w:t>
      </w:r>
      <w:r>
        <w:rPr>
          <w:rFonts w:ascii="Times New Roman" w:hAnsi="Times New Roman"/>
          <w:sz w:val="24"/>
        </w:rPr>
        <w:t>собой</w:t>
      </w:r>
      <w:r>
        <w:rPr>
          <w:rFonts w:ascii="Times New Roman" w:hAnsi="Times New Roman"/>
          <w:spacing w:val="1"/>
          <w:sz w:val="24"/>
        </w:rPr>
        <w:t xml:space="preserve"> </w:t>
      </w:r>
      <w:r>
        <w:rPr>
          <w:rFonts w:ascii="Times New Roman" w:hAnsi="Times New Roman"/>
          <w:sz w:val="24"/>
        </w:rPr>
        <w:t>всегда</w:t>
      </w:r>
      <w:r>
        <w:rPr>
          <w:rFonts w:ascii="Times New Roman" w:hAnsi="Times New Roman"/>
          <w:spacing w:val="1"/>
          <w:sz w:val="24"/>
        </w:rPr>
        <w:t xml:space="preserve"> </w:t>
      </w:r>
      <w:r>
        <w:rPr>
          <w:rFonts w:ascii="Times New Roman" w:hAnsi="Times New Roman"/>
          <w:sz w:val="24"/>
        </w:rPr>
        <w:t>главный</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71"/>
          <w:sz w:val="24"/>
        </w:rPr>
        <w:t xml:space="preserve"> </w:t>
      </w:r>
      <w:r>
        <w:rPr>
          <w:rFonts w:ascii="Times New Roman" w:hAnsi="Times New Roman"/>
          <w:sz w:val="24"/>
        </w:rPr>
        <w:t>пример</w:t>
      </w:r>
      <w:r>
        <w:rPr>
          <w:rFonts w:ascii="Times New Roman" w:hAnsi="Times New Roman"/>
          <w:spacing w:val="1"/>
          <w:sz w:val="24"/>
        </w:rPr>
        <w:t xml:space="preserve"> </w:t>
      </w:r>
      <w:r>
        <w:rPr>
          <w:rFonts w:ascii="Times New Roman" w:hAnsi="Times New Roman"/>
          <w:sz w:val="24"/>
        </w:rPr>
        <w:t>нравственного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гражданского</w:t>
      </w:r>
      <w:r>
        <w:rPr>
          <w:rFonts w:ascii="Times New Roman" w:hAnsi="Times New Roman"/>
          <w:spacing w:val="1"/>
          <w:sz w:val="24"/>
        </w:rPr>
        <w:t xml:space="preserve"> </w:t>
      </w:r>
      <w:r>
        <w:rPr>
          <w:rFonts w:ascii="Times New Roman" w:hAnsi="Times New Roman"/>
          <w:sz w:val="24"/>
        </w:rPr>
        <w:t>личностного</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школе</w:t>
      </w:r>
      <w:r>
        <w:rPr>
          <w:rFonts w:ascii="Times New Roman" w:hAnsi="Times New Roman"/>
          <w:spacing w:val="1"/>
          <w:sz w:val="24"/>
        </w:rPr>
        <w:t xml:space="preserve"> </w:t>
      </w:r>
      <w:r>
        <w:rPr>
          <w:rFonts w:ascii="Times New Roman" w:hAnsi="Times New Roman"/>
          <w:sz w:val="24"/>
        </w:rPr>
        <w:t>создано</w:t>
      </w:r>
      <w:r>
        <w:rPr>
          <w:rFonts w:ascii="Times New Roman" w:hAnsi="Times New Roman"/>
          <w:spacing w:val="-67"/>
          <w:sz w:val="24"/>
        </w:rPr>
        <w:t xml:space="preserve"> </w:t>
      </w:r>
      <w:r>
        <w:rPr>
          <w:rFonts w:ascii="Times New Roman" w:hAnsi="Times New Roman"/>
          <w:sz w:val="24"/>
        </w:rPr>
        <w:t>методическое</w:t>
      </w:r>
      <w:r>
        <w:rPr>
          <w:rFonts w:ascii="Times New Roman" w:hAnsi="Times New Roman"/>
          <w:spacing w:val="3"/>
          <w:sz w:val="24"/>
        </w:rPr>
        <w:t xml:space="preserve"> </w:t>
      </w:r>
      <w:r>
        <w:rPr>
          <w:rFonts w:ascii="Times New Roman" w:hAnsi="Times New Roman"/>
          <w:sz w:val="24"/>
        </w:rPr>
        <w:t>объединение</w:t>
      </w:r>
      <w:r>
        <w:rPr>
          <w:rFonts w:ascii="Times New Roman" w:hAnsi="Times New Roman"/>
          <w:spacing w:val="3"/>
          <w:sz w:val="24"/>
        </w:rPr>
        <w:t xml:space="preserve"> </w:t>
      </w:r>
      <w:r>
        <w:rPr>
          <w:rFonts w:ascii="Times New Roman" w:hAnsi="Times New Roman"/>
          <w:sz w:val="24"/>
        </w:rPr>
        <w:t>классных</w:t>
      </w:r>
      <w:r>
        <w:rPr>
          <w:rFonts w:ascii="Times New Roman" w:hAnsi="Times New Roman"/>
          <w:spacing w:val="1"/>
          <w:sz w:val="24"/>
        </w:rPr>
        <w:t xml:space="preserve"> </w:t>
      </w:r>
      <w:r>
        <w:rPr>
          <w:rFonts w:ascii="Times New Roman" w:hAnsi="Times New Roman"/>
          <w:sz w:val="24"/>
        </w:rPr>
        <w:t>руководителей,</w:t>
      </w:r>
      <w:r>
        <w:rPr>
          <w:rFonts w:ascii="Times New Roman" w:hAnsi="Times New Roman"/>
          <w:spacing w:val="2"/>
          <w:sz w:val="24"/>
        </w:rPr>
        <w:t xml:space="preserve"> </w:t>
      </w:r>
      <w:r>
        <w:rPr>
          <w:rFonts w:ascii="Times New Roman" w:hAnsi="Times New Roman"/>
          <w:sz w:val="24"/>
        </w:rPr>
        <w:t>которое</w:t>
      </w:r>
      <w:r>
        <w:rPr>
          <w:rFonts w:ascii="Times New Roman" w:hAnsi="Times New Roman"/>
          <w:spacing w:val="3"/>
          <w:sz w:val="24"/>
        </w:rPr>
        <w:t xml:space="preserve"> </w:t>
      </w:r>
      <w:r>
        <w:rPr>
          <w:rFonts w:ascii="Times New Roman" w:hAnsi="Times New Roman"/>
          <w:sz w:val="24"/>
        </w:rPr>
        <w:t>помогает</w:t>
      </w:r>
      <w:r>
        <w:rPr>
          <w:rFonts w:ascii="Times New Roman" w:hAnsi="Times New Roman"/>
          <w:spacing w:val="3"/>
          <w:sz w:val="24"/>
        </w:rPr>
        <w:t xml:space="preserve"> </w:t>
      </w:r>
      <w:r>
        <w:rPr>
          <w:rFonts w:ascii="Times New Roman" w:hAnsi="Times New Roman"/>
          <w:sz w:val="24"/>
        </w:rPr>
        <w:t xml:space="preserve">учителям школы разобраться в нормативно-правовой базе в потоке </w:t>
      </w:r>
      <w:r>
        <w:rPr>
          <w:rFonts w:ascii="Times New Roman" w:hAnsi="Times New Roman"/>
          <w:spacing w:val="-1"/>
          <w:sz w:val="24"/>
        </w:rPr>
        <w:t>информации,</w:t>
      </w:r>
      <w:r>
        <w:rPr>
          <w:rFonts w:ascii="Times New Roman" w:hAnsi="Times New Roman"/>
          <w:spacing w:val="-67"/>
          <w:sz w:val="24"/>
        </w:rPr>
        <w:t xml:space="preserve"> </w:t>
      </w:r>
      <w:r>
        <w:rPr>
          <w:rFonts w:ascii="Times New Roman" w:hAnsi="Times New Roman"/>
          <w:sz w:val="24"/>
        </w:rPr>
        <w:t>обеспечивающей успешный</w:t>
      </w:r>
      <w:r>
        <w:rPr>
          <w:rFonts w:ascii="Times New Roman" w:hAnsi="Times New Roman"/>
          <w:spacing w:val="69"/>
          <w:sz w:val="24"/>
        </w:rPr>
        <w:t xml:space="preserve"> </w:t>
      </w:r>
      <w:r>
        <w:rPr>
          <w:rFonts w:ascii="Times New Roman" w:hAnsi="Times New Roman"/>
          <w:sz w:val="24"/>
        </w:rPr>
        <w:t>воспитательный</w:t>
      </w:r>
      <w:r>
        <w:rPr>
          <w:rFonts w:ascii="Times New Roman" w:hAnsi="Times New Roman"/>
          <w:spacing w:val="-1"/>
          <w:sz w:val="24"/>
        </w:rPr>
        <w:t xml:space="preserve"> </w:t>
      </w:r>
      <w:r>
        <w:rPr>
          <w:rFonts w:ascii="Times New Roman" w:hAnsi="Times New Roman"/>
          <w:sz w:val="24"/>
        </w:rPr>
        <w:t>процесс</w:t>
      </w:r>
    </w:p>
    <w:p w:rsidR="00B13AE2" w:rsidRDefault="000E398A">
      <w:pPr>
        <w:ind w:left="392" w:right="402"/>
        <w:rPr>
          <w:rFonts w:ascii="Times New Roman" w:hAnsi="Times New Roman"/>
          <w:sz w:val="24"/>
        </w:rPr>
      </w:pPr>
      <w:r>
        <w:rPr>
          <w:rFonts w:ascii="Times New Roman" w:hAnsi="Times New Roman"/>
          <w:sz w:val="24"/>
        </w:rPr>
        <w:t>Совершенствование подготовки и повышения квалификации кадров по вопросам</w:t>
      </w:r>
      <w:r>
        <w:rPr>
          <w:rFonts w:ascii="Times New Roman" w:hAnsi="Times New Roman"/>
          <w:spacing w:val="1"/>
          <w:sz w:val="24"/>
        </w:rPr>
        <w:t xml:space="preserve"> </w:t>
      </w:r>
      <w:r>
        <w:rPr>
          <w:rFonts w:ascii="Times New Roman" w:hAnsi="Times New Roman"/>
          <w:sz w:val="24"/>
        </w:rPr>
        <w:t>духовно-нравственного</w:t>
      </w:r>
      <w:r>
        <w:rPr>
          <w:rFonts w:ascii="Times New Roman" w:hAnsi="Times New Roman"/>
          <w:spacing w:val="-7"/>
          <w:sz w:val="24"/>
        </w:rPr>
        <w:t xml:space="preserve"> </w:t>
      </w:r>
      <w:r>
        <w:rPr>
          <w:rFonts w:ascii="Times New Roman" w:hAnsi="Times New Roman"/>
          <w:sz w:val="24"/>
        </w:rPr>
        <w:t>воспитания</w:t>
      </w:r>
      <w:r>
        <w:rPr>
          <w:rFonts w:ascii="Times New Roman" w:hAnsi="Times New Roman"/>
          <w:spacing w:val="-10"/>
          <w:sz w:val="24"/>
        </w:rPr>
        <w:t xml:space="preserve"> </w:t>
      </w:r>
      <w:r>
        <w:rPr>
          <w:rFonts w:ascii="Times New Roman" w:hAnsi="Times New Roman"/>
          <w:sz w:val="24"/>
        </w:rPr>
        <w:t>детей</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молодежи,</w:t>
      </w:r>
      <w:r>
        <w:rPr>
          <w:rFonts w:ascii="Times New Roman" w:hAnsi="Times New Roman"/>
          <w:spacing w:val="-8"/>
          <w:sz w:val="24"/>
        </w:rPr>
        <w:t xml:space="preserve"> </w:t>
      </w:r>
      <w:r>
        <w:rPr>
          <w:rFonts w:ascii="Times New Roman" w:hAnsi="Times New Roman"/>
          <w:sz w:val="24"/>
        </w:rPr>
        <w:t>один</w:t>
      </w:r>
      <w:r>
        <w:rPr>
          <w:rFonts w:ascii="Times New Roman" w:hAnsi="Times New Roman"/>
          <w:spacing w:val="-10"/>
          <w:sz w:val="24"/>
        </w:rPr>
        <w:t xml:space="preserve"> </w:t>
      </w:r>
      <w:r>
        <w:rPr>
          <w:rFonts w:ascii="Times New Roman" w:hAnsi="Times New Roman"/>
          <w:sz w:val="24"/>
        </w:rPr>
        <w:t>из</w:t>
      </w:r>
      <w:r>
        <w:rPr>
          <w:rFonts w:ascii="Times New Roman" w:hAnsi="Times New Roman"/>
          <w:spacing w:val="-8"/>
          <w:sz w:val="24"/>
        </w:rPr>
        <w:t xml:space="preserve"> </w:t>
      </w:r>
      <w:r>
        <w:rPr>
          <w:rFonts w:ascii="Times New Roman" w:hAnsi="Times New Roman"/>
          <w:sz w:val="24"/>
        </w:rPr>
        <w:t>главных</w:t>
      </w:r>
      <w:r>
        <w:rPr>
          <w:rFonts w:ascii="Times New Roman" w:hAnsi="Times New Roman"/>
          <w:spacing w:val="-6"/>
          <w:sz w:val="24"/>
        </w:rPr>
        <w:t xml:space="preserve"> </w:t>
      </w:r>
      <w:r>
        <w:rPr>
          <w:rFonts w:ascii="Times New Roman" w:hAnsi="Times New Roman"/>
          <w:sz w:val="24"/>
        </w:rPr>
        <w:t>вопросов</w:t>
      </w:r>
      <w:r>
        <w:rPr>
          <w:rFonts w:ascii="Times New Roman" w:hAnsi="Times New Roman"/>
          <w:spacing w:val="-9"/>
          <w:sz w:val="24"/>
        </w:rPr>
        <w:t xml:space="preserve"> </w:t>
      </w:r>
      <w:r>
        <w:rPr>
          <w:rFonts w:ascii="Times New Roman" w:hAnsi="Times New Roman"/>
          <w:sz w:val="24"/>
        </w:rPr>
        <w:t>в</w:t>
      </w:r>
      <w:r>
        <w:rPr>
          <w:rFonts w:ascii="Times New Roman" w:hAnsi="Times New Roman"/>
          <w:spacing w:val="-67"/>
          <w:sz w:val="24"/>
        </w:rPr>
        <w:t xml:space="preserve"> </w:t>
      </w:r>
      <w:r>
        <w:rPr>
          <w:rFonts w:ascii="Times New Roman" w:hAnsi="Times New Roman"/>
          <w:sz w:val="24"/>
        </w:rPr>
        <w:t>реализации</w:t>
      </w:r>
      <w:r>
        <w:rPr>
          <w:rFonts w:ascii="Times New Roman" w:hAnsi="Times New Roman"/>
          <w:spacing w:val="-5"/>
          <w:sz w:val="24"/>
        </w:rPr>
        <w:t xml:space="preserve"> </w:t>
      </w:r>
      <w:r>
        <w:rPr>
          <w:rFonts w:ascii="Times New Roman" w:hAnsi="Times New Roman"/>
          <w:sz w:val="24"/>
        </w:rPr>
        <w:t>рабочей</w:t>
      </w:r>
      <w:r>
        <w:rPr>
          <w:rFonts w:ascii="Times New Roman" w:hAnsi="Times New Roman"/>
          <w:spacing w:val="-7"/>
          <w:sz w:val="24"/>
        </w:rPr>
        <w:t xml:space="preserve"> </w:t>
      </w:r>
      <w:r>
        <w:rPr>
          <w:rFonts w:ascii="Times New Roman" w:hAnsi="Times New Roman"/>
          <w:sz w:val="24"/>
        </w:rPr>
        <w:t>программы</w:t>
      </w:r>
      <w:r>
        <w:rPr>
          <w:rFonts w:ascii="Times New Roman" w:hAnsi="Times New Roman"/>
          <w:spacing w:val="-5"/>
          <w:sz w:val="24"/>
        </w:rPr>
        <w:t xml:space="preserve"> </w:t>
      </w:r>
      <w:r>
        <w:rPr>
          <w:rFonts w:ascii="Times New Roman" w:hAnsi="Times New Roman"/>
          <w:sz w:val="24"/>
        </w:rPr>
        <w:t>воспитания.</w:t>
      </w:r>
      <w:r>
        <w:rPr>
          <w:rFonts w:ascii="Times New Roman" w:hAnsi="Times New Roman"/>
          <w:spacing w:val="59"/>
          <w:sz w:val="24"/>
        </w:rPr>
        <w:t xml:space="preserve"> </w:t>
      </w:r>
      <w:r>
        <w:rPr>
          <w:rFonts w:ascii="Times New Roman" w:hAnsi="Times New Roman"/>
          <w:sz w:val="24"/>
        </w:rPr>
        <w:t>Мероприятия</w:t>
      </w:r>
      <w:r>
        <w:rPr>
          <w:rFonts w:ascii="Times New Roman" w:hAnsi="Times New Roman"/>
          <w:spacing w:val="-8"/>
          <w:sz w:val="24"/>
        </w:rPr>
        <w:t xml:space="preserve"> </w:t>
      </w:r>
      <w:r>
        <w:rPr>
          <w:rFonts w:ascii="Times New Roman" w:hAnsi="Times New Roman"/>
          <w:sz w:val="24"/>
        </w:rPr>
        <w:t>по</w:t>
      </w:r>
      <w:r>
        <w:rPr>
          <w:rFonts w:ascii="Times New Roman" w:hAnsi="Times New Roman"/>
          <w:spacing w:val="-8"/>
          <w:sz w:val="24"/>
        </w:rPr>
        <w:t xml:space="preserve"> </w:t>
      </w:r>
      <w:r>
        <w:rPr>
          <w:rFonts w:ascii="Times New Roman" w:hAnsi="Times New Roman"/>
          <w:sz w:val="24"/>
        </w:rPr>
        <w:t>подготовке</w:t>
      </w:r>
      <w:r>
        <w:rPr>
          <w:rFonts w:ascii="Times New Roman" w:hAnsi="Times New Roman"/>
          <w:spacing w:val="-5"/>
          <w:sz w:val="24"/>
        </w:rPr>
        <w:t xml:space="preserve"> </w:t>
      </w:r>
      <w:r>
        <w:rPr>
          <w:rFonts w:ascii="Times New Roman" w:hAnsi="Times New Roman"/>
          <w:sz w:val="24"/>
        </w:rPr>
        <w:t>кадров:</w:t>
      </w:r>
    </w:p>
    <w:p w:rsidR="00B13AE2" w:rsidRDefault="000E398A">
      <w:pPr>
        <w:numPr>
          <w:ilvl w:val="0"/>
          <w:numId w:val="245"/>
        </w:numPr>
        <w:tabs>
          <w:tab w:val="left" w:pos="1185"/>
          <w:tab w:val="left" w:pos="1186"/>
        </w:tabs>
        <w:spacing w:line="240" w:lineRule="auto"/>
        <w:ind w:left="0" w:right="344" w:firstLine="0"/>
        <w:rPr>
          <w:rFonts w:ascii="Times New Roman" w:hAnsi="Times New Roman"/>
          <w:sz w:val="24"/>
        </w:rPr>
      </w:pPr>
      <w:r>
        <w:rPr>
          <w:rFonts w:ascii="Times New Roman" w:hAnsi="Times New Roman"/>
          <w:sz w:val="24"/>
        </w:rPr>
        <w:t>сопровождение</w:t>
      </w:r>
      <w:r>
        <w:rPr>
          <w:rFonts w:ascii="Times New Roman" w:hAnsi="Times New Roman"/>
          <w:spacing w:val="-11"/>
          <w:sz w:val="24"/>
        </w:rPr>
        <w:t xml:space="preserve"> </w:t>
      </w:r>
      <w:r>
        <w:rPr>
          <w:rFonts w:ascii="Times New Roman" w:hAnsi="Times New Roman"/>
          <w:sz w:val="24"/>
        </w:rPr>
        <w:t>молодых</w:t>
      </w:r>
      <w:r>
        <w:rPr>
          <w:rFonts w:ascii="Times New Roman" w:hAnsi="Times New Roman"/>
          <w:spacing w:val="-9"/>
          <w:sz w:val="24"/>
        </w:rPr>
        <w:t xml:space="preserve"> </w:t>
      </w:r>
      <w:r>
        <w:rPr>
          <w:rFonts w:ascii="Times New Roman" w:hAnsi="Times New Roman"/>
          <w:sz w:val="24"/>
        </w:rPr>
        <w:t>педагогических</w:t>
      </w:r>
      <w:r>
        <w:rPr>
          <w:rFonts w:ascii="Times New Roman" w:hAnsi="Times New Roman"/>
          <w:spacing w:val="-9"/>
          <w:sz w:val="24"/>
        </w:rPr>
        <w:t xml:space="preserve"> </w:t>
      </w:r>
      <w:r>
        <w:rPr>
          <w:rFonts w:ascii="Times New Roman" w:hAnsi="Times New Roman"/>
          <w:sz w:val="24"/>
        </w:rPr>
        <w:t>работников,</w:t>
      </w:r>
      <w:r>
        <w:rPr>
          <w:rFonts w:ascii="Times New Roman" w:hAnsi="Times New Roman"/>
          <w:spacing w:val="-12"/>
          <w:sz w:val="24"/>
        </w:rPr>
        <w:t xml:space="preserve"> </w:t>
      </w:r>
      <w:r>
        <w:rPr>
          <w:rFonts w:ascii="Times New Roman" w:hAnsi="Times New Roman"/>
          <w:sz w:val="24"/>
        </w:rPr>
        <w:t>вновь</w:t>
      </w:r>
      <w:r>
        <w:rPr>
          <w:rFonts w:ascii="Times New Roman" w:hAnsi="Times New Roman"/>
          <w:spacing w:val="-11"/>
          <w:sz w:val="24"/>
        </w:rPr>
        <w:t xml:space="preserve"> </w:t>
      </w:r>
      <w:r>
        <w:rPr>
          <w:rFonts w:ascii="Times New Roman" w:hAnsi="Times New Roman"/>
          <w:sz w:val="24"/>
        </w:rPr>
        <w:t>поступивших</w:t>
      </w:r>
      <w:r>
        <w:rPr>
          <w:rFonts w:ascii="Times New Roman" w:hAnsi="Times New Roman"/>
          <w:spacing w:val="-10"/>
          <w:sz w:val="24"/>
        </w:rPr>
        <w:t xml:space="preserve"> </w:t>
      </w:r>
      <w:r>
        <w:rPr>
          <w:rFonts w:ascii="Times New Roman" w:hAnsi="Times New Roman"/>
          <w:sz w:val="24"/>
        </w:rPr>
        <w:t>на</w:t>
      </w:r>
      <w:r>
        <w:rPr>
          <w:rFonts w:ascii="Times New Roman" w:hAnsi="Times New Roman"/>
          <w:spacing w:val="-67"/>
          <w:sz w:val="24"/>
        </w:rPr>
        <w:t xml:space="preserve"> </w:t>
      </w:r>
      <w:r>
        <w:rPr>
          <w:rFonts w:ascii="Times New Roman" w:hAnsi="Times New Roman"/>
          <w:sz w:val="24"/>
        </w:rPr>
        <w:t>работу</w:t>
      </w:r>
      <w:r>
        <w:rPr>
          <w:rFonts w:ascii="Times New Roman" w:hAnsi="Times New Roman"/>
          <w:spacing w:val="-6"/>
          <w:sz w:val="24"/>
        </w:rPr>
        <w:t xml:space="preserve"> </w:t>
      </w:r>
      <w:r>
        <w:rPr>
          <w:rFonts w:ascii="Times New Roman" w:hAnsi="Times New Roman"/>
          <w:sz w:val="24"/>
        </w:rPr>
        <w:t>педагогических</w:t>
      </w:r>
      <w:r>
        <w:rPr>
          <w:rFonts w:ascii="Times New Roman" w:hAnsi="Times New Roman"/>
          <w:spacing w:val="-5"/>
          <w:sz w:val="24"/>
        </w:rPr>
        <w:t xml:space="preserve"> </w:t>
      </w:r>
      <w:r>
        <w:rPr>
          <w:rFonts w:ascii="Times New Roman" w:hAnsi="Times New Roman"/>
          <w:sz w:val="24"/>
        </w:rPr>
        <w:t>работников</w:t>
      </w:r>
      <w:r>
        <w:rPr>
          <w:rFonts w:ascii="Times New Roman" w:hAnsi="Times New Roman"/>
          <w:spacing w:val="69"/>
          <w:sz w:val="24"/>
        </w:rPr>
        <w:t xml:space="preserve"> </w:t>
      </w:r>
      <w:r>
        <w:rPr>
          <w:rFonts w:ascii="Times New Roman" w:hAnsi="Times New Roman"/>
          <w:sz w:val="24"/>
        </w:rPr>
        <w:t>(работа</w:t>
      </w:r>
      <w:r>
        <w:rPr>
          <w:rFonts w:ascii="Times New Roman" w:hAnsi="Times New Roman"/>
          <w:spacing w:val="-2"/>
          <w:sz w:val="24"/>
        </w:rPr>
        <w:t xml:space="preserve"> </w:t>
      </w:r>
      <w:r>
        <w:rPr>
          <w:rFonts w:ascii="Times New Roman" w:hAnsi="Times New Roman"/>
          <w:sz w:val="24"/>
        </w:rPr>
        <w:t>школы</w:t>
      </w:r>
      <w:r>
        <w:rPr>
          <w:rFonts w:ascii="Times New Roman" w:hAnsi="Times New Roman"/>
          <w:spacing w:val="-1"/>
          <w:sz w:val="24"/>
        </w:rPr>
        <w:t xml:space="preserve"> </w:t>
      </w:r>
      <w:r>
        <w:rPr>
          <w:rFonts w:ascii="Times New Roman" w:hAnsi="Times New Roman"/>
          <w:sz w:val="24"/>
        </w:rPr>
        <w:t>наставничества);</w:t>
      </w:r>
    </w:p>
    <w:p w:rsidR="00B13AE2" w:rsidRDefault="000E398A">
      <w:pPr>
        <w:numPr>
          <w:ilvl w:val="0"/>
          <w:numId w:val="245"/>
        </w:numPr>
        <w:tabs>
          <w:tab w:val="left" w:pos="1113"/>
          <w:tab w:val="left" w:pos="1114"/>
        </w:tabs>
        <w:ind w:left="0" w:right="525" w:firstLine="0"/>
        <w:rPr>
          <w:rFonts w:ascii="Times New Roman" w:hAnsi="Times New Roman"/>
          <w:sz w:val="24"/>
        </w:rPr>
      </w:pPr>
      <w:r>
        <w:rPr>
          <w:rFonts w:ascii="Times New Roman" w:hAnsi="Times New Roman"/>
          <w:sz w:val="24"/>
        </w:rPr>
        <w:t>индивидуальная</w:t>
      </w:r>
      <w:r>
        <w:rPr>
          <w:rFonts w:ascii="Times New Roman" w:hAnsi="Times New Roman"/>
          <w:spacing w:val="-4"/>
          <w:sz w:val="24"/>
        </w:rPr>
        <w:t xml:space="preserve"> </w:t>
      </w:r>
      <w:r>
        <w:rPr>
          <w:rFonts w:ascii="Times New Roman" w:hAnsi="Times New Roman"/>
          <w:sz w:val="24"/>
        </w:rPr>
        <w:t>работа</w:t>
      </w:r>
      <w:r>
        <w:rPr>
          <w:rFonts w:ascii="Times New Roman" w:hAnsi="Times New Roman"/>
          <w:spacing w:val="-4"/>
          <w:sz w:val="24"/>
        </w:rPr>
        <w:t xml:space="preserve"> </w:t>
      </w:r>
      <w:r>
        <w:rPr>
          <w:rFonts w:ascii="Times New Roman" w:hAnsi="Times New Roman"/>
          <w:sz w:val="24"/>
        </w:rPr>
        <w:t>с</w:t>
      </w:r>
      <w:r>
        <w:rPr>
          <w:rFonts w:ascii="Times New Roman" w:hAnsi="Times New Roman"/>
          <w:spacing w:val="-5"/>
          <w:sz w:val="24"/>
        </w:rPr>
        <w:t xml:space="preserve"> </w:t>
      </w:r>
      <w:r>
        <w:rPr>
          <w:rFonts w:ascii="Times New Roman" w:hAnsi="Times New Roman"/>
          <w:sz w:val="24"/>
        </w:rPr>
        <w:t>педагогическими</w:t>
      </w:r>
      <w:r>
        <w:rPr>
          <w:rFonts w:ascii="Times New Roman" w:hAnsi="Times New Roman"/>
          <w:spacing w:val="-6"/>
          <w:sz w:val="24"/>
        </w:rPr>
        <w:t xml:space="preserve"> </w:t>
      </w:r>
      <w:r>
        <w:rPr>
          <w:rFonts w:ascii="Times New Roman" w:hAnsi="Times New Roman"/>
          <w:sz w:val="24"/>
        </w:rPr>
        <w:t>работниками</w:t>
      </w:r>
      <w:r>
        <w:rPr>
          <w:rFonts w:ascii="Times New Roman" w:hAnsi="Times New Roman"/>
          <w:spacing w:val="-4"/>
          <w:sz w:val="24"/>
        </w:rPr>
        <w:t xml:space="preserve"> </w:t>
      </w:r>
      <w:r>
        <w:rPr>
          <w:rFonts w:ascii="Times New Roman" w:hAnsi="Times New Roman"/>
          <w:sz w:val="24"/>
        </w:rPr>
        <w:t>по</w:t>
      </w:r>
      <w:r>
        <w:rPr>
          <w:rFonts w:ascii="Times New Roman" w:hAnsi="Times New Roman"/>
          <w:spacing w:val="-3"/>
          <w:sz w:val="24"/>
        </w:rPr>
        <w:t xml:space="preserve"> </w:t>
      </w:r>
      <w:r>
        <w:rPr>
          <w:rFonts w:ascii="Times New Roman" w:hAnsi="Times New Roman"/>
          <w:sz w:val="24"/>
        </w:rPr>
        <w:t>запросам</w:t>
      </w:r>
      <w:r>
        <w:rPr>
          <w:rFonts w:ascii="Times New Roman" w:hAnsi="Times New Roman"/>
          <w:spacing w:val="-4"/>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том</w:t>
      </w:r>
      <w:r>
        <w:rPr>
          <w:rFonts w:ascii="Times New Roman" w:hAnsi="Times New Roman"/>
          <w:spacing w:val="-67"/>
          <w:sz w:val="24"/>
        </w:rPr>
        <w:t xml:space="preserve"> </w:t>
      </w:r>
      <w:r>
        <w:rPr>
          <w:rFonts w:ascii="Times New Roman" w:hAnsi="Times New Roman"/>
          <w:sz w:val="24"/>
        </w:rPr>
        <w:t>числе</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вопросам</w:t>
      </w:r>
      <w:r>
        <w:rPr>
          <w:rFonts w:ascii="Times New Roman" w:hAnsi="Times New Roman"/>
          <w:spacing w:val="-1"/>
          <w:sz w:val="24"/>
        </w:rPr>
        <w:t xml:space="preserve"> </w:t>
      </w:r>
      <w:r>
        <w:rPr>
          <w:rFonts w:ascii="Times New Roman" w:hAnsi="Times New Roman"/>
          <w:sz w:val="24"/>
        </w:rPr>
        <w:t>классного</w:t>
      </w:r>
      <w:r>
        <w:rPr>
          <w:rFonts w:ascii="Times New Roman" w:hAnsi="Times New Roman"/>
          <w:spacing w:val="1"/>
          <w:sz w:val="24"/>
        </w:rPr>
        <w:t xml:space="preserve"> </w:t>
      </w:r>
      <w:r>
        <w:rPr>
          <w:rFonts w:ascii="Times New Roman" w:hAnsi="Times New Roman"/>
          <w:sz w:val="24"/>
        </w:rPr>
        <w:t>руководства);</w:t>
      </w:r>
    </w:p>
    <w:p w:rsidR="00B13AE2" w:rsidRDefault="000E398A">
      <w:pPr>
        <w:numPr>
          <w:ilvl w:val="0"/>
          <w:numId w:val="245"/>
        </w:numPr>
        <w:tabs>
          <w:tab w:val="left" w:pos="1185"/>
          <w:tab w:val="left" w:pos="1186"/>
        </w:tabs>
        <w:spacing w:line="321" w:lineRule="exact"/>
        <w:ind w:left="1185" w:hanging="794"/>
        <w:rPr>
          <w:rFonts w:ascii="Times New Roman" w:hAnsi="Times New Roman"/>
          <w:sz w:val="24"/>
        </w:rPr>
      </w:pPr>
      <w:r>
        <w:rPr>
          <w:rFonts w:ascii="Times New Roman" w:hAnsi="Times New Roman"/>
          <w:sz w:val="24"/>
        </w:rPr>
        <w:t>контроль</w:t>
      </w:r>
      <w:r>
        <w:rPr>
          <w:rFonts w:ascii="Times New Roman" w:hAnsi="Times New Roman"/>
          <w:spacing w:val="-15"/>
          <w:sz w:val="24"/>
        </w:rPr>
        <w:t xml:space="preserve"> </w:t>
      </w:r>
      <w:r>
        <w:rPr>
          <w:rFonts w:ascii="Times New Roman" w:hAnsi="Times New Roman"/>
          <w:sz w:val="24"/>
        </w:rPr>
        <w:t>оформления</w:t>
      </w:r>
      <w:r>
        <w:rPr>
          <w:rFonts w:ascii="Times New Roman" w:hAnsi="Times New Roman"/>
          <w:spacing w:val="-13"/>
          <w:sz w:val="24"/>
        </w:rPr>
        <w:t xml:space="preserve"> </w:t>
      </w:r>
      <w:r>
        <w:rPr>
          <w:rFonts w:ascii="Times New Roman" w:hAnsi="Times New Roman"/>
          <w:sz w:val="24"/>
        </w:rPr>
        <w:t>учебно-педагогической</w:t>
      </w:r>
      <w:r>
        <w:rPr>
          <w:rFonts w:ascii="Times New Roman" w:hAnsi="Times New Roman"/>
          <w:spacing w:val="-14"/>
          <w:sz w:val="24"/>
        </w:rPr>
        <w:t xml:space="preserve"> </w:t>
      </w:r>
      <w:r>
        <w:rPr>
          <w:rFonts w:ascii="Times New Roman" w:hAnsi="Times New Roman"/>
          <w:sz w:val="24"/>
        </w:rPr>
        <w:t>документации;</w:t>
      </w:r>
    </w:p>
    <w:p w:rsidR="00B13AE2" w:rsidRDefault="000E398A">
      <w:pPr>
        <w:numPr>
          <w:ilvl w:val="0"/>
          <w:numId w:val="245"/>
        </w:numPr>
        <w:tabs>
          <w:tab w:val="left" w:pos="1051"/>
        </w:tabs>
        <w:ind w:left="0" w:right="128" w:firstLine="0"/>
        <w:jc w:val="both"/>
        <w:rPr>
          <w:rFonts w:ascii="Times New Roman" w:hAnsi="Times New Roman"/>
          <w:sz w:val="24"/>
        </w:rPr>
      </w:pPr>
      <w:r>
        <w:rPr>
          <w:rFonts w:ascii="Times New Roman" w:hAnsi="Times New Roman"/>
          <w:sz w:val="24"/>
        </w:rPr>
        <w:t>проведение конференций, «круглых столов», семинаров по педагогическим и</w:t>
      </w:r>
      <w:r>
        <w:rPr>
          <w:rFonts w:ascii="Times New Roman" w:hAnsi="Times New Roman"/>
          <w:spacing w:val="1"/>
          <w:sz w:val="24"/>
        </w:rPr>
        <w:t xml:space="preserve"> </w:t>
      </w:r>
      <w:r>
        <w:rPr>
          <w:rFonts w:ascii="Times New Roman" w:hAnsi="Times New Roman"/>
          <w:sz w:val="24"/>
        </w:rPr>
        <w:t>другим</w:t>
      </w:r>
      <w:r>
        <w:rPr>
          <w:rFonts w:ascii="Times New Roman" w:hAnsi="Times New Roman"/>
          <w:spacing w:val="1"/>
          <w:sz w:val="24"/>
        </w:rPr>
        <w:t xml:space="preserve"> </w:t>
      </w:r>
      <w:r>
        <w:rPr>
          <w:rFonts w:ascii="Times New Roman" w:hAnsi="Times New Roman"/>
          <w:sz w:val="24"/>
        </w:rPr>
        <w:t>проблемам</w:t>
      </w:r>
      <w:r>
        <w:rPr>
          <w:rFonts w:ascii="Times New Roman" w:hAnsi="Times New Roman"/>
          <w:spacing w:val="1"/>
          <w:sz w:val="24"/>
        </w:rPr>
        <w:t xml:space="preserve"> </w:t>
      </w:r>
      <w:r>
        <w:rPr>
          <w:rFonts w:ascii="Times New Roman" w:hAnsi="Times New Roman"/>
          <w:sz w:val="24"/>
        </w:rPr>
        <w:t>духовно-нравственного</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71"/>
          <w:sz w:val="24"/>
        </w:rPr>
        <w:t xml:space="preserve"> </w:t>
      </w:r>
      <w:r>
        <w:rPr>
          <w:rFonts w:ascii="Times New Roman" w:hAnsi="Times New Roman"/>
          <w:sz w:val="24"/>
        </w:rPr>
        <w:t>просвещения</w:t>
      </w:r>
      <w:r>
        <w:rPr>
          <w:rFonts w:ascii="Times New Roman" w:hAnsi="Times New Roman"/>
          <w:spacing w:val="1"/>
          <w:sz w:val="24"/>
        </w:rPr>
        <w:t xml:space="preserve"> </w:t>
      </w:r>
      <w:r>
        <w:rPr>
          <w:rFonts w:ascii="Times New Roman" w:hAnsi="Times New Roman"/>
          <w:sz w:val="24"/>
        </w:rPr>
        <w:t>обучающихся;</w:t>
      </w:r>
    </w:p>
    <w:p w:rsidR="00B13AE2" w:rsidRDefault="000E398A">
      <w:pPr>
        <w:numPr>
          <w:ilvl w:val="0"/>
          <w:numId w:val="245"/>
        </w:numPr>
        <w:tabs>
          <w:tab w:val="left" w:pos="1193"/>
        </w:tabs>
        <w:ind w:left="0" w:right="130" w:firstLine="0"/>
        <w:jc w:val="both"/>
        <w:rPr>
          <w:rFonts w:ascii="Times New Roman" w:hAnsi="Times New Roman"/>
          <w:sz w:val="24"/>
        </w:rPr>
      </w:pPr>
      <w:r>
        <w:rPr>
          <w:rFonts w:ascii="Times New Roman" w:hAnsi="Times New Roman"/>
          <w:sz w:val="24"/>
        </w:rPr>
        <w:t>участие в постоянно действующих учебных курсах, семинарах по вопросам</w:t>
      </w:r>
      <w:r>
        <w:rPr>
          <w:rFonts w:ascii="Times New Roman" w:hAnsi="Times New Roman"/>
          <w:spacing w:val="1"/>
          <w:sz w:val="24"/>
        </w:rPr>
        <w:t xml:space="preserve"> </w:t>
      </w:r>
      <w:r>
        <w:rPr>
          <w:rFonts w:ascii="Times New Roman" w:hAnsi="Times New Roman"/>
          <w:sz w:val="24"/>
        </w:rPr>
        <w:t>воспитания;</w:t>
      </w:r>
    </w:p>
    <w:p w:rsidR="00B13AE2" w:rsidRDefault="000E398A">
      <w:pPr>
        <w:numPr>
          <w:ilvl w:val="0"/>
          <w:numId w:val="245"/>
        </w:numPr>
        <w:tabs>
          <w:tab w:val="left" w:pos="1193"/>
        </w:tabs>
        <w:ind w:left="0" w:right="126" w:firstLine="0"/>
        <w:jc w:val="both"/>
        <w:rPr>
          <w:rFonts w:ascii="Times New Roman" w:hAnsi="Times New Roman"/>
          <w:sz w:val="24"/>
        </w:rPr>
      </w:pPr>
      <w:r>
        <w:rPr>
          <w:rFonts w:ascii="Times New Roman" w:hAnsi="Times New Roman"/>
          <w:sz w:val="24"/>
        </w:rPr>
        <w:t>участие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работе</w:t>
      </w:r>
      <w:r>
        <w:rPr>
          <w:rFonts w:ascii="Times New Roman" w:hAnsi="Times New Roman"/>
          <w:spacing w:val="1"/>
          <w:sz w:val="24"/>
        </w:rPr>
        <w:t xml:space="preserve"> </w:t>
      </w:r>
      <w:r>
        <w:rPr>
          <w:rFonts w:ascii="Times New Roman" w:hAnsi="Times New Roman"/>
          <w:sz w:val="24"/>
        </w:rPr>
        <w:t>городских</w:t>
      </w:r>
      <w:r>
        <w:rPr>
          <w:rFonts w:ascii="Times New Roman" w:hAnsi="Times New Roman"/>
          <w:spacing w:val="1"/>
          <w:sz w:val="24"/>
        </w:rPr>
        <w:t xml:space="preserve"> </w:t>
      </w:r>
      <w:r>
        <w:rPr>
          <w:rFonts w:ascii="Times New Roman" w:hAnsi="Times New Roman"/>
          <w:sz w:val="24"/>
        </w:rPr>
        <w:t>методических</w:t>
      </w:r>
      <w:r>
        <w:rPr>
          <w:rFonts w:ascii="Times New Roman" w:hAnsi="Times New Roman"/>
          <w:spacing w:val="1"/>
          <w:sz w:val="24"/>
        </w:rPr>
        <w:t xml:space="preserve"> </w:t>
      </w:r>
      <w:r>
        <w:rPr>
          <w:rFonts w:ascii="Times New Roman" w:hAnsi="Times New Roman"/>
          <w:sz w:val="24"/>
        </w:rPr>
        <w:t>объединений</w:t>
      </w:r>
      <w:r>
        <w:rPr>
          <w:rFonts w:ascii="Times New Roman" w:hAnsi="Times New Roman"/>
          <w:spacing w:val="-67"/>
          <w:sz w:val="24"/>
        </w:rPr>
        <w:t xml:space="preserve"> </w:t>
      </w:r>
      <w:r>
        <w:rPr>
          <w:rFonts w:ascii="Times New Roman" w:hAnsi="Times New Roman"/>
          <w:sz w:val="24"/>
        </w:rPr>
        <w:t>представление</w:t>
      </w:r>
      <w:r>
        <w:rPr>
          <w:rFonts w:ascii="Times New Roman" w:hAnsi="Times New Roman"/>
          <w:spacing w:val="-4"/>
          <w:sz w:val="24"/>
        </w:rPr>
        <w:t xml:space="preserve"> </w:t>
      </w:r>
      <w:r>
        <w:rPr>
          <w:rFonts w:ascii="Times New Roman" w:hAnsi="Times New Roman"/>
          <w:sz w:val="24"/>
        </w:rPr>
        <w:t>опыта работы</w:t>
      </w:r>
      <w:r>
        <w:rPr>
          <w:rFonts w:ascii="Times New Roman" w:hAnsi="Times New Roman"/>
          <w:spacing w:val="-1"/>
          <w:sz w:val="24"/>
        </w:rPr>
        <w:t xml:space="preserve"> </w:t>
      </w:r>
      <w:r>
        <w:rPr>
          <w:rFonts w:ascii="Times New Roman" w:hAnsi="Times New Roman"/>
          <w:sz w:val="24"/>
        </w:rPr>
        <w:t>школы;</w:t>
      </w:r>
    </w:p>
    <w:p w:rsidR="00B13AE2" w:rsidRDefault="000E398A">
      <w:pPr>
        <w:numPr>
          <w:ilvl w:val="0"/>
          <w:numId w:val="245"/>
        </w:numPr>
        <w:tabs>
          <w:tab w:val="left" w:pos="1193"/>
        </w:tabs>
        <w:ind w:left="0" w:right="129" w:firstLine="0"/>
        <w:jc w:val="both"/>
        <w:rPr>
          <w:rFonts w:ascii="Times New Roman" w:hAnsi="Times New Roman"/>
          <w:sz w:val="24"/>
        </w:rPr>
      </w:pPr>
      <w:r>
        <w:rPr>
          <w:rFonts w:ascii="Times New Roman" w:hAnsi="Times New Roman"/>
          <w:sz w:val="24"/>
        </w:rPr>
        <w:t>участие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работе</w:t>
      </w:r>
      <w:r>
        <w:rPr>
          <w:rFonts w:ascii="Times New Roman" w:hAnsi="Times New Roman"/>
          <w:spacing w:val="1"/>
          <w:sz w:val="24"/>
        </w:rPr>
        <w:t xml:space="preserve"> </w:t>
      </w:r>
      <w:r>
        <w:rPr>
          <w:rFonts w:ascii="Times New Roman" w:hAnsi="Times New Roman"/>
          <w:sz w:val="24"/>
        </w:rPr>
        <w:t>постоянно</w:t>
      </w:r>
      <w:r>
        <w:rPr>
          <w:rFonts w:ascii="Times New Roman" w:hAnsi="Times New Roman"/>
          <w:spacing w:val="1"/>
          <w:sz w:val="24"/>
        </w:rPr>
        <w:t xml:space="preserve"> </w:t>
      </w:r>
      <w:r>
        <w:rPr>
          <w:rFonts w:ascii="Times New Roman" w:hAnsi="Times New Roman"/>
          <w:sz w:val="24"/>
        </w:rPr>
        <w:t>действующего</w:t>
      </w:r>
      <w:r>
        <w:rPr>
          <w:rFonts w:ascii="Times New Roman" w:hAnsi="Times New Roman"/>
          <w:spacing w:val="1"/>
          <w:sz w:val="24"/>
        </w:rPr>
        <w:t xml:space="preserve"> </w:t>
      </w:r>
      <w:r>
        <w:rPr>
          <w:rFonts w:ascii="Times New Roman" w:hAnsi="Times New Roman"/>
          <w:sz w:val="24"/>
        </w:rPr>
        <w:t>методического</w:t>
      </w:r>
      <w:r>
        <w:rPr>
          <w:rFonts w:ascii="Times New Roman" w:hAnsi="Times New Roman"/>
          <w:spacing w:val="1"/>
          <w:sz w:val="24"/>
        </w:rPr>
        <w:t xml:space="preserve"> </w:t>
      </w:r>
      <w:r>
        <w:rPr>
          <w:rFonts w:ascii="Times New Roman" w:hAnsi="Times New Roman"/>
          <w:sz w:val="24"/>
        </w:rPr>
        <w:t>семинара</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духовно-нравственному</w:t>
      </w:r>
      <w:r>
        <w:rPr>
          <w:rFonts w:ascii="Times New Roman" w:hAnsi="Times New Roman"/>
          <w:spacing w:val="-5"/>
          <w:sz w:val="24"/>
        </w:rPr>
        <w:t xml:space="preserve"> </w:t>
      </w:r>
      <w:r>
        <w:rPr>
          <w:rFonts w:ascii="Times New Roman" w:hAnsi="Times New Roman"/>
          <w:sz w:val="24"/>
        </w:rPr>
        <w:t>воспитанию.</w:t>
      </w:r>
    </w:p>
    <w:p w:rsidR="00B13AE2" w:rsidRDefault="000E398A">
      <w:pPr>
        <w:ind w:right="125" w:firstLine="907"/>
        <w:jc w:val="both"/>
        <w:rPr>
          <w:rFonts w:ascii="Times New Roman" w:hAnsi="Times New Roman"/>
          <w:sz w:val="24"/>
        </w:rPr>
      </w:pPr>
      <w:r>
        <w:rPr>
          <w:rFonts w:ascii="Times New Roman" w:hAnsi="Times New Roman"/>
          <w:sz w:val="24"/>
        </w:rPr>
        <w:t>С 2022г в школе введена должность Советника директора по воспитательной</w:t>
      </w:r>
      <w:r>
        <w:rPr>
          <w:rFonts w:ascii="Times New Roman" w:hAnsi="Times New Roman"/>
          <w:spacing w:val="-67"/>
          <w:sz w:val="24"/>
        </w:rPr>
        <w:t xml:space="preserve"> </w:t>
      </w:r>
      <w:r>
        <w:rPr>
          <w:rFonts w:ascii="Times New Roman" w:hAnsi="Times New Roman"/>
          <w:sz w:val="24"/>
        </w:rPr>
        <w:t>работе</w:t>
      </w:r>
      <w:r>
        <w:rPr>
          <w:rFonts w:ascii="Times New Roman" w:hAnsi="Times New Roman"/>
          <w:spacing w:val="7"/>
          <w:sz w:val="24"/>
        </w:rPr>
        <w:t xml:space="preserve"> </w:t>
      </w:r>
      <w:r>
        <w:rPr>
          <w:rFonts w:ascii="Times New Roman" w:hAnsi="Times New Roman"/>
          <w:sz w:val="24"/>
        </w:rPr>
        <w:t>по</w:t>
      </w:r>
      <w:r>
        <w:rPr>
          <w:rFonts w:ascii="Times New Roman" w:hAnsi="Times New Roman"/>
          <w:spacing w:val="7"/>
          <w:sz w:val="24"/>
        </w:rPr>
        <w:t xml:space="preserve"> </w:t>
      </w:r>
      <w:r>
        <w:rPr>
          <w:rFonts w:ascii="Times New Roman" w:hAnsi="Times New Roman"/>
          <w:sz w:val="24"/>
        </w:rPr>
        <w:t>инициативе</w:t>
      </w:r>
      <w:r>
        <w:rPr>
          <w:rFonts w:ascii="Times New Roman" w:hAnsi="Times New Roman"/>
          <w:spacing w:val="6"/>
          <w:sz w:val="24"/>
        </w:rPr>
        <w:t xml:space="preserve"> </w:t>
      </w:r>
      <w:r>
        <w:rPr>
          <w:rFonts w:ascii="Times New Roman" w:hAnsi="Times New Roman"/>
          <w:sz w:val="24"/>
        </w:rPr>
        <w:t>Министерства</w:t>
      </w:r>
      <w:r>
        <w:rPr>
          <w:rFonts w:ascii="Times New Roman" w:hAnsi="Times New Roman"/>
          <w:spacing w:val="6"/>
          <w:sz w:val="24"/>
        </w:rPr>
        <w:t xml:space="preserve"> </w:t>
      </w:r>
      <w:r>
        <w:rPr>
          <w:rFonts w:ascii="Times New Roman" w:hAnsi="Times New Roman"/>
          <w:sz w:val="24"/>
        </w:rPr>
        <w:t>просвещения</w:t>
      </w:r>
      <w:r>
        <w:rPr>
          <w:rFonts w:ascii="Times New Roman" w:hAnsi="Times New Roman"/>
          <w:spacing w:val="4"/>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рамках</w:t>
      </w:r>
      <w:r>
        <w:rPr>
          <w:rFonts w:ascii="Times New Roman" w:hAnsi="Times New Roman"/>
          <w:spacing w:val="7"/>
          <w:sz w:val="24"/>
        </w:rPr>
        <w:t xml:space="preserve"> </w:t>
      </w:r>
      <w:r>
        <w:rPr>
          <w:rFonts w:ascii="Times New Roman" w:hAnsi="Times New Roman"/>
          <w:sz w:val="24"/>
        </w:rPr>
        <w:t>проекта «Патриотическое</w:t>
      </w:r>
      <w:r>
        <w:rPr>
          <w:rFonts w:ascii="Times New Roman" w:hAnsi="Times New Roman"/>
          <w:spacing w:val="-7"/>
          <w:sz w:val="24"/>
        </w:rPr>
        <w:t xml:space="preserve"> </w:t>
      </w:r>
      <w:r>
        <w:rPr>
          <w:rFonts w:ascii="Times New Roman" w:hAnsi="Times New Roman"/>
          <w:sz w:val="24"/>
        </w:rPr>
        <w:t>воспитание</w:t>
      </w:r>
      <w:r>
        <w:rPr>
          <w:rFonts w:ascii="Times New Roman" w:hAnsi="Times New Roman"/>
          <w:spacing w:val="-7"/>
          <w:sz w:val="24"/>
        </w:rPr>
        <w:t xml:space="preserve"> </w:t>
      </w:r>
      <w:r>
        <w:rPr>
          <w:rFonts w:ascii="Times New Roman" w:hAnsi="Times New Roman"/>
          <w:sz w:val="24"/>
        </w:rPr>
        <w:t>граждан</w:t>
      </w:r>
      <w:r>
        <w:rPr>
          <w:rFonts w:ascii="Times New Roman" w:hAnsi="Times New Roman"/>
          <w:spacing w:val="-6"/>
          <w:sz w:val="24"/>
        </w:rPr>
        <w:t xml:space="preserve"> </w:t>
      </w:r>
      <w:r>
        <w:rPr>
          <w:rFonts w:ascii="Times New Roman" w:hAnsi="Times New Roman"/>
          <w:sz w:val="24"/>
        </w:rPr>
        <w:t>РФ».</w:t>
      </w:r>
    </w:p>
    <w:p w:rsidR="00B13AE2" w:rsidRDefault="000E398A">
      <w:pPr>
        <w:ind w:right="123" w:firstLine="799"/>
        <w:jc w:val="both"/>
        <w:rPr>
          <w:rFonts w:ascii="Times New Roman" w:hAnsi="Times New Roman"/>
          <w:sz w:val="24"/>
        </w:rPr>
      </w:pPr>
      <w:r>
        <w:rPr>
          <w:rFonts w:ascii="Times New Roman" w:hAnsi="Times New Roman"/>
          <w:sz w:val="24"/>
        </w:rPr>
        <w:t>В педагогическом плане среди базовых национальных ценностей необходимо</w:t>
      </w:r>
      <w:r>
        <w:rPr>
          <w:rFonts w:ascii="Times New Roman" w:hAnsi="Times New Roman"/>
          <w:spacing w:val="1"/>
          <w:sz w:val="24"/>
        </w:rPr>
        <w:t xml:space="preserve"> </w:t>
      </w:r>
      <w:r>
        <w:rPr>
          <w:rFonts w:ascii="Times New Roman" w:hAnsi="Times New Roman"/>
          <w:sz w:val="24"/>
        </w:rPr>
        <w:t>установить одну</w:t>
      </w:r>
      <w:r>
        <w:rPr>
          <w:rFonts w:ascii="Times New Roman" w:hAnsi="Times New Roman"/>
          <w:spacing w:val="1"/>
          <w:sz w:val="24"/>
        </w:rPr>
        <w:t xml:space="preserve"> </w:t>
      </w:r>
      <w:r>
        <w:rPr>
          <w:rFonts w:ascii="Times New Roman" w:hAnsi="Times New Roman"/>
          <w:sz w:val="24"/>
        </w:rPr>
        <w:t>важнейшую, системообразующую, дающую жизнь в душе детей</w:t>
      </w:r>
      <w:r>
        <w:rPr>
          <w:rFonts w:ascii="Times New Roman" w:hAnsi="Times New Roman"/>
          <w:spacing w:val="1"/>
          <w:sz w:val="24"/>
        </w:rPr>
        <w:t xml:space="preserve"> </w:t>
      </w:r>
      <w:r>
        <w:rPr>
          <w:rFonts w:ascii="Times New Roman" w:hAnsi="Times New Roman"/>
          <w:sz w:val="24"/>
        </w:rPr>
        <w:t>всем</w:t>
      </w:r>
      <w:r>
        <w:rPr>
          <w:rFonts w:ascii="Times New Roman" w:hAnsi="Times New Roman"/>
          <w:spacing w:val="-1"/>
          <w:sz w:val="24"/>
        </w:rPr>
        <w:t xml:space="preserve"> </w:t>
      </w:r>
      <w:r>
        <w:rPr>
          <w:rFonts w:ascii="Times New Roman" w:hAnsi="Times New Roman"/>
          <w:sz w:val="24"/>
        </w:rPr>
        <w:t>другим ценностям</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ценность</w:t>
      </w:r>
      <w:r>
        <w:rPr>
          <w:rFonts w:ascii="Times New Roman" w:hAnsi="Times New Roman"/>
          <w:spacing w:val="-1"/>
          <w:sz w:val="24"/>
        </w:rPr>
        <w:t xml:space="preserve"> </w:t>
      </w:r>
      <w:r>
        <w:rPr>
          <w:rFonts w:ascii="Times New Roman" w:hAnsi="Times New Roman"/>
          <w:sz w:val="24"/>
        </w:rPr>
        <w:t>Учителя.</w:t>
      </w:r>
    </w:p>
    <w:p w:rsidR="00B13AE2" w:rsidRDefault="00B13AE2">
      <w:pPr>
        <w:spacing w:before="2"/>
        <w:rPr>
          <w:rFonts w:ascii="Times New Roman" w:hAnsi="Times New Roman"/>
          <w:sz w:val="24"/>
        </w:rPr>
      </w:pPr>
    </w:p>
    <w:p w:rsidR="00B13AE2" w:rsidRDefault="000E398A">
      <w:pPr>
        <w:pStyle w:val="10"/>
        <w:numPr>
          <w:ilvl w:val="1"/>
          <w:numId w:val="244"/>
        </w:numPr>
        <w:tabs>
          <w:tab w:val="left" w:pos="886"/>
        </w:tabs>
        <w:ind w:left="494" w:hanging="494"/>
        <w:rPr>
          <w:sz w:val="24"/>
        </w:rPr>
      </w:pPr>
      <w:r>
        <w:rPr>
          <w:sz w:val="24"/>
        </w:rPr>
        <w:t>Нормативно-методическое</w:t>
      </w:r>
      <w:r>
        <w:rPr>
          <w:spacing w:val="55"/>
          <w:sz w:val="24"/>
        </w:rPr>
        <w:t xml:space="preserve"> </w:t>
      </w:r>
      <w:r>
        <w:rPr>
          <w:sz w:val="24"/>
        </w:rPr>
        <w:t>обеспечение</w:t>
      </w:r>
    </w:p>
    <w:p w:rsidR="00B13AE2" w:rsidRDefault="000E398A">
      <w:pPr>
        <w:tabs>
          <w:tab w:val="left" w:pos="4184"/>
          <w:tab w:val="left" w:pos="6591"/>
          <w:tab w:val="left" w:pos="9636"/>
        </w:tabs>
        <w:spacing w:before="55"/>
        <w:ind w:right="132" w:firstLine="559"/>
        <w:jc w:val="both"/>
        <w:rPr>
          <w:rFonts w:ascii="Times New Roman" w:hAnsi="Times New Roman"/>
          <w:sz w:val="24"/>
        </w:rPr>
      </w:pPr>
      <w:r>
        <w:rPr>
          <w:rFonts w:ascii="Times New Roman" w:hAnsi="Times New Roman"/>
          <w:sz w:val="24"/>
        </w:rPr>
        <w:t>Подготовка</w:t>
      </w:r>
      <w:r>
        <w:rPr>
          <w:rFonts w:ascii="Times New Roman" w:hAnsi="Times New Roman"/>
          <w:spacing w:val="75"/>
          <w:sz w:val="24"/>
        </w:rPr>
        <w:t xml:space="preserve"> </w:t>
      </w:r>
      <w:r>
        <w:rPr>
          <w:rFonts w:ascii="Times New Roman" w:hAnsi="Times New Roman"/>
          <w:sz w:val="24"/>
        </w:rPr>
        <w:t>приказов</w:t>
      </w:r>
      <w:r>
        <w:rPr>
          <w:rFonts w:ascii="Times New Roman" w:hAnsi="Times New Roman"/>
          <w:spacing w:val="75"/>
          <w:sz w:val="24"/>
        </w:rPr>
        <w:t xml:space="preserve"> </w:t>
      </w:r>
      <w:r>
        <w:rPr>
          <w:rFonts w:ascii="Times New Roman" w:hAnsi="Times New Roman"/>
          <w:sz w:val="24"/>
        </w:rPr>
        <w:t>и локальных</w:t>
      </w:r>
      <w:r>
        <w:rPr>
          <w:rFonts w:ascii="Times New Roman" w:hAnsi="Times New Roman"/>
          <w:spacing w:val="81"/>
          <w:sz w:val="24"/>
        </w:rPr>
        <w:t xml:space="preserve"> </w:t>
      </w:r>
      <w:r>
        <w:rPr>
          <w:rFonts w:ascii="Times New Roman" w:hAnsi="Times New Roman"/>
          <w:sz w:val="24"/>
        </w:rPr>
        <w:t>актов школы</w:t>
      </w:r>
      <w:r>
        <w:rPr>
          <w:rFonts w:ascii="Times New Roman" w:hAnsi="Times New Roman"/>
          <w:spacing w:val="79"/>
          <w:sz w:val="24"/>
        </w:rPr>
        <w:t xml:space="preserve"> </w:t>
      </w:r>
      <w:r>
        <w:rPr>
          <w:rFonts w:ascii="Times New Roman" w:hAnsi="Times New Roman"/>
          <w:sz w:val="24"/>
        </w:rPr>
        <w:t>по</w:t>
      </w:r>
      <w:r>
        <w:rPr>
          <w:rFonts w:ascii="Times New Roman" w:hAnsi="Times New Roman"/>
          <w:spacing w:val="79"/>
          <w:sz w:val="24"/>
        </w:rPr>
        <w:t xml:space="preserve"> </w:t>
      </w:r>
      <w:r>
        <w:rPr>
          <w:rFonts w:ascii="Times New Roman" w:hAnsi="Times New Roman"/>
          <w:sz w:val="24"/>
        </w:rPr>
        <w:t xml:space="preserve">внедрению </w:t>
      </w:r>
      <w:r>
        <w:rPr>
          <w:rFonts w:ascii="Times New Roman" w:hAnsi="Times New Roman"/>
          <w:spacing w:val="-2"/>
          <w:sz w:val="24"/>
        </w:rPr>
        <w:t>рабочей</w:t>
      </w:r>
      <w:r>
        <w:rPr>
          <w:rFonts w:ascii="Times New Roman" w:hAnsi="Times New Roman"/>
          <w:spacing w:val="-67"/>
          <w:sz w:val="24"/>
        </w:rPr>
        <w:t xml:space="preserve"> </w:t>
      </w:r>
      <w:r>
        <w:rPr>
          <w:rFonts w:ascii="Times New Roman" w:hAnsi="Times New Roman"/>
          <w:sz w:val="24"/>
        </w:rPr>
        <w:t>программы</w:t>
      </w:r>
      <w:r>
        <w:rPr>
          <w:rFonts w:ascii="Times New Roman" w:hAnsi="Times New Roman"/>
          <w:spacing w:val="68"/>
          <w:sz w:val="24"/>
        </w:rPr>
        <w:t xml:space="preserve"> </w:t>
      </w:r>
      <w:r>
        <w:rPr>
          <w:rFonts w:ascii="Times New Roman" w:hAnsi="Times New Roman"/>
          <w:sz w:val="24"/>
        </w:rPr>
        <w:t>воспитания в</w:t>
      </w:r>
      <w:r>
        <w:rPr>
          <w:rFonts w:ascii="Times New Roman" w:hAnsi="Times New Roman"/>
          <w:spacing w:val="-4"/>
          <w:sz w:val="24"/>
        </w:rPr>
        <w:t xml:space="preserve"> </w:t>
      </w:r>
      <w:r>
        <w:rPr>
          <w:rFonts w:ascii="Times New Roman" w:hAnsi="Times New Roman"/>
          <w:sz w:val="24"/>
        </w:rPr>
        <w:t>образовательный</w:t>
      </w:r>
      <w:r>
        <w:rPr>
          <w:rFonts w:ascii="Times New Roman" w:hAnsi="Times New Roman"/>
          <w:spacing w:val="-3"/>
          <w:sz w:val="24"/>
        </w:rPr>
        <w:t xml:space="preserve"> </w:t>
      </w:r>
      <w:r>
        <w:rPr>
          <w:rFonts w:ascii="Times New Roman" w:hAnsi="Times New Roman"/>
          <w:sz w:val="24"/>
        </w:rPr>
        <w:t>процесс.</w:t>
      </w:r>
    </w:p>
    <w:p w:rsidR="00B13AE2" w:rsidRDefault="000E398A">
      <w:pPr>
        <w:spacing w:line="321" w:lineRule="exact"/>
        <w:ind w:left="1192"/>
        <w:jc w:val="both"/>
        <w:rPr>
          <w:rFonts w:ascii="Times New Roman" w:hAnsi="Times New Roman"/>
          <w:sz w:val="24"/>
        </w:rPr>
      </w:pPr>
      <w:r>
        <w:rPr>
          <w:rFonts w:ascii="Times New Roman" w:hAnsi="Times New Roman"/>
          <w:sz w:val="24"/>
        </w:rPr>
        <w:t>Обеспечение</w:t>
      </w:r>
      <w:r>
        <w:rPr>
          <w:rFonts w:ascii="Times New Roman" w:hAnsi="Times New Roman"/>
          <w:spacing w:val="23"/>
          <w:sz w:val="24"/>
        </w:rPr>
        <w:t xml:space="preserve"> </w:t>
      </w:r>
      <w:r>
        <w:rPr>
          <w:rFonts w:ascii="Times New Roman" w:hAnsi="Times New Roman"/>
          <w:sz w:val="24"/>
        </w:rPr>
        <w:t>использования</w:t>
      </w:r>
      <w:r>
        <w:rPr>
          <w:rFonts w:ascii="Times New Roman" w:hAnsi="Times New Roman"/>
          <w:spacing w:val="21"/>
          <w:sz w:val="24"/>
        </w:rPr>
        <w:t xml:space="preserve"> </w:t>
      </w:r>
      <w:r>
        <w:rPr>
          <w:rFonts w:ascii="Times New Roman" w:hAnsi="Times New Roman"/>
          <w:sz w:val="24"/>
        </w:rPr>
        <w:t>педагогами</w:t>
      </w:r>
      <w:r>
        <w:rPr>
          <w:rFonts w:ascii="Times New Roman" w:hAnsi="Times New Roman"/>
          <w:spacing w:val="24"/>
          <w:sz w:val="24"/>
        </w:rPr>
        <w:t xml:space="preserve"> </w:t>
      </w:r>
      <w:r>
        <w:rPr>
          <w:rFonts w:ascii="Times New Roman" w:hAnsi="Times New Roman"/>
          <w:sz w:val="24"/>
        </w:rPr>
        <w:t>методических</w:t>
      </w:r>
      <w:r>
        <w:rPr>
          <w:rFonts w:ascii="Times New Roman" w:hAnsi="Times New Roman"/>
          <w:spacing w:val="23"/>
          <w:sz w:val="24"/>
        </w:rPr>
        <w:t xml:space="preserve"> </w:t>
      </w:r>
      <w:r>
        <w:rPr>
          <w:rFonts w:ascii="Times New Roman" w:hAnsi="Times New Roman"/>
          <w:sz w:val="24"/>
        </w:rPr>
        <w:t>пособий,</w:t>
      </w:r>
      <w:r>
        <w:rPr>
          <w:rFonts w:ascii="Times New Roman" w:hAnsi="Times New Roman"/>
          <w:spacing w:val="23"/>
          <w:sz w:val="24"/>
        </w:rPr>
        <w:t xml:space="preserve"> </w:t>
      </w:r>
      <w:r>
        <w:rPr>
          <w:rFonts w:ascii="Times New Roman" w:hAnsi="Times New Roman"/>
          <w:sz w:val="24"/>
        </w:rPr>
        <w:t>содержащих</w:t>
      </w:r>
    </w:p>
    <w:p w:rsidR="00B13AE2" w:rsidRDefault="000E398A">
      <w:pPr>
        <w:tabs>
          <w:tab w:val="left" w:pos="2481"/>
          <w:tab w:val="left" w:pos="3988"/>
          <w:tab w:val="left" w:pos="5777"/>
          <w:tab w:val="left" w:pos="6225"/>
          <w:tab w:val="left" w:pos="9074"/>
          <w:tab w:val="left" w:pos="9664"/>
        </w:tabs>
        <w:ind w:left="392" w:right="120"/>
        <w:jc w:val="both"/>
        <w:rPr>
          <w:rFonts w:ascii="Times New Roman" w:hAnsi="Times New Roman"/>
          <w:sz w:val="24"/>
        </w:rPr>
      </w:pPr>
      <w:r>
        <w:rPr>
          <w:rFonts w:ascii="Times New Roman" w:hAnsi="Times New Roman"/>
          <w:sz w:val="24"/>
        </w:rPr>
        <w:lastRenderedPageBreak/>
        <w:t>«методические шлейфы», видеоуроков и видеомероприятий по учебно-</w:t>
      </w:r>
      <w:r>
        <w:rPr>
          <w:rFonts w:ascii="Times New Roman" w:hAnsi="Times New Roman"/>
          <w:spacing w:val="-67"/>
          <w:sz w:val="24"/>
        </w:rPr>
        <w:t xml:space="preserve"> </w:t>
      </w:r>
      <w:r>
        <w:rPr>
          <w:rFonts w:ascii="Times New Roman" w:hAnsi="Times New Roman"/>
          <w:sz w:val="24"/>
        </w:rPr>
        <w:t>воспитательной</w:t>
      </w:r>
      <w:r>
        <w:rPr>
          <w:rFonts w:ascii="Times New Roman" w:hAnsi="Times New Roman"/>
          <w:spacing w:val="-4"/>
          <w:sz w:val="24"/>
        </w:rPr>
        <w:t xml:space="preserve"> </w:t>
      </w:r>
      <w:r>
        <w:rPr>
          <w:rFonts w:ascii="Times New Roman" w:hAnsi="Times New Roman"/>
          <w:sz w:val="24"/>
        </w:rPr>
        <w:t>работе.</w:t>
      </w:r>
    </w:p>
    <w:p w:rsidR="00B13AE2" w:rsidRDefault="000E398A">
      <w:pPr>
        <w:tabs>
          <w:tab w:val="left" w:pos="1735"/>
          <w:tab w:val="left" w:pos="5853"/>
          <w:tab w:val="left" w:pos="9911"/>
        </w:tabs>
        <w:spacing w:before="1"/>
        <w:ind w:left="392" w:right="123"/>
        <w:jc w:val="both"/>
        <w:rPr>
          <w:rFonts w:ascii="Times New Roman" w:hAnsi="Times New Roman"/>
          <w:sz w:val="24"/>
        </w:rPr>
      </w:pPr>
      <w:r>
        <w:rPr>
          <w:rFonts w:ascii="Times New Roman" w:hAnsi="Times New Roman"/>
          <w:sz w:val="24"/>
        </w:rPr>
        <w:t>Создание рабочей</w:t>
      </w:r>
      <w:r>
        <w:rPr>
          <w:rFonts w:ascii="Times New Roman" w:hAnsi="Times New Roman"/>
          <w:spacing w:val="34"/>
          <w:sz w:val="24"/>
        </w:rPr>
        <w:t xml:space="preserve"> </w:t>
      </w:r>
      <w:r>
        <w:rPr>
          <w:rFonts w:ascii="Times New Roman" w:hAnsi="Times New Roman"/>
          <w:sz w:val="24"/>
        </w:rPr>
        <w:t>программы</w:t>
      </w:r>
      <w:r>
        <w:rPr>
          <w:rFonts w:ascii="Times New Roman" w:hAnsi="Times New Roman"/>
          <w:spacing w:val="36"/>
          <w:sz w:val="24"/>
        </w:rPr>
        <w:t xml:space="preserve"> </w:t>
      </w:r>
      <w:r>
        <w:rPr>
          <w:rFonts w:ascii="Times New Roman" w:hAnsi="Times New Roman"/>
          <w:sz w:val="24"/>
        </w:rPr>
        <w:t>воспитания на</w:t>
      </w:r>
      <w:r>
        <w:rPr>
          <w:rFonts w:ascii="Times New Roman" w:hAnsi="Times New Roman"/>
          <w:spacing w:val="30"/>
          <w:sz w:val="24"/>
        </w:rPr>
        <w:t xml:space="preserve"> </w:t>
      </w:r>
      <w:r>
        <w:rPr>
          <w:rFonts w:ascii="Times New Roman" w:hAnsi="Times New Roman"/>
          <w:sz w:val="24"/>
        </w:rPr>
        <w:t>2022-2025</w:t>
      </w:r>
      <w:r>
        <w:rPr>
          <w:rFonts w:ascii="Times New Roman" w:hAnsi="Times New Roman"/>
          <w:spacing w:val="30"/>
          <w:sz w:val="24"/>
        </w:rPr>
        <w:t xml:space="preserve"> </w:t>
      </w:r>
      <w:r>
        <w:rPr>
          <w:rFonts w:ascii="Times New Roman" w:hAnsi="Times New Roman"/>
          <w:sz w:val="24"/>
        </w:rPr>
        <w:t>г.</w:t>
      </w:r>
      <w:r>
        <w:rPr>
          <w:rFonts w:ascii="Times New Roman" w:hAnsi="Times New Roman"/>
          <w:spacing w:val="31"/>
          <w:sz w:val="24"/>
        </w:rPr>
        <w:t xml:space="preserve"> </w:t>
      </w:r>
      <w:r>
        <w:rPr>
          <w:rFonts w:ascii="Times New Roman" w:hAnsi="Times New Roman"/>
          <w:sz w:val="24"/>
        </w:rPr>
        <w:t>с</w:t>
      </w:r>
      <w:r>
        <w:rPr>
          <w:rFonts w:ascii="Times New Roman" w:hAnsi="Times New Roman"/>
          <w:spacing w:val="32"/>
          <w:sz w:val="24"/>
        </w:rPr>
        <w:t xml:space="preserve"> </w:t>
      </w:r>
      <w:r>
        <w:rPr>
          <w:rFonts w:ascii="Times New Roman" w:hAnsi="Times New Roman"/>
          <w:sz w:val="24"/>
        </w:rPr>
        <w:t>приложением плана</w:t>
      </w:r>
      <w:r>
        <w:rPr>
          <w:rFonts w:ascii="Times New Roman" w:hAnsi="Times New Roman"/>
          <w:spacing w:val="-67"/>
          <w:sz w:val="24"/>
        </w:rPr>
        <w:t xml:space="preserve"> </w:t>
      </w:r>
      <w:r>
        <w:rPr>
          <w:rFonts w:ascii="Times New Roman" w:hAnsi="Times New Roman"/>
          <w:sz w:val="24"/>
        </w:rPr>
        <w:t>воспитательной</w:t>
      </w:r>
      <w:r>
        <w:rPr>
          <w:rFonts w:ascii="Times New Roman" w:hAnsi="Times New Roman"/>
          <w:spacing w:val="-5"/>
          <w:sz w:val="24"/>
        </w:rPr>
        <w:t xml:space="preserve"> </w:t>
      </w:r>
      <w:r>
        <w:rPr>
          <w:rFonts w:ascii="Times New Roman" w:hAnsi="Times New Roman"/>
          <w:sz w:val="24"/>
        </w:rPr>
        <w:t>работы</w:t>
      </w:r>
      <w:r>
        <w:rPr>
          <w:rFonts w:ascii="Times New Roman" w:hAnsi="Times New Roman"/>
          <w:spacing w:val="-2"/>
          <w:sz w:val="24"/>
        </w:rPr>
        <w:t xml:space="preserve"> </w:t>
      </w:r>
      <w:r>
        <w:rPr>
          <w:rFonts w:ascii="Times New Roman" w:hAnsi="Times New Roman"/>
          <w:sz w:val="24"/>
        </w:rPr>
        <w:t>школы</w:t>
      </w:r>
      <w:r>
        <w:rPr>
          <w:rFonts w:ascii="Times New Roman" w:hAnsi="Times New Roman"/>
          <w:spacing w:val="65"/>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три</w:t>
      </w:r>
      <w:r>
        <w:rPr>
          <w:rFonts w:ascii="Times New Roman" w:hAnsi="Times New Roman"/>
          <w:spacing w:val="-2"/>
          <w:sz w:val="24"/>
        </w:rPr>
        <w:t xml:space="preserve"> </w:t>
      </w:r>
      <w:r>
        <w:rPr>
          <w:rFonts w:ascii="Times New Roman" w:hAnsi="Times New Roman"/>
          <w:sz w:val="24"/>
        </w:rPr>
        <w:t>уровня</w:t>
      </w:r>
      <w:r>
        <w:rPr>
          <w:rFonts w:ascii="Times New Roman" w:hAnsi="Times New Roman"/>
          <w:spacing w:val="-4"/>
          <w:sz w:val="24"/>
        </w:rPr>
        <w:t xml:space="preserve"> </w:t>
      </w:r>
      <w:r>
        <w:rPr>
          <w:rFonts w:ascii="Times New Roman" w:hAnsi="Times New Roman"/>
          <w:sz w:val="24"/>
        </w:rPr>
        <w:t>образования</w:t>
      </w:r>
      <w:r>
        <w:rPr>
          <w:rFonts w:ascii="Times New Roman" w:hAnsi="Times New Roman"/>
          <w:spacing w:val="-2"/>
          <w:sz w:val="24"/>
        </w:rPr>
        <w:t xml:space="preserve"> </w:t>
      </w:r>
      <w:r>
        <w:rPr>
          <w:rFonts w:ascii="Times New Roman" w:hAnsi="Times New Roman"/>
          <w:sz w:val="24"/>
        </w:rPr>
        <w:t>НОО,</w:t>
      </w:r>
      <w:r>
        <w:rPr>
          <w:rFonts w:ascii="Times New Roman" w:hAnsi="Times New Roman"/>
          <w:spacing w:val="-3"/>
          <w:sz w:val="24"/>
        </w:rPr>
        <w:t xml:space="preserve"> </w:t>
      </w:r>
      <w:r>
        <w:rPr>
          <w:rFonts w:ascii="Times New Roman" w:hAnsi="Times New Roman"/>
          <w:sz w:val="24"/>
        </w:rPr>
        <w:t>ООО,</w:t>
      </w:r>
      <w:r>
        <w:rPr>
          <w:rFonts w:ascii="Times New Roman" w:hAnsi="Times New Roman"/>
          <w:spacing w:val="-3"/>
          <w:sz w:val="24"/>
        </w:rPr>
        <w:t xml:space="preserve"> </w:t>
      </w:r>
      <w:r>
        <w:rPr>
          <w:rFonts w:ascii="Times New Roman" w:hAnsi="Times New Roman"/>
          <w:sz w:val="24"/>
        </w:rPr>
        <w:t>СОО.</w:t>
      </w:r>
    </w:p>
    <w:p w:rsidR="00B13AE2" w:rsidRDefault="000E398A">
      <w:pPr>
        <w:ind w:firstLine="869"/>
        <w:jc w:val="both"/>
        <w:rPr>
          <w:rFonts w:ascii="Times New Roman" w:hAnsi="Times New Roman"/>
          <w:sz w:val="24"/>
        </w:rPr>
      </w:pPr>
      <w:r>
        <w:rPr>
          <w:rFonts w:ascii="Times New Roman" w:hAnsi="Times New Roman"/>
          <w:sz w:val="24"/>
        </w:rPr>
        <w:t>Обновление</w:t>
      </w:r>
      <w:r>
        <w:rPr>
          <w:rFonts w:ascii="Times New Roman" w:hAnsi="Times New Roman"/>
          <w:spacing w:val="52"/>
          <w:sz w:val="24"/>
        </w:rPr>
        <w:t xml:space="preserve"> </w:t>
      </w:r>
      <w:r>
        <w:rPr>
          <w:rFonts w:ascii="Times New Roman" w:hAnsi="Times New Roman"/>
          <w:sz w:val="24"/>
        </w:rPr>
        <w:t>содержания</w:t>
      </w:r>
      <w:r>
        <w:rPr>
          <w:rFonts w:ascii="Times New Roman" w:hAnsi="Times New Roman"/>
          <w:spacing w:val="55"/>
          <w:sz w:val="24"/>
        </w:rPr>
        <w:t xml:space="preserve"> </w:t>
      </w:r>
      <w:r>
        <w:rPr>
          <w:rFonts w:ascii="Times New Roman" w:hAnsi="Times New Roman"/>
          <w:sz w:val="24"/>
        </w:rPr>
        <w:t>воспитательных</w:t>
      </w:r>
      <w:r>
        <w:rPr>
          <w:rFonts w:ascii="Times New Roman" w:hAnsi="Times New Roman"/>
          <w:spacing w:val="53"/>
          <w:sz w:val="24"/>
        </w:rPr>
        <w:t xml:space="preserve"> </w:t>
      </w:r>
      <w:r>
        <w:rPr>
          <w:rFonts w:ascii="Times New Roman" w:hAnsi="Times New Roman"/>
          <w:sz w:val="24"/>
        </w:rPr>
        <w:t>программ</w:t>
      </w:r>
      <w:r>
        <w:rPr>
          <w:rFonts w:ascii="Times New Roman" w:hAnsi="Times New Roman"/>
          <w:spacing w:val="54"/>
          <w:sz w:val="24"/>
        </w:rPr>
        <w:t xml:space="preserve"> </w:t>
      </w:r>
      <w:r>
        <w:rPr>
          <w:rFonts w:ascii="Times New Roman" w:hAnsi="Times New Roman"/>
          <w:sz w:val="24"/>
        </w:rPr>
        <w:t>в</w:t>
      </w:r>
      <w:r>
        <w:rPr>
          <w:rFonts w:ascii="Times New Roman" w:hAnsi="Times New Roman"/>
          <w:spacing w:val="51"/>
          <w:sz w:val="24"/>
        </w:rPr>
        <w:t xml:space="preserve"> </w:t>
      </w:r>
      <w:r>
        <w:rPr>
          <w:rFonts w:ascii="Times New Roman" w:hAnsi="Times New Roman"/>
          <w:sz w:val="24"/>
        </w:rPr>
        <w:t>целях</w:t>
      </w:r>
      <w:r>
        <w:rPr>
          <w:rFonts w:ascii="Times New Roman" w:hAnsi="Times New Roman"/>
          <w:spacing w:val="55"/>
          <w:sz w:val="24"/>
        </w:rPr>
        <w:t xml:space="preserve"> </w:t>
      </w:r>
      <w:r>
        <w:rPr>
          <w:rFonts w:ascii="Times New Roman" w:hAnsi="Times New Roman"/>
          <w:sz w:val="24"/>
        </w:rPr>
        <w:t>реализации</w:t>
      </w:r>
      <w:r>
        <w:rPr>
          <w:rFonts w:ascii="Times New Roman" w:hAnsi="Times New Roman"/>
          <w:spacing w:val="-67"/>
          <w:sz w:val="24"/>
        </w:rPr>
        <w:t xml:space="preserve"> </w:t>
      </w:r>
      <w:r>
        <w:rPr>
          <w:rFonts w:ascii="Times New Roman" w:hAnsi="Times New Roman"/>
          <w:sz w:val="24"/>
        </w:rPr>
        <w:t>новых</w:t>
      </w:r>
      <w:r>
        <w:rPr>
          <w:rFonts w:ascii="Times New Roman" w:hAnsi="Times New Roman"/>
          <w:spacing w:val="-4"/>
          <w:sz w:val="24"/>
        </w:rPr>
        <w:t xml:space="preserve"> </w:t>
      </w:r>
      <w:r>
        <w:rPr>
          <w:rFonts w:ascii="Times New Roman" w:hAnsi="Times New Roman"/>
          <w:sz w:val="24"/>
        </w:rPr>
        <w:t>направлений</w:t>
      </w:r>
      <w:r>
        <w:rPr>
          <w:rFonts w:ascii="Times New Roman" w:hAnsi="Times New Roman"/>
          <w:spacing w:val="-3"/>
          <w:sz w:val="24"/>
        </w:rPr>
        <w:t xml:space="preserve"> </w:t>
      </w:r>
      <w:r>
        <w:rPr>
          <w:rFonts w:ascii="Times New Roman" w:hAnsi="Times New Roman"/>
          <w:sz w:val="24"/>
        </w:rPr>
        <w:t>программ воспитания.</w:t>
      </w:r>
    </w:p>
    <w:p w:rsidR="00B13AE2" w:rsidRDefault="00B13AE2">
      <w:pPr>
        <w:jc w:val="both"/>
        <w:rPr>
          <w:rFonts w:ascii="Times New Roman" w:hAnsi="Times New Roman"/>
          <w:sz w:val="24"/>
        </w:rPr>
      </w:pPr>
    </w:p>
    <w:p w:rsidR="00B13AE2" w:rsidRDefault="000E398A">
      <w:pPr>
        <w:pStyle w:val="10"/>
        <w:numPr>
          <w:ilvl w:val="1"/>
          <w:numId w:val="244"/>
        </w:numPr>
        <w:tabs>
          <w:tab w:val="left" w:pos="1146"/>
          <w:tab w:val="left" w:pos="1147"/>
          <w:tab w:val="left" w:pos="2986"/>
          <w:tab w:val="left" w:pos="3478"/>
          <w:tab w:val="left" w:pos="5022"/>
          <w:tab w:val="left" w:pos="6286"/>
          <w:tab w:val="left" w:pos="6740"/>
          <w:tab w:val="left" w:pos="9027"/>
          <w:tab w:val="left" w:pos="9482"/>
        </w:tabs>
        <w:spacing w:before="89"/>
        <w:ind w:left="392" w:right="125" w:firstLine="0"/>
        <w:rPr>
          <w:sz w:val="24"/>
        </w:rPr>
      </w:pPr>
      <w:r>
        <w:rPr>
          <w:sz w:val="24"/>
        </w:rPr>
        <w:t>Требования к условиям работы с обучающимися с особыми</w:t>
      </w:r>
      <w:r>
        <w:rPr>
          <w:spacing w:val="-67"/>
          <w:sz w:val="24"/>
        </w:rPr>
        <w:t xml:space="preserve"> </w:t>
      </w:r>
      <w:r>
        <w:rPr>
          <w:sz w:val="24"/>
        </w:rPr>
        <w:t>образовательными</w:t>
      </w:r>
      <w:r>
        <w:rPr>
          <w:spacing w:val="-4"/>
          <w:sz w:val="24"/>
        </w:rPr>
        <w:t xml:space="preserve"> </w:t>
      </w:r>
      <w:r>
        <w:rPr>
          <w:sz w:val="24"/>
        </w:rPr>
        <w:t>потребностями.</w:t>
      </w:r>
    </w:p>
    <w:p w:rsidR="00B13AE2" w:rsidRDefault="00B13AE2">
      <w:pPr>
        <w:spacing w:before="8"/>
        <w:rPr>
          <w:rFonts w:ascii="Times New Roman" w:hAnsi="Times New Roman"/>
          <w:b/>
          <w:sz w:val="24"/>
        </w:rPr>
      </w:pPr>
    </w:p>
    <w:p w:rsidR="00B13AE2" w:rsidRDefault="000E398A">
      <w:pPr>
        <w:tabs>
          <w:tab w:val="left" w:pos="3768"/>
          <w:tab w:val="left" w:pos="3866"/>
          <w:tab w:val="left" w:pos="7902"/>
        </w:tabs>
        <w:ind w:right="120" w:firstLine="799"/>
        <w:jc w:val="both"/>
        <w:rPr>
          <w:rFonts w:ascii="Times New Roman" w:hAnsi="Times New Roman"/>
          <w:sz w:val="24"/>
        </w:rPr>
      </w:pPr>
      <w:r>
        <w:rPr>
          <w:rFonts w:ascii="Times New Roman" w:hAnsi="Times New Roman"/>
          <w:sz w:val="24"/>
        </w:rPr>
        <w:t>В</w:t>
      </w:r>
      <w:r>
        <w:rPr>
          <w:rFonts w:ascii="Times New Roman" w:hAnsi="Times New Roman"/>
          <w:spacing w:val="34"/>
          <w:sz w:val="24"/>
        </w:rPr>
        <w:t xml:space="preserve"> </w:t>
      </w:r>
      <w:r>
        <w:rPr>
          <w:rFonts w:ascii="Times New Roman" w:hAnsi="Times New Roman"/>
          <w:sz w:val="24"/>
        </w:rPr>
        <w:t>настоящее</w:t>
      </w:r>
      <w:r>
        <w:rPr>
          <w:rFonts w:ascii="Times New Roman" w:hAnsi="Times New Roman"/>
          <w:spacing w:val="36"/>
          <w:sz w:val="24"/>
        </w:rPr>
        <w:t xml:space="preserve"> </w:t>
      </w:r>
      <w:r>
        <w:rPr>
          <w:rFonts w:ascii="Times New Roman" w:hAnsi="Times New Roman"/>
          <w:sz w:val="24"/>
        </w:rPr>
        <w:t>время в</w:t>
      </w:r>
      <w:r>
        <w:rPr>
          <w:rFonts w:ascii="Times New Roman" w:hAnsi="Times New Roman"/>
          <w:spacing w:val="32"/>
          <w:sz w:val="24"/>
        </w:rPr>
        <w:t xml:space="preserve"> </w:t>
      </w:r>
      <w:r>
        <w:rPr>
          <w:rFonts w:ascii="Times New Roman" w:hAnsi="Times New Roman"/>
          <w:sz w:val="24"/>
        </w:rPr>
        <w:t>школе,</w:t>
      </w:r>
      <w:r>
        <w:rPr>
          <w:rFonts w:ascii="Times New Roman" w:hAnsi="Times New Roman"/>
          <w:spacing w:val="30"/>
          <w:sz w:val="24"/>
        </w:rPr>
        <w:t xml:space="preserve"> </w:t>
      </w:r>
      <w:r>
        <w:rPr>
          <w:rFonts w:ascii="Times New Roman" w:hAnsi="Times New Roman"/>
          <w:sz w:val="24"/>
        </w:rPr>
        <w:t>получает</w:t>
      </w:r>
      <w:r>
        <w:rPr>
          <w:rFonts w:ascii="Times New Roman" w:hAnsi="Times New Roman"/>
          <w:spacing w:val="30"/>
          <w:sz w:val="24"/>
        </w:rPr>
        <w:t xml:space="preserve"> </w:t>
      </w:r>
      <w:r>
        <w:rPr>
          <w:rFonts w:ascii="Times New Roman" w:hAnsi="Times New Roman"/>
          <w:sz w:val="24"/>
        </w:rPr>
        <w:t xml:space="preserve">образование 8 </w:t>
      </w:r>
      <w:r>
        <w:rPr>
          <w:rFonts w:ascii="Times New Roman" w:hAnsi="Times New Roman"/>
          <w:spacing w:val="36"/>
          <w:sz w:val="24"/>
        </w:rPr>
        <w:t xml:space="preserve">детей </w:t>
      </w:r>
      <w:r>
        <w:rPr>
          <w:rFonts w:ascii="Times New Roman" w:hAnsi="Times New Roman"/>
          <w:spacing w:val="37"/>
          <w:sz w:val="24"/>
        </w:rPr>
        <w:t>с</w:t>
      </w:r>
      <w:r>
        <w:rPr>
          <w:rFonts w:ascii="Times New Roman" w:hAnsi="Times New Roman"/>
          <w:sz w:val="24"/>
        </w:rPr>
        <w:t xml:space="preserve">   </w:t>
      </w:r>
      <w:r>
        <w:rPr>
          <w:rFonts w:ascii="Times New Roman" w:hAnsi="Times New Roman"/>
          <w:spacing w:val="-67"/>
          <w:sz w:val="24"/>
        </w:rPr>
        <w:t xml:space="preserve">   </w:t>
      </w:r>
      <w:r>
        <w:rPr>
          <w:rFonts w:ascii="Times New Roman" w:hAnsi="Times New Roman"/>
          <w:sz w:val="24"/>
        </w:rPr>
        <w:t>ОВЗ</w:t>
      </w:r>
      <w:r>
        <w:rPr>
          <w:rFonts w:ascii="Times New Roman" w:hAnsi="Times New Roman"/>
          <w:spacing w:val="82"/>
          <w:sz w:val="24"/>
        </w:rPr>
        <w:t xml:space="preserve"> </w:t>
      </w:r>
      <w:r>
        <w:rPr>
          <w:rFonts w:ascii="Times New Roman" w:hAnsi="Times New Roman"/>
          <w:sz w:val="24"/>
        </w:rPr>
        <w:t>и</w:t>
      </w:r>
      <w:r>
        <w:rPr>
          <w:rFonts w:ascii="Times New Roman" w:hAnsi="Times New Roman"/>
          <w:spacing w:val="81"/>
          <w:sz w:val="24"/>
        </w:rPr>
        <w:t xml:space="preserve"> </w:t>
      </w:r>
      <w:r>
        <w:rPr>
          <w:rFonts w:ascii="Times New Roman" w:hAnsi="Times New Roman"/>
          <w:sz w:val="24"/>
        </w:rPr>
        <w:t>детей</w:t>
      </w:r>
      <w:r>
        <w:rPr>
          <w:rFonts w:ascii="Times New Roman" w:hAnsi="Times New Roman"/>
          <w:spacing w:val="82"/>
          <w:sz w:val="24"/>
        </w:rPr>
        <w:t xml:space="preserve"> </w:t>
      </w:r>
      <w:r>
        <w:rPr>
          <w:rFonts w:ascii="Times New Roman" w:hAnsi="Times New Roman"/>
          <w:sz w:val="24"/>
        </w:rPr>
        <w:t>инвалидов во</w:t>
      </w:r>
      <w:r>
        <w:rPr>
          <w:rFonts w:ascii="Times New Roman" w:hAnsi="Times New Roman"/>
          <w:spacing w:val="12"/>
          <w:sz w:val="24"/>
        </w:rPr>
        <w:t xml:space="preserve"> </w:t>
      </w:r>
      <w:r>
        <w:rPr>
          <w:rFonts w:ascii="Times New Roman" w:hAnsi="Times New Roman"/>
          <w:sz w:val="24"/>
        </w:rPr>
        <w:t>всех</w:t>
      </w:r>
      <w:r>
        <w:rPr>
          <w:rFonts w:ascii="Times New Roman" w:hAnsi="Times New Roman"/>
          <w:spacing w:val="14"/>
          <w:sz w:val="24"/>
        </w:rPr>
        <w:t xml:space="preserve"> </w:t>
      </w:r>
      <w:r>
        <w:rPr>
          <w:rFonts w:ascii="Times New Roman" w:hAnsi="Times New Roman"/>
          <w:sz w:val="24"/>
        </w:rPr>
        <w:t>уровнях</w:t>
      </w:r>
      <w:r>
        <w:rPr>
          <w:rFonts w:ascii="Times New Roman" w:hAnsi="Times New Roman"/>
          <w:spacing w:val="12"/>
          <w:sz w:val="24"/>
        </w:rPr>
        <w:t xml:space="preserve"> </w:t>
      </w:r>
      <w:r>
        <w:rPr>
          <w:rFonts w:ascii="Times New Roman" w:hAnsi="Times New Roman"/>
          <w:sz w:val="24"/>
        </w:rPr>
        <w:t>образования.</w:t>
      </w:r>
      <w:r>
        <w:rPr>
          <w:rFonts w:ascii="Times New Roman" w:hAnsi="Times New Roman"/>
          <w:spacing w:val="8"/>
          <w:sz w:val="24"/>
        </w:rPr>
        <w:t xml:space="preserve"> </w:t>
      </w:r>
      <w:r>
        <w:rPr>
          <w:rFonts w:ascii="Times New Roman" w:hAnsi="Times New Roman"/>
          <w:sz w:val="24"/>
        </w:rPr>
        <w:t>Дети</w:t>
      </w:r>
      <w:r>
        <w:rPr>
          <w:rFonts w:ascii="Times New Roman" w:hAnsi="Times New Roman"/>
          <w:spacing w:val="12"/>
          <w:sz w:val="24"/>
        </w:rPr>
        <w:t xml:space="preserve"> </w:t>
      </w:r>
      <w:r>
        <w:rPr>
          <w:rFonts w:ascii="Times New Roman" w:hAnsi="Times New Roman"/>
          <w:sz w:val="24"/>
        </w:rPr>
        <w:t>ОВЗ</w:t>
      </w:r>
      <w:r>
        <w:rPr>
          <w:rFonts w:ascii="Times New Roman" w:hAnsi="Times New Roman"/>
          <w:spacing w:val="12"/>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z w:val="24"/>
        </w:rPr>
        <w:t>инвалиды получают образование, на равных, со всеми школьниками, создана благоприятная</w:t>
      </w:r>
      <w:r>
        <w:rPr>
          <w:rFonts w:ascii="Times New Roman" w:hAnsi="Times New Roman"/>
          <w:spacing w:val="1"/>
          <w:sz w:val="24"/>
        </w:rPr>
        <w:t xml:space="preserve"> </w:t>
      </w:r>
      <w:r>
        <w:rPr>
          <w:rFonts w:ascii="Times New Roman" w:hAnsi="Times New Roman"/>
          <w:sz w:val="24"/>
        </w:rPr>
        <w:t>доброжелательная среда.</w:t>
      </w:r>
      <w:r>
        <w:rPr>
          <w:rFonts w:ascii="Times New Roman" w:hAnsi="Times New Roman"/>
          <w:spacing w:val="1"/>
          <w:sz w:val="24"/>
        </w:rPr>
        <w:t xml:space="preserve"> </w:t>
      </w:r>
      <w:r>
        <w:rPr>
          <w:rFonts w:ascii="Times New Roman" w:hAnsi="Times New Roman"/>
          <w:sz w:val="24"/>
        </w:rPr>
        <w:t>Эти дети находятся под пристальным контролем классных</w:t>
      </w:r>
      <w:r>
        <w:rPr>
          <w:rFonts w:ascii="Times New Roman" w:hAnsi="Times New Roman"/>
          <w:spacing w:val="-67"/>
          <w:sz w:val="24"/>
        </w:rPr>
        <w:t xml:space="preserve"> </w:t>
      </w:r>
      <w:r>
        <w:rPr>
          <w:rFonts w:ascii="Times New Roman" w:hAnsi="Times New Roman"/>
          <w:sz w:val="24"/>
        </w:rPr>
        <w:t>руководителей,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социально-психологической</w:t>
      </w:r>
      <w:r>
        <w:rPr>
          <w:rFonts w:ascii="Times New Roman" w:hAnsi="Times New Roman"/>
          <w:spacing w:val="1"/>
          <w:sz w:val="24"/>
        </w:rPr>
        <w:t xml:space="preserve"> </w:t>
      </w:r>
      <w:r>
        <w:rPr>
          <w:rFonts w:ascii="Times New Roman" w:hAnsi="Times New Roman"/>
          <w:sz w:val="24"/>
        </w:rPr>
        <w:t>службы.</w:t>
      </w:r>
      <w:r>
        <w:rPr>
          <w:rFonts w:ascii="Times New Roman" w:hAnsi="Times New Roman"/>
          <w:spacing w:val="1"/>
          <w:sz w:val="24"/>
        </w:rPr>
        <w:t xml:space="preserve"> </w:t>
      </w:r>
      <w:r>
        <w:rPr>
          <w:rFonts w:ascii="Times New Roman" w:hAnsi="Times New Roman"/>
          <w:sz w:val="24"/>
        </w:rPr>
        <w:t>Они</w:t>
      </w:r>
      <w:r>
        <w:rPr>
          <w:rFonts w:ascii="Times New Roman" w:hAnsi="Times New Roman"/>
          <w:spacing w:val="1"/>
          <w:sz w:val="24"/>
        </w:rPr>
        <w:t xml:space="preserve"> </w:t>
      </w:r>
      <w:r>
        <w:rPr>
          <w:rFonts w:ascii="Times New Roman" w:hAnsi="Times New Roman"/>
          <w:sz w:val="24"/>
        </w:rPr>
        <w:t>имеют</w:t>
      </w:r>
      <w:r>
        <w:rPr>
          <w:rFonts w:ascii="Times New Roman" w:hAnsi="Times New Roman"/>
          <w:spacing w:val="1"/>
          <w:sz w:val="24"/>
        </w:rPr>
        <w:t xml:space="preserve"> </w:t>
      </w:r>
      <w:r>
        <w:rPr>
          <w:rFonts w:ascii="Times New Roman" w:hAnsi="Times New Roman"/>
          <w:sz w:val="24"/>
        </w:rPr>
        <w:t>возможность</w:t>
      </w:r>
      <w:r>
        <w:rPr>
          <w:rFonts w:ascii="Times New Roman" w:hAnsi="Times New Roman"/>
          <w:spacing w:val="1"/>
          <w:sz w:val="24"/>
        </w:rPr>
        <w:t xml:space="preserve"> </w:t>
      </w:r>
      <w:r>
        <w:rPr>
          <w:rFonts w:ascii="Times New Roman" w:hAnsi="Times New Roman"/>
          <w:sz w:val="24"/>
        </w:rPr>
        <w:t>участвовать в различных формах жизни детского сообщества:</w:t>
      </w:r>
      <w:r>
        <w:rPr>
          <w:rFonts w:ascii="Times New Roman" w:hAnsi="Times New Roman"/>
          <w:spacing w:val="1"/>
          <w:sz w:val="24"/>
        </w:rPr>
        <w:t xml:space="preserve"> </w:t>
      </w:r>
      <w:r>
        <w:rPr>
          <w:rFonts w:ascii="Times New Roman" w:hAnsi="Times New Roman"/>
          <w:sz w:val="24"/>
        </w:rPr>
        <w:t>в работе</w:t>
      </w:r>
      <w:r>
        <w:rPr>
          <w:rFonts w:ascii="Times New Roman" w:hAnsi="Times New Roman"/>
          <w:spacing w:val="1"/>
          <w:sz w:val="24"/>
        </w:rPr>
        <w:t xml:space="preserve"> </w:t>
      </w:r>
      <w:r>
        <w:rPr>
          <w:rFonts w:ascii="Times New Roman" w:hAnsi="Times New Roman"/>
          <w:sz w:val="24"/>
        </w:rPr>
        <w:t>органов</w:t>
      </w:r>
      <w:r>
        <w:rPr>
          <w:rFonts w:ascii="Times New Roman" w:hAnsi="Times New Roman"/>
          <w:spacing w:val="1"/>
          <w:sz w:val="24"/>
        </w:rPr>
        <w:t xml:space="preserve"> </w:t>
      </w:r>
      <w:r>
        <w:rPr>
          <w:rFonts w:ascii="Times New Roman" w:hAnsi="Times New Roman"/>
          <w:sz w:val="24"/>
        </w:rPr>
        <w:t>самоуправления,</w:t>
      </w:r>
      <w:r>
        <w:rPr>
          <w:rFonts w:ascii="Times New Roman" w:hAnsi="Times New Roman"/>
          <w:spacing w:val="1"/>
          <w:sz w:val="24"/>
        </w:rPr>
        <w:t xml:space="preserve"> </w:t>
      </w:r>
      <w:r>
        <w:rPr>
          <w:rFonts w:ascii="Times New Roman" w:hAnsi="Times New Roman"/>
          <w:sz w:val="24"/>
        </w:rPr>
        <w:t>волонтерского</w:t>
      </w:r>
      <w:r>
        <w:rPr>
          <w:rFonts w:ascii="Times New Roman" w:hAnsi="Times New Roman"/>
          <w:spacing w:val="1"/>
          <w:sz w:val="24"/>
        </w:rPr>
        <w:t xml:space="preserve"> </w:t>
      </w:r>
      <w:r>
        <w:rPr>
          <w:rFonts w:ascii="Times New Roman" w:hAnsi="Times New Roman"/>
          <w:sz w:val="24"/>
        </w:rPr>
        <w:t>отряда,</w:t>
      </w:r>
      <w:r>
        <w:rPr>
          <w:rFonts w:ascii="Times New Roman" w:hAnsi="Times New Roman"/>
          <w:spacing w:val="1"/>
          <w:sz w:val="24"/>
        </w:rPr>
        <w:t xml:space="preserve"> </w:t>
      </w:r>
      <w:r>
        <w:rPr>
          <w:rFonts w:ascii="Times New Roman" w:hAnsi="Times New Roman"/>
          <w:sz w:val="24"/>
        </w:rPr>
        <w:t>участвовать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конкурсных</w:t>
      </w:r>
      <w:r>
        <w:rPr>
          <w:rFonts w:ascii="Times New Roman" w:hAnsi="Times New Roman"/>
          <w:spacing w:val="1"/>
          <w:sz w:val="24"/>
        </w:rPr>
        <w:t xml:space="preserve"> </w:t>
      </w:r>
      <w:r>
        <w:rPr>
          <w:rFonts w:ascii="Times New Roman" w:hAnsi="Times New Roman"/>
          <w:sz w:val="24"/>
        </w:rPr>
        <w:t>мероприятиях</w:t>
      </w:r>
      <w:r>
        <w:rPr>
          <w:rFonts w:ascii="Times New Roman" w:hAnsi="Times New Roman"/>
          <w:spacing w:val="-67"/>
          <w:sz w:val="24"/>
        </w:rPr>
        <w:t xml:space="preserve"> </w:t>
      </w:r>
      <w:r>
        <w:rPr>
          <w:rFonts w:ascii="Times New Roman" w:hAnsi="Times New Roman"/>
          <w:sz w:val="24"/>
        </w:rPr>
        <w:t>онлайн и офлайн, в школьных праздниках. Обеспечивается возможность их участия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жизни</w:t>
      </w:r>
      <w:r>
        <w:rPr>
          <w:rFonts w:ascii="Times New Roman" w:hAnsi="Times New Roman"/>
          <w:spacing w:val="1"/>
          <w:sz w:val="24"/>
        </w:rPr>
        <w:t xml:space="preserve"> </w:t>
      </w:r>
      <w:r>
        <w:rPr>
          <w:rFonts w:ascii="Times New Roman" w:hAnsi="Times New Roman"/>
          <w:sz w:val="24"/>
        </w:rPr>
        <w:t>класса,</w:t>
      </w:r>
      <w:r>
        <w:rPr>
          <w:rFonts w:ascii="Times New Roman" w:hAnsi="Times New Roman"/>
          <w:spacing w:val="1"/>
          <w:sz w:val="24"/>
        </w:rPr>
        <w:t xml:space="preserve"> </w:t>
      </w:r>
      <w:r>
        <w:rPr>
          <w:rFonts w:ascii="Times New Roman" w:hAnsi="Times New Roman"/>
          <w:sz w:val="24"/>
        </w:rPr>
        <w:t>школы,</w:t>
      </w:r>
      <w:r>
        <w:rPr>
          <w:rFonts w:ascii="Times New Roman" w:hAnsi="Times New Roman"/>
          <w:spacing w:val="1"/>
          <w:sz w:val="24"/>
        </w:rPr>
        <w:t xml:space="preserve"> </w:t>
      </w:r>
      <w:r>
        <w:rPr>
          <w:rFonts w:ascii="Times New Roman" w:hAnsi="Times New Roman"/>
          <w:sz w:val="24"/>
        </w:rPr>
        <w:t>событиях</w:t>
      </w:r>
      <w:r>
        <w:rPr>
          <w:rFonts w:ascii="Times New Roman" w:hAnsi="Times New Roman"/>
          <w:spacing w:val="1"/>
          <w:sz w:val="24"/>
        </w:rPr>
        <w:t xml:space="preserve"> </w:t>
      </w:r>
      <w:r>
        <w:rPr>
          <w:rFonts w:ascii="Times New Roman" w:hAnsi="Times New Roman"/>
          <w:sz w:val="24"/>
        </w:rPr>
        <w:t>группы.</w:t>
      </w:r>
      <w:r>
        <w:rPr>
          <w:rFonts w:ascii="Times New Roman" w:hAnsi="Times New Roman"/>
          <w:spacing w:val="1"/>
          <w:sz w:val="24"/>
        </w:rPr>
        <w:t xml:space="preserve"> </w:t>
      </w:r>
      <w:r>
        <w:rPr>
          <w:rFonts w:ascii="Times New Roman" w:hAnsi="Times New Roman"/>
          <w:sz w:val="24"/>
        </w:rPr>
        <w:t>Таким</w:t>
      </w:r>
      <w:r>
        <w:rPr>
          <w:rFonts w:ascii="Times New Roman" w:hAnsi="Times New Roman"/>
          <w:spacing w:val="1"/>
          <w:sz w:val="24"/>
        </w:rPr>
        <w:t xml:space="preserve"> </w:t>
      </w:r>
      <w:r>
        <w:rPr>
          <w:rFonts w:ascii="Times New Roman" w:hAnsi="Times New Roman"/>
          <w:sz w:val="24"/>
        </w:rPr>
        <w:t>образом,</w:t>
      </w:r>
      <w:r>
        <w:rPr>
          <w:rFonts w:ascii="Times New Roman" w:hAnsi="Times New Roman"/>
          <w:spacing w:val="1"/>
          <w:sz w:val="24"/>
        </w:rPr>
        <w:t xml:space="preserve"> </w:t>
      </w:r>
      <w:r>
        <w:rPr>
          <w:rFonts w:ascii="Times New Roman" w:hAnsi="Times New Roman"/>
          <w:sz w:val="24"/>
        </w:rPr>
        <w:t>формируется</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личностный</w:t>
      </w:r>
      <w:r>
        <w:rPr>
          <w:rFonts w:ascii="Times New Roman" w:hAnsi="Times New Roman"/>
          <w:spacing w:val="1"/>
          <w:sz w:val="24"/>
        </w:rPr>
        <w:t xml:space="preserve"> </w:t>
      </w:r>
      <w:r>
        <w:rPr>
          <w:rFonts w:ascii="Times New Roman" w:hAnsi="Times New Roman"/>
          <w:sz w:val="24"/>
        </w:rPr>
        <w:t>опыт,</w:t>
      </w:r>
      <w:r>
        <w:rPr>
          <w:rFonts w:ascii="Times New Roman" w:hAnsi="Times New Roman"/>
          <w:spacing w:val="1"/>
          <w:sz w:val="24"/>
        </w:rPr>
        <w:t xml:space="preserve"> </w:t>
      </w:r>
      <w:r>
        <w:rPr>
          <w:rFonts w:ascii="Times New Roman" w:hAnsi="Times New Roman"/>
          <w:sz w:val="24"/>
        </w:rPr>
        <w:t>развивается</w:t>
      </w:r>
      <w:r>
        <w:rPr>
          <w:rFonts w:ascii="Times New Roman" w:hAnsi="Times New Roman"/>
          <w:spacing w:val="1"/>
          <w:sz w:val="24"/>
        </w:rPr>
        <w:t xml:space="preserve"> </w:t>
      </w:r>
      <w:r>
        <w:rPr>
          <w:rFonts w:ascii="Times New Roman" w:hAnsi="Times New Roman"/>
          <w:sz w:val="24"/>
        </w:rPr>
        <w:t>самооценка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уверенность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своих</w:t>
      </w:r>
      <w:r>
        <w:rPr>
          <w:rFonts w:ascii="Times New Roman" w:hAnsi="Times New Roman"/>
          <w:spacing w:val="1"/>
          <w:sz w:val="24"/>
        </w:rPr>
        <w:t xml:space="preserve"> </w:t>
      </w:r>
      <w:r>
        <w:rPr>
          <w:rFonts w:ascii="Times New Roman" w:hAnsi="Times New Roman"/>
          <w:sz w:val="24"/>
        </w:rPr>
        <w:t>силах,</w:t>
      </w:r>
      <w:r>
        <w:rPr>
          <w:rFonts w:ascii="Times New Roman" w:hAnsi="Times New Roman"/>
          <w:spacing w:val="70"/>
          <w:sz w:val="24"/>
        </w:rPr>
        <w:t xml:space="preserve"> </w:t>
      </w:r>
      <w:r>
        <w:rPr>
          <w:rFonts w:ascii="Times New Roman" w:hAnsi="Times New Roman"/>
          <w:sz w:val="24"/>
        </w:rPr>
        <w:t>опыт</w:t>
      </w:r>
      <w:r>
        <w:rPr>
          <w:rFonts w:ascii="Times New Roman" w:hAnsi="Times New Roman"/>
          <w:spacing w:val="1"/>
          <w:sz w:val="24"/>
        </w:rPr>
        <w:t xml:space="preserve"> </w:t>
      </w:r>
      <w:r>
        <w:rPr>
          <w:rFonts w:ascii="Times New Roman" w:hAnsi="Times New Roman"/>
          <w:sz w:val="24"/>
        </w:rPr>
        <w:t>работы в команде, развивает активность и ответственность каждого обучающегося в</w:t>
      </w:r>
      <w:r>
        <w:rPr>
          <w:rFonts w:ascii="Times New Roman" w:hAnsi="Times New Roman"/>
          <w:spacing w:val="1"/>
          <w:sz w:val="24"/>
        </w:rPr>
        <w:t xml:space="preserve"> </w:t>
      </w:r>
      <w:r>
        <w:rPr>
          <w:rFonts w:ascii="Times New Roman" w:hAnsi="Times New Roman"/>
          <w:sz w:val="24"/>
        </w:rPr>
        <w:t>социальной</w:t>
      </w:r>
      <w:r>
        <w:rPr>
          <w:rFonts w:ascii="Times New Roman" w:hAnsi="Times New Roman"/>
          <w:spacing w:val="-1"/>
          <w:sz w:val="24"/>
        </w:rPr>
        <w:t xml:space="preserve"> </w:t>
      </w:r>
      <w:r>
        <w:rPr>
          <w:rFonts w:ascii="Times New Roman" w:hAnsi="Times New Roman"/>
          <w:sz w:val="24"/>
        </w:rPr>
        <w:t>ситуации его</w:t>
      </w:r>
      <w:r>
        <w:rPr>
          <w:rFonts w:ascii="Times New Roman" w:hAnsi="Times New Roman"/>
          <w:spacing w:val="-3"/>
          <w:sz w:val="24"/>
        </w:rPr>
        <w:t xml:space="preserve"> </w:t>
      </w:r>
      <w:r>
        <w:rPr>
          <w:rFonts w:ascii="Times New Roman" w:hAnsi="Times New Roman"/>
          <w:sz w:val="24"/>
        </w:rPr>
        <w:t>развития.</w:t>
      </w:r>
    </w:p>
    <w:p w:rsidR="00B13AE2" w:rsidRDefault="000E398A">
      <w:pPr>
        <w:spacing w:line="321" w:lineRule="exact"/>
        <w:ind w:left="1101"/>
        <w:jc w:val="both"/>
        <w:rPr>
          <w:rFonts w:ascii="Times New Roman" w:hAnsi="Times New Roman"/>
          <w:sz w:val="24"/>
        </w:rPr>
      </w:pPr>
      <w:r>
        <w:rPr>
          <w:rFonts w:ascii="Times New Roman" w:hAnsi="Times New Roman"/>
          <w:sz w:val="24"/>
        </w:rPr>
        <w:t>Особыми</w:t>
      </w:r>
      <w:r>
        <w:rPr>
          <w:rFonts w:ascii="Times New Roman" w:hAnsi="Times New Roman"/>
          <w:spacing w:val="-6"/>
          <w:sz w:val="24"/>
        </w:rPr>
        <w:t xml:space="preserve"> </w:t>
      </w:r>
      <w:r>
        <w:rPr>
          <w:rFonts w:ascii="Times New Roman" w:hAnsi="Times New Roman"/>
          <w:sz w:val="24"/>
        </w:rPr>
        <w:t>задачами</w:t>
      </w:r>
      <w:r>
        <w:rPr>
          <w:rFonts w:ascii="Times New Roman" w:hAnsi="Times New Roman"/>
          <w:spacing w:val="-8"/>
          <w:sz w:val="24"/>
        </w:rPr>
        <w:t xml:space="preserve"> </w:t>
      </w:r>
      <w:r>
        <w:rPr>
          <w:rFonts w:ascii="Times New Roman" w:hAnsi="Times New Roman"/>
          <w:sz w:val="24"/>
        </w:rPr>
        <w:t>воспитания</w:t>
      </w:r>
      <w:r>
        <w:rPr>
          <w:rFonts w:ascii="Times New Roman" w:hAnsi="Times New Roman"/>
          <w:spacing w:val="-9"/>
          <w:sz w:val="24"/>
        </w:rPr>
        <w:t xml:space="preserve"> </w:t>
      </w:r>
      <w:r>
        <w:rPr>
          <w:rFonts w:ascii="Times New Roman" w:hAnsi="Times New Roman"/>
          <w:sz w:val="24"/>
        </w:rPr>
        <w:t>обучающихся</w:t>
      </w:r>
      <w:r>
        <w:rPr>
          <w:rFonts w:ascii="Times New Roman" w:hAnsi="Times New Roman"/>
          <w:spacing w:val="-5"/>
          <w:sz w:val="24"/>
        </w:rPr>
        <w:t xml:space="preserve"> </w:t>
      </w:r>
      <w:r>
        <w:rPr>
          <w:rFonts w:ascii="Times New Roman" w:hAnsi="Times New Roman"/>
          <w:sz w:val="24"/>
        </w:rPr>
        <w:t>с</w:t>
      </w:r>
      <w:r>
        <w:rPr>
          <w:rFonts w:ascii="Times New Roman" w:hAnsi="Times New Roman"/>
          <w:spacing w:val="-6"/>
          <w:sz w:val="24"/>
        </w:rPr>
        <w:t xml:space="preserve"> </w:t>
      </w:r>
      <w:r>
        <w:rPr>
          <w:rFonts w:ascii="Times New Roman" w:hAnsi="Times New Roman"/>
          <w:sz w:val="24"/>
        </w:rPr>
        <w:t>ОВЗ</w:t>
      </w:r>
      <w:r>
        <w:rPr>
          <w:rFonts w:ascii="Times New Roman" w:hAnsi="Times New Roman"/>
          <w:spacing w:val="-6"/>
          <w:sz w:val="24"/>
        </w:rPr>
        <w:t xml:space="preserve"> </w:t>
      </w:r>
      <w:r>
        <w:rPr>
          <w:rFonts w:ascii="Times New Roman" w:hAnsi="Times New Roman"/>
          <w:sz w:val="24"/>
        </w:rPr>
        <w:t>являются:</w:t>
      </w:r>
    </w:p>
    <w:p w:rsidR="00B13AE2" w:rsidRDefault="000E398A">
      <w:pPr>
        <w:numPr>
          <w:ilvl w:val="0"/>
          <w:numId w:val="246"/>
        </w:numPr>
        <w:tabs>
          <w:tab w:val="left" w:pos="2063"/>
          <w:tab w:val="left" w:pos="2064"/>
        </w:tabs>
        <w:spacing w:before="1"/>
        <w:ind w:left="0" w:right="124" w:firstLine="708"/>
        <w:jc w:val="both"/>
        <w:rPr>
          <w:rFonts w:ascii="Times New Roman" w:hAnsi="Times New Roman"/>
          <w:sz w:val="24"/>
        </w:rPr>
      </w:pPr>
      <w:r>
        <w:rPr>
          <w:rFonts w:ascii="Times New Roman" w:hAnsi="Times New Roman"/>
          <w:sz w:val="24"/>
        </w:rPr>
        <w:t>налаживание эмоционально-положительного взаимодействия детей с</w:t>
      </w:r>
      <w:r>
        <w:rPr>
          <w:rFonts w:ascii="Times New Roman" w:hAnsi="Times New Roman"/>
          <w:spacing w:val="1"/>
          <w:sz w:val="24"/>
        </w:rPr>
        <w:t xml:space="preserve"> </w:t>
      </w:r>
      <w:r>
        <w:rPr>
          <w:rFonts w:ascii="Times New Roman" w:hAnsi="Times New Roman"/>
          <w:sz w:val="24"/>
        </w:rPr>
        <w:t>ОВЗ</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окружающими</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4"/>
          <w:sz w:val="24"/>
        </w:rPr>
        <w:t xml:space="preserve"> </w:t>
      </w:r>
      <w:r>
        <w:rPr>
          <w:rFonts w:ascii="Times New Roman" w:hAnsi="Times New Roman"/>
          <w:sz w:val="24"/>
        </w:rPr>
        <w:t>их успешной</w:t>
      </w:r>
      <w:r>
        <w:rPr>
          <w:rFonts w:ascii="Times New Roman" w:hAnsi="Times New Roman"/>
          <w:spacing w:val="-1"/>
          <w:sz w:val="24"/>
        </w:rPr>
        <w:t xml:space="preserve"> </w:t>
      </w:r>
      <w:r>
        <w:rPr>
          <w:rFonts w:ascii="Times New Roman" w:hAnsi="Times New Roman"/>
          <w:sz w:val="24"/>
        </w:rPr>
        <w:t>адаптации</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интеграции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школе;</w:t>
      </w:r>
    </w:p>
    <w:p w:rsidR="00B13AE2" w:rsidRDefault="000E398A">
      <w:pPr>
        <w:numPr>
          <w:ilvl w:val="0"/>
          <w:numId w:val="246"/>
        </w:numPr>
        <w:tabs>
          <w:tab w:val="left" w:pos="2063"/>
          <w:tab w:val="left" w:pos="2064"/>
        </w:tabs>
        <w:spacing w:before="1"/>
        <w:ind w:left="0" w:right="127" w:firstLine="708"/>
        <w:jc w:val="both"/>
        <w:rPr>
          <w:rFonts w:ascii="Times New Roman" w:hAnsi="Times New Roman"/>
          <w:sz w:val="24"/>
        </w:rPr>
      </w:pP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доброжелательного</w:t>
      </w:r>
      <w:r>
        <w:rPr>
          <w:rFonts w:ascii="Times New Roman" w:hAnsi="Times New Roman"/>
          <w:spacing w:val="1"/>
          <w:sz w:val="24"/>
        </w:rPr>
        <w:t xml:space="preserve"> </w:t>
      </w:r>
      <w:r>
        <w:rPr>
          <w:rFonts w:ascii="Times New Roman" w:hAnsi="Times New Roman"/>
          <w:sz w:val="24"/>
        </w:rPr>
        <w:t>отношения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детям</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ОВЗ</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семьям</w:t>
      </w:r>
      <w:r>
        <w:rPr>
          <w:rFonts w:ascii="Times New Roman" w:hAnsi="Times New Roman"/>
          <w:spacing w:val="-2"/>
          <w:sz w:val="24"/>
        </w:rPr>
        <w:t xml:space="preserve"> </w:t>
      </w:r>
      <w:r>
        <w:rPr>
          <w:rFonts w:ascii="Times New Roman" w:hAnsi="Times New Roman"/>
          <w:sz w:val="24"/>
        </w:rPr>
        <w:t>со стороны</w:t>
      </w:r>
      <w:r>
        <w:rPr>
          <w:rFonts w:ascii="Times New Roman" w:hAnsi="Times New Roman"/>
          <w:spacing w:val="-5"/>
          <w:sz w:val="24"/>
        </w:rPr>
        <w:t xml:space="preserve"> </w:t>
      </w:r>
      <w:r>
        <w:rPr>
          <w:rFonts w:ascii="Times New Roman" w:hAnsi="Times New Roman"/>
          <w:sz w:val="24"/>
        </w:rPr>
        <w:t>всех</w:t>
      </w:r>
      <w:r>
        <w:rPr>
          <w:rFonts w:ascii="Times New Roman" w:hAnsi="Times New Roman"/>
          <w:spacing w:val="1"/>
          <w:sz w:val="24"/>
        </w:rPr>
        <w:t xml:space="preserve"> </w:t>
      </w:r>
      <w:r>
        <w:rPr>
          <w:rFonts w:ascii="Times New Roman" w:hAnsi="Times New Roman"/>
          <w:sz w:val="24"/>
        </w:rPr>
        <w:t>участников</w:t>
      </w:r>
      <w:r>
        <w:rPr>
          <w:rFonts w:ascii="Times New Roman" w:hAnsi="Times New Roman"/>
          <w:spacing w:val="-3"/>
          <w:sz w:val="24"/>
        </w:rPr>
        <w:t xml:space="preserve"> </w:t>
      </w:r>
      <w:r>
        <w:rPr>
          <w:rFonts w:ascii="Times New Roman" w:hAnsi="Times New Roman"/>
          <w:sz w:val="24"/>
        </w:rPr>
        <w:t>образовательных</w:t>
      </w:r>
      <w:r>
        <w:rPr>
          <w:rFonts w:ascii="Times New Roman" w:hAnsi="Times New Roman"/>
          <w:spacing w:val="-1"/>
          <w:sz w:val="24"/>
        </w:rPr>
        <w:t xml:space="preserve"> </w:t>
      </w:r>
      <w:r>
        <w:rPr>
          <w:rFonts w:ascii="Times New Roman" w:hAnsi="Times New Roman"/>
          <w:sz w:val="24"/>
        </w:rPr>
        <w:t>отношений;</w:t>
      </w:r>
    </w:p>
    <w:p w:rsidR="00B13AE2" w:rsidRDefault="000E398A">
      <w:pPr>
        <w:numPr>
          <w:ilvl w:val="0"/>
          <w:numId w:val="246"/>
        </w:numPr>
        <w:tabs>
          <w:tab w:val="left" w:pos="2063"/>
          <w:tab w:val="left" w:pos="2064"/>
        </w:tabs>
        <w:ind w:left="0" w:right="129" w:firstLine="708"/>
        <w:jc w:val="both"/>
        <w:rPr>
          <w:rFonts w:ascii="Times New Roman" w:hAnsi="Times New Roman"/>
          <w:sz w:val="24"/>
        </w:rPr>
      </w:pPr>
      <w:r>
        <w:rPr>
          <w:rFonts w:ascii="Times New Roman" w:hAnsi="Times New Roman"/>
          <w:sz w:val="24"/>
        </w:rPr>
        <w:t>построение воспитательной деятельности с учетом индивидуальных</w:t>
      </w:r>
      <w:r>
        <w:rPr>
          <w:rFonts w:ascii="Times New Roman" w:hAnsi="Times New Roman"/>
          <w:spacing w:val="1"/>
          <w:sz w:val="24"/>
        </w:rPr>
        <w:t xml:space="preserve"> </w:t>
      </w:r>
      <w:r>
        <w:rPr>
          <w:rFonts w:ascii="Times New Roman" w:hAnsi="Times New Roman"/>
          <w:sz w:val="24"/>
        </w:rPr>
        <w:t>особенностей</w:t>
      </w:r>
      <w:r>
        <w:rPr>
          <w:rFonts w:ascii="Times New Roman" w:hAnsi="Times New Roman"/>
          <w:spacing w:val="-1"/>
          <w:sz w:val="24"/>
        </w:rPr>
        <w:t xml:space="preserve"> </w:t>
      </w:r>
      <w:r>
        <w:rPr>
          <w:rFonts w:ascii="Times New Roman" w:hAnsi="Times New Roman"/>
          <w:sz w:val="24"/>
        </w:rPr>
        <w:t>каждого</w:t>
      </w:r>
      <w:r>
        <w:rPr>
          <w:rFonts w:ascii="Times New Roman" w:hAnsi="Times New Roman"/>
          <w:spacing w:val="1"/>
          <w:sz w:val="24"/>
        </w:rPr>
        <w:t xml:space="preserve"> </w:t>
      </w:r>
      <w:r>
        <w:rPr>
          <w:rFonts w:ascii="Times New Roman" w:hAnsi="Times New Roman"/>
          <w:sz w:val="24"/>
        </w:rPr>
        <w:t>обучающегося с</w:t>
      </w:r>
      <w:r>
        <w:rPr>
          <w:rFonts w:ascii="Times New Roman" w:hAnsi="Times New Roman"/>
          <w:spacing w:val="-4"/>
          <w:sz w:val="24"/>
        </w:rPr>
        <w:t xml:space="preserve"> </w:t>
      </w:r>
      <w:r>
        <w:rPr>
          <w:rFonts w:ascii="Times New Roman" w:hAnsi="Times New Roman"/>
          <w:sz w:val="24"/>
        </w:rPr>
        <w:t>ОВЗ;</w:t>
      </w:r>
    </w:p>
    <w:p w:rsidR="00B13AE2" w:rsidRDefault="000E398A">
      <w:pPr>
        <w:numPr>
          <w:ilvl w:val="0"/>
          <w:numId w:val="246"/>
        </w:numPr>
        <w:tabs>
          <w:tab w:val="left" w:pos="2063"/>
          <w:tab w:val="left" w:pos="2064"/>
        </w:tabs>
        <w:ind w:left="0" w:right="121" w:firstLine="708"/>
        <w:jc w:val="both"/>
        <w:rPr>
          <w:rFonts w:ascii="Times New Roman" w:hAnsi="Times New Roman"/>
          <w:sz w:val="24"/>
        </w:rPr>
      </w:pPr>
      <w:r>
        <w:rPr>
          <w:rFonts w:ascii="Times New Roman" w:hAnsi="Times New Roman"/>
          <w:sz w:val="24"/>
        </w:rPr>
        <w:t>активное привлечение семьи и ближайшего социального окружения к</w:t>
      </w:r>
      <w:r>
        <w:rPr>
          <w:rFonts w:ascii="Times New Roman" w:hAnsi="Times New Roman"/>
          <w:spacing w:val="1"/>
          <w:sz w:val="24"/>
        </w:rPr>
        <w:t xml:space="preserve"> </w:t>
      </w:r>
      <w:r>
        <w:rPr>
          <w:rFonts w:ascii="Times New Roman" w:hAnsi="Times New Roman"/>
          <w:sz w:val="24"/>
        </w:rPr>
        <w:t>воспитанию</w:t>
      </w:r>
      <w:r>
        <w:rPr>
          <w:rFonts w:ascii="Times New Roman" w:hAnsi="Times New Roman"/>
          <w:spacing w:val="-2"/>
          <w:sz w:val="24"/>
        </w:rPr>
        <w:t xml:space="preserve"> </w:t>
      </w:r>
      <w:r>
        <w:rPr>
          <w:rFonts w:ascii="Times New Roman" w:hAnsi="Times New Roman"/>
          <w:sz w:val="24"/>
        </w:rPr>
        <w:t>обучающихся с ОВЗ;</w:t>
      </w:r>
    </w:p>
    <w:p w:rsidR="00B13AE2" w:rsidRDefault="000E398A">
      <w:pPr>
        <w:numPr>
          <w:ilvl w:val="0"/>
          <w:numId w:val="246"/>
        </w:numPr>
        <w:tabs>
          <w:tab w:val="left" w:pos="2063"/>
          <w:tab w:val="left" w:pos="2064"/>
        </w:tabs>
        <w:ind w:left="0" w:right="125" w:firstLine="708"/>
        <w:jc w:val="both"/>
        <w:rPr>
          <w:rFonts w:ascii="Times New Roman" w:hAnsi="Times New Roman"/>
          <w:sz w:val="24"/>
        </w:rPr>
      </w:pPr>
      <w:r>
        <w:rPr>
          <w:rFonts w:ascii="Times New Roman" w:hAnsi="Times New Roman"/>
          <w:sz w:val="24"/>
        </w:rPr>
        <w:t>обеспечение</w:t>
      </w:r>
      <w:r>
        <w:rPr>
          <w:rFonts w:ascii="Times New Roman" w:hAnsi="Times New Roman"/>
          <w:spacing w:val="1"/>
          <w:sz w:val="24"/>
        </w:rPr>
        <w:t xml:space="preserve"> </w:t>
      </w:r>
      <w:r>
        <w:rPr>
          <w:rFonts w:ascii="Times New Roman" w:hAnsi="Times New Roman"/>
          <w:sz w:val="24"/>
        </w:rPr>
        <w:t>психолого-педагогической</w:t>
      </w:r>
      <w:r>
        <w:rPr>
          <w:rFonts w:ascii="Times New Roman" w:hAnsi="Times New Roman"/>
          <w:spacing w:val="1"/>
          <w:sz w:val="24"/>
        </w:rPr>
        <w:t xml:space="preserve"> </w:t>
      </w:r>
      <w:r>
        <w:rPr>
          <w:rFonts w:ascii="Times New Roman" w:hAnsi="Times New Roman"/>
          <w:sz w:val="24"/>
        </w:rPr>
        <w:t>поддержки</w:t>
      </w:r>
      <w:r>
        <w:rPr>
          <w:rFonts w:ascii="Times New Roman" w:hAnsi="Times New Roman"/>
          <w:spacing w:val="1"/>
          <w:sz w:val="24"/>
        </w:rPr>
        <w:t xml:space="preserve"> </w:t>
      </w:r>
      <w:r>
        <w:rPr>
          <w:rFonts w:ascii="Times New Roman" w:hAnsi="Times New Roman"/>
          <w:sz w:val="24"/>
        </w:rPr>
        <w:t>семей</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5"/>
          <w:sz w:val="24"/>
        </w:rPr>
        <w:t xml:space="preserve"> </w:t>
      </w:r>
      <w:r>
        <w:rPr>
          <w:rFonts w:ascii="Times New Roman" w:hAnsi="Times New Roman"/>
          <w:sz w:val="24"/>
        </w:rPr>
        <w:t>с</w:t>
      </w:r>
      <w:r>
        <w:rPr>
          <w:rFonts w:ascii="Times New Roman" w:hAnsi="Times New Roman"/>
          <w:spacing w:val="-5"/>
          <w:sz w:val="24"/>
        </w:rPr>
        <w:t xml:space="preserve"> </w:t>
      </w:r>
      <w:r>
        <w:rPr>
          <w:rFonts w:ascii="Times New Roman" w:hAnsi="Times New Roman"/>
          <w:sz w:val="24"/>
        </w:rPr>
        <w:t>ОВЗ</w:t>
      </w:r>
      <w:r>
        <w:rPr>
          <w:rFonts w:ascii="Times New Roman" w:hAnsi="Times New Roman"/>
          <w:spacing w:val="-6"/>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развитии</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содействие</w:t>
      </w:r>
      <w:r>
        <w:rPr>
          <w:rFonts w:ascii="Times New Roman" w:hAnsi="Times New Roman"/>
          <w:spacing w:val="-5"/>
          <w:sz w:val="24"/>
        </w:rPr>
        <w:t xml:space="preserve"> </w:t>
      </w:r>
      <w:r>
        <w:rPr>
          <w:rFonts w:ascii="Times New Roman" w:hAnsi="Times New Roman"/>
          <w:sz w:val="24"/>
        </w:rPr>
        <w:t>повышению</w:t>
      </w:r>
      <w:r>
        <w:rPr>
          <w:rFonts w:ascii="Times New Roman" w:hAnsi="Times New Roman"/>
          <w:spacing w:val="-6"/>
          <w:sz w:val="24"/>
        </w:rPr>
        <w:t xml:space="preserve"> </w:t>
      </w:r>
      <w:r>
        <w:rPr>
          <w:rFonts w:ascii="Times New Roman" w:hAnsi="Times New Roman"/>
          <w:sz w:val="24"/>
        </w:rPr>
        <w:t>уровня</w:t>
      </w:r>
      <w:r>
        <w:rPr>
          <w:rFonts w:ascii="Times New Roman" w:hAnsi="Times New Roman"/>
          <w:spacing w:val="-6"/>
          <w:sz w:val="24"/>
        </w:rPr>
        <w:t xml:space="preserve"> </w:t>
      </w:r>
      <w:r>
        <w:rPr>
          <w:rFonts w:ascii="Times New Roman" w:hAnsi="Times New Roman"/>
          <w:sz w:val="24"/>
        </w:rPr>
        <w:t>их</w:t>
      </w:r>
      <w:r>
        <w:rPr>
          <w:rFonts w:ascii="Times New Roman" w:hAnsi="Times New Roman"/>
          <w:spacing w:val="-5"/>
          <w:sz w:val="24"/>
        </w:rPr>
        <w:t xml:space="preserve"> </w:t>
      </w:r>
      <w:r>
        <w:rPr>
          <w:rFonts w:ascii="Times New Roman" w:hAnsi="Times New Roman"/>
          <w:sz w:val="24"/>
        </w:rPr>
        <w:t>педагогической,</w:t>
      </w:r>
      <w:r>
        <w:rPr>
          <w:rFonts w:ascii="Times New Roman" w:hAnsi="Times New Roman"/>
          <w:spacing w:val="-67"/>
          <w:sz w:val="24"/>
        </w:rPr>
        <w:t xml:space="preserve"> </w:t>
      </w:r>
      <w:r>
        <w:rPr>
          <w:rFonts w:ascii="Times New Roman" w:hAnsi="Times New Roman"/>
          <w:sz w:val="24"/>
        </w:rPr>
        <w:t>психологической,</w:t>
      </w:r>
      <w:r>
        <w:rPr>
          <w:rFonts w:ascii="Times New Roman" w:hAnsi="Times New Roman"/>
          <w:spacing w:val="-3"/>
          <w:sz w:val="24"/>
        </w:rPr>
        <w:t xml:space="preserve"> </w:t>
      </w:r>
      <w:r>
        <w:rPr>
          <w:rFonts w:ascii="Times New Roman" w:hAnsi="Times New Roman"/>
          <w:sz w:val="24"/>
        </w:rPr>
        <w:t>медико-социальной</w:t>
      </w:r>
      <w:r>
        <w:rPr>
          <w:rFonts w:ascii="Times New Roman" w:hAnsi="Times New Roman"/>
          <w:spacing w:val="-1"/>
          <w:sz w:val="24"/>
        </w:rPr>
        <w:t xml:space="preserve"> </w:t>
      </w:r>
      <w:r>
        <w:rPr>
          <w:rFonts w:ascii="Times New Roman" w:hAnsi="Times New Roman"/>
          <w:sz w:val="24"/>
        </w:rPr>
        <w:t>компетентности;</w:t>
      </w:r>
    </w:p>
    <w:p w:rsidR="00B13AE2" w:rsidRDefault="000E398A">
      <w:pPr>
        <w:numPr>
          <w:ilvl w:val="0"/>
          <w:numId w:val="246"/>
        </w:numPr>
        <w:tabs>
          <w:tab w:val="left" w:pos="2063"/>
          <w:tab w:val="left" w:pos="2064"/>
        </w:tabs>
        <w:spacing w:line="339" w:lineRule="exact"/>
        <w:ind w:left="2063" w:firstLine="0"/>
        <w:jc w:val="both"/>
        <w:rPr>
          <w:rFonts w:ascii="Times New Roman" w:hAnsi="Times New Roman"/>
          <w:sz w:val="24"/>
        </w:rPr>
      </w:pPr>
      <w:r>
        <w:rPr>
          <w:rFonts w:ascii="Times New Roman" w:hAnsi="Times New Roman"/>
          <w:sz w:val="24"/>
        </w:rPr>
        <w:t>индивидуализация</w:t>
      </w:r>
      <w:r>
        <w:rPr>
          <w:rFonts w:ascii="Times New Roman" w:hAnsi="Times New Roman"/>
          <w:spacing w:val="-3"/>
          <w:sz w:val="24"/>
        </w:rPr>
        <w:t xml:space="preserve"> </w:t>
      </w: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воспитательной</w:t>
      </w:r>
      <w:r>
        <w:rPr>
          <w:rFonts w:ascii="Times New Roman" w:hAnsi="Times New Roman"/>
          <w:spacing w:val="-3"/>
          <w:sz w:val="24"/>
        </w:rPr>
        <w:t xml:space="preserve"> </w:t>
      </w:r>
      <w:r>
        <w:rPr>
          <w:rFonts w:ascii="Times New Roman" w:hAnsi="Times New Roman"/>
          <w:sz w:val="24"/>
        </w:rPr>
        <w:t>работе</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7"/>
          <w:sz w:val="24"/>
        </w:rPr>
        <w:t xml:space="preserve"> </w:t>
      </w:r>
      <w:r>
        <w:rPr>
          <w:rFonts w:ascii="Times New Roman" w:hAnsi="Times New Roman"/>
          <w:sz w:val="24"/>
        </w:rPr>
        <w:t>обучающимися</w:t>
      </w:r>
      <w:r>
        <w:rPr>
          <w:rFonts w:ascii="Times New Roman" w:hAnsi="Times New Roman"/>
          <w:spacing w:val="-3"/>
          <w:sz w:val="24"/>
        </w:rPr>
        <w:t xml:space="preserve"> </w:t>
      </w:r>
      <w:r>
        <w:rPr>
          <w:rFonts w:ascii="Times New Roman" w:hAnsi="Times New Roman"/>
          <w:sz w:val="24"/>
        </w:rPr>
        <w:t>с</w:t>
      </w:r>
      <w:r>
        <w:rPr>
          <w:rFonts w:ascii="Times New Roman" w:hAnsi="Times New Roman"/>
          <w:spacing w:val="-3"/>
          <w:sz w:val="24"/>
        </w:rPr>
        <w:t xml:space="preserve"> </w:t>
      </w:r>
      <w:r>
        <w:rPr>
          <w:rFonts w:ascii="Times New Roman" w:hAnsi="Times New Roman"/>
          <w:sz w:val="24"/>
        </w:rPr>
        <w:t>ОВЗ.</w:t>
      </w:r>
    </w:p>
    <w:p w:rsidR="00B13AE2" w:rsidRDefault="000E398A">
      <w:pPr>
        <w:spacing w:line="240" w:lineRule="auto"/>
        <w:ind w:right="131" w:firstLine="708"/>
        <w:jc w:val="both"/>
        <w:rPr>
          <w:rFonts w:ascii="Times New Roman" w:hAnsi="Times New Roman"/>
          <w:sz w:val="24"/>
        </w:rPr>
      </w:pPr>
      <w:r>
        <w:rPr>
          <w:rFonts w:ascii="Times New Roman" w:hAnsi="Times New Roman"/>
          <w:sz w:val="24"/>
        </w:rPr>
        <w:t>– на личностно-ориентированный подход в организации всех видов детской</w:t>
      </w:r>
      <w:r>
        <w:rPr>
          <w:rFonts w:ascii="Times New Roman" w:hAnsi="Times New Roman"/>
          <w:spacing w:val="1"/>
          <w:sz w:val="24"/>
        </w:rPr>
        <w:t xml:space="preserve"> </w:t>
      </w:r>
      <w:r>
        <w:rPr>
          <w:rFonts w:ascii="Times New Roman" w:hAnsi="Times New Roman"/>
          <w:sz w:val="24"/>
        </w:rPr>
        <w:t>деятельности.</w:t>
      </w:r>
    </w:p>
    <w:p w:rsidR="00B13AE2" w:rsidRDefault="00B13AE2">
      <w:pPr>
        <w:spacing w:before="8"/>
        <w:rPr>
          <w:rFonts w:ascii="Times New Roman" w:hAnsi="Times New Roman"/>
          <w:sz w:val="24"/>
        </w:rPr>
      </w:pPr>
    </w:p>
    <w:p w:rsidR="00B13AE2" w:rsidRDefault="000E398A">
      <w:pPr>
        <w:pStyle w:val="10"/>
        <w:numPr>
          <w:ilvl w:val="1"/>
          <w:numId w:val="244"/>
        </w:numPr>
        <w:tabs>
          <w:tab w:val="left" w:pos="1323"/>
        </w:tabs>
        <w:ind w:left="3331" w:right="564" w:hanging="2502"/>
        <w:jc w:val="both"/>
        <w:rPr>
          <w:sz w:val="24"/>
        </w:rPr>
      </w:pPr>
      <w:r>
        <w:rPr>
          <w:sz w:val="24"/>
        </w:rPr>
        <w:t>Система поощрения социальной успешности и проявлений активной</w:t>
      </w:r>
      <w:r>
        <w:rPr>
          <w:spacing w:val="-67"/>
          <w:sz w:val="24"/>
        </w:rPr>
        <w:t xml:space="preserve"> </w:t>
      </w:r>
      <w:r>
        <w:rPr>
          <w:sz w:val="24"/>
        </w:rPr>
        <w:t>жизненной</w:t>
      </w:r>
      <w:r>
        <w:rPr>
          <w:spacing w:val="-2"/>
          <w:sz w:val="24"/>
        </w:rPr>
        <w:t xml:space="preserve"> </w:t>
      </w:r>
      <w:r>
        <w:rPr>
          <w:sz w:val="24"/>
        </w:rPr>
        <w:t>позиции</w:t>
      </w:r>
      <w:r>
        <w:rPr>
          <w:spacing w:val="-1"/>
          <w:sz w:val="24"/>
        </w:rPr>
        <w:t xml:space="preserve"> </w:t>
      </w:r>
      <w:r>
        <w:rPr>
          <w:sz w:val="24"/>
        </w:rPr>
        <w:t>обучающихся</w:t>
      </w:r>
    </w:p>
    <w:p w:rsidR="00B13AE2" w:rsidRDefault="000E398A">
      <w:pPr>
        <w:spacing w:before="54"/>
        <w:ind w:right="126" w:firstLine="708"/>
        <w:jc w:val="both"/>
        <w:rPr>
          <w:rFonts w:ascii="Times New Roman" w:hAnsi="Times New Roman"/>
          <w:sz w:val="24"/>
        </w:rPr>
      </w:pPr>
      <w:r>
        <w:rPr>
          <w:rFonts w:ascii="Times New Roman" w:hAnsi="Times New Roman"/>
          <w:sz w:val="24"/>
        </w:rPr>
        <w:t>Система поощрения проявлений активной жизненной позиции и социальной</w:t>
      </w:r>
      <w:r>
        <w:rPr>
          <w:rFonts w:ascii="Times New Roman" w:hAnsi="Times New Roman"/>
          <w:spacing w:val="1"/>
          <w:sz w:val="24"/>
        </w:rPr>
        <w:t xml:space="preserve"> </w:t>
      </w:r>
      <w:r>
        <w:rPr>
          <w:rFonts w:ascii="Times New Roman" w:hAnsi="Times New Roman"/>
          <w:sz w:val="24"/>
        </w:rPr>
        <w:t xml:space="preserve">успешности </w:t>
      </w:r>
      <w:r>
        <w:rPr>
          <w:rFonts w:ascii="Times New Roman" w:hAnsi="Times New Roman"/>
          <w:sz w:val="24"/>
        </w:rPr>
        <w:lastRenderedPageBreak/>
        <w:t>обучающихся призвана способствовать формированию у обучающихся</w:t>
      </w:r>
      <w:r>
        <w:rPr>
          <w:rFonts w:ascii="Times New Roman" w:hAnsi="Times New Roman"/>
          <w:spacing w:val="1"/>
          <w:sz w:val="24"/>
        </w:rPr>
        <w:t xml:space="preserve"> </w:t>
      </w:r>
      <w:r>
        <w:rPr>
          <w:rFonts w:ascii="Times New Roman" w:hAnsi="Times New Roman"/>
          <w:sz w:val="24"/>
        </w:rPr>
        <w:t>ориентации</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активную</w:t>
      </w:r>
      <w:r>
        <w:rPr>
          <w:rFonts w:ascii="Times New Roman" w:hAnsi="Times New Roman"/>
          <w:spacing w:val="1"/>
          <w:sz w:val="24"/>
        </w:rPr>
        <w:t xml:space="preserve"> </w:t>
      </w:r>
      <w:r>
        <w:rPr>
          <w:rFonts w:ascii="Times New Roman" w:hAnsi="Times New Roman"/>
          <w:sz w:val="24"/>
        </w:rPr>
        <w:t>жизненную</w:t>
      </w:r>
      <w:r>
        <w:rPr>
          <w:rFonts w:ascii="Times New Roman" w:hAnsi="Times New Roman"/>
          <w:spacing w:val="1"/>
          <w:sz w:val="24"/>
        </w:rPr>
        <w:t xml:space="preserve"> </w:t>
      </w:r>
      <w:r>
        <w:rPr>
          <w:rFonts w:ascii="Times New Roman" w:hAnsi="Times New Roman"/>
          <w:sz w:val="24"/>
        </w:rPr>
        <w:t>позицию,</w:t>
      </w:r>
      <w:r>
        <w:rPr>
          <w:rFonts w:ascii="Times New Roman" w:hAnsi="Times New Roman"/>
          <w:spacing w:val="1"/>
          <w:sz w:val="24"/>
        </w:rPr>
        <w:t xml:space="preserve"> </w:t>
      </w:r>
      <w:r>
        <w:rPr>
          <w:rFonts w:ascii="Times New Roman" w:hAnsi="Times New Roman"/>
          <w:sz w:val="24"/>
        </w:rPr>
        <w:t>инициативность,</w:t>
      </w:r>
      <w:r>
        <w:rPr>
          <w:rFonts w:ascii="Times New Roman" w:hAnsi="Times New Roman"/>
          <w:spacing w:val="1"/>
          <w:sz w:val="24"/>
        </w:rPr>
        <w:t xml:space="preserve"> </w:t>
      </w:r>
      <w:r>
        <w:rPr>
          <w:rFonts w:ascii="Times New Roman" w:hAnsi="Times New Roman"/>
          <w:sz w:val="24"/>
        </w:rPr>
        <w:t>максимально</w:t>
      </w:r>
      <w:r>
        <w:rPr>
          <w:rFonts w:ascii="Times New Roman" w:hAnsi="Times New Roman"/>
          <w:spacing w:val="-67"/>
          <w:sz w:val="24"/>
        </w:rPr>
        <w:t xml:space="preserve"> </w:t>
      </w:r>
      <w:r>
        <w:rPr>
          <w:rFonts w:ascii="Times New Roman" w:hAnsi="Times New Roman"/>
          <w:sz w:val="24"/>
        </w:rPr>
        <w:t>вовлекать</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совместную</w:t>
      </w:r>
      <w:r>
        <w:rPr>
          <w:rFonts w:ascii="Times New Roman" w:hAnsi="Times New Roman"/>
          <w:spacing w:val="1"/>
          <w:sz w:val="24"/>
        </w:rPr>
        <w:t xml:space="preserve"> </w:t>
      </w:r>
      <w:r>
        <w:rPr>
          <w:rFonts w:ascii="Times New Roman" w:hAnsi="Times New Roman"/>
          <w:sz w:val="24"/>
        </w:rPr>
        <w:t>деятельность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воспитательных</w:t>
      </w:r>
      <w:r>
        <w:rPr>
          <w:rFonts w:ascii="Times New Roman" w:hAnsi="Times New Roman"/>
          <w:spacing w:val="1"/>
          <w:sz w:val="24"/>
        </w:rPr>
        <w:t xml:space="preserve"> </w:t>
      </w:r>
      <w:r>
        <w:rPr>
          <w:rFonts w:ascii="Times New Roman" w:hAnsi="Times New Roman"/>
          <w:sz w:val="24"/>
        </w:rPr>
        <w:t>целях.</w:t>
      </w:r>
      <w:r>
        <w:rPr>
          <w:rFonts w:ascii="Times New Roman" w:hAnsi="Times New Roman"/>
          <w:spacing w:val="1"/>
          <w:sz w:val="24"/>
        </w:rPr>
        <w:t xml:space="preserve"> </w:t>
      </w:r>
      <w:r>
        <w:rPr>
          <w:rFonts w:ascii="Times New Roman" w:hAnsi="Times New Roman"/>
          <w:sz w:val="24"/>
        </w:rPr>
        <w:t>Система</w:t>
      </w:r>
      <w:r>
        <w:rPr>
          <w:rFonts w:ascii="Times New Roman" w:hAnsi="Times New Roman"/>
          <w:spacing w:val="1"/>
          <w:sz w:val="24"/>
        </w:rPr>
        <w:t xml:space="preserve"> </w:t>
      </w:r>
      <w:r>
        <w:rPr>
          <w:rFonts w:ascii="Times New Roman" w:hAnsi="Times New Roman"/>
          <w:sz w:val="24"/>
        </w:rPr>
        <w:t>проявлений</w:t>
      </w:r>
      <w:r>
        <w:rPr>
          <w:rFonts w:ascii="Times New Roman" w:hAnsi="Times New Roman"/>
          <w:spacing w:val="1"/>
          <w:sz w:val="24"/>
        </w:rPr>
        <w:t xml:space="preserve"> </w:t>
      </w:r>
      <w:r>
        <w:rPr>
          <w:rFonts w:ascii="Times New Roman" w:hAnsi="Times New Roman"/>
          <w:sz w:val="24"/>
        </w:rPr>
        <w:t>активной</w:t>
      </w:r>
      <w:r>
        <w:rPr>
          <w:rFonts w:ascii="Times New Roman" w:hAnsi="Times New Roman"/>
          <w:spacing w:val="1"/>
          <w:sz w:val="24"/>
        </w:rPr>
        <w:t xml:space="preserve"> </w:t>
      </w:r>
      <w:r>
        <w:rPr>
          <w:rFonts w:ascii="Times New Roman" w:hAnsi="Times New Roman"/>
          <w:sz w:val="24"/>
        </w:rPr>
        <w:t>жизненной</w:t>
      </w:r>
      <w:r>
        <w:rPr>
          <w:rFonts w:ascii="Times New Roman" w:hAnsi="Times New Roman"/>
          <w:spacing w:val="1"/>
          <w:sz w:val="24"/>
        </w:rPr>
        <w:t xml:space="preserve"> </w:t>
      </w:r>
      <w:r>
        <w:rPr>
          <w:rFonts w:ascii="Times New Roman" w:hAnsi="Times New Roman"/>
          <w:sz w:val="24"/>
        </w:rPr>
        <w:t>позиции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поощрения</w:t>
      </w:r>
      <w:r>
        <w:rPr>
          <w:rFonts w:ascii="Times New Roman" w:hAnsi="Times New Roman"/>
          <w:spacing w:val="1"/>
          <w:sz w:val="24"/>
        </w:rPr>
        <w:t xml:space="preserve"> </w:t>
      </w:r>
      <w:r>
        <w:rPr>
          <w:rFonts w:ascii="Times New Roman" w:hAnsi="Times New Roman"/>
          <w:sz w:val="24"/>
        </w:rPr>
        <w:t>социальной</w:t>
      </w:r>
      <w:r>
        <w:rPr>
          <w:rFonts w:ascii="Times New Roman" w:hAnsi="Times New Roman"/>
          <w:spacing w:val="1"/>
          <w:sz w:val="24"/>
        </w:rPr>
        <w:t xml:space="preserve"> </w:t>
      </w:r>
      <w:r>
        <w:rPr>
          <w:rFonts w:ascii="Times New Roman" w:hAnsi="Times New Roman"/>
          <w:sz w:val="24"/>
        </w:rPr>
        <w:t>успешности</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строится на</w:t>
      </w:r>
      <w:r>
        <w:rPr>
          <w:rFonts w:ascii="Times New Roman" w:hAnsi="Times New Roman"/>
          <w:spacing w:val="-3"/>
          <w:sz w:val="24"/>
        </w:rPr>
        <w:t xml:space="preserve"> </w:t>
      </w:r>
      <w:r>
        <w:rPr>
          <w:rFonts w:ascii="Times New Roman" w:hAnsi="Times New Roman"/>
          <w:sz w:val="24"/>
        </w:rPr>
        <w:t>принципах:</w:t>
      </w:r>
    </w:p>
    <w:p w:rsidR="00B13AE2" w:rsidRDefault="000E398A">
      <w:pPr>
        <w:numPr>
          <w:ilvl w:val="2"/>
          <w:numId w:val="244"/>
        </w:numPr>
        <w:tabs>
          <w:tab w:val="left" w:pos="1193"/>
        </w:tabs>
        <w:spacing w:before="2"/>
        <w:ind w:left="0" w:right="119" w:firstLine="566"/>
        <w:jc w:val="both"/>
        <w:rPr>
          <w:rFonts w:ascii="Times New Roman" w:hAnsi="Times New Roman"/>
          <w:i/>
          <w:sz w:val="24"/>
        </w:rPr>
      </w:pPr>
      <w:r>
        <w:rPr>
          <w:rFonts w:ascii="Times New Roman" w:hAnsi="Times New Roman"/>
          <w:sz w:val="24"/>
        </w:rPr>
        <w:t>публичности, открытости поощрений (информирование всех обучающихся о</w:t>
      </w:r>
      <w:r>
        <w:rPr>
          <w:rFonts w:ascii="Times New Roman" w:hAnsi="Times New Roman"/>
          <w:spacing w:val="1"/>
          <w:sz w:val="24"/>
        </w:rPr>
        <w:t xml:space="preserve"> </w:t>
      </w:r>
      <w:r>
        <w:rPr>
          <w:rFonts w:ascii="Times New Roman" w:hAnsi="Times New Roman"/>
          <w:sz w:val="24"/>
        </w:rPr>
        <w:t>награждении,</w:t>
      </w:r>
      <w:r>
        <w:rPr>
          <w:rFonts w:ascii="Times New Roman" w:hAnsi="Times New Roman"/>
          <w:spacing w:val="1"/>
          <w:sz w:val="24"/>
        </w:rPr>
        <w:t xml:space="preserve"> </w:t>
      </w:r>
      <w:r>
        <w:rPr>
          <w:rFonts w:ascii="Times New Roman" w:hAnsi="Times New Roman"/>
          <w:sz w:val="24"/>
        </w:rPr>
        <w:t>проведение</w:t>
      </w:r>
      <w:r>
        <w:rPr>
          <w:rFonts w:ascii="Times New Roman" w:hAnsi="Times New Roman"/>
          <w:spacing w:val="1"/>
          <w:sz w:val="24"/>
        </w:rPr>
        <w:t xml:space="preserve"> </w:t>
      </w:r>
      <w:r>
        <w:rPr>
          <w:rFonts w:ascii="Times New Roman" w:hAnsi="Times New Roman"/>
          <w:sz w:val="24"/>
        </w:rPr>
        <w:t>награждений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присутствии</w:t>
      </w:r>
      <w:r>
        <w:rPr>
          <w:rFonts w:ascii="Times New Roman" w:hAnsi="Times New Roman"/>
          <w:spacing w:val="1"/>
          <w:sz w:val="24"/>
        </w:rPr>
        <w:t xml:space="preserve"> </w:t>
      </w:r>
      <w:r>
        <w:rPr>
          <w:rFonts w:ascii="Times New Roman" w:hAnsi="Times New Roman"/>
          <w:sz w:val="24"/>
        </w:rPr>
        <w:t>значительного</w:t>
      </w:r>
      <w:r>
        <w:rPr>
          <w:rFonts w:ascii="Times New Roman" w:hAnsi="Times New Roman"/>
          <w:spacing w:val="1"/>
          <w:sz w:val="24"/>
        </w:rPr>
        <w:t xml:space="preserve"> </w:t>
      </w:r>
      <w:r>
        <w:rPr>
          <w:rFonts w:ascii="Times New Roman" w:hAnsi="Times New Roman"/>
          <w:sz w:val="24"/>
        </w:rPr>
        <w:t>числа</w:t>
      </w:r>
      <w:r>
        <w:rPr>
          <w:rFonts w:ascii="Times New Roman" w:hAnsi="Times New Roman"/>
          <w:spacing w:val="1"/>
          <w:sz w:val="24"/>
        </w:rPr>
        <w:t xml:space="preserve"> </w:t>
      </w:r>
      <w:r>
        <w:rPr>
          <w:rFonts w:ascii="Times New Roman" w:hAnsi="Times New Roman"/>
          <w:sz w:val="24"/>
        </w:rPr>
        <w:t xml:space="preserve">обучающихся). </w:t>
      </w:r>
      <w:r>
        <w:rPr>
          <w:rFonts w:ascii="Times New Roman" w:hAnsi="Times New Roman"/>
          <w:i/>
          <w:sz w:val="24"/>
        </w:rPr>
        <w:t>В школе практикуются общешкольные линейки и праздники в честь</w:t>
      </w:r>
      <w:r>
        <w:rPr>
          <w:rFonts w:ascii="Times New Roman" w:hAnsi="Times New Roman"/>
          <w:i/>
          <w:spacing w:val="1"/>
          <w:sz w:val="24"/>
        </w:rPr>
        <w:t xml:space="preserve"> </w:t>
      </w:r>
      <w:r>
        <w:rPr>
          <w:rFonts w:ascii="Times New Roman" w:hAnsi="Times New Roman"/>
          <w:i/>
          <w:sz w:val="24"/>
        </w:rPr>
        <w:t>победителей</w:t>
      </w:r>
      <w:r>
        <w:rPr>
          <w:rFonts w:ascii="Times New Roman" w:hAnsi="Times New Roman"/>
          <w:i/>
          <w:spacing w:val="-3"/>
          <w:sz w:val="24"/>
        </w:rPr>
        <w:t xml:space="preserve"> </w:t>
      </w:r>
      <w:r>
        <w:rPr>
          <w:rFonts w:ascii="Times New Roman" w:hAnsi="Times New Roman"/>
          <w:i/>
          <w:sz w:val="24"/>
        </w:rPr>
        <w:t>различных</w:t>
      </w:r>
      <w:r>
        <w:rPr>
          <w:rFonts w:ascii="Times New Roman" w:hAnsi="Times New Roman"/>
          <w:i/>
          <w:spacing w:val="-1"/>
          <w:sz w:val="24"/>
        </w:rPr>
        <w:t xml:space="preserve"> </w:t>
      </w:r>
      <w:r>
        <w:rPr>
          <w:rFonts w:ascii="Times New Roman" w:hAnsi="Times New Roman"/>
          <w:i/>
          <w:sz w:val="24"/>
        </w:rPr>
        <w:t>конкурсов и</w:t>
      </w:r>
      <w:r>
        <w:rPr>
          <w:rFonts w:ascii="Times New Roman" w:hAnsi="Times New Roman"/>
          <w:i/>
          <w:spacing w:val="-3"/>
          <w:sz w:val="24"/>
        </w:rPr>
        <w:t xml:space="preserve"> </w:t>
      </w:r>
      <w:r>
        <w:rPr>
          <w:rFonts w:ascii="Times New Roman" w:hAnsi="Times New Roman"/>
          <w:i/>
          <w:sz w:val="24"/>
        </w:rPr>
        <w:t>олимпиад.</w:t>
      </w:r>
    </w:p>
    <w:p w:rsidR="00B13AE2" w:rsidRDefault="000E398A">
      <w:pPr>
        <w:numPr>
          <w:ilvl w:val="2"/>
          <w:numId w:val="244"/>
        </w:numPr>
        <w:tabs>
          <w:tab w:val="left" w:pos="1262"/>
        </w:tabs>
        <w:ind w:left="0" w:right="122" w:firstLine="566"/>
        <w:jc w:val="both"/>
        <w:rPr>
          <w:rFonts w:ascii="Times New Roman" w:hAnsi="Times New Roman"/>
          <w:sz w:val="24"/>
        </w:rPr>
      </w:pPr>
      <w:r>
        <w:rPr>
          <w:rFonts w:ascii="Times New Roman" w:hAnsi="Times New Roman"/>
          <w:sz w:val="24"/>
        </w:rPr>
        <w:t>в школе разработано и действует положение о награждениях, все награды</w:t>
      </w:r>
      <w:r>
        <w:rPr>
          <w:rFonts w:ascii="Times New Roman" w:hAnsi="Times New Roman"/>
          <w:spacing w:val="1"/>
          <w:sz w:val="24"/>
        </w:rPr>
        <w:t xml:space="preserve"> </w:t>
      </w:r>
      <w:r>
        <w:rPr>
          <w:rFonts w:ascii="Times New Roman" w:hAnsi="Times New Roman"/>
          <w:sz w:val="24"/>
        </w:rPr>
        <w:t>фиксируется</w:t>
      </w:r>
      <w:r>
        <w:rPr>
          <w:rFonts w:ascii="Times New Roman" w:hAnsi="Times New Roman"/>
          <w:spacing w:val="-1"/>
          <w:sz w:val="24"/>
        </w:rPr>
        <w:t xml:space="preserve"> </w:t>
      </w:r>
      <w:r>
        <w:rPr>
          <w:rFonts w:ascii="Times New Roman" w:hAnsi="Times New Roman"/>
          <w:sz w:val="24"/>
        </w:rPr>
        <w:t>приказами школы.</w:t>
      </w:r>
    </w:p>
    <w:p w:rsidR="00B13AE2" w:rsidRDefault="000E398A">
      <w:pPr>
        <w:numPr>
          <w:ilvl w:val="0"/>
          <w:numId w:val="245"/>
        </w:numPr>
        <w:tabs>
          <w:tab w:val="left" w:pos="1193"/>
        </w:tabs>
        <w:ind w:left="0" w:right="121" w:firstLine="0"/>
        <w:jc w:val="both"/>
        <w:rPr>
          <w:rFonts w:ascii="Times New Roman" w:hAnsi="Times New Roman"/>
          <w:sz w:val="24"/>
        </w:rPr>
      </w:pPr>
      <w:r>
        <w:rPr>
          <w:rFonts w:ascii="Times New Roman" w:hAnsi="Times New Roman"/>
          <w:sz w:val="24"/>
        </w:rPr>
        <w:t>в выдвижении на поощрение и в обсуждении кандидатур</w:t>
      </w:r>
      <w:r>
        <w:rPr>
          <w:rFonts w:ascii="Times New Roman" w:hAnsi="Times New Roman"/>
          <w:spacing w:val="1"/>
          <w:sz w:val="24"/>
        </w:rPr>
        <w:t xml:space="preserve"> </w:t>
      </w:r>
      <w:r>
        <w:rPr>
          <w:rFonts w:ascii="Times New Roman" w:hAnsi="Times New Roman"/>
          <w:sz w:val="24"/>
        </w:rPr>
        <w:t>на награждение</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64"/>
          <w:sz w:val="24"/>
        </w:rPr>
        <w:t xml:space="preserve"> </w:t>
      </w:r>
      <w:r>
        <w:rPr>
          <w:rFonts w:ascii="Times New Roman" w:hAnsi="Times New Roman"/>
          <w:sz w:val="24"/>
        </w:rPr>
        <w:t>участвуют</w:t>
      </w:r>
      <w:r>
        <w:rPr>
          <w:rFonts w:ascii="Times New Roman" w:hAnsi="Times New Roman"/>
          <w:spacing w:val="-4"/>
          <w:sz w:val="24"/>
        </w:rPr>
        <w:t xml:space="preserve"> </w:t>
      </w:r>
      <w:r>
        <w:rPr>
          <w:rFonts w:ascii="Times New Roman" w:hAnsi="Times New Roman"/>
          <w:sz w:val="24"/>
        </w:rPr>
        <w:t>органы</w:t>
      </w:r>
      <w:r>
        <w:rPr>
          <w:rFonts w:ascii="Times New Roman" w:hAnsi="Times New Roman"/>
          <w:spacing w:val="-3"/>
          <w:sz w:val="24"/>
        </w:rPr>
        <w:t xml:space="preserve"> </w:t>
      </w:r>
      <w:r>
        <w:rPr>
          <w:rFonts w:ascii="Times New Roman" w:hAnsi="Times New Roman"/>
          <w:sz w:val="24"/>
        </w:rPr>
        <w:t>самоуправления,</w:t>
      </w:r>
      <w:r>
        <w:rPr>
          <w:rFonts w:ascii="Times New Roman" w:hAnsi="Times New Roman"/>
          <w:spacing w:val="-2"/>
          <w:sz w:val="24"/>
        </w:rPr>
        <w:t xml:space="preserve"> </w:t>
      </w:r>
      <w:r>
        <w:rPr>
          <w:rFonts w:ascii="Times New Roman" w:hAnsi="Times New Roman"/>
          <w:sz w:val="24"/>
        </w:rPr>
        <w:t>классные</w:t>
      </w:r>
      <w:r>
        <w:rPr>
          <w:rFonts w:ascii="Times New Roman" w:hAnsi="Times New Roman"/>
          <w:spacing w:val="-3"/>
          <w:sz w:val="24"/>
        </w:rPr>
        <w:t xml:space="preserve"> </w:t>
      </w:r>
      <w:r>
        <w:rPr>
          <w:rFonts w:ascii="Times New Roman" w:hAnsi="Times New Roman"/>
          <w:sz w:val="24"/>
        </w:rPr>
        <w:t>руководители,</w:t>
      </w:r>
      <w:r>
        <w:rPr>
          <w:rFonts w:ascii="Times New Roman" w:hAnsi="Times New Roman"/>
          <w:spacing w:val="-3"/>
          <w:sz w:val="24"/>
        </w:rPr>
        <w:t xml:space="preserve"> </w:t>
      </w:r>
      <w:r>
        <w:rPr>
          <w:rFonts w:ascii="Times New Roman" w:hAnsi="Times New Roman"/>
          <w:sz w:val="24"/>
        </w:rPr>
        <w:t>учителя;</w:t>
      </w:r>
    </w:p>
    <w:p w:rsidR="00B13AE2" w:rsidRDefault="000E398A">
      <w:pPr>
        <w:numPr>
          <w:ilvl w:val="0"/>
          <w:numId w:val="245"/>
        </w:numPr>
        <w:tabs>
          <w:tab w:val="left" w:pos="1193"/>
        </w:tabs>
        <w:ind w:left="0" w:right="124" w:firstLine="0"/>
        <w:jc w:val="both"/>
        <w:rPr>
          <w:rFonts w:ascii="Times New Roman" w:hAnsi="Times New Roman"/>
          <w:sz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школе</w:t>
      </w:r>
      <w:r>
        <w:rPr>
          <w:rFonts w:ascii="Times New Roman" w:hAnsi="Times New Roman"/>
          <w:spacing w:val="1"/>
          <w:sz w:val="24"/>
        </w:rPr>
        <w:t xml:space="preserve"> </w:t>
      </w:r>
      <w:r>
        <w:rPr>
          <w:rFonts w:ascii="Times New Roman" w:hAnsi="Times New Roman"/>
          <w:sz w:val="24"/>
        </w:rPr>
        <w:t>практикуются</w:t>
      </w:r>
      <w:r>
        <w:rPr>
          <w:rFonts w:ascii="Times New Roman" w:hAnsi="Times New Roman"/>
          <w:spacing w:val="1"/>
          <w:sz w:val="24"/>
        </w:rPr>
        <w:t xml:space="preserve"> </w:t>
      </w:r>
      <w:r>
        <w:rPr>
          <w:rFonts w:ascii="Times New Roman" w:hAnsi="Times New Roman"/>
          <w:sz w:val="24"/>
        </w:rPr>
        <w:t>индивидуальные</w:t>
      </w:r>
      <w:r>
        <w:rPr>
          <w:rFonts w:ascii="Times New Roman" w:hAnsi="Times New Roman"/>
          <w:spacing w:val="71"/>
          <w:sz w:val="24"/>
        </w:rPr>
        <w:t xml:space="preserve"> </w:t>
      </w:r>
      <w:r>
        <w:rPr>
          <w:rFonts w:ascii="Times New Roman" w:hAnsi="Times New Roman"/>
          <w:sz w:val="24"/>
        </w:rPr>
        <w:t>и</w:t>
      </w:r>
      <w:r>
        <w:rPr>
          <w:rFonts w:ascii="Times New Roman" w:hAnsi="Times New Roman"/>
          <w:spacing w:val="70"/>
          <w:sz w:val="24"/>
        </w:rPr>
        <w:t xml:space="preserve"> </w:t>
      </w:r>
      <w:r>
        <w:rPr>
          <w:rFonts w:ascii="Times New Roman" w:hAnsi="Times New Roman"/>
          <w:sz w:val="24"/>
        </w:rPr>
        <w:t>коллективные</w:t>
      </w:r>
      <w:r>
        <w:rPr>
          <w:rFonts w:ascii="Times New Roman" w:hAnsi="Times New Roman"/>
          <w:spacing w:val="71"/>
          <w:sz w:val="24"/>
        </w:rPr>
        <w:t xml:space="preserve"> </w:t>
      </w:r>
      <w:r>
        <w:rPr>
          <w:rFonts w:ascii="Times New Roman" w:hAnsi="Times New Roman"/>
          <w:sz w:val="24"/>
        </w:rPr>
        <w:t>поощрения</w:t>
      </w:r>
      <w:r>
        <w:rPr>
          <w:rFonts w:ascii="Times New Roman" w:hAnsi="Times New Roman"/>
          <w:spacing w:val="1"/>
          <w:sz w:val="24"/>
        </w:rPr>
        <w:t xml:space="preserve"> </w:t>
      </w:r>
      <w:r>
        <w:rPr>
          <w:rFonts w:ascii="Times New Roman" w:hAnsi="Times New Roman"/>
          <w:sz w:val="24"/>
        </w:rPr>
        <w:t>(конкурс</w:t>
      </w:r>
      <w:r>
        <w:rPr>
          <w:rFonts w:ascii="Times New Roman" w:hAnsi="Times New Roman"/>
          <w:spacing w:val="-1"/>
          <w:sz w:val="24"/>
        </w:rPr>
        <w:t xml:space="preserve"> </w:t>
      </w:r>
      <w:r>
        <w:rPr>
          <w:rFonts w:ascii="Times New Roman" w:hAnsi="Times New Roman"/>
          <w:sz w:val="24"/>
        </w:rPr>
        <w:t>«Ученик</w:t>
      </w:r>
      <w:r>
        <w:rPr>
          <w:rFonts w:ascii="Times New Roman" w:hAnsi="Times New Roman"/>
          <w:spacing w:val="-1"/>
          <w:sz w:val="24"/>
        </w:rPr>
        <w:t xml:space="preserve"> </w:t>
      </w:r>
      <w:r>
        <w:rPr>
          <w:rFonts w:ascii="Times New Roman" w:hAnsi="Times New Roman"/>
          <w:sz w:val="24"/>
        </w:rPr>
        <w:t>года»</w:t>
      </w:r>
      <w:r>
        <w:rPr>
          <w:rFonts w:ascii="Times New Roman" w:hAnsi="Times New Roman"/>
          <w:spacing w:val="-2"/>
          <w:sz w:val="24"/>
        </w:rPr>
        <w:t xml:space="preserve"> </w:t>
      </w:r>
      <w:r>
        <w:rPr>
          <w:rFonts w:ascii="Times New Roman" w:hAnsi="Times New Roman"/>
          <w:sz w:val="24"/>
        </w:rPr>
        <w:t>во</w:t>
      </w:r>
      <w:r>
        <w:rPr>
          <w:rFonts w:ascii="Times New Roman" w:hAnsi="Times New Roman"/>
          <w:spacing w:val="-1"/>
          <w:sz w:val="24"/>
        </w:rPr>
        <w:t xml:space="preserve"> </w:t>
      </w:r>
      <w:r>
        <w:rPr>
          <w:rFonts w:ascii="Times New Roman" w:hAnsi="Times New Roman"/>
          <w:sz w:val="24"/>
        </w:rPr>
        <w:t>всех уровнях образования)</w:t>
      </w:r>
    </w:p>
    <w:p w:rsidR="00B13AE2" w:rsidRDefault="000E398A">
      <w:pPr>
        <w:numPr>
          <w:ilvl w:val="0"/>
          <w:numId w:val="245"/>
        </w:numPr>
        <w:tabs>
          <w:tab w:val="left" w:pos="1193"/>
        </w:tabs>
        <w:spacing w:before="66"/>
        <w:ind w:left="0" w:right="120" w:firstLine="0"/>
        <w:jc w:val="both"/>
        <w:rPr>
          <w:rFonts w:ascii="Times New Roman" w:hAnsi="Times New Roman"/>
          <w:sz w:val="24"/>
        </w:rPr>
      </w:pPr>
      <w:r>
        <w:rPr>
          <w:rFonts w:ascii="Times New Roman" w:hAnsi="Times New Roman"/>
          <w:sz w:val="24"/>
        </w:rPr>
        <w:t>к участию в системе поощрений на всех стадиях привлекаются</w:t>
      </w:r>
      <w:r>
        <w:rPr>
          <w:rFonts w:ascii="Times New Roman" w:hAnsi="Times New Roman"/>
          <w:spacing w:val="1"/>
          <w:sz w:val="24"/>
        </w:rPr>
        <w:t xml:space="preserve"> </w:t>
      </w:r>
      <w:r>
        <w:rPr>
          <w:rFonts w:ascii="Times New Roman" w:hAnsi="Times New Roman"/>
          <w:sz w:val="24"/>
        </w:rPr>
        <w:t>родители</w:t>
      </w:r>
      <w:r>
        <w:rPr>
          <w:rFonts w:ascii="Times New Roman" w:hAnsi="Times New Roman"/>
          <w:spacing w:val="1"/>
          <w:sz w:val="24"/>
        </w:rPr>
        <w:t xml:space="preserve"> </w:t>
      </w:r>
      <w:r>
        <w:rPr>
          <w:rFonts w:ascii="Times New Roman" w:hAnsi="Times New Roman"/>
          <w:sz w:val="24"/>
        </w:rPr>
        <w:t>(законные представители) обучающихся, представителей родительского сообщества,</w:t>
      </w:r>
      <w:r>
        <w:rPr>
          <w:rFonts w:ascii="Times New Roman" w:hAnsi="Times New Roman"/>
          <w:spacing w:val="-67"/>
          <w:sz w:val="24"/>
        </w:rPr>
        <w:t xml:space="preserve"> </w:t>
      </w:r>
      <w:r>
        <w:rPr>
          <w:rFonts w:ascii="Times New Roman" w:hAnsi="Times New Roman"/>
          <w:sz w:val="24"/>
        </w:rPr>
        <w:t>самих</w:t>
      </w:r>
      <w:r>
        <w:rPr>
          <w:rFonts w:ascii="Times New Roman" w:hAnsi="Times New Roman"/>
          <w:spacing w:val="1"/>
          <w:sz w:val="24"/>
        </w:rPr>
        <w:t xml:space="preserve"> </w:t>
      </w:r>
      <w:r>
        <w:rPr>
          <w:rFonts w:ascii="Times New Roman" w:hAnsi="Times New Roman"/>
          <w:sz w:val="24"/>
        </w:rPr>
        <w:t>обучающихся,</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представителей</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учетом</w:t>
      </w:r>
      <w:r>
        <w:rPr>
          <w:rFonts w:ascii="Times New Roman" w:hAnsi="Times New Roman"/>
          <w:spacing w:val="1"/>
          <w:sz w:val="24"/>
        </w:rPr>
        <w:t xml:space="preserve"> </w:t>
      </w:r>
      <w:r>
        <w:rPr>
          <w:rFonts w:ascii="Times New Roman" w:hAnsi="Times New Roman"/>
          <w:sz w:val="24"/>
        </w:rPr>
        <w:t>наличия</w:t>
      </w:r>
      <w:r>
        <w:rPr>
          <w:rFonts w:ascii="Times New Roman" w:hAnsi="Times New Roman"/>
          <w:spacing w:val="1"/>
          <w:sz w:val="24"/>
        </w:rPr>
        <w:t xml:space="preserve"> </w:t>
      </w:r>
      <w:r>
        <w:rPr>
          <w:rFonts w:ascii="Times New Roman" w:hAnsi="Times New Roman"/>
          <w:sz w:val="24"/>
        </w:rPr>
        <w:t>ученического</w:t>
      </w:r>
      <w:r>
        <w:rPr>
          <w:rFonts w:ascii="Times New Roman" w:hAnsi="Times New Roman"/>
          <w:spacing w:val="1"/>
          <w:sz w:val="24"/>
        </w:rPr>
        <w:t xml:space="preserve"> </w:t>
      </w:r>
      <w:r>
        <w:rPr>
          <w:rFonts w:ascii="Times New Roman" w:hAnsi="Times New Roman"/>
          <w:sz w:val="24"/>
        </w:rPr>
        <w:t>самоуправления),</w:t>
      </w:r>
      <w:r>
        <w:rPr>
          <w:rFonts w:ascii="Times New Roman" w:hAnsi="Times New Roman"/>
          <w:spacing w:val="-2"/>
          <w:sz w:val="24"/>
        </w:rPr>
        <w:t xml:space="preserve"> </w:t>
      </w:r>
      <w:r>
        <w:rPr>
          <w:rFonts w:ascii="Times New Roman" w:hAnsi="Times New Roman"/>
          <w:sz w:val="24"/>
        </w:rPr>
        <w:t>сторонние</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2"/>
          <w:sz w:val="24"/>
        </w:rPr>
        <w:t xml:space="preserve"> </w:t>
      </w:r>
      <w:r>
        <w:rPr>
          <w:rFonts w:ascii="Times New Roman" w:hAnsi="Times New Roman"/>
          <w:sz w:val="24"/>
        </w:rPr>
        <w:t>их статусных</w:t>
      </w:r>
      <w:r>
        <w:rPr>
          <w:rFonts w:ascii="Times New Roman" w:hAnsi="Times New Roman"/>
          <w:spacing w:val="-4"/>
          <w:sz w:val="24"/>
        </w:rPr>
        <w:t xml:space="preserve"> </w:t>
      </w:r>
      <w:r>
        <w:rPr>
          <w:rFonts w:ascii="Times New Roman" w:hAnsi="Times New Roman"/>
          <w:sz w:val="24"/>
        </w:rPr>
        <w:t>представителей;</w:t>
      </w:r>
    </w:p>
    <w:p w:rsidR="00B13AE2" w:rsidRDefault="000E398A">
      <w:pPr>
        <w:numPr>
          <w:ilvl w:val="1"/>
          <w:numId w:val="245"/>
        </w:numPr>
        <w:tabs>
          <w:tab w:val="left" w:pos="1193"/>
        </w:tabs>
        <w:spacing w:before="1"/>
        <w:ind w:left="0" w:right="127" w:firstLine="566"/>
        <w:jc w:val="both"/>
        <w:rPr>
          <w:rFonts w:ascii="Times New Roman" w:hAnsi="Times New Roman"/>
          <w:sz w:val="24"/>
        </w:rPr>
      </w:pPr>
      <w:r>
        <w:rPr>
          <w:rFonts w:ascii="Times New Roman" w:hAnsi="Times New Roman"/>
          <w:sz w:val="24"/>
        </w:rPr>
        <w:t>дифференцированность</w:t>
      </w:r>
      <w:r>
        <w:rPr>
          <w:rFonts w:ascii="Times New Roman" w:hAnsi="Times New Roman"/>
          <w:spacing w:val="1"/>
          <w:sz w:val="24"/>
        </w:rPr>
        <w:t xml:space="preserve"> </w:t>
      </w:r>
      <w:r>
        <w:rPr>
          <w:rFonts w:ascii="Times New Roman" w:hAnsi="Times New Roman"/>
          <w:sz w:val="24"/>
        </w:rPr>
        <w:t>поощрений</w:t>
      </w:r>
      <w:r>
        <w:rPr>
          <w:rFonts w:ascii="Times New Roman" w:hAnsi="Times New Roman"/>
          <w:spacing w:val="1"/>
          <w:sz w:val="24"/>
        </w:rPr>
        <w:t xml:space="preserve"> </w:t>
      </w:r>
      <w:r>
        <w:rPr>
          <w:rFonts w:ascii="Times New Roman" w:hAnsi="Times New Roman"/>
          <w:sz w:val="24"/>
        </w:rPr>
        <w:t>(наличие</w:t>
      </w:r>
      <w:r>
        <w:rPr>
          <w:rFonts w:ascii="Times New Roman" w:hAnsi="Times New Roman"/>
          <w:spacing w:val="1"/>
          <w:sz w:val="24"/>
        </w:rPr>
        <w:t xml:space="preserve"> </w:t>
      </w:r>
      <w:r>
        <w:rPr>
          <w:rFonts w:ascii="Times New Roman" w:hAnsi="Times New Roman"/>
          <w:sz w:val="24"/>
        </w:rPr>
        <w:t>уровней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типов</w:t>
      </w:r>
      <w:r>
        <w:rPr>
          <w:rFonts w:ascii="Times New Roman" w:hAnsi="Times New Roman"/>
          <w:spacing w:val="1"/>
          <w:sz w:val="24"/>
        </w:rPr>
        <w:t xml:space="preserve"> </w:t>
      </w:r>
      <w:r>
        <w:rPr>
          <w:rFonts w:ascii="Times New Roman" w:hAnsi="Times New Roman"/>
          <w:sz w:val="24"/>
        </w:rPr>
        <w:t>наград</w:t>
      </w:r>
      <w:r>
        <w:rPr>
          <w:rFonts w:ascii="Times New Roman" w:hAnsi="Times New Roman"/>
          <w:spacing w:val="1"/>
          <w:sz w:val="24"/>
        </w:rPr>
        <w:t xml:space="preserve"> </w:t>
      </w:r>
      <w:r>
        <w:rPr>
          <w:rFonts w:ascii="Times New Roman" w:hAnsi="Times New Roman"/>
          <w:sz w:val="24"/>
        </w:rPr>
        <w:t>позволяет</w:t>
      </w:r>
      <w:r>
        <w:rPr>
          <w:rFonts w:ascii="Times New Roman" w:hAnsi="Times New Roman"/>
          <w:spacing w:val="-1"/>
          <w:sz w:val="24"/>
        </w:rPr>
        <w:t xml:space="preserve"> </w:t>
      </w:r>
      <w:r>
        <w:rPr>
          <w:rFonts w:ascii="Times New Roman" w:hAnsi="Times New Roman"/>
          <w:sz w:val="24"/>
        </w:rPr>
        <w:t>продлить</w:t>
      </w:r>
      <w:r>
        <w:rPr>
          <w:rFonts w:ascii="Times New Roman" w:hAnsi="Times New Roman"/>
          <w:spacing w:val="-2"/>
          <w:sz w:val="24"/>
        </w:rPr>
        <w:t xml:space="preserve"> </w:t>
      </w:r>
      <w:r>
        <w:rPr>
          <w:rFonts w:ascii="Times New Roman" w:hAnsi="Times New Roman"/>
          <w:sz w:val="24"/>
        </w:rPr>
        <w:t>стимулирующее действие</w:t>
      </w:r>
      <w:r>
        <w:rPr>
          <w:rFonts w:ascii="Times New Roman" w:hAnsi="Times New Roman"/>
          <w:spacing w:val="-1"/>
          <w:sz w:val="24"/>
        </w:rPr>
        <w:t xml:space="preserve"> </w:t>
      </w:r>
      <w:r>
        <w:rPr>
          <w:rFonts w:ascii="Times New Roman" w:hAnsi="Times New Roman"/>
          <w:sz w:val="24"/>
        </w:rPr>
        <w:t>системы поощрения).</w:t>
      </w:r>
    </w:p>
    <w:p w:rsidR="00B13AE2" w:rsidRDefault="000E398A">
      <w:pPr>
        <w:ind w:right="125" w:firstLine="708"/>
        <w:jc w:val="both"/>
        <w:rPr>
          <w:rFonts w:ascii="Times New Roman" w:hAnsi="Times New Roman"/>
          <w:sz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школе</w:t>
      </w:r>
      <w:r>
        <w:rPr>
          <w:rFonts w:ascii="Times New Roman" w:hAnsi="Times New Roman"/>
          <w:spacing w:val="1"/>
          <w:sz w:val="24"/>
        </w:rPr>
        <w:t xml:space="preserve"> </w:t>
      </w:r>
      <w:r>
        <w:rPr>
          <w:rFonts w:ascii="Times New Roman" w:hAnsi="Times New Roman"/>
          <w:sz w:val="24"/>
        </w:rPr>
        <w:t>организована</w:t>
      </w:r>
      <w:r>
        <w:rPr>
          <w:rFonts w:ascii="Times New Roman" w:hAnsi="Times New Roman"/>
          <w:spacing w:val="1"/>
          <w:sz w:val="24"/>
        </w:rPr>
        <w:t xml:space="preserve"> </w:t>
      </w:r>
      <w:r>
        <w:rPr>
          <w:rFonts w:ascii="Times New Roman" w:hAnsi="Times New Roman"/>
          <w:sz w:val="24"/>
        </w:rPr>
        <w:t>деятельность</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ведение</w:t>
      </w:r>
      <w:r>
        <w:rPr>
          <w:rFonts w:ascii="Times New Roman" w:hAnsi="Times New Roman"/>
          <w:spacing w:val="1"/>
          <w:sz w:val="24"/>
        </w:rPr>
        <w:t xml:space="preserve"> </w:t>
      </w:r>
      <w:r>
        <w:rPr>
          <w:rFonts w:ascii="Times New Roman" w:hAnsi="Times New Roman"/>
          <w:sz w:val="24"/>
        </w:rPr>
        <w:t>портфолио</w:t>
      </w:r>
      <w:r>
        <w:rPr>
          <w:rFonts w:ascii="Times New Roman" w:hAnsi="Times New Roman"/>
          <w:spacing w:val="1"/>
          <w:sz w:val="24"/>
        </w:rPr>
        <w:t xml:space="preserve"> </w:t>
      </w:r>
      <w:r>
        <w:rPr>
          <w:rFonts w:ascii="Times New Roman" w:hAnsi="Times New Roman"/>
          <w:sz w:val="24"/>
        </w:rPr>
        <w:t>обучающих.</w:t>
      </w:r>
      <w:r>
        <w:rPr>
          <w:rFonts w:ascii="Times New Roman" w:hAnsi="Times New Roman"/>
          <w:spacing w:val="1"/>
          <w:sz w:val="24"/>
        </w:rPr>
        <w:t xml:space="preserve"> </w:t>
      </w:r>
      <w:r>
        <w:rPr>
          <w:rFonts w:ascii="Times New Roman" w:hAnsi="Times New Roman"/>
          <w:sz w:val="24"/>
        </w:rPr>
        <w:t>Портфолио</w:t>
      </w:r>
      <w:r>
        <w:rPr>
          <w:rFonts w:ascii="Times New Roman" w:hAnsi="Times New Roman"/>
          <w:spacing w:val="1"/>
          <w:sz w:val="24"/>
        </w:rPr>
        <w:t xml:space="preserve"> </w:t>
      </w:r>
      <w:r>
        <w:rPr>
          <w:rFonts w:ascii="Times New Roman" w:hAnsi="Times New Roman"/>
          <w:sz w:val="24"/>
        </w:rPr>
        <w:t>может</w:t>
      </w:r>
      <w:r>
        <w:rPr>
          <w:rFonts w:ascii="Times New Roman" w:hAnsi="Times New Roman"/>
          <w:spacing w:val="1"/>
          <w:sz w:val="24"/>
        </w:rPr>
        <w:t xml:space="preserve"> </w:t>
      </w:r>
      <w:r>
        <w:rPr>
          <w:rFonts w:ascii="Times New Roman" w:hAnsi="Times New Roman"/>
          <w:sz w:val="24"/>
        </w:rPr>
        <w:t>включать</w:t>
      </w:r>
      <w:r>
        <w:rPr>
          <w:rFonts w:ascii="Times New Roman" w:hAnsi="Times New Roman"/>
          <w:spacing w:val="1"/>
          <w:sz w:val="24"/>
        </w:rPr>
        <w:t xml:space="preserve"> </w:t>
      </w:r>
      <w:r>
        <w:rPr>
          <w:rFonts w:ascii="Times New Roman" w:hAnsi="Times New Roman"/>
          <w:sz w:val="24"/>
        </w:rPr>
        <w:t>артефакты</w:t>
      </w:r>
      <w:r>
        <w:rPr>
          <w:rFonts w:ascii="Times New Roman" w:hAnsi="Times New Roman"/>
          <w:spacing w:val="1"/>
          <w:sz w:val="24"/>
        </w:rPr>
        <w:t xml:space="preserve"> </w:t>
      </w:r>
      <w:r>
        <w:rPr>
          <w:rFonts w:ascii="Times New Roman" w:hAnsi="Times New Roman"/>
          <w:sz w:val="24"/>
        </w:rPr>
        <w:t>признания</w:t>
      </w:r>
      <w:r>
        <w:rPr>
          <w:rFonts w:ascii="Times New Roman" w:hAnsi="Times New Roman"/>
          <w:spacing w:val="1"/>
          <w:sz w:val="24"/>
        </w:rPr>
        <w:t xml:space="preserve"> </w:t>
      </w:r>
      <w:r>
        <w:rPr>
          <w:rFonts w:ascii="Times New Roman" w:hAnsi="Times New Roman"/>
          <w:sz w:val="24"/>
        </w:rPr>
        <w:t>личностных</w:t>
      </w:r>
      <w:r>
        <w:rPr>
          <w:rFonts w:ascii="Times New Roman" w:hAnsi="Times New Roman"/>
          <w:spacing w:val="1"/>
          <w:sz w:val="24"/>
        </w:rPr>
        <w:t xml:space="preserve"> </w:t>
      </w:r>
      <w:r>
        <w:rPr>
          <w:rFonts w:ascii="Times New Roman" w:hAnsi="Times New Roman"/>
          <w:sz w:val="24"/>
        </w:rPr>
        <w:t>достижений,</w:t>
      </w:r>
      <w:r>
        <w:rPr>
          <w:rFonts w:ascii="Times New Roman" w:hAnsi="Times New Roman"/>
          <w:spacing w:val="1"/>
          <w:sz w:val="24"/>
        </w:rPr>
        <w:t xml:space="preserve"> </w:t>
      </w:r>
      <w:r>
        <w:rPr>
          <w:rFonts w:ascii="Times New Roman" w:hAnsi="Times New Roman"/>
          <w:sz w:val="24"/>
        </w:rPr>
        <w:t>достижений в группе, участия в деятельности (грамоты, поощрительные письма,</w:t>
      </w:r>
      <w:r>
        <w:rPr>
          <w:rFonts w:ascii="Times New Roman" w:hAnsi="Times New Roman"/>
          <w:spacing w:val="1"/>
          <w:sz w:val="24"/>
        </w:rPr>
        <w:t xml:space="preserve"> </w:t>
      </w:r>
      <w:r>
        <w:rPr>
          <w:rFonts w:ascii="Times New Roman" w:hAnsi="Times New Roman"/>
          <w:sz w:val="24"/>
        </w:rPr>
        <w:t>фотографии призов, фото изделий, работ и др., участвовавших в конкурсах и т.д.).</w:t>
      </w:r>
      <w:r>
        <w:rPr>
          <w:rFonts w:ascii="Times New Roman" w:hAnsi="Times New Roman"/>
          <w:spacing w:val="1"/>
          <w:sz w:val="24"/>
        </w:rPr>
        <w:t xml:space="preserve"> </w:t>
      </w:r>
    </w:p>
    <w:p w:rsidR="00B13AE2" w:rsidRDefault="000E398A">
      <w:pPr>
        <w:ind w:right="123" w:firstLine="708"/>
        <w:jc w:val="both"/>
        <w:rPr>
          <w:rFonts w:ascii="Times New Roman" w:hAnsi="Times New Roman"/>
          <w:sz w:val="24"/>
        </w:rPr>
      </w:pPr>
      <w:r>
        <w:rPr>
          <w:rFonts w:ascii="Times New Roman" w:hAnsi="Times New Roman"/>
          <w:sz w:val="24"/>
        </w:rPr>
        <w:t>Наиболее успешные обучающиеся и классные коллективы, занимают высшие</w:t>
      </w:r>
      <w:r>
        <w:rPr>
          <w:rFonts w:ascii="Times New Roman" w:hAnsi="Times New Roman"/>
          <w:spacing w:val="1"/>
          <w:sz w:val="24"/>
        </w:rPr>
        <w:t xml:space="preserve"> </w:t>
      </w:r>
      <w:r>
        <w:rPr>
          <w:rFonts w:ascii="Times New Roman" w:hAnsi="Times New Roman"/>
          <w:sz w:val="24"/>
        </w:rPr>
        <w:t>ступени</w:t>
      </w:r>
      <w:r>
        <w:rPr>
          <w:rFonts w:ascii="Times New Roman" w:hAnsi="Times New Roman"/>
          <w:spacing w:val="-1"/>
          <w:sz w:val="24"/>
        </w:rPr>
        <w:t xml:space="preserve"> </w:t>
      </w:r>
      <w:r>
        <w:rPr>
          <w:rFonts w:ascii="Times New Roman" w:hAnsi="Times New Roman"/>
          <w:sz w:val="24"/>
        </w:rPr>
        <w:t>рейтинга в</w:t>
      </w:r>
      <w:r>
        <w:rPr>
          <w:rFonts w:ascii="Times New Roman" w:hAnsi="Times New Roman"/>
          <w:spacing w:val="-1"/>
          <w:sz w:val="24"/>
        </w:rPr>
        <w:t xml:space="preserve"> </w:t>
      </w:r>
      <w:r>
        <w:rPr>
          <w:rFonts w:ascii="Times New Roman" w:hAnsi="Times New Roman"/>
          <w:sz w:val="24"/>
        </w:rPr>
        <w:t>школе.</w:t>
      </w:r>
    </w:p>
    <w:p w:rsidR="00B13AE2" w:rsidRDefault="00B13AE2">
      <w:pPr>
        <w:spacing w:before="2"/>
        <w:rPr>
          <w:rFonts w:ascii="Times New Roman" w:hAnsi="Times New Roman"/>
          <w:sz w:val="24"/>
        </w:rPr>
      </w:pPr>
    </w:p>
    <w:p w:rsidR="00B13AE2" w:rsidRDefault="000E398A">
      <w:pPr>
        <w:pStyle w:val="10"/>
        <w:spacing w:before="1" w:line="360" w:lineRule="auto"/>
        <w:ind w:left="392" w:right="122"/>
        <w:rPr>
          <w:sz w:val="24"/>
        </w:rPr>
      </w:pPr>
      <w:r>
        <w:rPr>
          <w:sz w:val="24"/>
        </w:rPr>
        <w:t>3.5</w:t>
      </w:r>
      <w:r>
        <w:rPr>
          <w:spacing w:val="1"/>
          <w:sz w:val="24"/>
        </w:rPr>
        <w:t xml:space="preserve"> </w:t>
      </w:r>
      <w:r>
        <w:rPr>
          <w:sz w:val="24"/>
        </w:rPr>
        <w:t>ОСНОВНЫЕ</w:t>
      </w:r>
      <w:r>
        <w:rPr>
          <w:spacing w:val="1"/>
          <w:sz w:val="24"/>
        </w:rPr>
        <w:t xml:space="preserve"> </w:t>
      </w:r>
      <w:r>
        <w:rPr>
          <w:sz w:val="24"/>
        </w:rPr>
        <w:t>НАПРАВЛЕНИЯ</w:t>
      </w:r>
      <w:r>
        <w:rPr>
          <w:spacing w:val="1"/>
          <w:sz w:val="24"/>
        </w:rPr>
        <w:t xml:space="preserve"> </w:t>
      </w:r>
      <w:r>
        <w:rPr>
          <w:sz w:val="24"/>
        </w:rPr>
        <w:t>САМОАНАЛИЗА</w:t>
      </w:r>
      <w:r>
        <w:rPr>
          <w:spacing w:val="1"/>
          <w:sz w:val="24"/>
        </w:rPr>
        <w:t xml:space="preserve"> </w:t>
      </w:r>
      <w:r>
        <w:rPr>
          <w:sz w:val="24"/>
        </w:rPr>
        <w:t>ВОСПИТАТЕЛЬНОЙ</w:t>
      </w:r>
      <w:r>
        <w:rPr>
          <w:spacing w:val="1"/>
          <w:sz w:val="24"/>
        </w:rPr>
        <w:t xml:space="preserve"> </w:t>
      </w:r>
      <w:r>
        <w:rPr>
          <w:sz w:val="24"/>
        </w:rPr>
        <w:t>РАБОТЫ</w:t>
      </w:r>
    </w:p>
    <w:p w:rsidR="00B13AE2" w:rsidRDefault="000E398A">
      <w:pPr>
        <w:ind w:right="121" w:firstLine="566"/>
        <w:jc w:val="both"/>
        <w:rPr>
          <w:rFonts w:ascii="Times New Roman" w:hAnsi="Times New Roman"/>
          <w:sz w:val="24"/>
        </w:rPr>
      </w:pPr>
      <w:r>
        <w:rPr>
          <w:rFonts w:ascii="Times New Roman" w:hAnsi="Times New Roman"/>
          <w:sz w:val="24"/>
        </w:rPr>
        <w:t>Самоанализ организуемой в школе воспитательной работы осуществляется по</w:t>
      </w:r>
      <w:r>
        <w:rPr>
          <w:rFonts w:ascii="Times New Roman" w:hAnsi="Times New Roman"/>
          <w:spacing w:val="1"/>
          <w:sz w:val="24"/>
        </w:rPr>
        <w:t xml:space="preserve"> </w:t>
      </w:r>
      <w:r>
        <w:rPr>
          <w:rFonts w:ascii="Times New Roman" w:hAnsi="Times New Roman"/>
          <w:sz w:val="24"/>
        </w:rPr>
        <w:t>выбранным самой школой направлениям и проводится с целью выявления основных</w:t>
      </w:r>
      <w:r>
        <w:rPr>
          <w:rFonts w:ascii="Times New Roman" w:hAnsi="Times New Roman"/>
          <w:spacing w:val="-67"/>
          <w:sz w:val="24"/>
        </w:rPr>
        <w:t xml:space="preserve"> </w:t>
      </w:r>
      <w:r>
        <w:rPr>
          <w:rFonts w:ascii="Times New Roman" w:hAnsi="Times New Roman"/>
          <w:sz w:val="24"/>
        </w:rPr>
        <w:t>проблем</w:t>
      </w:r>
      <w:r>
        <w:rPr>
          <w:rFonts w:ascii="Times New Roman" w:hAnsi="Times New Roman"/>
          <w:spacing w:val="-1"/>
          <w:sz w:val="24"/>
        </w:rPr>
        <w:t xml:space="preserve"> </w:t>
      </w:r>
      <w:r>
        <w:rPr>
          <w:rFonts w:ascii="Times New Roman" w:hAnsi="Times New Roman"/>
          <w:sz w:val="24"/>
        </w:rPr>
        <w:t>школьного воспитания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последующего их</w:t>
      </w:r>
      <w:r>
        <w:rPr>
          <w:rFonts w:ascii="Times New Roman" w:hAnsi="Times New Roman"/>
          <w:spacing w:val="-3"/>
          <w:sz w:val="24"/>
        </w:rPr>
        <w:t xml:space="preserve"> </w:t>
      </w:r>
      <w:r>
        <w:rPr>
          <w:rFonts w:ascii="Times New Roman" w:hAnsi="Times New Roman"/>
          <w:sz w:val="24"/>
        </w:rPr>
        <w:t>решения.</w:t>
      </w:r>
    </w:p>
    <w:p w:rsidR="00B13AE2" w:rsidRDefault="000E398A">
      <w:pPr>
        <w:spacing w:line="321" w:lineRule="exact"/>
        <w:ind w:left="959"/>
        <w:jc w:val="both"/>
        <w:rPr>
          <w:rFonts w:ascii="Times New Roman" w:hAnsi="Times New Roman"/>
          <w:sz w:val="24"/>
        </w:rPr>
      </w:pPr>
      <w:r>
        <w:rPr>
          <w:rFonts w:ascii="Times New Roman" w:hAnsi="Times New Roman"/>
          <w:sz w:val="24"/>
        </w:rPr>
        <w:t>Самоанализ</w:t>
      </w:r>
      <w:r>
        <w:rPr>
          <w:rFonts w:ascii="Times New Roman" w:hAnsi="Times New Roman"/>
          <w:spacing w:val="-8"/>
          <w:sz w:val="24"/>
        </w:rPr>
        <w:t xml:space="preserve"> </w:t>
      </w:r>
      <w:r>
        <w:rPr>
          <w:rFonts w:ascii="Times New Roman" w:hAnsi="Times New Roman"/>
          <w:sz w:val="24"/>
        </w:rPr>
        <w:t>осуществляется</w:t>
      </w:r>
      <w:r>
        <w:rPr>
          <w:rFonts w:ascii="Times New Roman" w:hAnsi="Times New Roman"/>
          <w:spacing w:val="-6"/>
          <w:sz w:val="24"/>
        </w:rPr>
        <w:t xml:space="preserve"> </w:t>
      </w:r>
      <w:r>
        <w:rPr>
          <w:rFonts w:ascii="Times New Roman" w:hAnsi="Times New Roman"/>
          <w:sz w:val="24"/>
        </w:rPr>
        <w:t>ежегодно</w:t>
      </w:r>
      <w:r>
        <w:rPr>
          <w:rFonts w:ascii="Times New Roman" w:hAnsi="Times New Roman"/>
          <w:spacing w:val="-5"/>
          <w:sz w:val="24"/>
        </w:rPr>
        <w:t xml:space="preserve"> </w:t>
      </w:r>
      <w:r>
        <w:rPr>
          <w:rFonts w:ascii="Times New Roman" w:hAnsi="Times New Roman"/>
          <w:sz w:val="24"/>
        </w:rPr>
        <w:t>силами</w:t>
      </w:r>
      <w:r>
        <w:rPr>
          <w:rFonts w:ascii="Times New Roman" w:hAnsi="Times New Roman"/>
          <w:spacing w:val="-6"/>
          <w:sz w:val="24"/>
        </w:rPr>
        <w:t xml:space="preserve"> </w:t>
      </w:r>
      <w:r>
        <w:rPr>
          <w:rFonts w:ascii="Times New Roman" w:hAnsi="Times New Roman"/>
          <w:sz w:val="24"/>
        </w:rPr>
        <w:t>самой</w:t>
      </w:r>
      <w:r>
        <w:rPr>
          <w:rFonts w:ascii="Times New Roman" w:hAnsi="Times New Roman"/>
          <w:spacing w:val="-6"/>
          <w:sz w:val="24"/>
        </w:rPr>
        <w:t xml:space="preserve"> </w:t>
      </w:r>
      <w:r>
        <w:rPr>
          <w:rFonts w:ascii="Times New Roman" w:hAnsi="Times New Roman"/>
          <w:sz w:val="24"/>
        </w:rPr>
        <w:t>школы.</w:t>
      </w:r>
    </w:p>
    <w:p w:rsidR="00B13AE2" w:rsidRDefault="000E398A">
      <w:pPr>
        <w:ind w:right="128" w:firstLine="566"/>
        <w:jc w:val="both"/>
        <w:rPr>
          <w:rFonts w:ascii="Times New Roman" w:hAnsi="Times New Roman"/>
          <w:sz w:val="24"/>
        </w:rPr>
      </w:pPr>
      <w:r>
        <w:rPr>
          <w:rFonts w:ascii="Times New Roman" w:hAnsi="Times New Roman"/>
          <w:sz w:val="24"/>
        </w:rPr>
        <w:t>Основными</w:t>
      </w:r>
      <w:r>
        <w:rPr>
          <w:rFonts w:ascii="Times New Roman" w:hAnsi="Times New Roman"/>
          <w:spacing w:val="1"/>
          <w:sz w:val="24"/>
        </w:rPr>
        <w:t xml:space="preserve"> </w:t>
      </w:r>
      <w:r>
        <w:rPr>
          <w:rFonts w:ascii="Times New Roman" w:hAnsi="Times New Roman"/>
          <w:sz w:val="24"/>
        </w:rPr>
        <w:t>принципами,</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которых</w:t>
      </w:r>
      <w:r>
        <w:rPr>
          <w:rFonts w:ascii="Times New Roman" w:hAnsi="Times New Roman"/>
          <w:spacing w:val="1"/>
          <w:sz w:val="24"/>
        </w:rPr>
        <w:t xml:space="preserve"> </w:t>
      </w:r>
      <w:r>
        <w:rPr>
          <w:rFonts w:ascii="Times New Roman" w:hAnsi="Times New Roman"/>
          <w:sz w:val="24"/>
        </w:rPr>
        <w:t>осуществляется</w:t>
      </w:r>
      <w:r>
        <w:rPr>
          <w:rFonts w:ascii="Times New Roman" w:hAnsi="Times New Roman"/>
          <w:spacing w:val="1"/>
          <w:sz w:val="24"/>
        </w:rPr>
        <w:t xml:space="preserve"> </w:t>
      </w:r>
      <w:r>
        <w:rPr>
          <w:rFonts w:ascii="Times New Roman" w:hAnsi="Times New Roman"/>
          <w:sz w:val="24"/>
        </w:rPr>
        <w:t>самоанализ</w:t>
      </w:r>
      <w:r>
        <w:rPr>
          <w:rFonts w:ascii="Times New Roman" w:hAnsi="Times New Roman"/>
          <w:spacing w:val="-67"/>
          <w:sz w:val="24"/>
        </w:rPr>
        <w:t xml:space="preserve"> </w:t>
      </w:r>
      <w:r>
        <w:rPr>
          <w:rFonts w:ascii="Times New Roman" w:hAnsi="Times New Roman"/>
          <w:sz w:val="24"/>
        </w:rPr>
        <w:t>воспитательной</w:t>
      </w:r>
      <w:r>
        <w:rPr>
          <w:rFonts w:ascii="Times New Roman" w:hAnsi="Times New Roman"/>
          <w:spacing w:val="-4"/>
          <w:sz w:val="24"/>
        </w:rPr>
        <w:t xml:space="preserve"> </w:t>
      </w:r>
      <w:r>
        <w:rPr>
          <w:rFonts w:ascii="Times New Roman" w:hAnsi="Times New Roman"/>
          <w:sz w:val="24"/>
        </w:rPr>
        <w:t>работы в</w:t>
      </w:r>
      <w:r>
        <w:rPr>
          <w:rFonts w:ascii="Times New Roman" w:hAnsi="Times New Roman"/>
          <w:spacing w:val="-3"/>
          <w:sz w:val="24"/>
        </w:rPr>
        <w:t xml:space="preserve"> </w:t>
      </w:r>
      <w:r>
        <w:rPr>
          <w:rFonts w:ascii="Times New Roman" w:hAnsi="Times New Roman"/>
          <w:sz w:val="24"/>
        </w:rPr>
        <w:t>школе,</w:t>
      </w:r>
      <w:r>
        <w:rPr>
          <w:rFonts w:ascii="Times New Roman" w:hAnsi="Times New Roman"/>
          <w:spacing w:val="-1"/>
          <w:sz w:val="24"/>
        </w:rPr>
        <w:t xml:space="preserve"> </w:t>
      </w:r>
      <w:r>
        <w:rPr>
          <w:rFonts w:ascii="Times New Roman" w:hAnsi="Times New Roman"/>
          <w:sz w:val="24"/>
        </w:rPr>
        <w:t>являются:</w:t>
      </w:r>
    </w:p>
    <w:p w:rsidR="00B13AE2" w:rsidRDefault="000E398A">
      <w:pPr>
        <w:numPr>
          <w:ilvl w:val="0"/>
          <w:numId w:val="247"/>
        </w:numPr>
        <w:tabs>
          <w:tab w:val="left" w:pos="1344"/>
        </w:tabs>
        <w:ind w:left="0" w:right="128" w:firstLine="566"/>
        <w:jc w:val="both"/>
        <w:rPr>
          <w:rFonts w:ascii="Times New Roman" w:hAnsi="Times New Roman"/>
          <w:sz w:val="24"/>
        </w:rPr>
      </w:pPr>
      <w:r>
        <w:rPr>
          <w:rFonts w:ascii="Times New Roman" w:hAnsi="Times New Roman"/>
          <w:sz w:val="24"/>
        </w:rPr>
        <w:t>принцип</w:t>
      </w:r>
      <w:r>
        <w:rPr>
          <w:rFonts w:ascii="Times New Roman" w:hAnsi="Times New Roman"/>
          <w:spacing w:val="1"/>
          <w:sz w:val="24"/>
        </w:rPr>
        <w:t xml:space="preserve"> </w:t>
      </w:r>
      <w:r>
        <w:rPr>
          <w:rFonts w:ascii="Times New Roman" w:hAnsi="Times New Roman"/>
          <w:sz w:val="24"/>
        </w:rPr>
        <w:t>гуманистической</w:t>
      </w:r>
      <w:r>
        <w:rPr>
          <w:rFonts w:ascii="Times New Roman" w:hAnsi="Times New Roman"/>
          <w:spacing w:val="1"/>
          <w:sz w:val="24"/>
        </w:rPr>
        <w:t xml:space="preserve"> </w:t>
      </w:r>
      <w:r>
        <w:rPr>
          <w:rFonts w:ascii="Times New Roman" w:hAnsi="Times New Roman"/>
          <w:sz w:val="24"/>
        </w:rPr>
        <w:t>направленности</w:t>
      </w:r>
      <w:r>
        <w:rPr>
          <w:rFonts w:ascii="Times New Roman" w:hAnsi="Times New Roman"/>
          <w:spacing w:val="1"/>
          <w:sz w:val="24"/>
        </w:rPr>
        <w:t xml:space="preserve"> </w:t>
      </w:r>
      <w:r>
        <w:rPr>
          <w:rFonts w:ascii="Times New Roman" w:hAnsi="Times New Roman"/>
          <w:sz w:val="24"/>
        </w:rPr>
        <w:t>осуществляемого</w:t>
      </w:r>
      <w:r>
        <w:rPr>
          <w:rFonts w:ascii="Times New Roman" w:hAnsi="Times New Roman"/>
          <w:spacing w:val="1"/>
          <w:sz w:val="24"/>
        </w:rPr>
        <w:t xml:space="preserve"> </w:t>
      </w:r>
      <w:r>
        <w:rPr>
          <w:rFonts w:ascii="Times New Roman" w:hAnsi="Times New Roman"/>
          <w:sz w:val="24"/>
        </w:rPr>
        <w:t>анализа,</w:t>
      </w:r>
      <w:r>
        <w:rPr>
          <w:rFonts w:ascii="Times New Roman" w:hAnsi="Times New Roman"/>
          <w:spacing w:val="-67"/>
          <w:sz w:val="24"/>
        </w:rPr>
        <w:t xml:space="preserve"> </w:t>
      </w:r>
      <w:r>
        <w:rPr>
          <w:rFonts w:ascii="Times New Roman" w:hAnsi="Times New Roman"/>
          <w:sz w:val="24"/>
        </w:rPr>
        <w:t>ориентирующий экспертов на уважительное отношение, как к воспитанникам, так и</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педагогам,</w:t>
      </w:r>
      <w:r>
        <w:rPr>
          <w:rFonts w:ascii="Times New Roman" w:hAnsi="Times New Roman"/>
          <w:spacing w:val="-2"/>
          <w:sz w:val="24"/>
        </w:rPr>
        <w:t xml:space="preserve"> </w:t>
      </w:r>
      <w:r>
        <w:rPr>
          <w:rFonts w:ascii="Times New Roman" w:hAnsi="Times New Roman"/>
          <w:sz w:val="24"/>
        </w:rPr>
        <w:t>реализующим</w:t>
      </w:r>
      <w:r>
        <w:rPr>
          <w:rFonts w:ascii="Times New Roman" w:hAnsi="Times New Roman"/>
          <w:spacing w:val="-1"/>
          <w:sz w:val="24"/>
        </w:rPr>
        <w:t xml:space="preserve"> </w:t>
      </w:r>
      <w:r>
        <w:rPr>
          <w:rFonts w:ascii="Times New Roman" w:hAnsi="Times New Roman"/>
          <w:sz w:val="24"/>
        </w:rPr>
        <w:t>воспитательный процесс;</w:t>
      </w:r>
    </w:p>
    <w:p w:rsidR="00B13AE2" w:rsidRDefault="000E398A">
      <w:pPr>
        <w:numPr>
          <w:ilvl w:val="0"/>
          <w:numId w:val="247"/>
        </w:numPr>
        <w:tabs>
          <w:tab w:val="left" w:pos="1462"/>
        </w:tabs>
        <w:ind w:left="0" w:right="123" w:firstLine="566"/>
        <w:jc w:val="both"/>
        <w:rPr>
          <w:rFonts w:ascii="Times New Roman" w:hAnsi="Times New Roman"/>
          <w:sz w:val="24"/>
        </w:rPr>
      </w:pPr>
      <w:r>
        <w:rPr>
          <w:rFonts w:ascii="Times New Roman" w:hAnsi="Times New Roman"/>
          <w:sz w:val="24"/>
        </w:rPr>
        <w:lastRenderedPageBreak/>
        <w:t>принцип</w:t>
      </w:r>
      <w:r>
        <w:rPr>
          <w:rFonts w:ascii="Times New Roman" w:hAnsi="Times New Roman"/>
          <w:spacing w:val="1"/>
          <w:sz w:val="24"/>
        </w:rPr>
        <w:t xml:space="preserve"> </w:t>
      </w:r>
      <w:r>
        <w:rPr>
          <w:rFonts w:ascii="Times New Roman" w:hAnsi="Times New Roman"/>
          <w:sz w:val="24"/>
        </w:rPr>
        <w:t>приоритета</w:t>
      </w:r>
      <w:r>
        <w:rPr>
          <w:rFonts w:ascii="Times New Roman" w:hAnsi="Times New Roman"/>
          <w:spacing w:val="1"/>
          <w:sz w:val="24"/>
        </w:rPr>
        <w:t xml:space="preserve"> </w:t>
      </w:r>
      <w:r>
        <w:rPr>
          <w:rFonts w:ascii="Times New Roman" w:hAnsi="Times New Roman"/>
          <w:sz w:val="24"/>
        </w:rPr>
        <w:t>анализа</w:t>
      </w:r>
      <w:r>
        <w:rPr>
          <w:rFonts w:ascii="Times New Roman" w:hAnsi="Times New Roman"/>
          <w:spacing w:val="1"/>
          <w:sz w:val="24"/>
        </w:rPr>
        <w:t xml:space="preserve"> </w:t>
      </w:r>
      <w:r>
        <w:rPr>
          <w:rFonts w:ascii="Times New Roman" w:hAnsi="Times New Roman"/>
          <w:sz w:val="24"/>
        </w:rPr>
        <w:t>сущностных</w:t>
      </w:r>
      <w:r>
        <w:rPr>
          <w:rFonts w:ascii="Times New Roman" w:hAnsi="Times New Roman"/>
          <w:spacing w:val="1"/>
          <w:sz w:val="24"/>
        </w:rPr>
        <w:t xml:space="preserve"> </w:t>
      </w:r>
      <w:r>
        <w:rPr>
          <w:rFonts w:ascii="Times New Roman" w:hAnsi="Times New Roman"/>
          <w:sz w:val="24"/>
        </w:rPr>
        <w:t>сторон</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ориентирующий</w:t>
      </w:r>
      <w:r>
        <w:rPr>
          <w:rFonts w:ascii="Times New Roman" w:hAnsi="Times New Roman"/>
          <w:spacing w:val="1"/>
          <w:sz w:val="24"/>
        </w:rPr>
        <w:t xml:space="preserve"> </w:t>
      </w:r>
      <w:r>
        <w:rPr>
          <w:rFonts w:ascii="Times New Roman" w:hAnsi="Times New Roman"/>
          <w:sz w:val="24"/>
        </w:rPr>
        <w:t>экспертов</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изучение</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количественных</w:t>
      </w:r>
      <w:r>
        <w:rPr>
          <w:rFonts w:ascii="Times New Roman" w:hAnsi="Times New Roman"/>
          <w:spacing w:val="1"/>
          <w:sz w:val="24"/>
        </w:rPr>
        <w:t xml:space="preserve"> </w:t>
      </w:r>
      <w:r>
        <w:rPr>
          <w:rFonts w:ascii="Times New Roman" w:hAnsi="Times New Roman"/>
          <w:sz w:val="24"/>
        </w:rPr>
        <w:t>его</w:t>
      </w:r>
      <w:r>
        <w:rPr>
          <w:rFonts w:ascii="Times New Roman" w:hAnsi="Times New Roman"/>
          <w:spacing w:val="1"/>
          <w:sz w:val="24"/>
        </w:rPr>
        <w:t xml:space="preserve"> </w:t>
      </w:r>
      <w:r>
        <w:rPr>
          <w:rFonts w:ascii="Times New Roman" w:hAnsi="Times New Roman"/>
          <w:sz w:val="24"/>
        </w:rPr>
        <w:t>показателей,</w:t>
      </w:r>
      <w:r>
        <w:rPr>
          <w:rFonts w:ascii="Times New Roman" w:hAnsi="Times New Roman"/>
          <w:spacing w:val="1"/>
          <w:sz w:val="24"/>
        </w:rPr>
        <w:t xml:space="preserve"> </w:t>
      </w:r>
      <w:r>
        <w:rPr>
          <w:rFonts w:ascii="Times New Roman" w:hAnsi="Times New Roman"/>
          <w:sz w:val="24"/>
        </w:rPr>
        <w:t>а</w:t>
      </w:r>
      <w:r>
        <w:rPr>
          <w:rFonts w:ascii="Times New Roman" w:hAnsi="Times New Roman"/>
          <w:spacing w:val="1"/>
          <w:sz w:val="24"/>
        </w:rPr>
        <w:t xml:space="preserve"> </w:t>
      </w:r>
      <w:r>
        <w:rPr>
          <w:rFonts w:ascii="Times New Roman" w:hAnsi="Times New Roman"/>
          <w:sz w:val="24"/>
        </w:rPr>
        <w:t>качественных</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таких</w:t>
      </w:r>
      <w:r>
        <w:rPr>
          <w:rFonts w:ascii="Times New Roman" w:hAnsi="Times New Roman"/>
          <w:spacing w:val="1"/>
          <w:sz w:val="24"/>
        </w:rPr>
        <w:t xml:space="preserve"> </w:t>
      </w:r>
      <w:r>
        <w:rPr>
          <w:rFonts w:ascii="Times New Roman" w:hAnsi="Times New Roman"/>
          <w:sz w:val="24"/>
        </w:rPr>
        <w:t>как</w:t>
      </w:r>
      <w:r>
        <w:rPr>
          <w:rFonts w:ascii="Times New Roman" w:hAnsi="Times New Roman"/>
          <w:spacing w:val="1"/>
          <w:sz w:val="24"/>
        </w:rPr>
        <w:t xml:space="preserve"> </w:t>
      </w: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разнообразие</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характер</w:t>
      </w:r>
      <w:r>
        <w:rPr>
          <w:rFonts w:ascii="Times New Roman" w:hAnsi="Times New Roman"/>
          <w:spacing w:val="1"/>
          <w:sz w:val="24"/>
        </w:rPr>
        <w:t xml:space="preserve"> </w:t>
      </w:r>
      <w:r>
        <w:rPr>
          <w:rFonts w:ascii="Times New Roman" w:hAnsi="Times New Roman"/>
          <w:sz w:val="24"/>
        </w:rPr>
        <w:t>общения</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отношений</w:t>
      </w:r>
      <w:r>
        <w:rPr>
          <w:rFonts w:ascii="Times New Roman" w:hAnsi="Times New Roman"/>
          <w:spacing w:val="-1"/>
          <w:sz w:val="24"/>
        </w:rPr>
        <w:t xml:space="preserve"> </w:t>
      </w:r>
      <w:r>
        <w:rPr>
          <w:rFonts w:ascii="Times New Roman" w:hAnsi="Times New Roman"/>
          <w:sz w:val="24"/>
        </w:rPr>
        <w:t>между</w:t>
      </w:r>
      <w:r>
        <w:rPr>
          <w:rFonts w:ascii="Times New Roman" w:hAnsi="Times New Roman"/>
          <w:spacing w:val="-5"/>
          <w:sz w:val="24"/>
        </w:rPr>
        <w:t xml:space="preserve"> </w:t>
      </w:r>
      <w:r>
        <w:rPr>
          <w:rFonts w:ascii="Times New Roman" w:hAnsi="Times New Roman"/>
          <w:sz w:val="24"/>
        </w:rPr>
        <w:t>школьниками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педагогами;</w:t>
      </w:r>
    </w:p>
    <w:p w:rsidR="00B13AE2" w:rsidRDefault="000E398A">
      <w:pPr>
        <w:numPr>
          <w:ilvl w:val="0"/>
          <w:numId w:val="247"/>
        </w:numPr>
        <w:tabs>
          <w:tab w:val="left" w:pos="1150"/>
        </w:tabs>
        <w:ind w:left="0" w:right="129" w:firstLine="566"/>
        <w:jc w:val="both"/>
        <w:rPr>
          <w:rFonts w:ascii="Times New Roman" w:hAnsi="Times New Roman"/>
          <w:sz w:val="24"/>
        </w:rPr>
      </w:pPr>
      <w:r>
        <w:rPr>
          <w:rFonts w:ascii="Times New Roman" w:hAnsi="Times New Roman"/>
          <w:sz w:val="24"/>
        </w:rPr>
        <w:t>принцип развивающего характера осуществляемого анализа, ориентирующий</w:t>
      </w:r>
      <w:r>
        <w:rPr>
          <w:rFonts w:ascii="Times New Roman" w:hAnsi="Times New Roman"/>
          <w:spacing w:val="1"/>
          <w:sz w:val="24"/>
        </w:rPr>
        <w:t xml:space="preserve"> </w:t>
      </w:r>
      <w:r>
        <w:rPr>
          <w:rFonts w:ascii="Times New Roman" w:hAnsi="Times New Roman"/>
          <w:sz w:val="24"/>
        </w:rPr>
        <w:t>экспертов на использование его результатов для совершенствования воспитательной</w:t>
      </w:r>
      <w:r>
        <w:rPr>
          <w:rFonts w:ascii="Times New Roman" w:hAnsi="Times New Roman"/>
          <w:spacing w:val="-67"/>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педагогов:</w:t>
      </w:r>
      <w:r>
        <w:rPr>
          <w:rFonts w:ascii="Times New Roman" w:hAnsi="Times New Roman"/>
          <w:spacing w:val="1"/>
          <w:sz w:val="24"/>
        </w:rPr>
        <w:t xml:space="preserve"> </w:t>
      </w:r>
      <w:r>
        <w:rPr>
          <w:rFonts w:ascii="Times New Roman" w:hAnsi="Times New Roman"/>
          <w:sz w:val="24"/>
        </w:rPr>
        <w:t>грамотной</w:t>
      </w:r>
      <w:r>
        <w:rPr>
          <w:rFonts w:ascii="Times New Roman" w:hAnsi="Times New Roman"/>
          <w:spacing w:val="1"/>
          <w:sz w:val="24"/>
        </w:rPr>
        <w:t xml:space="preserve"> </w:t>
      </w:r>
      <w:r>
        <w:rPr>
          <w:rFonts w:ascii="Times New Roman" w:hAnsi="Times New Roman"/>
          <w:sz w:val="24"/>
        </w:rPr>
        <w:t>постановки</w:t>
      </w:r>
      <w:r>
        <w:rPr>
          <w:rFonts w:ascii="Times New Roman" w:hAnsi="Times New Roman"/>
          <w:spacing w:val="1"/>
          <w:sz w:val="24"/>
        </w:rPr>
        <w:t xml:space="preserve"> </w:t>
      </w:r>
      <w:r>
        <w:rPr>
          <w:rFonts w:ascii="Times New Roman" w:hAnsi="Times New Roman"/>
          <w:sz w:val="24"/>
        </w:rPr>
        <w:t>ими</w:t>
      </w:r>
      <w:r>
        <w:rPr>
          <w:rFonts w:ascii="Times New Roman" w:hAnsi="Times New Roman"/>
          <w:spacing w:val="1"/>
          <w:sz w:val="24"/>
        </w:rPr>
        <w:t xml:space="preserve"> </w:t>
      </w:r>
      <w:r>
        <w:rPr>
          <w:rFonts w:ascii="Times New Roman" w:hAnsi="Times New Roman"/>
          <w:sz w:val="24"/>
        </w:rPr>
        <w:t>цели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задач</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умелого планирования своей воспитательной работы, адекватного подбора видов,</w:t>
      </w:r>
      <w:r>
        <w:rPr>
          <w:rFonts w:ascii="Times New Roman" w:hAnsi="Times New Roman"/>
          <w:spacing w:val="1"/>
          <w:sz w:val="24"/>
        </w:rPr>
        <w:t xml:space="preserve"> </w:t>
      </w:r>
      <w:r>
        <w:rPr>
          <w:rFonts w:ascii="Times New Roman" w:hAnsi="Times New Roman"/>
          <w:sz w:val="24"/>
        </w:rPr>
        <w:t>форм</w:t>
      </w:r>
      <w:r>
        <w:rPr>
          <w:rFonts w:ascii="Times New Roman" w:hAnsi="Times New Roman"/>
          <w:spacing w:val="-1"/>
          <w:sz w:val="24"/>
        </w:rPr>
        <w:t xml:space="preserve"> </w:t>
      </w:r>
      <w:r>
        <w:rPr>
          <w:rFonts w:ascii="Times New Roman" w:hAnsi="Times New Roman"/>
          <w:sz w:val="24"/>
        </w:rPr>
        <w:t>и содержания</w:t>
      </w:r>
      <w:r>
        <w:rPr>
          <w:rFonts w:ascii="Times New Roman" w:hAnsi="Times New Roman"/>
          <w:spacing w:val="-3"/>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совместной</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4"/>
          <w:sz w:val="24"/>
        </w:rPr>
        <w:t xml:space="preserve"> </w:t>
      </w:r>
      <w:r>
        <w:rPr>
          <w:rFonts w:ascii="Times New Roman" w:hAnsi="Times New Roman"/>
          <w:sz w:val="24"/>
        </w:rPr>
        <w:t>детьми деятельности;</w:t>
      </w:r>
    </w:p>
    <w:p w:rsidR="00B13AE2" w:rsidRDefault="000E398A">
      <w:pPr>
        <w:numPr>
          <w:ilvl w:val="0"/>
          <w:numId w:val="247"/>
        </w:numPr>
        <w:tabs>
          <w:tab w:val="left" w:pos="1186"/>
        </w:tabs>
        <w:ind w:left="0" w:right="127" w:firstLine="566"/>
        <w:jc w:val="both"/>
        <w:rPr>
          <w:rFonts w:ascii="Times New Roman" w:hAnsi="Times New Roman"/>
          <w:sz w:val="24"/>
        </w:rPr>
      </w:pPr>
      <w:r>
        <w:rPr>
          <w:rFonts w:ascii="Times New Roman" w:hAnsi="Times New Roman"/>
          <w:sz w:val="24"/>
        </w:rPr>
        <w:t>принцип разделенной ответственности за результаты личностного развития</w:t>
      </w:r>
      <w:r>
        <w:rPr>
          <w:rFonts w:ascii="Times New Roman" w:hAnsi="Times New Roman"/>
          <w:spacing w:val="1"/>
          <w:sz w:val="24"/>
        </w:rPr>
        <w:t xml:space="preserve"> </w:t>
      </w:r>
      <w:r>
        <w:rPr>
          <w:rFonts w:ascii="Times New Roman" w:hAnsi="Times New Roman"/>
          <w:sz w:val="24"/>
        </w:rPr>
        <w:t>школьников,</w:t>
      </w:r>
      <w:r>
        <w:rPr>
          <w:rFonts w:ascii="Times New Roman" w:hAnsi="Times New Roman"/>
          <w:spacing w:val="1"/>
          <w:sz w:val="24"/>
        </w:rPr>
        <w:t xml:space="preserve"> </w:t>
      </w:r>
      <w:r>
        <w:rPr>
          <w:rFonts w:ascii="Times New Roman" w:hAnsi="Times New Roman"/>
          <w:sz w:val="24"/>
        </w:rPr>
        <w:t>ориентирующий</w:t>
      </w:r>
      <w:r>
        <w:rPr>
          <w:rFonts w:ascii="Times New Roman" w:hAnsi="Times New Roman"/>
          <w:spacing w:val="1"/>
          <w:sz w:val="24"/>
        </w:rPr>
        <w:t xml:space="preserve"> </w:t>
      </w:r>
      <w:r>
        <w:rPr>
          <w:rFonts w:ascii="Times New Roman" w:hAnsi="Times New Roman"/>
          <w:sz w:val="24"/>
        </w:rPr>
        <w:t>экспертов</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понимание</w:t>
      </w:r>
      <w:r>
        <w:rPr>
          <w:rFonts w:ascii="Times New Roman" w:hAnsi="Times New Roman"/>
          <w:spacing w:val="1"/>
          <w:sz w:val="24"/>
        </w:rPr>
        <w:t xml:space="preserve"> </w:t>
      </w:r>
      <w:r>
        <w:rPr>
          <w:rFonts w:ascii="Times New Roman" w:hAnsi="Times New Roman"/>
          <w:sz w:val="24"/>
        </w:rPr>
        <w:t>того,</w:t>
      </w:r>
      <w:r>
        <w:rPr>
          <w:rFonts w:ascii="Times New Roman" w:hAnsi="Times New Roman"/>
          <w:spacing w:val="1"/>
          <w:sz w:val="24"/>
        </w:rPr>
        <w:t xml:space="preserve"> </w:t>
      </w:r>
      <w:r>
        <w:rPr>
          <w:rFonts w:ascii="Times New Roman" w:hAnsi="Times New Roman"/>
          <w:sz w:val="24"/>
        </w:rPr>
        <w:t>что</w:t>
      </w:r>
      <w:r>
        <w:rPr>
          <w:rFonts w:ascii="Times New Roman" w:hAnsi="Times New Roman"/>
          <w:spacing w:val="1"/>
          <w:sz w:val="24"/>
        </w:rPr>
        <w:t xml:space="preserve"> </w:t>
      </w:r>
      <w:r>
        <w:rPr>
          <w:rFonts w:ascii="Times New Roman" w:hAnsi="Times New Roman"/>
          <w:sz w:val="24"/>
        </w:rPr>
        <w:t>личностное</w:t>
      </w:r>
      <w:r>
        <w:rPr>
          <w:rFonts w:ascii="Times New Roman" w:hAnsi="Times New Roman"/>
          <w:spacing w:val="1"/>
          <w:sz w:val="24"/>
        </w:rPr>
        <w:t xml:space="preserve"> </w:t>
      </w:r>
      <w:r>
        <w:rPr>
          <w:rFonts w:ascii="Times New Roman" w:hAnsi="Times New Roman"/>
          <w:sz w:val="24"/>
        </w:rPr>
        <w:t>развитие школьников – это результат как социального воспитания (в котором школа</w:t>
      </w:r>
      <w:r>
        <w:rPr>
          <w:rFonts w:ascii="Times New Roman" w:hAnsi="Times New Roman"/>
          <w:spacing w:val="1"/>
          <w:sz w:val="24"/>
        </w:rPr>
        <w:t xml:space="preserve"> </w:t>
      </w:r>
      <w:r>
        <w:rPr>
          <w:rFonts w:ascii="Times New Roman" w:hAnsi="Times New Roman"/>
          <w:sz w:val="24"/>
        </w:rPr>
        <w:t>участвует</w:t>
      </w:r>
      <w:r>
        <w:rPr>
          <w:rFonts w:ascii="Times New Roman" w:hAnsi="Times New Roman"/>
          <w:spacing w:val="1"/>
          <w:sz w:val="24"/>
        </w:rPr>
        <w:t xml:space="preserve"> </w:t>
      </w:r>
      <w:r>
        <w:rPr>
          <w:rFonts w:ascii="Times New Roman" w:hAnsi="Times New Roman"/>
          <w:sz w:val="24"/>
        </w:rPr>
        <w:t>наряду</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другими</w:t>
      </w:r>
      <w:r>
        <w:rPr>
          <w:rFonts w:ascii="Times New Roman" w:hAnsi="Times New Roman"/>
          <w:spacing w:val="1"/>
          <w:sz w:val="24"/>
        </w:rPr>
        <w:t xml:space="preserve"> </w:t>
      </w:r>
      <w:r>
        <w:rPr>
          <w:rFonts w:ascii="Times New Roman" w:hAnsi="Times New Roman"/>
          <w:sz w:val="24"/>
        </w:rPr>
        <w:t>социальными</w:t>
      </w:r>
      <w:r>
        <w:rPr>
          <w:rFonts w:ascii="Times New Roman" w:hAnsi="Times New Roman"/>
          <w:spacing w:val="1"/>
          <w:sz w:val="24"/>
        </w:rPr>
        <w:t xml:space="preserve"> </w:t>
      </w:r>
      <w:r>
        <w:rPr>
          <w:rFonts w:ascii="Times New Roman" w:hAnsi="Times New Roman"/>
          <w:sz w:val="24"/>
        </w:rPr>
        <w:t>институтами),</w:t>
      </w:r>
      <w:r>
        <w:rPr>
          <w:rFonts w:ascii="Times New Roman" w:hAnsi="Times New Roman"/>
          <w:spacing w:val="1"/>
          <w:sz w:val="24"/>
        </w:rPr>
        <w:t xml:space="preserve"> </w:t>
      </w:r>
      <w:r>
        <w:rPr>
          <w:rFonts w:ascii="Times New Roman" w:hAnsi="Times New Roman"/>
          <w:sz w:val="24"/>
        </w:rPr>
        <w:t>так</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стихийной</w:t>
      </w:r>
      <w:r>
        <w:rPr>
          <w:rFonts w:ascii="Times New Roman" w:hAnsi="Times New Roman"/>
          <w:spacing w:val="1"/>
          <w:sz w:val="24"/>
        </w:rPr>
        <w:t xml:space="preserve"> </w:t>
      </w:r>
      <w:r>
        <w:rPr>
          <w:rFonts w:ascii="Times New Roman" w:hAnsi="Times New Roman"/>
          <w:sz w:val="24"/>
        </w:rPr>
        <w:t>социализации</w:t>
      </w:r>
      <w:r>
        <w:rPr>
          <w:rFonts w:ascii="Times New Roman" w:hAnsi="Times New Roman"/>
          <w:spacing w:val="-4"/>
          <w:sz w:val="24"/>
        </w:rPr>
        <w:t xml:space="preserve"> </w:t>
      </w:r>
      <w:r>
        <w:rPr>
          <w:rFonts w:ascii="Times New Roman" w:hAnsi="Times New Roman"/>
          <w:sz w:val="24"/>
        </w:rPr>
        <w:t>и саморазвития детей.</w:t>
      </w:r>
    </w:p>
    <w:p w:rsidR="00B13AE2" w:rsidRDefault="000E398A">
      <w:pPr>
        <w:ind w:right="125" w:firstLine="566"/>
        <w:jc w:val="both"/>
        <w:rPr>
          <w:rFonts w:ascii="Times New Roman" w:hAnsi="Times New Roman"/>
          <w:sz w:val="24"/>
        </w:rPr>
      </w:pPr>
      <w:r>
        <w:rPr>
          <w:rFonts w:ascii="Times New Roman" w:hAnsi="Times New Roman"/>
          <w:sz w:val="24"/>
        </w:rPr>
        <w:t>Основные</w:t>
      </w:r>
      <w:r>
        <w:rPr>
          <w:rFonts w:ascii="Times New Roman" w:hAnsi="Times New Roman"/>
          <w:spacing w:val="1"/>
          <w:sz w:val="24"/>
        </w:rPr>
        <w:t xml:space="preserve"> </w:t>
      </w:r>
      <w:r>
        <w:rPr>
          <w:rFonts w:ascii="Times New Roman" w:hAnsi="Times New Roman"/>
          <w:sz w:val="24"/>
        </w:rPr>
        <w:t>направления</w:t>
      </w:r>
      <w:r>
        <w:rPr>
          <w:rFonts w:ascii="Times New Roman" w:hAnsi="Times New Roman"/>
          <w:spacing w:val="1"/>
          <w:sz w:val="24"/>
        </w:rPr>
        <w:t xml:space="preserve"> </w:t>
      </w:r>
      <w:r>
        <w:rPr>
          <w:rFonts w:ascii="Times New Roman" w:hAnsi="Times New Roman"/>
          <w:sz w:val="24"/>
        </w:rPr>
        <w:t>анализа</w:t>
      </w:r>
      <w:r>
        <w:rPr>
          <w:rFonts w:ascii="Times New Roman" w:hAnsi="Times New Roman"/>
          <w:spacing w:val="1"/>
          <w:sz w:val="24"/>
        </w:rPr>
        <w:t xml:space="preserve"> </w:t>
      </w:r>
      <w:r>
        <w:rPr>
          <w:rFonts w:ascii="Times New Roman" w:hAnsi="Times New Roman"/>
          <w:sz w:val="24"/>
        </w:rPr>
        <w:t>организуемого</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школе</w:t>
      </w:r>
      <w:r>
        <w:rPr>
          <w:rFonts w:ascii="Times New Roman" w:hAnsi="Times New Roman"/>
          <w:spacing w:val="1"/>
          <w:sz w:val="24"/>
        </w:rPr>
        <w:t xml:space="preserve"> </w:t>
      </w:r>
      <w:r>
        <w:rPr>
          <w:rFonts w:ascii="Times New Roman" w:hAnsi="Times New Roman"/>
          <w:sz w:val="24"/>
        </w:rPr>
        <w:t>воспитательного</w:t>
      </w:r>
      <w:r>
        <w:rPr>
          <w:rFonts w:ascii="Times New Roman" w:hAnsi="Times New Roman"/>
          <w:spacing w:val="1"/>
          <w:sz w:val="24"/>
        </w:rPr>
        <w:t xml:space="preserve"> </w:t>
      </w:r>
      <w:r>
        <w:rPr>
          <w:rFonts w:ascii="Times New Roman" w:hAnsi="Times New Roman"/>
          <w:sz w:val="24"/>
        </w:rPr>
        <w:t>процесса:</w:t>
      </w:r>
    </w:p>
    <w:p w:rsidR="00B13AE2" w:rsidRDefault="000E398A">
      <w:pPr>
        <w:pStyle w:val="2"/>
        <w:spacing w:before="11" w:line="240" w:lineRule="auto"/>
        <w:ind w:right="122" w:firstLine="636"/>
        <w:rPr>
          <w:b w:val="0"/>
          <w:sz w:val="24"/>
        </w:rPr>
      </w:pPr>
      <w:r>
        <w:rPr>
          <w:sz w:val="24"/>
        </w:rPr>
        <w:t>Условия</w:t>
      </w:r>
      <w:r>
        <w:rPr>
          <w:spacing w:val="1"/>
          <w:sz w:val="24"/>
        </w:rPr>
        <w:t xml:space="preserve"> </w:t>
      </w:r>
      <w:r>
        <w:rPr>
          <w:sz w:val="24"/>
        </w:rPr>
        <w:t>организации</w:t>
      </w:r>
      <w:r>
        <w:rPr>
          <w:spacing w:val="1"/>
          <w:sz w:val="24"/>
        </w:rPr>
        <w:t xml:space="preserve"> </w:t>
      </w:r>
      <w:r>
        <w:rPr>
          <w:sz w:val="24"/>
        </w:rPr>
        <w:t>воспитательной</w:t>
      </w:r>
      <w:r>
        <w:rPr>
          <w:spacing w:val="1"/>
          <w:sz w:val="24"/>
        </w:rPr>
        <w:t xml:space="preserve"> </w:t>
      </w:r>
      <w:r>
        <w:rPr>
          <w:sz w:val="24"/>
        </w:rPr>
        <w:t>работы</w:t>
      </w:r>
      <w:r>
        <w:rPr>
          <w:spacing w:val="71"/>
          <w:sz w:val="24"/>
        </w:rPr>
        <w:t xml:space="preserve"> </w:t>
      </w:r>
      <w:r>
        <w:rPr>
          <w:sz w:val="24"/>
        </w:rPr>
        <w:t>по</w:t>
      </w:r>
      <w:r>
        <w:rPr>
          <w:spacing w:val="71"/>
          <w:sz w:val="24"/>
        </w:rPr>
        <w:t xml:space="preserve"> </w:t>
      </w:r>
      <w:r>
        <w:rPr>
          <w:sz w:val="24"/>
        </w:rPr>
        <w:t>четырем</w:t>
      </w:r>
      <w:r>
        <w:rPr>
          <w:spacing w:val="1"/>
          <w:sz w:val="24"/>
        </w:rPr>
        <w:t xml:space="preserve"> </w:t>
      </w:r>
      <w:r>
        <w:rPr>
          <w:sz w:val="24"/>
        </w:rPr>
        <w:t>составляющим</w:t>
      </w:r>
      <w:r>
        <w:rPr>
          <w:b w:val="0"/>
          <w:sz w:val="24"/>
        </w:rPr>
        <w:t>:</w:t>
      </w:r>
    </w:p>
    <w:p w:rsidR="00B13AE2" w:rsidRDefault="000E398A">
      <w:pPr>
        <w:spacing w:line="322" w:lineRule="exact"/>
        <w:ind w:left="392"/>
        <w:jc w:val="both"/>
        <w:rPr>
          <w:rFonts w:ascii="Times New Roman" w:hAnsi="Times New Roman"/>
          <w:sz w:val="24"/>
        </w:rPr>
      </w:pPr>
      <w:r>
        <w:rPr>
          <w:rFonts w:ascii="Times New Roman" w:hAnsi="Times New Roman"/>
          <w:sz w:val="24"/>
        </w:rPr>
        <w:t>-нормативно-методическое</w:t>
      </w:r>
      <w:r>
        <w:rPr>
          <w:rFonts w:ascii="Times New Roman" w:hAnsi="Times New Roman"/>
          <w:spacing w:val="-7"/>
          <w:sz w:val="24"/>
        </w:rPr>
        <w:t xml:space="preserve"> </w:t>
      </w:r>
      <w:r>
        <w:rPr>
          <w:rFonts w:ascii="Times New Roman" w:hAnsi="Times New Roman"/>
          <w:sz w:val="24"/>
        </w:rPr>
        <w:t>обеспечение;</w:t>
      </w:r>
    </w:p>
    <w:p w:rsidR="00B13AE2" w:rsidRDefault="000E398A">
      <w:pPr>
        <w:spacing w:before="66"/>
        <w:ind w:left="392"/>
        <w:rPr>
          <w:rFonts w:ascii="Times New Roman" w:hAnsi="Times New Roman"/>
          <w:sz w:val="24"/>
        </w:rPr>
      </w:pPr>
      <w:r>
        <w:rPr>
          <w:rFonts w:ascii="Times New Roman" w:hAnsi="Times New Roman"/>
          <w:sz w:val="24"/>
        </w:rPr>
        <w:t>-кадровое</w:t>
      </w:r>
      <w:r>
        <w:rPr>
          <w:rFonts w:ascii="Times New Roman" w:hAnsi="Times New Roman"/>
          <w:spacing w:val="-6"/>
          <w:sz w:val="24"/>
        </w:rPr>
        <w:t xml:space="preserve"> </w:t>
      </w:r>
      <w:r>
        <w:rPr>
          <w:rFonts w:ascii="Times New Roman" w:hAnsi="Times New Roman"/>
          <w:sz w:val="24"/>
        </w:rPr>
        <w:t>обеспечение;</w:t>
      </w:r>
    </w:p>
    <w:p w:rsidR="00B13AE2" w:rsidRDefault="000E398A">
      <w:pPr>
        <w:spacing w:before="103"/>
        <w:ind w:left="392"/>
        <w:rPr>
          <w:rFonts w:ascii="Times New Roman" w:hAnsi="Times New Roman"/>
          <w:sz w:val="24"/>
        </w:rPr>
      </w:pPr>
      <w:r>
        <w:rPr>
          <w:rFonts w:ascii="Times New Roman" w:hAnsi="Times New Roman"/>
          <w:sz w:val="24"/>
        </w:rPr>
        <w:t>-материально-техническое</w:t>
      </w:r>
      <w:r>
        <w:rPr>
          <w:rFonts w:ascii="Times New Roman" w:hAnsi="Times New Roman"/>
          <w:spacing w:val="-13"/>
          <w:sz w:val="24"/>
        </w:rPr>
        <w:t xml:space="preserve"> </w:t>
      </w:r>
      <w:r>
        <w:rPr>
          <w:rFonts w:ascii="Times New Roman" w:hAnsi="Times New Roman"/>
          <w:sz w:val="24"/>
        </w:rPr>
        <w:t>обеспечение;</w:t>
      </w:r>
    </w:p>
    <w:p w:rsidR="00B13AE2" w:rsidRDefault="000E398A">
      <w:pPr>
        <w:spacing w:before="106"/>
        <w:ind w:left="392"/>
        <w:rPr>
          <w:rFonts w:ascii="Times New Roman" w:hAnsi="Times New Roman"/>
          <w:sz w:val="24"/>
        </w:rPr>
      </w:pPr>
      <w:r>
        <w:rPr>
          <w:rFonts w:ascii="Times New Roman" w:hAnsi="Times New Roman"/>
          <w:sz w:val="24"/>
        </w:rPr>
        <w:t>-удовлетворенность</w:t>
      </w:r>
      <w:r>
        <w:rPr>
          <w:rFonts w:ascii="Times New Roman" w:hAnsi="Times New Roman"/>
          <w:spacing w:val="-7"/>
          <w:sz w:val="24"/>
        </w:rPr>
        <w:t xml:space="preserve"> </w:t>
      </w:r>
      <w:r>
        <w:rPr>
          <w:rFonts w:ascii="Times New Roman" w:hAnsi="Times New Roman"/>
          <w:sz w:val="24"/>
        </w:rPr>
        <w:t>качеством</w:t>
      </w:r>
      <w:r>
        <w:rPr>
          <w:rFonts w:ascii="Times New Roman" w:hAnsi="Times New Roman"/>
          <w:spacing w:val="-3"/>
          <w:sz w:val="24"/>
        </w:rPr>
        <w:t xml:space="preserve"> </w:t>
      </w:r>
      <w:r>
        <w:rPr>
          <w:rFonts w:ascii="Times New Roman" w:hAnsi="Times New Roman"/>
          <w:sz w:val="24"/>
        </w:rPr>
        <w:t>условий.</w:t>
      </w:r>
    </w:p>
    <w:p w:rsidR="00B13AE2" w:rsidRDefault="00B13AE2">
      <w:pPr>
        <w:rPr>
          <w:rFonts w:ascii="Times New Roman" w:hAnsi="Times New Roman"/>
          <w:sz w:val="24"/>
        </w:rPr>
      </w:pPr>
    </w:p>
    <w:p w:rsidR="00B13AE2" w:rsidRDefault="000E398A">
      <w:pPr>
        <w:pStyle w:val="2"/>
        <w:spacing w:before="0"/>
        <w:jc w:val="left"/>
        <w:rPr>
          <w:sz w:val="24"/>
        </w:rPr>
      </w:pPr>
      <w:r>
        <w:rPr>
          <w:sz w:val="24"/>
        </w:rPr>
        <w:t>Анализ</w:t>
      </w:r>
      <w:r>
        <w:rPr>
          <w:spacing w:val="-5"/>
          <w:sz w:val="24"/>
        </w:rPr>
        <w:t xml:space="preserve"> </w:t>
      </w:r>
      <w:r>
        <w:rPr>
          <w:sz w:val="24"/>
        </w:rPr>
        <w:t>организации</w:t>
      </w:r>
      <w:r>
        <w:rPr>
          <w:spacing w:val="-4"/>
          <w:sz w:val="24"/>
        </w:rPr>
        <w:t xml:space="preserve"> </w:t>
      </w:r>
      <w:r>
        <w:rPr>
          <w:sz w:val="24"/>
        </w:rPr>
        <w:t>воспитательной</w:t>
      </w:r>
      <w:r>
        <w:rPr>
          <w:spacing w:val="59"/>
          <w:sz w:val="24"/>
        </w:rPr>
        <w:t xml:space="preserve"> </w:t>
      </w:r>
      <w:r>
        <w:rPr>
          <w:sz w:val="24"/>
        </w:rPr>
        <w:t>работы</w:t>
      </w:r>
      <w:r>
        <w:rPr>
          <w:spacing w:val="-1"/>
          <w:sz w:val="24"/>
        </w:rPr>
        <w:t xml:space="preserve"> </w:t>
      </w:r>
      <w:r>
        <w:rPr>
          <w:sz w:val="24"/>
        </w:rPr>
        <w:t>по</w:t>
      </w:r>
      <w:r>
        <w:rPr>
          <w:spacing w:val="-7"/>
          <w:sz w:val="24"/>
        </w:rPr>
        <w:t xml:space="preserve"> </w:t>
      </w:r>
      <w:r>
        <w:rPr>
          <w:sz w:val="24"/>
        </w:rPr>
        <w:t>следующим</w:t>
      </w:r>
      <w:r>
        <w:rPr>
          <w:spacing w:val="-5"/>
          <w:sz w:val="24"/>
        </w:rPr>
        <w:t xml:space="preserve"> </w:t>
      </w:r>
      <w:r>
        <w:rPr>
          <w:sz w:val="24"/>
        </w:rPr>
        <w:t>направлениям:</w:t>
      </w:r>
    </w:p>
    <w:p w:rsidR="00B13AE2" w:rsidRDefault="000E398A">
      <w:pPr>
        <w:numPr>
          <w:ilvl w:val="0"/>
          <w:numId w:val="248"/>
        </w:numPr>
        <w:tabs>
          <w:tab w:val="left" w:pos="917"/>
        </w:tabs>
        <w:spacing w:line="318" w:lineRule="exact"/>
        <w:ind w:left="916" w:firstLine="0"/>
        <w:rPr>
          <w:rFonts w:ascii="Times New Roman" w:hAnsi="Times New Roman"/>
          <w:sz w:val="24"/>
        </w:rPr>
      </w:pPr>
      <w:r>
        <w:rPr>
          <w:rFonts w:ascii="Times New Roman" w:hAnsi="Times New Roman"/>
          <w:sz w:val="24"/>
        </w:rPr>
        <w:t>реализация</w:t>
      </w:r>
      <w:r>
        <w:rPr>
          <w:rFonts w:ascii="Times New Roman" w:hAnsi="Times New Roman"/>
          <w:spacing w:val="-4"/>
          <w:sz w:val="24"/>
        </w:rPr>
        <w:t xml:space="preserve"> </w:t>
      </w:r>
      <w:r>
        <w:rPr>
          <w:rFonts w:ascii="Times New Roman" w:hAnsi="Times New Roman"/>
          <w:sz w:val="24"/>
        </w:rPr>
        <w:t>внеурочной</w:t>
      </w:r>
      <w:r>
        <w:rPr>
          <w:rFonts w:ascii="Times New Roman" w:hAnsi="Times New Roman"/>
          <w:spacing w:val="-6"/>
          <w:sz w:val="24"/>
        </w:rPr>
        <w:t xml:space="preserve"> </w:t>
      </w:r>
      <w:r>
        <w:rPr>
          <w:rFonts w:ascii="Times New Roman" w:hAnsi="Times New Roman"/>
          <w:sz w:val="24"/>
        </w:rPr>
        <w:t>деятельности;</w:t>
      </w:r>
    </w:p>
    <w:p w:rsidR="00B13AE2" w:rsidRDefault="000E398A">
      <w:pPr>
        <w:numPr>
          <w:ilvl w:val="0"/>
          <w:numId w:val="248"/>
        </w:numPr>
        <w:tabs>
          <w:tab w:val="left" w:pos="917"/>
        </w:tabs>
        <w:spacing w:before="2" w:line="322" w:lineRule="exact"/>
        <w:ind w:left="916" w:firstLine="0"/>
        <w:rPr>
          <w:rFonts w:ascii="Times New Roman" w:hAnsi="Times New Roman"/>
          <w:sz w:val="24"/>
        </w:rPr>
      </w:pPr>
      <w:r>
        <w:rPr>
          <w:rFonts w:ascii="Times New Roman" w:hAnsi="Times New Roman"/>
          <w:sz w:val="24"/>
        </w:rPr>
        <w:t>реализация</w:t>
      </w:r>
      <w:r>
        <w:rPr>
          <w:rFonts w:ascii="Times New Roman" w:hAnsi="Times New Roman"/>
          <w:spacing w:val="-3"/>
          <w:sz w:val="24"/>
        </w:rPr>
        <w:t xml:space="preserve"> </w:t>
      </w:r>
      <w:r>
        <w:rPr>
          <w:rFonts w:ascii="Times New Roman" w:hAnsi="Times New Roman"/>
          <w:sz w:val="24"/>
        </w:rPr>
        <w:t>воспитательной</w:t>
      </w:r>
      <w:r>
        <w:rPr>
          <w:rFonts w:ascii="Times New Roman" w:hAnsi="Times New Roman"/>
          <w:spacing w:val="-2"/>
          <w:sz w:val="24"/>
        </w:rPr>
        <w:t xml:space="preserve"> </w:t>
      </w:r>
      <w:r>
        <w:rPr>
          <w:rFonts w:ascii="Times New Roman" w:hAnsi="Times New Roman"/>
          <w:sz w:val="24"/>
        </w:rPr>
        <w:t>работы</w:t>
      </w:r>
      <w:r>
        <w:rPr>
          <w:rFonts w:ascii="Times New Roman" w:hAnsi="Times New Roman"/>
          <w:spacing w:val="-5"/>
          <w:sz w:val="24"/>
        </w:rPr>
        <w:t xml:space="preserve"> </w:t>
      </w:r>
      <w:r>
        <w:rPr>
          <w:rFonts w:ascii="Times New Roman" w:hAnsi="Times New Roman"/>
          <w:sz w:val="24"/>
        </w:rPr>
        <w:t>классных</w:t>
      </w:r>
      <w:r>
        <w:rPr>
          <w:rFonts w:ascii="Times New Roman" w:hAnsi="Times New Roman"/>
          <w:spacing w:val="-5"/>
          <w:sz w:val="24"/>
        </w:rPr>
        <w:t xml:space="preserve"> </w:t>
      </w:r>
      <w:r>
        <w:rPr>
          <w:rFonts w:ascii="Times New Roman" w:hAnsi="Times New Roman"/>
          <w:sz w:val="24"/>
        </w:rPr>
        <w:t>руководителей;</w:t>
      </w:r>
    </w:p>
    <w:p w:rsidR="00B13AE2" w:rsidRDefault="000E398A">
      <w:pPr>
        <w:numPr>
          <w:ilvl w:val="0"/>
          <w:numId w:val="248"/>
        </w:numPr>
        <w:tabs>
          <w:tab w:val="left" w:pos="917"/>
        </w:tabs>
        <w:spacing w:line="322" w:lineRule="exact"/>
        <w:ind w:left="916" w:firstLine="0"/>
        <w:rPr>
          <w:rFonts w:ascii="Times New Roman" w:hAnsi="Times New Roman"/>
          <w:sz w:val="24"/>
        </w:rPr>
      </w:pPr>
      <w:r>
        <w:rPr>
          <w:rFonts w:ascii="Times New Roman" w:hAnsi="Times New Roman"/>
          <w:sz w:val="24"/>
        </w:rPr>
        <w:t>реализация</w:t>
      </w:r>
      <w:r>
        <w:rPr>
          <w:rFonts w:ascii="Times New Roman" w:hAnsi="Times New Roman"/>
          <w:spacing w:val="-5"/>
          <w:sz w:val="24"/>
        </w:rPr>
        <w:t xml:space="preserve"> </w:t>
      </w:r>
      <w:r>
        <w:rPr>
          <w:rFonts w:ascii="Times New Roman" w:hAnsi="Times New Roman"/>
          <w:sz w:val="24"/>
        </w:rPr>
        <w:t>дополнительных</w:t>
      </w:r>
      <w:r>
        <w:rPr>
          <w:rFonts w:ascii="Times New Roman" w:hAnsi="Times New Roman"/>
          <w:spacing w:val="-7"/>
          <w:sz w:val="24"/>
        </w:rPr>
        <w:t xml:space="preserve"> </w:t>
      </w:r>
      <w:r>
        <w:rPr>
          <w:rFonts w:ascii="Times New Roman" w:hAnsi="Times New Roman"/>
          <w:sz w:val="24"/>
        </w:rPr>
        <w:t>программ;</w:t>
      </w:r>
    </w:p>
    <w:p w:rsidR="00B13AE2" w:rsidRDefault="000E398A">
      <w:pPr>
        <w:numPr>
          <w:ilvl w:val="0"/>
          <w:numId w:val="248"/>
        </w:numPr>
        <w:tabs>
          <w:tab w:val="left" w:pos="917"/>
        </w:tabs>
        <w:ind w:left="0" w:right="621" w:firstLine="0"/>
        <w:rPr>
          <w:rFonts w:ascii="Times New Roman" w:hAnsi="Times New Roman"/>
          <w:sz w:val="24"/>
        </w:rPr>
      </w:pPr>
      <w:r>
        <w:rPr>
          <w:rFonts w:ascii="Times New Roman" w:hAnsi="Times New Roman"/>
          <w:sz w:val="24"/>
        </w:rPr>
        <w:t>удовлетворенность качеством реализации воспитательной работы.</w:t>
      </w:r>
      <w:r>
        <w:rPr>
          <w:rFonts w:ascii="Times New Roman" w:hAnsi="Times New Roman"/>
          <w:spacing w:val="1"/>
          <w:sz w:val="24"/>
        </w:rPr>
        <w:t xml:space="preserve"> </w:t>
      </w:r>
      <w:r>
        <w:rPr>
          <w:rFonts w:ascii="Times New Roman" w:hAnsi="Times New Roman"/>
          <w:sz w:val="24"/>
        </w:rPr>
        <w:t>Проводится с заполнением сводных таблиц выполненной работы и анализа ее</w:t>
      </w:r>
      <w:r>
        <w:rPr>
          <w:rFonts w:ascii="Times New Roman" w:hAnsi="Times New Roman"/>
          <w:spacing w:val="-68"/>
          <w:sz w:val="24"/>
        </w:rPr>
        <w:t xml:space="preserve"> </w:t>
      </w:r>
      <w:r>
        <w:rPr>
          <w:rFonts w:ascii="Times New Roman" w:hAnsi="Times New Roman"/>
          <w:sz w:val="24"/>
        </w:rPr>
        <w:t>качества,</w:t>
      </w:r>
      <w:r>
        <w:rPr>
          <w:rFonts w:ascii="Times New Roman" w:hAnsi="Times New Roman"/>
          <w:spacing w:val="-2"/>
          <w:sz w:val="24"/>
        </w:rPr>
        <w:t xml:space="preserve"> </w:t>
      </w:r>
      <w:r>
        <w:rPr>
          <w:rFonts w:ascii="Times New Roman" w:hAnsi="Times New Roman"/>
          <w:sz w:val="24"/>
        </w:rPr>
        <w:t>анкетирование.</w:t>
      </w:r>
    </w:p>
    <w:p w:rsidR="00B13AE2" w:rsidRDefault="000E398A">
      <w:pPr>
        <w:pStyle w:val="2"/>
        <w:spacing w:before="6"/>
        <w:ind w:left="1029"/>
        <w:jc w:val="left"/>
        <w:rPr>
          <w:sz w:val="24"/>
        </w:rPr>
      </w:pPr>
      <w:r>
        <w:rPr>
          <w:sz w:val="24"/>
        </w:rPr>
        <w:t>Результаты</w:t>
      </w:r>
      <w:r>
        <w:rPr>
          <w:spacing w:val="-17"/>
          <w:sz w:val="24"/>
        </w:rPr>
        <w:t xml:space="preserve"> </w:t>
      </w:r>
      <w:r>
        <w:rPr>
          <w:sz w:val="24"/>
        </w:rPr>
        <w:t>воспитания,</w:t>
      </w:r>
      <w:r>
        <w:rPr>
          <w:spacing w:val="-15"/>
          <w:sz w:val="24"/>
        </w:rPr>
        <w:t xml:space="preserve"> </w:t>
      </w:r>
      <w:r>
        <w:rPr>
          <w:sz w:val="24"/>
        </w:rPr>
        <w:t>социализации</w:t>
      </w:r>
      <w:r>
        <w:rPr>
          <w:spacing w:val="-15"/>
          <w:sz w:val="24"/>
        </w:rPr>
        <w:t xml:space="preserve"> </w:t>
      </w:r>
      <w:r>
        <w:rPr>
          <w:sz w:val="24"/>
        </w:rPr>
        <w:t>и</w:t>
      </w:r>
      <w:r>
        <w:rPr>
          <w:spacing w:val="-15"/>
          <w:sz w:val="24"/>
        </w:rPr>
        <w:t xml:space="preserve"> </w:t>
      </w:r>
      <w:r>
        <w:rPr>
          <w:sz w:val="24"/>
        </w:rPr>
        <w:t>саморазвития</w:t>
      </w:r>
      <w:r>
        <w:rPr>
          <w:spacing w:val="-15"/>
          <w:sz w:val="24"/>
        </w:rPr>
        <w:t xml:space="preserve"> </w:t>
      </w:r>
      <w:r>
        <w:rPr>
          <w:sz w:val="24"/>
        </w:rPr>
        <w:t>школьников.</w:t>
      </w:r>
    </w:p>
    <w:p w:rsidR="00B13AE2" w:rsidRDefault="000E398A">
      <w:pPr>
        <w:spacing w:line="240" w:lineRule="auto"/>
        <w:ind w:left="392" w:right="119" w:firstLine="566"/>
        <w:jc w:val="both"/>
        <w:rPr>
          <w:rFonts w:ascii="Times New Roman" w:hAnsi="Times New Roman"/>
          <w:sz w:val="24"/>
        </w:rPr>
      </w:pPr>
      <w:r>
        <w:rPr>
          <w:rFonts w:ascii="Times New Roman" w:hAnsi="Times New Roman"/>
          <w:sz w:val="24"/>
        </w:rPr>
        <w:t>Критерием,</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которого</w:t>
      </w:r>
      <w:r>
        <w:rPr>
          <w:rFonts w:ascii="Times New Roman" w:hAnsi="Times New Roman"/>
          <w:spacing w:val="1"/>
          <w:sz w:val="24"/>
        </w:rPr>
        <w:t xml:space="preserve"> </w:t>
      </w:r>
      <w:r>
        <w:rPr>
          <w:rFonts w:ascii="Times New Roman" w:hAnsi="Times New Roman"/>
          <w:sz w:val="24"/>
        </w:rPr>
        <w:t>осуществляется</w:t>
      </w:r>
      <w:r>
        <w:rPr>
          <w:rFonts w:ascii="Times New Roman" w:hAnsi="Times New Roman"/>
          <w:spacing w:val="1"/>
          <w:sz w:val="24"/>
        </w:rPr>
        <w:t xml:space="preserve"> </w:t>
      </w:r>
      <w:r>
        <w:rPr>
          <w:rFonts w:ascii="Times New Roman" w:hAnsi="Times New Roman"/>
          <w:sz w:val="24"/>
        </w:rPr>
        <w:t>данный</w:t>
      </w:r>
      <w:r>
        <w:rPr>
          <w:rFonts w:ascii="Times New Roman" w:hAnsi="Times New Roman"/>
          <w:spacing w:val="1"/>
          <w:sz w:val="24"/>
        </w:rPr>
        <w:t xml:space="preserve"> </w:t>
      </w:r>
      <w:r>
        <w:rPr>
          <w:rFonts w:ascii="Times New Roman" w:hAnsi="Times New Roman"/>
          <w:sz w:val="24"/>
        </w:rPr>
        <w:t>анализ,</w:t>
      </w:r>
      <w:r>
        <w:rPr>
          <w:rFonts w:ascii="Times New Roman" w:hAnsi="Times New Roman"/>
          <w:spacing w:val="1"/>
          <w:sz w:val="24"/>
        </w:rPr>
        <w:t xml:space="preserve"> </w:t>
      </w:r>
      <w:r>
        <w:rPr>
          <w:rFonts w:ascii="Times New Roman" w:hAnsi="Times New Roman"/>
          <w:sz w:val="24"/>
        </w:rPr>
        <w:t>является</w:t>
      </w:r>
      <w:r>
        <w:rPr>
          <w:rFonts w:ascii="Times New Roman" w:hAnsi="Times New Roman"/>
          <w:spacing w:val="1"/>
          <w:sz w:val="24"/>
        </w:rPr>
        <w:t xml:space="preserve"> </w:t>
      </w:r>
      <w:r>
        <w:rPr>
          <w:rFonts w:ascii="Times New Roman" w:hAnsi="Times New Roman"/>
          <w:sz w:val="24"/>
        </w:rPr>
        <w:t>динамика</w:t>
      </w:r>
      <w:r>
        <w:rPr>
          <w:rFonts w:ascii="Times New Roman" w:hAnsi="Times New Roman"/>
          <w:spacing w:val="53"/>
          <w:sz w:val="24"/>
        </w:rPr>
        <w:t xml:space="preserve"> </w:t>
      </w:r>
      <w:r>
        <w:rPr>
          <w:rFonts w:ascii="Times New Roman" w:hAnsi="Times New Roman"/>
          <w:sz w:val="24"/>
        </w:rPr>
        <w:t>личностного</w:t>
      </w:r>
      <w:r>
        <w:rPr>
          <w:rFonts w:ascii="Times New Roman" w:hAnsi="Times New Roman"/>
          <w:spacing w:val="121"/>
          <w:sz w:val="24"/>
        </w:rPr>
        <w:t xml:space="preserve"> </w:t>
      </w:r>
      <w:r>
        <w:rPr>
          <w:rFonts w:ascii="Times New Roman" w:hAnsi="Times New Roman"/>
          <w:sz w:val="24"/>
        </w:rPr>
        <w:t>развития</w:t>
      </w:r>
      <w:r>
        <w:rPr>
          <w:rFonts w:ascii="Times New Roman" w:hAnsi="Times New Roman"/>
          <w:spacing w:val="122"/>
          <w:sz w:val="24"/>
        </w:rPr>
        <w:t xml:space="preserve"> </w:t>
      </w:r>
      <w:r>
        <w:rPr>
          <w:rFonts w:ascii="Times New Roman" w:hAnsi="Times New Roman"/>
          <w:sz w:val="24"/>
        </w:rPr>
        <w:t>школьников</w:t>
      </w:r>
      <w:r>
        <w:rPr>
          <w:rFonts w:ascii="Times New Roman" w:hAnsi="Times New Roman"/>
          <w:spacing w:val="121"/>
          <w:sz w:val="24"/>
        </w:rPr>
        <w:t xml:space="preserve"> </w:t>
      </w:r>
      <w:r>
        <w:rPr>
          <w:rFonts w:ascii="Times New Roman" w:hAnsi="Times New Roman"/>
          <w:sz w:val="24"/>
        </w:rPr>
        <w:t>каждого</w:t>
      </w:r>
      <w:r>
        <w:rPr>
          <w:rFonts w:ascii="Times New Roman" w:hAnsi="Times New Roman"/>
          <w:spacing w:val="120"/>
          <w:sz w:val="24"/>
        </w:rPr>
        <w:t xml:space="preserve"> </w:t>
      </w:r>
      <w:r>
        <w:rPr>
          <w:rFonts w:ascii="Times New Roman" w:hAnsi="Times New Roman"/>
          <w:sz w:val="24"/>
        </w:rPr>
        <w:t>класса,</w:t>
      </w:r>
      <w:r>
        <w:rPr>
          <w:rFonts w:ascii="Times New Roman" w:hAnsi="Times New Roman"/>
          <w:spacing w:val="121"/>
          <w:sz w:val="24"/>
        </w:rPr>
        <w:t xml:space="preserve"> </w:t>
      </w:r>
      <w:r>
        <w:rPr>
          <w:rFonts w:ascii="Times New Roman" w:hAnsi="Times New Roman"/>
          <w:sz w:val="24"/>
        </w:rPr>
        <w:t>их</w:t>
      </w:r>
      <w:r>
        <w:rPr>
          <w:rFonts w:ascii="Times New Roman" w:hAnsi="Times New Roman"/>
          <w:spacing w:val="128"/>
          <w:sz w:val="24"/>
        </w:rPr>
        <w:t xml:space="preserve"> </w:t>
      </w:r>
      <w:r>
        <w:rPr>
          <w:rFonts w:ascii="Times New Roman" w:hAnsi="Times New Roman"/>
          <w:sz w:val="24"/>
        </w:rPr>
        <w:t>достижения</w:t>
      </w:r>
      <w:r>
        <w:rPr>
          <w:rFonts w:ascii="Times New Roman" w:hAnsi="Times New Roman"/>
          <w:spacing w:val="-63"/>
          <w:sz w:val="24"/>
        </w:rPr>
        <w:t xml:space="preserve"> </w:t>
      </w:r>
      <w:r>
        <w:rPr>
          <w:rFonts w:ascii="Times New Roman" w:hAnsi="Times New Roman"/>
          <w:sz w:val="24"/>
        </w:rPr>
        <w:t>в конкурсах</w:t>
      </w:r>
      <w:r>
        <w:rPr>
          <w:rFonts w:ascii="Times New Roman" w:hAnsi="Times New Roman"/>
          <w:spacing w:val="1"/>
          <w:sz w:val="24"/>
        </w:rPr>
        <w:t xml:space="preserve"> </w:t>
      </w:r>
      <w:r>
        <w:rPr>
          <w:rFonts w:ascii="Times New Roman" w:hAnsi="Times New Roman"/>
          <w:sz w:val="24"/>
        </w:rPr>
        <w:t>и мероприятиях,</w:t>
      </w:r>
      <w:r>
        <w:rPr>
          <w:rFonts w:ascii="Times New Roman" w:hAnsi="Times New Roman"/>
          <w:spacing w:val="1"/>
          <w:sz w:val="24"/>
        </w:rPr>
        <w:t xml:space="preserve"> </w:t>
      </w:r>
      <w:r>
        <w:rPr>
          <w:rFonts w:ascii="Times New Roman" w:hAnsi="Times New Roman"/>
          <w:sz w:val="24"/>
        </w:rPr>
        <w:t>удовлетворенность</w:t>
      </w:r>
      <w:r>
        <w:rPr>
          <w:rFonts w:ascii="Times New Roman" w:hAnsi="Times New Roman"/>
          <w:spacing w:val="1"/>
          <w:sz w:val="24"/>
        </w:rPr>
        <w:t xml:space="preserve"> </w:t>
      </w:r>
      <w:r>
        <w:rPr>
          <w:rFonts w:ascii="Times New Roman" w:hAnsi="Times New Roman"/>
          <w:sz w:val="24"/>
        </w:rPr>
        <w:t>участников</w:t>
      </w:r>
      <w:r>
        <w:rPr>
          <w:rFonts w:ascii="Times New Roman" w:hAnsi="Times New Roman"/>
          <w:spacing w:val="1"/>
          <w:sz w:val="24"/>
        </w:rPr>
        <w:t xml:space="preserve"> </w:t>
      </w:r>
      <w:r>
        <w:rPr>
          <w:rFonts w:ascii="Times New Roman" w:hAnsi="Times New Roman"/>
          <w:sz w:val="24"/>
        </w:rPr>
        <w:t>образовательных</w:t>
      </w:r>
      <w:r>
        <w:rPr>
          <w:rFonts w:ascii="Times New Roman" w:hAnsi="Times New Roman"/>
          <w:spacing w:val="-63"/>
          <w:sz w:val="24"/>
        </w:rPr>
        <w:t xml:space="preserve"> </w:t>
      </w:r>
      <w:r>
        <w:rPr>
          <w:rFonts w:ascii="Times New Roman" w:hAnsi="Times New Roman"/>
          <w:sz w:val="24"/>
        </w:rPr>
        <w:t>отношений</w:t>
      </w:r>
      <w:r>
        <w:rPr>
          <w:rFonts w:ascii="Times New Roman" w:hAnsi="Times New Roman"/>
          <w:spacing w:val="-2"/>
          <w:sz w:val="24"/>
        </w:rPr>
        <w:t xml:space="preserve"> </w:t>
      </w:r>
      <w:r>
        <w:rPr>
          <w:rFonts w:ascii="Times New Roman" w:hAnsi="Times New Roman"/>
          <w:sz w:val="24"/>
        </w:rPr>
        <w:t>качеством результатов</w:t>
      </w:r>
      <w:r>
        <w:rPr>
          <w:rFonts w:ascii="Times New Roman" w:hAnsi="Times New Roman"/>
          <w:spacing w:val="-3"/>
          <w:sz w:val="24"/>
        </w:rPr>
        <w:t xml:space="preserve"> </w:t>
      </w:r>
      <w:r>
        <w:rPr>
          <w:rFonts w:ascii="Times New Roman" w:hAnsi="Times New Roman"/>
          <w:sz w:val="24"/>
        </w:rPr>
        <w:t>воспитательной</w:t>
      </w:r>
      <w:r>
        <w:rPr>
          <w:rFonts w:ascii="Times New Roman" w:hAnsi="Times New Roman"/>
          <w:spacing w:val="-3"/>
          <w:sz w:val="24"/>
        </w:rPr>
        <w:t xml:space="preserve"> </w:t>
      </w:r>
      <w:r>
        <w:rPr>
          <w:rFonts w:ascii="Times New Roman" w:hAnsi="Times New Roman"/>
          <w:sz w:val="24"/>
        </w:rPr>
        <w:t>работы.</w:t>
      </w:r>
    </w:p>
    <w:p w:rsidR="00B13AE2" w:rsidRDefault="000E398A">
      <w:pPr>
        <w:ind w:right="123" w:firstLine="566"/>
        <w:jc w:val="both"/>
        <w:rPr>
          <w:rFonts w:ascii="Times New Roman" w:hAnsi="Times New Roman"/>
          <w:sz w:val="24"/>
        </w:rPr>
      </w:pPr>
      <w:r>
        <w:rPr>
          <w:rFonts w:ascii="Times New Roman" w:hAnsi="Times New Roman"/>
          <w:sz w:val="24"/>
        </w:rPr>
        <w:t>Осуществляется анализ классными руководителями совместно с заместителем</w:t>
      </w:r>
      <w:r>
        <w:rPr>
          <w:rFonts w:ascii="Times New Roman" w:hAnsi="Times New Roman"/>
          <w:spacing w:val="1"/>
          <w:sz w:val="24"/>
        </w:rPr>
        <w:t xml:space="preserve"> </w:t>
      </w:r>
      <w:r>
        <w:rPr>
          <w:rFonts w:ascii="Times New Roman" w:hAnsi="Times New Roman"/>
          <w:sz w:val="24"/>
        </w:rPr>
        <w:t>директора по воспитательной работе с последующим обсуждением его результатов</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заседании</w:t>
      </w:r>
      <w:r>
        <w:rPr>
          <w:rFonts w:ascii="Times New Roman" w:hAnsi="Times New Roman"/>
          <w:spacing w:val="1"/>
          <w:sz w:val="24"/>
        </w:rPr>
        <w:t xml:space="preserve"> </w:t>
      </w:r>
      <w:r>
        <w:rPr>
          <w:rFonts w:ascii="Times New Roman" w:hAnsi="Times New Roman"/>
          <w:sz w:val="24"/>
        </w:rPr>
        <w:t>методического</w:t>
      </w:r>
      <w:r>
        <w:rPr>
          <w:rFonts w:ascii="Times New Roman" w:hAnsi="Times New Roman"/>
          <w:spacing w:val="1"/>
          <w:sz w:val="24"/>
        </w:rPr>
        <w:t xml:space="preserve"> </w:t>
      </w:r>
      <w:r>
        <w:rPr>
          <w:rFonts w:ascii="Times New Roman" w:hAnsi="Times New Roman"/>
          <w:sz w:val="24"/>
        </w:rPr>
        <w:t>объединения</w:t>
      </w:r>
      <w:r>
        <w:rPr>
          <w:rFonts w:ascii="Times New Roman" w:hAnsi="Times New Roman"/>
          <w:spacing w:val="1"/>
          <w:sz w:val="24"/>
        </w:rPr>
        <w:t xml:space="preserve"> </w:t>
      </w:r>
      <w:r>
        <w:rPr>
          <w:rFonts w:ascii="Times New Roman" w:hAnsi="Times New Roman"/>
          <w:sz w:val="24"/>
        </w:rPr>
        <w:t>классных</w:t>
      </w:r>
      <w:r>
        <w:rPr>
          <w:rFonts w:ascii="Times New Roman" w:hAnsi="Times New Roman"/>
          <w:spacing w:val="1"/>
          <w:sz w:val="24"/>
        </w:rPr>
        <w:t xml:space="preserve"> </w:t>
      </w:r>
      <w:r>
        <w:rPr>
          <w:rFonts w:ascii="Times New Roman" w:hAnsi="Times New Roman"/>
          <w:sz w:val="24"/>
        </w:rPr>
        <w:t>руководителей</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педагогическом</w:t>
      </w:r>
      <w:r>
        <w:rPr>
          <w:rFonts w:ascii="Times New Roman" w:hAnsi="Times New Roman"/>
          <w:spacing w:val="-1"/>
          <w:sz w:val="24"/>
        </w:rPr>
        <w:t xml:space="preserve"> </w:t>
      </w:r>
      <w:r>
        <w:rPr>
          <w:rFonts w:ascii="Times New Roman" w:hAnsi="Times New Roman"/>
          <w:sz w:val="24"/>
        </w:rPr>
        <w:t>совете</w:t>
      </w:r>
      <w:r>
        <w:rPr>
          <w:rFonts w:ascii="Times New Roman" w:hAnsi="Times New Roman"/>
          <w:spacing w:val="-1"/>
          <w:sz w:val="24"/>
        </w:rPr>
        <w:t xml:space="preserve"> </w:t>
      </w:r>
      <w:r>
        <w:rPr>
          <w:rFonts w:ascii="Times New Roman" w:hAnsi="Times New Roman"/>
          <w:sz w:val="24"/>
        </w:rPr>
        <w:t>школы.</w:t>
      </w:r>
    </w:p>
    <w:p w:rsidR="00B13AE2" w:rsidRDefault="000E398A">
      <w:pPr>
        <w:ind w:right="119" w:firstLine="566"/>
        <w:jc w:val="both"/>
        <w:rPr>
          <w:rFonts w:ascii="Times New Roman" w:hAnsi="Times New Roman"/>
          <w:sz w:val="24"/>
        </w:rPr>
      </w:pPr>
      <w:r>
        <w:rPr>
          <w:rFonts w:ascii="Times New Roman" w:hAnsi="Times New Roman"/>
          <w:sz w:val="24"/>
        </w:rPr>
        <w:t>Способом получения информации о результатах воспитания, социализации и</w:t>
      </w:r>
      <w:r>
        <w:rPr>
          <w:rFonts w:ascii="Times New Roman" w:hAnsi="Times New Roman"/>
          <w:spacing w:val="1"/>
          <w:sz w:val="24"/>
        </w:rPr>
        <w:t xml:space="preserve"> </w:t>
      </w:r>
      <w:r>
        <w:rPr>
          <w:rFonts w:ascii="Times New Roman" w:hAnsi="Times New Roman"/>
          <w:sz w:val="24"/>
        </w:rPr>
        <w:t>саморазвития</w:t>
      </w:r>
      <w:r>
        <w:rPr>
          <w:rFonts w:ascii="Times New Roman" w:hAnsi="Times New Roman"/>
          <w:spacing w:val="1"/>
          <w:sz w:val="24"/>
        </w:rPr>
        <w:t xml:space="preserve"> </w:t>
      </w:r>
      <w:r>
        <w:rPr>
          <w:rFonts w:ascii="Times New Roman" w:hAnsi="Times New Roman"/>
          <w:sz w:val="24"/>
        </w:rPr>
        <w:t>школьников</w:t>
      </w:r>
      <w:r>
        <w:rPr>
          <w:rFonts w:ascii="Times New Roman" w:hAnsi="Times New Roman"/>
          <w:spacing w:val="1"/>
          <w:sz w:val="24"/>
        </w:rPr>
        <w:t xml:space="preserve"> </w:t>
      </w:r>
      <w:r>
        <w:rPr>
          <w:rFonts w:ascii="Times New Roman" w:hAnsi="Times New Roman"/>
          <w:sz w:val="24"/>
        </w:rPr>
        <w:t>является</w:t>
      </w:r>
      <w:r>
        <w:rPr>
          <w:rFonts w:ascii="Times New Roman" w:hAnsi="Times New Roman"/>
          <w:spacing w:val="1"/>
          <w:sz w:val="24"/>
        </w:rPr>
        <w:t xml:space="preserve"> </w:t>
      </w:r>
      <w:r>
        <w:rPr>
          <w:rFonts w:ascii="Times New Roman" w:hAnsi="Times New Roman"/>
          <w:sz w:val="24"/>
        </w:rPr>
        <w:t>педагогическое</w:t>
      </w:r>
      <w:r>
        <w:rPr>
          <w:rFonts w:ascii="Times New Roman" w:hAnsi="Times New Roman"/>
          <w:spacing w:val="1"/>
          <w:sz w:val="24"/>
        </w:rPr>
        <w:t xml:space="preserve"> </w:t>
      </w:r>
      <w:r>
        <w:rPr>
          <w:rFonts w:ascii="Times New Roman" w:hAnsi="Times New Roman"/>
          <w:sz w:val="24"/>
        </w:rPr>
        <w:t>наблюдение,</w:t>
      </w:r>
      <w:r>
        <w:rPr>
          <w:rFonts w:ascii="Times New Roman" w:hAnsi="Times New Roman"/>
          <w:spacing w:val="1"/>
          <w:sz w:val="24"/>
        </w:rPr>
        <w:t xml:space="preserve"> </w:t>
      </w:r>
      <w:r>
        <w:rPr>
          <w:rFonts w:ascii="Times New Roman" w:hAnsi="Times New Roman"/>
          <w:sz w:val="24"/>
        </w:rPr>
        <w:t>диагностика.</w:t>
      </w:r>
      <w:r>
        <w:rPr>
          <w:rFonts w:ascii="Times New Roman" w:hAnsi="Times New Roman"/>
          <w:spacing w:val="1"/>
          <w:sz w:val="24"/>
        </w:rPr>
        <w:t xml:space="preserve"> </w:t>
      </w:r>
      <w:r>
        <w:rPr>
          <w:rFonts w:ascii="Times New Roman" w:hAnsi="Times New Roman"/>
          <w:sz w:val="24"/>
        </w:rPr>
        <w:t>Диагностический</w:t>
      </w:r>
      <w:r>
        <w:rPr>
          <w:rFonts w:ascii="Times New Roman" w:hAnsi="Times New Roman"/>
          <w:spacing w:val="1"/>
          <w:sz w:val="24"/>
        </w:rPr>
        <w:t xml:space="preserve"> </w:t>
      </w:r>
      <w:r>
        <w:rPr>
          <w:rFonts w:ascii="Times New Roman" w:hAnsi="Times New Roman"/>
          <w:sz w:val="24"/>
        </w:rPr>
        <w:t>инструментарий:</w:t>
      </w:r>
      <w:r>
        <w:rPr>
          <w:rFonts w:ascii="Times New Roman" w:hAnsi="Times New Roman"/>
          <w:spacing w:val="1"/>
          <w:sz w:val="24"/>
        </w:rPr>
        <w:t xml:space="preserve"> </w:t>
      </w:r>
      <w:r>
        <w:rPr>
          <w:rFonts w:ascii="Times New Roman" w:hAnsi="Times New Roman"/>
          <w:sz w:val="24"/>
        </w:rPr>
        <w:t>«Методика</w:t>
      </w:r>
      <w:r>
        <w:rPr>
          <w:rFonts w:ascii="Times New Roman" w:hAnsi="Times New Roman"/>
          <w:spacing w:val="1"/>
          <w:sz w:val="24"/>
        </w:rPr>
        <w:t xml:space="preserve"> </w:t>
      </w:r>
      <w:r>
        <w:rPr>
          <w:rFonts w:ascii="Times New Roman" w:hAnsi="Times New Roman"/>
          <w:sz w:val="24"/>
        </w:rPr>
        <w:t>диагностики</w:t>
      </w:r>
      <w:r>
        <w:rPr>
          <w:rFonts w:ascii="Times New Roman" w:hAnsi="Times New Roman"/>
          <w:spacing w:val="1"/>
          <w:sz w:val="24"/>
        </w:rPr>
        <w:t xml:space="preserve"> </w:t>
      </w:r>
      <w:r>
        <w:rPr>
          <w:rFonts w:ascii="Times New Roman" w:hAnsi="Times New Roman"/>
          <w:sz w:val="24"/>
        </w:rPr>
        <w:t>нравственной</w:t>
      </w:r>
      <w:r>
        <w:rPr>
          <w:rFonts w:ascii="Times New Roman" w:hAnsi="Times New Roman"/>
          <w:spacing w:val="1"/>
          <w:sz w:val="24"/>
        </w:rPr>
        <w:t xml:space="preserve"> </w:t>
      </w:r>
      <w:r>
        <w:rPr>
          <w:rFonts w:ascii="Times New Roman" w:hAnsi="Times New Roman"/>
          <w:sz w:val="24"/>
        </w:rPr>
        <w:t>воспитанности»,</w:t>
      </w:r>
      <w:r>
        <w:rPr>
          <w:rFonts w:ascii="Times New Roman" w:hAnsi="Times New Roman"/>
          <w:spacing w:val="26"/>
          <w:sz w:val="24"/>
        </w:rPr>
        <w:t xml:space="preserve"> </w:t>
      </w:r>
      <w:r>
        <w:rPr>
          <w:rFonts w:ascii="Times New Roman" w:hAnsi="Times New Roman"/>
          <w:sz w:val="24"/>
        </w:rPr>
        <w:t>«Методика</w:t>
      </w:r>
      <w:r>
        <w:rPr>
          <w:rFonts w:ascii="Times New Roman" w:hAnsi="Times New Roman"/>
          <w:spacing w:val="27"/>
          <w:sz w:val="24"/>
        </w:rPr>
        <w:t xml:space="preserve"> </w:t>
      </w:r>
      <w:r>
        <w:rPr>
          <w:rFonts w:ascii="Times New Roman" w:hAnsi="Times New Roman"/>
          <w:sz w:val="24"/>
        </w:rPr>
        <w:t>диагностики</w:t>
      </w:r>
      <w:r>
        <w:rPr>
          <w:rFonts w:ascii="Times New Roman" w:hAnsi="Times New Roman"/>
          <w:spacing w:val="27"/>
          <w:sz w:val="24"/>
        </w:rPr>
        <w:t xml:space="preserve"> </w:t>
      </w:r>
      <w:r>
        <w:rPr>
          <w:rFonts w:ascii="Times New Roman" w:hAnsi="Times New Roman"/>
          <w:sz w:val="24"/>
        </w:rPr>
        <w:t>личностного</w:t>
      </w:r>
      <w:r>
        <w:rPr>
          <w:rFonts w:ascii="Times New Roman" w:hAnsi="Times New Roman"/>
          <w:spacing w:val="27"/>
          <w:sz w:val="24"/>
        </w:rPr>
        <w:t xml:space="preserve"> </w:t>
      </w:r>
      <w:r>
        <w:rPr>
          <w:rFonts w:ascii="Times New Roman" w:hAnsi="Times New Roman"/>
          <w:sz w:val="24"/>
        </w:rPr>
        <w:t>роста</w:t>
      </w:r>
      <w:r>
        <w:rPr>
          <w:rFonts w:ascii="Times New Roman" w:hAnsi="Times New Roman"/>
          <w:spacing w:val="27"/>
          <w:sz w:val="24"/>
        </w:rPr>
        <w:t xml:space="preserve"> </w:t>
      </w:r>
      <w:r>
        <w:rPr>
          <w:rFonts w:ascii="Times New Roman" w:hAnsi="Times New Roman"/>
          <w:sz w:val="24"/>
        </w:rPr>
        <w:lastRenderedPageBreak/>
        <w:t>школьников», «Методика</w:t>
      </w:r>
      <w:r>
        <w:rPr>
          <w:rFonts w:ascii="Times New Roman" w:hAnsi="Times New Roman"/>
          <w:spacing w:val="1"/>
          <w:sz w:val="24"/>
        </w:rPr>
        <w:t xml:space="preserve"> </w:t>
      </w:r>
      <w:r>
        <w:rPr>
          <w:rFonts w:ascii="Times New Roman" w:hAnsi="Times New Roman"/>
          <w:sz w:val="24"/>
        </w:rPr>
        <w:t>диагностики</w:t>
      </w:r>
      <w:r>
        <w:rPr>
          <w:rFonts w:ascii="Times New Roman" w:hAnsi="Times New Roman"/>
          <w:spacing w:val="1"/>
          <w:sz w:val="24"/>
        </w:rPr>
        <w:t xml:space="preserve"> </w:t>
      </w:r>
      <w:r>
        <w:rPr>
          <w:rFonts w:ascii="Times New Roman" w:hAnsi="Times New Roman"/>
          <w:sz w:val="24"/>
        </w:rPr>
        <w:t>нравственной</w:t>
      </w:r>
      <w:r>
        <w:rPr>
          <w:rFonts w:ascii="Times New Roman" w:hAnsi="Times New Roman"/>
          <w:spacing w:val="1"/>
          <w:sz w:val="24"/>
        </w:rPr>
        <w:t xml:space="preserve"> </w:t>
      </w:r>
      <w:r>
        <w:rPr>
          <w:rFonts w:ascii="Times New Roman" w:hAnsi="Times New Roman"/>
          <w:sz w:val="24"/>
        </w:rPr>
        <w:t>мотивации»,</w:t>
      </w:r>
      <w:r>
        <w:rPr>
          <w:rFonts w:ascii="Times New Roman" w:hAnsi="Times New Roman"/>
          <w:spacing w:val="1"/>
          <w:sz w:val="24"/>
        </w:rPr>
        <w:t xml:space="preserve"> </w:t>
      </w:r>
      <w:r>
        <w:rPr>
          <w:rFonts w:ascii="Times New Roman" w:hAnsi="Times New Roman"/>
          <w:sz w:val="24"/>
        </w:rPr>
        <w:t>«Методика</w:t>
      </w:r>
      <w:r>
        <w:rPr>
          <w:rFonts w:ascii="Times New Roman" w:hAnsi="Times New Roman"/>
          <w:spacing w:val="1"/>
          <w:sz w:val="24"/>
        </w:rPr>
        <w:t xml:space="preserve"> </w:t>
      </w:r>
      <w:r>
        <w:rPr>
          <w:rFonts w:ascii="Times New Roman" w:hAnsi="Times New Roman"/>
          <w:sz w:val="24"/>
        </w:rPr>
        <w:t>диагностики</w:t>
      </w:r>
      <w:r>
        <w:rPr>
          <w:rFonts w:ascii="Times New Roman" w:hAnsi="Times New Roman"/>
          <w:spacing w:val="1"/>
          <w:sz w:val="24"/>
        </w:rPr>
        <w:t xml:space="preserve"> </w:t>
      </w:r>
      <w:r>
        <w:rPr>
          <w:rFonts w:ascii="Times New Roman" w:hAnsi="Times New Roman"/>
          <w:sz w:val="24"/>
        </w:rPr>
        <w:t>нравственной</w:t>
      </w:r>
      <w:r>
        <w:rPr>
          <w:rFonts w:ascii="Times New Roman" w:hAnsi="Times New Roman"/>
          <w:spacing w:val="-1"/>
          <w:sz w:val="24"/>
        </w:rPr>
        <w:t xml:space="preserve"> </w:t>
      </w:r>
      <w:r>
        <w:rPr>
          <w:rFonts w:ascii="Times New Roman" w:hAnsi="Times New Roman"/>
          <w:sz w:val="24"/>
        </w:rPr>
        <w:t>самооценки».</w:t>
      </w:r>
    </w:p>
    <w:p w:rsidR="00B13AE2" w:rsidRDefault="000E398A">
      <w:pPr>
        <w:ind w:right="122" w:firstLine="566"/>
        <w:jc w:val="both"/>
        <w:rPr>
          <w:rFonts w:ascii="Times New Roman" w:hAnsi="Times New Roman"/>
          <w:sz w:val="24"/>
        </w:rPr>
      </w:pPr>
      <w:r>
        <w:rPr>
          <w:rFonts w:ascii="Times New Roman" w:hAnsi="Times New Roman"/>
          <w:sz w:val="24"/>
        </w:rPr>
        <w:t>Внимание педагогов сосредотачивается на следующих вопросах: какие прежде</w:t>
      </w:r>
      <w:r>
        <w:rPr>
          <w:rFonts w:ascii="Times New Roman" w:hAnsi="Times New Roman"/>
          <w:spacing w:val="1"/>
          <w:sz w:val="24"/>
        </w:rPr>
        <w:t xml:space="preserve"> </w:t>
      </w:r>
      <w:r>
        <w:rPr>
          <w:rFonts w:ascii="Times New Roman" w:hAnsi="Times New Roman"/>
          <w:sz w:val="24"/>
        </w:rPr>
        <w:t>существовавшие проблемы личностного развития школьников удалось решить за</w:t>
      </w:r>
      <w:r>
        <w:rPr>
          <w:rFonts w:ascii="Times New Roman" w:hAnsi="Times New Roman"/>
          <w:spacing w:val="1"/>
          <w:sz w:val="24"/>
        </w:rPr>
        <w:t xml:space="preserve"> </w:t>
      </w:r>
      <w:r>
        <w:rPr>
          <w:rFonts w:ascii="Times New Roman" w:hAnsi="Times New Roman"/>
          <w:sz w:val="24"/>
        </w:rPr>
        <w:t>минувший учебный год; какие проблемы решить не удалось и почему; какие новые</w:t>
      </w:r>
      <w:r>
        <w:rPr>
          <w:rFonts w:ascii="Times New Roman" w:hAnsi="Times New Roman"/>
          <w:spacing w:val="1"/>
          <w:sz w:val="24"/>
        </w:rPr>
        <w:t xml:space="preserve"> </w:t>
      </w:r>
      <w:r>
        <w:rPr>
          <w:rFonts w:ascii="Times New Roman" w:hAnsi="Times New Roman"/>
          <w:sz w:val="24"/>
        </w:rPr>
        <w:t>проблемы</w:t>
      </w:r>
      <w:r>
        <w:rPr>
          <w:rFonts w:ascii="Times New Roman" w:hAnsi="Times New Roman"/>
          <w:spacing w:val="1"/>
          <w:sz w:val="24"/>
        </w:rPr>
        <w:t xml:space="preserve"> </w:t>
      </w:r>
      <w:r>
        <w:rPr>
          <w:rFonts w:ascii="Times New Roman" w:hAnsi="Times New Roman"/>
          <w:sz w:val="24"/>
        </w:rPr>
        <w:t>появились,</w:t>
      </w:r>
      <w:r>
        <w:rPr>
          <w:rFonts w:ascii="Times New Roman" w:hAnsi="Times New Roman"/>
          <w:spacing w:val="1"/>
          <w:sz w:val="24"/>
        </w:rPr>
        <w:t xml:space="preserve"> </w:t>
      </w:r>
      <w:r>
        <w:rPr>
          <w:rFonts w:ascii="Times New Roman" w:hAnsi="Times New Roman"/>
          <w:sz w:val="24"/>
        </w:rPr>
        <w:t>над</w:t>
      </w:r>
      <w:r>
        <w:rPr>
          <w:rFonts w:ascii="Times New Roman" w:hAnsi="Times New Roman"/>
          <w:spacing w:val="1"/>
          <w:sz w:val="24"/>
        </w:rPr>
        <w:t xml:space="preserve"> </w:t>
      </w:r>
      <w:r>
        <w:rPr>
          <w:rFonts w:ascii="Times New Roman" w:hAnsi="Times New Roman"/>
          <w:sz w:val="24"/>
        </w:rPr>
        <w:t>чем</w:t>
      </w:r>
      <w:r>
        <w:rPr>
          <w:rFonts w:ascii="Times New Roman" w:hAnsi="Times New Roman"/>
          <w:spacing w:val="1"/>
          <w:sz w:val="24"/>
        </w:rPr>
        <w:t xml:space="preserve"> </w:t>
      </w:r>
      <w:r>
        <w:rPr>
          <w:rFonts w:ascii="Times New Roman" w:hAnsi="Times New Roman"/>
          <w:sz w:val="24"/>
        </w:rPr>
        <w:t>далее</w:t>
      </w:r>
      <w:r>
        <w:rPr>
          <w:rFonts w:ascii="Times New Roman" w:hAnsi="Times New Roman"/>
          <w:spacing w:val="1"/>
          <w:sz w:val="24"/>
        </w:rPr>
        <w:t xml:space="preserve"> </w:t>
      </w:r>
      <w:r>
        <w:rPr>
          <w:rFonts w:ascii="Times New Roman" w:hAnsi="Times New Roman"/>
          <w:sz w:val="24"/>
        </w:rPr>
        <w:t>предстоит</w:t>
      </w:r>
      <w:r>
        <w:rPr>
          <w:rFonts w:ascii="Times New Roman" w:hAnsi="Times New Roman"/>
          <w:spacing w:val="1"/>
          <w:sz w:val="24"/>
        </w:rPr>
        <w:t xml:space="preserve"> </w:t>
      </w:r>
      <w:r>
        <w:rPr>
          <w:rFonts w:ascii="Times New Roman" w:hAnsi="Times New Roman"/>
          <w:sz w:val="24"/>
        </w:rPr>
        <w:t>работать</w:t>
      </w:r>
      <w:r>
        <w:rPr>
          <w:rFonts w:ascii="Times New Roman" w:hAnsi="Times New Roman"/>
          <w:spacing w:val="1"/>
          <w:sz w:val="24"/>
        </w:rPr>
        <w:t xml:space="preserve"> </w:t>
      </w:r>
      <w:r>
        <w:rPr>
          <w:rFonts w:ascii="Times New Roman" w:hAnsi="Times New Roman"/>
          <w:sz w:val="24"/>
        </w:rPr>
        <w:t>педагогическому</w:t>
      </w:r>
      <w:r>
        <w:rPr>
          <w:rFonts w:ascii="Times New Roman" w:hAnsi="Times New Roman"/>
          <w:spacing w:val="1"/>
          <w:sz w:val="24"/>
        </w:rPr>
        <w:t xml:space="preserve"> </w:t>
      </w:r>
      <w:r>
        <w:rPr>
          <w:rFonts w:ascii="Times New Roman" w:hAnsi="Times New Roman"/>
          <w:sz w:val="24"/>
        </w:rPr>
        <w:t>коллективу.</w:t>
      </w:r>
    </w:p>
    <w:p w:rsidR="00B13AE2" w:rsidRDefault="000E398A">
      <w:pPr>
        <w:ind w:right="121" w:firstLine="566"/>
        <w:jc w:val="both"/>
        <w:rPr>
          <w:rFonts w:ascii="Times New Roman" w:hAnsi="Times New Roman"/>
          <w:sz w:val="24"/>
        </w:rPr>
      </w:pPr>
      <w:r>
        <w:rPr>
          <w:rFonts w:ascii="Times New Roman" w:hAnsi="Times New Roman"/>
          <w:sz w:val="24"/>
        </w:rPr>
        <w:t>Диагностика «Творческие достижения школьников».</w:t>
      </w:r>
      <w:r>
        <w:rPr>
          <w:rFonts w:ascii="Times New Roman" w:hAnsi="Times New Roman"/>
          <w:spacing w:val="1"/>
          <w:sz w:val="24"/>
        </w:rPr>
        <w:t xml:space="preserve"> </w:t>
      </w:r>
      <w:r>
        <w:rPr>
          <w:rFonts w:ascii="Times New Roman" w:hAnsi="Times New Roman"/>
          <w:sz w:val="24"/>
        </w:rPr>
        <w:t>Классные руководители</w:t>
      </w:r>
      <w:r>
        <w:rPr>
          <w:rFonts w:ascii="Times New Roman" w:hAnsi="Times New Roman"/>
          <w:spacing w:val="1"/>
          <w:sz w:val="24"/>
        </w:rPr>
        <w:t xml:space="preserve"> </w:t>
      </w:r>
      <w:r>
        <w:rPr>
          <w:rFonts w:ascii="Times New Roman" w:hAnsi="Times New Roman"/>
          <w:sz w:val="24"/>
        </w:rPr>
        <w:t>проводят учет результативности участия детей в творческих конкурсах</w:t>
      </w:r>
      <w:r>
        <w:rPr>
          <w:rFonts w:ascii="Times New Roman" w:hAnsi="Times New Roman"/>
          <w:spacing w:val="1"/>
          <w:sz w:val="24"/>
        </w:rPr>
        <w:t xml:space="preserve"> </w:t>
      </w:r>
      <w:r>
        <w:rPr>
          <w:rFonts w:ascii="Times New Roman" w:hAnsi="Times New Roman"/>
          <w:sz w:val="24"/>
        </w:rPr>
        <w:t>и мероприятиях,</w:t>
      </w:r>
      <w:r>
        <w:rPr>
          <w:rFonts w:ascii="Times New Roman" w:hAnsi="Times New Roman"/>
          <w:spacing w:val="1"/>
          <w:sz w:val="24"/>
        </w:rPr>
        <w:t xml:space="preserve"> </w:t>
      </w:r>
      <w:r>
        <w:rPr>
          <w:rFonts w:ascii="Times New Roman" w:hAnsi="Times New Roman"/>
          <w:sz w:val="24"/>
        </w:rPr>
        <w:t>благотворительных</w:t>
      </w:r>
      <w:r>
        <w:rPr>
          <w:rFonts w:ascii="Times New Roman" w:hAnsi="Times New Roman"/>
          <w:spacing w:val="1"/>
          <w:sz w:val="24"/>
        </w:rPr>
        <w:t xml:space="preserve"> </w:t>
      </w:r>
      <w:r>
        <w:rPr>
          <w:rFonts w:ascii="Times New Roman" w:hAnsi="Times New Roman"/>
          <w:sz w:val="24"/>
        </w:rPr>
        <w:t>акциях,</w:t>
      </w:r>
      <w:r>
        <w:rPr>
          <w:rFonts w:ascii="Times New Roman" w:hAnsi="Times New Roman"/>
          <w:spacing w:val="1"/>
          <w:sz w:val="24"/>
        </w:rPr>
        <w:t xml:space="preserve"> </w:t>
      </w:r>
      <w:r>
        <w:rPr>
          <w:rFonts w:ascii="Times New Roman" w:hAnsi="Times New Roman"/>
          <w:sz w:val="24"/>
        </w:rPr>
        <w:t>социальных</w:t>
      </w:r>
      <w:r>
        <w:rPr>
          <w:rFonts w:ascii="Times New Roman" w:hAnsi="Times New Roman"/>
          <w:spacing w:val="1"/>
          <w:sz w:val="24"/>
        </w:rPr>
        <w:t xml:space="preserve"> </w:t>
      </w:r>
      <w:r>
        <w:rPr>
          <w:rFonts w:ascii="Times New Roman" w:hAnsi="Times New Roman"/>
          <w:sz w:val="24"/>
        </w:rPr>
        <w:t>проектах,</w:t>
      </w:r>
      <w:r>
        <w:rPr>
          <w:rFonts w:ascii="Times New Roman" w:hAnsi="Times New Roman"/>
          <w:spacing w:val="1"/>
          <w:sz w:val="24"/>
        </w:rPr>
        <w:t xml:space="preserve"> </w:t>
      </w:r>
      <w:r>
        <w:rPr>
          <w:rFonts w:ascii="Times New Roman" w:hAnsi="Times New Roman"/>
          <w:sz w:val="24"/>
        </w:rPr>
        <w:t>социально</w:t>
      </w:r>
      <w:r>
        <w:rPr>
          <w:rFonts w:ascii="Times New Roman" w:hAnsi="Times New Roman"/>
          <w:spacing w:val="1"/>
          <w:sz w:val="24"/>
        </w:rPr>
        <w:t xml:space="preserve"> </w:t>
      </w:r>
      <w:r>
        <w:rPr>
          <w:rFonts w:ascii="Times New Roman" w:hAnsi="Times New Roman"/>
          <w:sz w:val="24"/>
        </w:rPr>
        <w:t>значимой деятельности. В качестве инструмента оценки   - таблица достижений.</w:t>
      </w:r>
      <w:r>
        <w:rPr>
          <w:rFonts w:ascii="Times New Roman" w:hAnsi="Times New Roman"/>
          <w:spacing w:val="1"/>
          <w:sz w:val="24"/>
        </w:rPr>
        <w:t xml:space="preserve"> </w:t>
      </w:r>
      <w:r>
        <w:rPr>
          <w:rFonts w:ascii="Times New Roman" w:hAnsi="Times New Roman"/>
          <w:sz w:val="24"/>
        </w:rPr>
        <w:t>Она</w:t>
      </w:r>
      <w:r>
        <w:rPr>
          <w:rFonts w:ascii="Times New Roman" w:hAnsi="Times New Roman"/>
          <w:spacing w:val="1"/>
          <w:sz w:val="24"/>
        </w:rPr>
        <w:t xml:space="preserve"> </w:t>
      </w:r>
      <w:r>
        <w:rPr>
          <w:rFonts w:ascii="Times New Roman" w:hAnsi="Times New Roman"/>
          <w:sz w:val="24"/>
        </w:rPr>
        <w:t>позволит</w:t>
      </w:r>
      <w:r>
        <w:rPr>
          <w:rFonts w:ascii="Times New Roman" w:hAnsi="Times New Roman"/>
          <w:spacing w:val="1"/>
          <w:sz w:val="24"/>
        </w:rPr>
        <w:t xml:space="preserve"> </w:t>
      </w:r>
      <w:r>
        <w:rPr>
          <w:rFonts w:ascii="Times New Roman" w:hAnsi="Times New Roman"/>
          <w:sz w:val="24"/>
        </w:rPr>
        <w:t>систематизировать</w:t>
      </w:r>
      <w:r>
        <w:rPr>
          <w:rFonts w:ascii="Times New Roman" w:hAnsi="Times New Roman"/>
          <w:spacing w:val="1"/>
          <w:sz w:val="24"/>
        </w:rPr>
        <w:t xml:space="preserve"> </w:t>
      </w:r>
      <w:r>
        <w:rPr>
          <w:rFonts w:ascii="Times New Roman" w:hAnsi="Times New Roman"/>
          <w:sz w:val="24"/>
        </w:rPr>
        <w:t>сведения,</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их анализа.</w:t>
      </w:r>
      <w:r>
        <w:rPr>
          <w:rFonts w:ascii="Times New Roman" w:hAnsi="Times New Roman"/>
          <w:spacing w:val="1"/>
          <w:sz w:val="24"/>
        </w:rPr>
        <w:t xml:space="preserve"> </w:t>
      </w:r>
      <w:r>
        <w:rPr>
          <w:rFonts w:ascii="Times New Roman" w:hAnsi="Times New Roman"/>
          <w:sz w:val="24"/>
        </w:rPr>
        <w:t>В таблицу</w:t>
      </w:r>
      <w:r>
        <w:rPr>
          <w:rFonts w:ascii="Times New Roman" w:hAnsi="Times New Roman"/>
          <w:spacing w:val="1"/>
          <w:sz w:val="24"/>
        </w:rPr>
        <w:t xml:space="preserve"> </w:t>
      </w:r>
      <w:r>
        <w:rPr>
          <w:rFonts w:ascii="Times New Roman" w:hAnsi="Times New Roman"/>
          <w:sz w:val="24"/>
        </w:rPr>
        <w:t>педагоги</w:t>
      </w:r>
      <w:r>
        <w:rPr>
          <w:rFonts w:ascii="Times New Roman" w:hAnsi="Times New Roman"/>
          <w:spacing w:val="1"/>
          <w:sz w:val="24"/>
        </w:rPr>
        <w:t xml:space="preserve"> </w:t>
      </w:r>
      <w:r>
        <w:rPr>
          <w:rFonts w:ascii="Times New Roman" w:hAnsi="Times New Roman"/>
          <w:sz w:val="24"/>
        </w:rPr>
        <w:t>внесут</w:t>
      </w:r>
      <w:r>
        <w:rPr>
          <w:rFonts w:ascii="Times New Roman" w:hAnsi="Times New Roman"/>
          <w:spacing w:val="-3"/>
          <w:sz w:val="24"/>
        </w:rPr>
        <w:t xml:space="preserve"> </w:t>
      </w:r>
      <w:r>
        <w:rPr>
          <w:rFonts w:ascii="Times New Roman" w:hAnsi="Times New Roman"/>
          <w:sz w:val="24"/>
        </w:rPr>
        <w:t>результаты</w:t>
      </w:r>
      <w:r>
        <w:rPr>
          <w:rFonts w:ascii="Times New Roman" w:hAnsi="Times New Roman"/>
          <w:spacing w:val="-2"/>
          <w:sz w:val="24"/>
        </w:rPr>
        <w:t xml:space="preserve"> </w:t>
      </w:r>
      <w:r>
        <w:rPr>
          <w:rFonts w:ascii="Times New Roman" w:hAnsi="Times New Roman"/>
          <w:sz w:val="24"/>
        </w:rPr>
        <w:t>участия</w:t>
      </w:r>
      <w:r>
        <w:rPr>
          <w:rFonts w:ascii="Times New Roman" w:hAnsi="Times New Roman"/>
          <w:spacing w:val="-1"/>
          <w:sz w:val="24"/>
        </w:rPr>
        <w:t xml:space="preserve"> </w:t>
      </w:r>
      <w:r>
        <w:rPr>
          <w:rFonts w:ascii="Times New Roman" w:hAnsi="Times New Roman"/>
          <w:sz w:val="24"/>
        </w:rPr>
        <w:t>детей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мероприятиях</w:t>
      </w:r>
      <w:r>
        <w:rPr>
          <w:rFonts w:ascii="Times New Roman" w:hAnsi="Times New Roman"/>
          <w:spacing w:val="-1"/>
          <w:sz w:val="24"/>
        </w:rPr>
        <w:t xml:space="preserve"> </w:t>
      </w:r>
      <w:r>
        <w:rPr>
          <w:rFonts w:ascii="Times New Roman" w:hAnsi="Times New Roman"/>
          <w:sz w:val="24"/>
        </w:rPr>
        <w:t>различного уровня.</w:t>
      </w:r>
    </w:p>
    <w:p w:rsidR="00B13AE2" w:rsidRDefault="000E398A">
      <w:pPr>
        <w:ind w:right="122" w:firstLine="566"/>
        <w:jc w:val="both"/>
        <w:rPr>
          <w:rFonts w:ascii="Times New Roman" w:hAnsi="Times New Roman"/>
          <w:sz w:val="24"/>
        </w:rPr>
      </w:pPr>
      <w:r>
        <w:rPr>
          <w:rFonts w:ascii="Times New Roman" w:hAnsi="Times New Roman"/>
          <w:sz w:val="24"/>
        </w:rPr>
        <w:t>Заполненные таблицы по всем классам и формируются</w:t>
      </w:r>
      <w:r>
        <w:rPr>
          <w:rFonts w:ascii="Times New Roman" w:hAnsi="Times New Roman"/>
          <w:spacing w:val="1"/>
          <w:sz w:val="24"/>
        </w:rPr>
        <w:t xml:space="preserve"> </w:t>
      </w:r>
      <w:r>
        <w:rPr>
          <w:rFonts w:ascii="Times New Roman" w:hAnsi="Times New Roman"/>
          <w:sz w:val="24"/>
        </w:rPr>
        <w:t>сводную по школе. Это</w:t>
      </w:r>
      <w:r>
        <w:rPr>
          <w:rFonts w:ascii="Times New Roman" w:hAnsi="Times New Roman"/>
          <w:spacing w:val="1"/>
          <w:sz w:val="24"/>
        </w:rPr>
        <w:t xml:space="preserve"> </w:t>
      </w:r>
      <w:r>
        <w:rPr>
          <w:rFonts w:ascii="Times New Roman" w:hAnsi="Times New Roman"/>
          <w:sz w:val="24"/>
        </w:rPr>
        <w:t>дает возможность анализировать результативность участия школьников в различных</w:t>
      </w:r>
      <w:r>
        <w:rPr>
          <w:rFonts w:ascii="Times New Roman" w:hAnsi="Times New Roman"/>
          <w:spacing w:val="-67"/>
          <w:sz w:val="24"/>
        </w:rPr>
        <w:t xml:space="preserve"> </w:t>
      </w:r>
      <w:r>
        <w:rPr>
          <w:rFonts w:ascii="Times New Roman" w:hAnsi="Times New Roman"/>
          <w:sz w:val="24"/>
        </w:rPr>
        <w:t>конкурсах</w:t>
      </w:r>
      <w:r>
        <w:rPr>
          <w:rFonts w:ascii="Times New Roman" w:hAnsi="Times New Roman"/>
          <w:spacing w:val="-3"/>
          <w:sz w:val="24"/>
        </w:rPr>
        <w:t xml:space="preserve"> </w:t>
      </w:r>
      <w:r>
        <w:rPr>
          <w:rFonts w:ascii="Times New Roman" w:hAnsi="Times New Roman"/>
          <w:sz w:val="24"/>
        </w:rPr>
        <w:t>по всем</w:t>
      </w:r>
      <w:r>
        <w:rPr>
          <w:rFonts w:ascii="Times New Roman" w:hAnsi="Times New Roman"/>
          <w:spacing w:val="-1"/>
          <w:sz w:val="24"/>
        </w:rPr>
        <w:t xml:space="preserve"> </w:t>
      </w:r>
      <w:r>
        <w:rPr>
          <w:rFonts w:ascii="Times New Roman" w:hAnsi="Times New Roman"/>
          <w:sz w:val="24"/>
        </w:rPr>
        <w:t>направлениям воспитательной</w:t>
      </w:r>
      <w:r>
        <w:rPr>
          <w:rFonts w:ascii="Times New Roman" w:hAnsi="Times New Roman"/>
          <w:spacing w:val="-1"/>
          <w:sz w:val="24"/>
        </w:rPr>
        <w:t xml:space="preserve"> </w:t>
      </w:r>
      <w:r>
        <w:rPr>
          <w:rFonts w:ascii="Times New Roman" w:hAnsi="Times New Roman"/>
          <w:sz w:val="24"/>
        </w:rPr>
        <w:t>деятельности.</w:t>
      </w:r>
    </w:p>
    <w:p w:rsidR="00B13AE2" w:rsidRDefault="000E398A">
      <w:pPr>
        <w:tabs>
          <w:tab w:val="left" w:pos="1980"/>
          <w:tab w:val="left" w:pos="2455"/>
          <w:tab w:val="left" w:pos="2616"/>
          <w:tab w:val="left" w:pos="3473"/>
          <w:tab w:val="left" w:pos="4490"/>
          <w:tab w:val="left" w:pos="4718"/>
          <w:tab w:val="left" w:pos="4818"/>
          <w:tab w:val="left" w:pos="5785"/>
          <w:tab w:val="left" w:pos="6825"/>
          <w:tab w:val="left" w:pos="7478"/>
          <w:tab w:val="left" w:pos="7930"/>
          <w:tab w:val="left" w:pos="9002"/>
          <w:tab w:val="left" w:pos="9484"/>
          <w:tab w:val="left" w:pos="10438"/>
        </w:tabs>
        <w:spacing w:line="240" w:lineRule="auto"/>
        <w:ind w:left="392" w:right="126" w:firstLine="636"/>
        <w:rPr>
          <w:rFonts w:ascii="Times New Roman" w:hAnsi="Times New Roman"/>
          <w:b/>
          <w:i/>
          <w:spacing w:val="-67"/>
          <w:sz w:val="24"/>
        </w:rPr>
      </w:pPr>
      <w:r>
        <w:rPr>
          <w:rFonts w:ascii="Times New Roman" w:hAnsi="Times New Roman"/>
          <w:b/>
          <w:i/>
          <w:sz w:val="24"/>
        </w:rPr>
        <w:t>Состояние организуемой в школе совместной деятельности детей и</w:t>
      </w:r>
      <w:r>
        <w:rPr>
          <w:rFonts w:ascii="Times New Roman" w:hAnsi="Times New Roman"/>
          <w:b/>
          <w:i/>
          <w:spacing w:val="-67"/>
          <w:sz w:val="24"/>
        </w:rPr>
        <w:t xml:space="preserve"> </w:t>
      </w:r>
      <w:r>
        <w:rPr>
          <w:rFonts w:ascii="Times New Roman" w:hAnsi="Times New Roman"/>
          <w:b/>
          <w:i/>
          <w:spacing w:val="-1"/>
          <w:sz w:val="24"/>
        </w:rPr>
        <w:t xml:space="preserve">взрослых. Удовлетворенность </w:t>
      </w:r>
      <w:r>
        <w:rPr>
          <w:rFonts w:ascii="Times New Roman" w:hAnsi="Times New Roman"/>
          <w:b/>
          <w:i/>
          <w:sz w:val="24"/>
        </w:rPr>
        <w:t>качеством результатов воспитательной работы.</w:t>
      </w:r>
      <w:r>
        <w:rPr>
          <w:rFonts w:ascii="Times New Roman" w:hAnsi="Times New Roman"/>
          <w:b/>
          <w:i/>
          <w:spacing w:val="-67"/>
          <w:sz w:val="24"/>
        </w:rPr>
        <w:t xml:space="preserve">       </w:t>
      </w:r>
    </w:p>
    <w:p w:rsidR="00B13AE2" w:rsidRDefault="000E398A">
      <w:pPr>
        <w:tabs>
          <w:tab w:val="left" w:pos="1980"/>
          <w:tab w:val="left" w:pos="2455"/>
          <w:tab w:val="left" w:pos="2616"/>
          <w:tab w:val="left" w:pos="3473"/>
          <w:tab w:val="left" w:pos="4490"/>
          <w:tab w:val="left" w:pos="4718"/>
          <w:tab w:val="left" w:pos="4818"/>
          <w:tab w:val="left" w:pos="5785"/>
          <w:tab w:val="left" w:pos="6825"/>
          <w:tab w:val="left" w:pos="7478"/>
          <w:tab w:val="left" w:pos="7930"/>
          <w:tab w:val="left" w:pos="9002"/>
          <w:tab w:val="left" w:pos="9484"/>
          <w:tab w:val="left" w:pos="10438"/>
        </w:tabs>
        <w:spacing w:line="240" w:lineRule="auto"/>
        <w:ind w:left="392" w:right="126" w:firstLine="636"/>
        <w:rPr>
          <w:rFonts w:ascii="Times New Roman" w:hAnsi="Times New Roman"/>
          <w:sz w:val="24"/>
        </w:rPr>
      </w:pPr>
      <w:r>
        <w:rPr>
          <w:rFonts w:ascii="Times New Roman" w:hAnsi="Times New Roman"/>
          <w:sz w:val="24"/>
        </w:rPr>
        <w:t>Критерием, на основе которого осуществляется данный анализ, является</w:t>
      </w:r>
      <w:r>
        <w:rPr>
          <w:rFonts w:ascii="Times New Roman" w:hAnsi="Times New Roman"/>
          <w:spacing w:val="1"/>
          <w:sz w:val="24"/>
        </w:rPr>
        <w:t xml:space="preserve"> </w:t>
      </w:r>
      <w:r>
        <w:rPr>
          <w:rFonts w:ascii="Times New Roman" w:hAnsi="Times New Roman"/>
          <w:sz w:val="24"/>
        </w:rPr>
        <w:t>наличие</w:t>
      </w:r>
      <w:r>
        <w:rPr>
          <w:rFonts w:ascii="Times New Roman" w:hAnsi="Times New Roman"/>
          <w:spacing w:val="59"/>
          <w:sz w:val="24"/>
        </w:rPr>
        <w:t xml:space="preserve"> </w:t>
      </w:r>
      <w:r>
        <w:rPr>
          <w:rFonts w:ascii="Times New Roman" w:hAnsi="Times New Roman"/>
          <w:sz w:val="24"/>
        </w:rPr>
        <w:t>в</w:t>
      </w:r>
      <w:r>
        <w:rPr>
          <w:rFonts w:ascii="Times New Roman" w:hAnsi="Times New Roman"/>
          <w:spacing w:val="58"/>
          <w:sz w:val="24"/>
        </w:rPr>
        <w:t xml:space="preserve"> </w:t>
      </w:r>
      <w:r>
        <w:rPr>
          <w:rFonts w:ascii="Times New Roman" w:hAnsi="Times New Roman"/>
          <w:sz w:val="24"/>
        </w:rPr>
        <w:t>школе</w:t>
      </w:r>
      <w:r>
        <w:rPr>
          <w:rFonts w:ascii="Times New Roman" w:hAnsi="Times New Roman"/>
          <w:spacing w:val="59"/>
          <w:sz w:val="24"/>
        </w:rPr>
        <w:t xml:space="preserve"> </w:t>
      </w:r>
      <w:r>
        <w:rPr>
          <w:rFonts w:ascii="Times New Roman" w:hAnsi="Times New Roman"/>
          <w:sz w:val="24"/>
        </w:rPr>
        <w:t>интересной,</w:t>
      </w:r>
      <w:r>
        <w:rPr>
          <w:rFonts w:ascii="Times New Roman" w:hAnsi="Times New Roman"/>
          <w:spacing w:val="58"/>
          <w:sz w:val="24"/>
        </w:rPr>
        <w:t xml:space="preserve"> </w:t>
      </w:r>
      <w:r>
        <w:rPr>
          <w:rFonts w:ascii="Times New Roman" w:hAnsi="Times New Roman"/>
          <w:sz w:val="24"/>
        </w:rPr>
        <w:t>событийно</w:t>
      </w:r>
      <w:r>
        <w:rPr>
          <w:rFonts w:ascii="Times New Roman" w:hAnsi="Times New Roman"/>
          <w:spacing w:val="58"/>
          <w:sz w:val="24"/>
        </w:rPr>
        <w:t xml:space="preserve"> </w:t>
      </w:r>
      <w:r>
        <w:rPr>
          <w:rFonts w:ascii="Times New Roman" w:hAnsi="Times New Roman"/>
          <w:sz w:val="24"/>
        </w:rPr>
        <w:t>насыщенной</w:t>
      </w:r>
      <w:r>
        <w:rPr>
          <w:rFonts w:ascii="Times New Roman" w:hAnsi="Times New Roman"/>
          <w:spacing w:val="56"/>
          <w:sz w:val="24"/>
        </w:rPr>
        <w:t xml:space="preserve"> </w:t>
      </w:r>
      <w:r>
        <w:rPr>
          <w:rFonts w:ascii="Times New Roman" w:hAnsi="Times New Roman"/>
          <w:sz w:val="24"/>
        </w:rPr>
        <w:t>и</w:t>
      </w:r>
      <w:r>
        <w:rPr>
          <w:rFonts w:ascii="Times New Roman" w:hAnsi="Times New Roman"/>
          <w:spacing w:val="56"/>
          <w:sz w:val="24"/>
        </w:rPr>
        <w:t xml:space="preserve"> </w:t>
      </w:r>
      <w:r>
        <w:rPr>
          <w:rFonts w:ascii="Times New Roman" w:hAnsi="Times New Roman"/>
          <w:sz w:val="24"/>
        </w:rPr>
        <w:t>личностно</w:t>
      </w:r>
      <w:r>
        <w:rPr>
          <w:rFonts w:ascii="Times New Roman" w:hAnsi="Times New Roman"/>
          <w:spacing w:val="57"/>
          <w:sz w:val="24"/>
        </w:rPr>
        <w:t xml:space="preserve"> </w:t>
      </w:r>
      <w:r>
        <w:rPr>
          <w:rFonts w:ascii="Times New Roman" w:hAnsi="Times New Roman"/>
          <w:sz w:val="24"/>
        </w:rPr>
        <w:t>развивающей совместной</w:t>
      </w:r>
      <w:r>
        <w:rPr>
          <w:rFonts w:ascii="Times New Roman" w:hAnsi="Times New Roman"/>
          <w:spacing w:val="-1"/>
          <w:sz w:val="24"/>
        </w:rPr>
        <w:t xml:space="preserve"> </w:t>
      </w:r>
      <w:r>
        <w:rPr>
          <w:rFonts w:ascii="Times New Roman" w:hAnsi="Times New Roman"/>
          <w:sz w:val="24"/>
        </w:rPr>
        <w:t>деятельности детей</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взрослых.</w:t>
      </w:r>
    </w:p>
    <w:p w:rsidR="00B13AE2" w:rsidRDefault="000E398A">
      <w:pPr>
        <w:spacing w:before="66"/>
        <w:ind w:right="125" w:firstLine="566"/>
        <w:jc w:val="both"/>
        <w:rPr>
          <w:rFonts w:ascii="Times New Roman" w:hAnsi="Times New Roman"/>
          <w:sz w:val="24"/>
        </w:rPr>
      </w:pPr>
      <w:r>
        <w:rPr>
          <w:rFonts w:ascii="Times New Roman" w:hAnsi="Times New Roman"/>
          <w:sz w:val="24"/>
        </w:rPr>
        <w:t>Осуществляется</w:t>
      </w:r>
      <w:r>
        <w:rPr>
          <w:rFonts w:ascii="Times New Roman" w:hAnsi="Times New Roman"/>
          <w:spacing w:val="1"/>
          <w:sz w:val="24"/>
        </w:rPr>
        <w:t xml:space="preserve"> </w:t>
      </w:r>
      <w:r>
        <w:rPr>
          <w:rFonts w:ascii="Times New Roman" w:hAnsi="Times New Roman"/>
          <w:sz w:val="24"/>
        </w:rPr>
        <w:t>анализ</w:t>
      </w:r>
      <w:r>
        <w:rPr>
          <w:rFonts w:ascii="Times New Roman" w:hAnsi="Times New Roman"/>
          <w:spacing w:val="1"/>
          <w:sz w:val="24"/>
        </w:rPr>
        <w:t xml:space="preserve"> </w:t>
      </w:r>
      <w:r>
        <w:rPr>
          <w:rFonts w:ascii="Times New Roman" w:hAnsi="Times New Roman"/>
          <w:sz w:val="24"/>
        </w:rPr>
        <w:t>заместителем</w:t>
      </w:r>
      <w:r>
        <w:rPr>
          <w:rFonts w:ascii="Times New Roman" w:hAnsi="Times New Roman"/>
          <w:spacing w:val="1"/>
          <w:sz w:val="24"/>
        </w:rPr>
        <w:t xml:space="preserve"> </w:t>
      </w:r>
      <w:r>
        <w:rPr>
          <w:rFonts w:ascii="Times New Roman" w:hAnsi="Times New Roman"/>
          <w:sz w:val="24"/>
        </w:rPr>
        <w:t>директора</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воспитательной</w:t>
      </w:r>
      <w:r>
        <w:rPr>
          <w:rFonts w:ascii="Times New Roman" w:hAnsi="Times New Roman"/>
          <w:spacing w:val="1"/>
          <w:sz w:val="24"/>
        </w:rPr>
        <w:t xml:space="preserve"> </w:t>
      </w:r>
      <w:r>
        <w:rPr>
          <w:rFonts w:ascii="Times New Roman" w:hAnsi="Times New Roman"/>
          <w:sz w:val="24"/>
        </w:rPr>
        <w:t>работе,</w:t>
      </w:r>
      <w:r>
        <w:rPr>
          <w:rFonts w:ascii="Times New Roman" w:hAnsi="Times New Roman"/>
          <w:spacing w:val="1"/>
          <w:sz w:val="24"/>
        </w:rPr>
        <w:t xml:space="preserve"> </w:t>
      </w:r>
      <w:r>
        <w:rPr>
          <w:rFonts w:ascii="Times New Roman" w:hAnsi="Times New Roman"/>
          <w:sz w:val="24"/>
        </w:rPr>
        <w:t>классными</w:t>
      </w:r>
      <w:r>
        <w:rPr>
          <w:rFonts w:ascii="Times New Roman" w:hAnsi="Times New Roman"/>
          <w:spacing w:val="1"/>
          <w:sz w:val="24"/>
        </w:rPr>
        <w:t xml:space="preserve"> </w:t>
      </w:r>
      <w:r>
        <w:rPr>
          <w:rFonts w:ascii="Times New Roman" w:hAnsi="Times New Roman"/>
          <w:sz w:val="24"/>
        </w:rPr>
        <w:t>руководителями,</w:t>
      </w:r>
      <w:r>
        <w:rPr>
          <w:rFonts w:ascii="Times New Roman" w:hAnsi="Times New Roman"/>
          <w:spacing w:val="1"/>
          <w:sz w:val="24"/>
        </w:rPr>
        <w:t xml:space="preserve"> </w:t>
      </w:r>
      <w:r>
        <w:rPr>
          <w:rFonts w:ascii="Times New Roman" w:hAnsi="Times New Roman"/>
          <w:sz w:val="24"/>
        </w:rPr>
        <w:t>Советом</w:t>
      </w:r>
      <w:r>
        <w:rPr>
          <w:rFonts w:ascii="Times New Roman" w:hAnsi="Times New Roman"/>
          <w:spacing w:val="1"/>
          <w:sz w:val="24"/>
        </w:rPr>
        <w:t xml:space="preserve"> </w:t>
      </w:r>
      <w:r>
        <w:rPr>
          <w:rFonts w:ascii="Times New Roman" w:hAnsi="Times New Roman"/>
          <w:sz w:val="24"/>
        </w:rPr>
        <w:t>старшеклассников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родителями,</w:t>
      </w:r>
      <w:r>
        <w:rPr>
          <w:rFonts w:ascii="Times New Roman" w:hAnsi="Times New Roman"/>
          <w:spacing w:val="1"/>
          <w:sz w:val="24"/>
        </w:rPr>
        <w:t xml:space="preserve"> </w:t>
      </w:r>
      <w:r>
        <w:rPr>
          <w:rFonts w:ascii="Times New Roman" w:hAnsi="Times New Roman"/>
          <w:sz w:val="24"/>
        </w:rPr>
        <w:t>хорошо</w:t>
      </w:r>
      <w:r>
        <w:rPr>
          <w:rFonts w:ascii="Times New Roman" w:hAnsi="Times New Roman"/>
          <w:spacing w:val="1"/>
          <w:sz w:val="24"/>
        </w:rPr>
        <w:t xml:space="preserve"> </w:t>
      </w:r>
      <w:r>
        <w:rPr>
          <w:rFonts w:ascii="Times New Roman" w:hAnsi="Times New Roman"/>
          <w:sz w:val="24"/>
        </w:rPr>
        <w:t>знакомыми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3"/>
          <w:sz w:val="24"/>
        </w:rPr>
        <w:t xml:space="preserve"> </w:t>
      </w:r>
      <w:r>
        <w:rPr>
          <w:rFonts w:ascii="Times New Roman" w:hAnsi="Times New Roman"/>
          <w:sz w:val="24"/>
        </w:rPr>
        <w:t>деятельностью</w:t>
      </w:r>
      <w:r>
        <w:rPr>
          <w:rFonts w:ascii="Times New Roman" w:hAnsi="Times New Roman"/>
          <w:spacing w:val="-2"/>
          <w:sz w:val="24"/>
        </w:rPr>
        <w:t xml:space="preserve"> </w:t>
      </w:r>
      <w:r>
        <w:rPr>
          <w:rFonts w:ascii="Times New Roman" w:hAnsi="Times New Roman"/>
          <w:sz w:val="24"/>
        </w:rPr>
        <w:t>школы.</w:t>
      </w:r>
    </w:p>
    <w:p w:rsidR="00B13AE2" w:rsidRDefault="000E398A">
      <w:pPr>
        <w:ind w:right="122" w:firstLine="566"/>
        <w:jc w:val="both"/>
        <w:rPr>
          <w:rFonts w:ascii="Times New Roman" w:hAnsi="Times New Roman"/>
          <w:sz w:val="24"/>
        </w:rPr>
      </w:pPr>
      <w:r>
        <w:rPr>
          <w:rFonts w:ascii="Times New Roman" w:hAnsi="Times New Roman"/>
          <w:sz w:val="24"/>
        </w:rPr>
        <w:t>Способами</w:t>
      </w:r>
      <w:r>
        <w:rPr>
          <w:rFonts w:ascii="Times New Roman" w:hAnsi="Times New Roman"/>
          <w:spacing w:val="1"/>
          <w:sz w:val="24"/>
        </w:rPr>
        <w:t xml:space="preserve"> </w:t>
      </w:r>
      <w:r>
        <w:rPr>
          <w:rFonts w:ascii="Times New Roman" w:hAnsi="Times New Roman"/>
          <w:sz w:val="24"/>
        </w:rPr>
        <w:t>получения</w:t>
      </w:r>
      <w:r>
        <w:rPr>
          <w:rFonts w:ascii="Times New Roman" w:hAnsi="Times New Roman"/>
          <w:spacing w:val="1"/>
          <w:sz w:val="24"/>
        </w:rPr>
        <w:t xml:space="preserve"> </w:t>
      </w:r>
      <w:r>
        <w:rPr>
          <w:rFonts w:ascii="Times New Roman" w:hAnsi="Times New Roman"/>
          <w:sz w:val="24"/>
        </w:rPr>
        <w:t>информации</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состоянии</w:t>
      </w:r>
      <w:r>
        <w:rPr>
          <w:rFonts w:ascii="Times New Roman" w:hAnsi="Times New Roman"/>
          <w:spacing w:val="1"/>
          <w:sz w:val="24"/>
        </w:rPr>
        <w:t xml:space="preserve"> </w:t>
      </w:r>
      <w:r>
        <w:rPr>
          <w:rFonts w:ascii="Times New Roman" w:hAnsi="Times New Roman"/>
          <w:sz w:val="24"/>
        </w:rPr>
        <w:t>организуемой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школе</w:t>
      </w:r>
      <w:r>
        <w:rPr>
          <w:rFonts w:ascii="Times New Roman" w:hAnsi="Times New Roman"/>
          <w:spacing w:val="1"/>
          <w:sz w:val="24"/>
        </w:rPr>
        <w:t xml:space="preserve"> </w:t>
      </w:r>
      <w:r>
        <w:rPr>
          <w:rFonts w:ascii="Times New Roman" w:hAnsi="Times New Roman"/>
          <w:sz w:val="24"/>
        </w:rPr>
        <w:t>совместной деятельности детей и взрослых могут быть беседы со школьниками и их</w:t>
      </w:r>
      <w:r>
        <w:rPr>
          <w:rFonts w:ascii="Times New Roman" w:hAnsi="Times New Roman"/>
          <w:spacing w:val="-67"/>
          <w:sz w:val="24"/>
        </w:rPr>
        <w:t xml:space="preserve"> </w:t>
      </w:r>
      <w:r>
        <w:rPr>
          <w:rFonts w:ascii="Times New Roman" w:hAnsi="Times New Roman"/>
          <w:sz w:val="24"/>
        </w:rPr>
        <w:t>родителями,</w:t>
      </w:r>
      <w:r>
        <w:rPr>
          <w:rFonts w:ascii="Times New Roman" w:hAnsi="Times New Roman"/>
          <w:spacing w:val="1"/>
          <w:sz w:val="24"/>
        </w:rPr>
        <w:t xml:space="preserve"> </w:t>
      </w:r>
      <w:r>
        <w:rPr>
          <w:rFonts w:ascii="Times New Roman" w:hAnsi="Times New Roman"/>
          <w:sz w:val="24"/>
        </w:rPr>
        <w:t>педагогами,</w:t>
      </w:r>
      <w:r>
        <w:rPr>
          <w:rFonts w:ascii="Times New Roman" w:hAnsi="Times New Roman"/>
          <w:spacing w:val="1"/>
          <w:sz w:val="24"/>
        </w:rPr>
        <w:t xml:space="preserve"> </w:t>
      </w:r>
      <w:r>
        <w:rPr>
          <w:rFonts w:ascii="Times New Roman" w:hAnsi="Times New Roman"/>
          <w:sz w:val="24"/>
        </w:rPr>
        <w:t>лидерами</w:t>
      </w:r>
      <w:r>
        <w:rPr>
          <w:rFonts w:ascii="Times New Roman" w:hAnsi="Times New Roman"/>
          <w:spacing w:val="1"/>
          <w:sz w:val="24"/>
        </w:rPr>
        <w:t xml:space="preserve"> </w:t>
      </w:r>
      <w:r>
        <w:rPr>
          <w:rFonts w:ascii="Times New Roman" w:hAnsi="Times New Roman"/>
          <w:sz w:val="24"/>
        </w:rPr>
        <w:t>ученического</w:t>
      </w:r>
      <w:r>
        <w:rPr>
          <w:rFonts w:ascii="Times New Roman" w:hAnsi="Times New Roman"/>
          <w:spacing w:val="1"/>
          <w:sz w:val="24"/>
        </w:rPr>
        <w:t xml:space="preserve"> </w:t>
      </w:r>
      <w:r>
        <w:rPr>
          <w:rFonts w:ascii="Times New Roman" w:hAnsi="Times New Roman"/>
          <w:sz w:val="24"/>
        </w:rPr>
        <w:t>самоуправления,</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необходимости – их анкетирование. Чтобы выявить, удовлетворены ли родители и</w:t>
      </w:r>
      <w:r>
        <w:rPr>
          <w:rFonts w:ascii="Times New Roman" w:hAnsi="Times New Roman"/>
          <w:spacing w:val="1"/>
          <w:sz w:val="24"/>
        </w:rPr>
        <w:t xml:space="preserve"> </w:t>
      </w:r>
      <w:r>
        <w:rPr>
          <w:rFonts w:ascii="Times New Roman" w:hAnsi="Times New Roman"/>
          <w:sz w:val="24"/>
        </w:rPr>
        <w:t>школьники</w:t>
      </w:r>
      <w:r>
        <w:rPr>
          <w:rFonts w:ascii="Times New Roman" w:hAnsi="Times New Roman"/>
          <w:spacing w:val="1"/>
          <w:sz w:val="24"/>
        </w:rPr>
        <w:t xml:space="preserve"> </w:t>
      </w:r>
      <w:r>
        <w:rPr>
          <w:rFonts w:ascii="Times New Roman" w:hAnsi="Times New Roman"/>
          <w:sz w:val="24"/>
        </w:rPr>
        <w:t>качеством</w:t>
      </w:r>
      <w:r>
        <w:rPr>
          <w:rFonts w:ascii="Times New Roman" w:hAnsi="Times New Roman"/>
          <w:spacing w:val="1"/>
          <w:sz w:val="24"/>
        </w:rPr>
        <w:t xml:space="preserve"> </w:t>
      </w:r>
      <w:r>
        <w:rPr>
          <w:rFonts w:ascii="Times New Roman" w:hAnsi="Times New Roman"/>
          <w:sz w:val="24"/>
        </w:rPr>
        <w:t>образовательных</w:t>
      </w:r>
      <w:r>
        <w:rPr>
          <w:rFonts w:ascii="Times New Roman" w:hAnsi="Times New Roman"/>
          <w:spacing w:val="1"/>
          <w:sz w:val="24"/>
        </w:rPr>
        <w:t xml:space="preserve"> </w:t>
      </w:r>
      <w:r>
        <w:rPr>
          <w:rFonts w:ascii="Times New Roman" w:hAnsi="Times New Roman"/>
          <w:sz w:val="24"/>
        </w:rPr>
        <w:t>услуг,</w:t>
      </w:r>
      <w:r>
        <w:rPr>
          <w:rFonts w:ascii="Times New Roman" w:hAnsi="Times New Roman"/>
          <w:spacing w:val="1"/>
          <w:sz w:val="24"/>
        </w:rPr>
        <w:t xml:space="preserve"> </w:t>
      </w:r>
      <w:r>
        <w:rPr>
          <w:rFonts w:ascii="Times New Roman" w:hAnsi="Times New Roman"/>
          <w:sz w:val="24"/>
        </w:rPr>
        <w:t>чаще</w:t>
      </w:r>
      <w:r>
        <w:rPr>
          <w:rFonts w:ascii="Times New Roman" w:hAnsi="Times New Roman"/>
          <w:spacing w:val="1"/>
          <w:sz w:val="24"/>
        </w:rPr>
        <w:t xml:space="preserve"> </w:t>
      </w:r>
      <w:r>
        <w:rPr>
          <w:rFonts w:ascii="Times New Roman" w:hAnsi="Times New Roman"/>
          <w:sz w:val="24"/>
        </w:rPr>
        <w:t>всего</w:t>
      </w:r>
      <w:r>
        <w:rPr>
          <w:rFonts w:ascii="Times New Roman" w:hAnsi="Times New Roman"/>
          <w:spacing w:val="1"/>
          <w:sz w:val="24"/>
        </w:rPr>
        <w:t xml:space="preserve"> </w:t>
      </w:r>
      <w:r>
        <w:rPr>
          <w:rFonts w:ascii="Times New Roman" w:hAnsi="Times New Roman"/>
          <w:sz w:val="24"/>
        </w:rPr>
        <w:t>используют</w:t>
      </w:r>
      <w:r>
        <w:rPr>
          <w:rFonts w:ascii="Times New Roman" w:hAnsi="Times New Roman"/>
          <w:spacing w:val="1"/>
          <w:sz w:val="24"/>
        </w:rPr>
        <w:t xml:space="preserve"> </w:t>
      </w:r>
      <w:r>
        <w:rPr>
          <w:rFonts w:ascii="Times New Roman" w:hAnsi="Times New Roman"/>
          <w:sz w:val="24"/>
        </w:rPr>
        <w:t>анкетирование.</w:t>
      </w:r>
    </w:p>
    <w:p w:rsidR="00B13AE2" w:rsidRDefault="000E398A">
      <w:pPr>
        <w:spacing w:line="240" w:lineRule="auto"/>
        <w:ind w:left="392" w:right="121" w:firstLine="566"/>
        <w:jc w:val="both"/>
        <w:rPr>
          <w:rFonts w:ascii="Times New Roman" w:hAnsi="Times New Roman"/>
          <w:sz w:val="24"/>
        </w:rPr>
      </w:pPr>
      <w:r>
        <w:rPr>
          <w:rFonts w:ascii="Times New Roman" w:hAnsi="Times New Roman"/>
          <w:sz w:val="24"/>
        </w:rPr>
        <w:t>Часть</w:t>
      </w:r>
      <w:r>
        <w:rPr>
          <w:rFonts w:ascii="Times New Roman" w:hAnsi="Times New Roman"/>
          <w:spacing w:val="1"/>
          <w:sz w:val="24"/>
        </w:rPr>
        <w:t xml:space="preserve"> </w:t>
      </w:r>
      <w:r>
        <w:rPr>
          <w:rFonts w:ascii="Times New Roman" w:hAnsi="Times New Roman"/>
          <w:sz w:val="24"/>
        </w:rPr>
        <w:t>вопросов</w:t>
      </w:r>
      <w:r>
        <w:rPr>
          <w:rFonts w:ascii="Times New Roman" w:hAnsi="Times New Roman"/>
          <w:spacing w:val="1"/>
          <w:sz w:val="24"/>
        </w:rPr>
        <w:t xml:space="preserve"> </w:t>
      </w:r>
      <w:r>
        <w:rPr>
          <w:rFonts w:ascii="Times New Roman" w:hAnsi="Times New Roman"/>
          <w:sz w:val="24"/>
        </w:rPr>
        <w:t>такого</w:t>
      </w:r>
      <w:r>
        <w:rPr>
          <w:rFonts w:ascii="Times New Roman" w:hAnsi="Times New Roman"/>
          <w:spacing w:val="1"/>
          <w:sz w:val="24"/>
        </w:rPr>
        <w:t xml:space="preserve"> </w:t>
      </w:r>
      <w:r>
        <w:rPr>
          <w:rFonts w:ascii="Times New Roman" w:hAnsi="Times New Roman"/>
          <w:sz w:val="24"/>
        </w:rPr>
        <w:t>анкетирования</w:t>
      </w:r>
      <w:r>
        <w:rPr>
          <w:rFonts w:ascii="Times New Roman" w:hAnsi="Times New Roman"/>
          <w:spacing w:val="1"/>
          <w:sz w:val="24"/>
        </w:rPr>
        <w:t xml:space="preserve"> </w:t>
      </w:r>
      <w:r>
        <w:rPr>
          <w:rFonts w:ascii="Times New Roman" w:hAnsi="Times New Roman"/>
          <w:sz w:val="24"/>
        </w:rPr>
        <w:t>затрагивает</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организацию</w:t>
      </w:r>
      <w:r>
        <w:rPr>
          <w:rFonts w:ascii="Times New Roman" w:hAnsi="Times New Roman"/>
          <w:spacing w:val="1"/>
          <w:sz w:val="24"/>
        </w:rPr>
        <w:t xml:space="preserve"> </w:t>
      </w:r>
      <w:r>
        <w:rPr>
          <w:rFonts w:ascii="Times New Roman" w:hAnsi="Times New Roman"/>
          <w:sz w:val="24"/>
        </w:rPr>
        <w:t>воспитательной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Пусть</w:t>
      </w:r>
      <w:r>
        <w:rPr>
          <w:rFonts w:ascii="Times New Roman" w:hAnsi="Times New Roman"/>
          <w:spacing w:val="1"/>
          <w:sz w:val="24"/>
        </w:rPr>
        <w:t xml:space="preserve"> </w:t>
      </w:r>
      <w:r>
        <w:rPr>
          <w:rFonts w:ascii="Times New Roman" w:hAnsi="Times New Roman"/>
          <w:sz w:val="24"/>
        </w:rPr>
        <w:t>оценят</w:t>
      </w:r>
      <w:r>
        <w:rPr>
          <w:rFonts w:ascii="Times New Roman" w:hAnsi="Times New Roman"/>
          <w:spacing w:val="1"/>
          <w:sz w:val="24"/>
        </w:rPr>
        <w:t xml:space="preserve"> </w:t>
      </w:r>
      <w:r>
        <w:rPr>
          <w:rFonts w:ascii="Times New Roman" w:hAnsi="Times New Roman"/>
          <w:sz w:val="24"/>
        </w:rPr>
        <w:t>три</w:t>
      </w:r>
      <w:r>
        <w:rPr>
          <w:rFonts w:ascii="Times New Roman" w:hAnsi="Times New Roman"/>
          <w:spacing w:val="1"/>
          <w:sz w:val="24"/>
        </w:rPr>
        <w:t xml:space="preserve"> </w:t>
      </w:r>
      <w:r>
        <w:rPr>
          <w:rFonts w:ascii="Times New Roman" w:hAnsi="Times New Roman"/>
          <w:sz w:val="24"/>
        </w:rPr>
        <w:t>показателя:</w:t>
      </w:r>
      <w:r>
        <w:rPr>
          <w:rFonts w:ascii="Times New Roman" w:hAnsi="Times New Roman"/>
          <w:spacing w:val="1"/>
          <w:sz w:val="24"/>
        </w:rPr>
        <w:t xml:space="preserve"> </w:t>
      </w:r>
      <w:r>
        <w:rPr>
          <w:rFonts w:ascii="Times New Roman" w:hAnsi="Times New Roman"/>
          <w:sz w:val="24"/>
        </w:rPr>
        <w:t>качество</w:t>
      </w:r>
      <w:r>
        <w:rPr>
          <w:rFonts w:ascii="Times New Roman" w:hAnsi="Times New Roman"/>
          <w:spacing w:val="1"/>
          <w:sz w:val="24"/>
        </w:rPr>
        <w:t xml:space="preserve"> </w:t>
      </w:r>
      <w:r>
        <w:rPr>
          <w:rFonts w:ascii="Times New Roman" w:hAnsi="Times New Roman"/>
          <w:sz w:val="24"/>
        </w:rPr>
        <w:t>организации внеурочной деятельности; качество воспитательной деятельности</w:t>
      </w:r>
      <w:r>
        <w:rPr>
          <w:rFonts w:ascii="Times New Roman" w:hAnsi="Times New Roman"/>
          <w:spacing w:val="1"/>
          <w:sz w:val="24"/>
        </w:rPr>
        <w:t xml:space="preserve"> </w:t>
      </w:r>
      <w:r>
        <w:rPr>
          <w:rFonts w:ascii="Times New Roman" w:hAnsi="Times New Roman"/>
          <w:sz w:val="24"/>
        </w:rPr>
        <w:t>классного</w:t>
      </w:r>
      <w:r>
        <w:rPr>
          <w:rFonts w:ascii="Times New Roman" w:hAnsi="Times New Roman"/>
          <w:spacing w:val="-4"/>
          <w:sz w:val="24"/>
        </w:rPr>
        <w:t xml:space="preserve"> </w:t>
      </w:r>
      <w:r>
        <w:rPr>
          <w:rFonts w:ascii="Times New Roman" w:hAnsi="Times New Roman"/>
          <w:sz w:val="24"/>
        </w:rPr>
        <w:t>руководителя;</w:t>
      </w:r>
      <w:r>
        <w:rPr>
          <w:rFonts w:ascii="Times New Roman" w:hAnsi="Times New Roman"/>
          <w:spacing w:val="-2"/>
          <w:sz w:val="24"/>
        </w:rPr>
        <w:t xml:space="preserve"> </w:t>
      </w:r>
      <w:r>
        <w:rPr>
          <w:rFonts w:ascii="Times New Roman" w:hAnsi="Times New Roman"/>
          <w:sz w:val="24"/>
        </w:rPr>
        <w:t>качество</w:t>
      </w:r>
      <w:r>
        <w:rPr>
          <w:rFonts w:ascii="Times New Roman" w:hAnsi="Times New Roman"/>
          <w:spacing w:val="-1"/>
          <w:sz w:val="24"/>
        </w:rPr>
        <w:t xml:space="preserve"> </w:t>
      </w:r>
      <w:r>
        <w:rPr>
          <w:rFonts w:ascii="Times New Roman" w:hAnsi="Times New Roman"/>
          <w:sz w:val="24"/>
        </w:rPr>
        <w:t>допобразования.</w:t>
      </w:r>
    </w:p>
    <w:p w:rsidR="00B13AE2" w:rsidRDefault="000E398A">
      <w:pPr>
        <w:ind w:right="127" w:firstLine="636"/>
        <w:jc w:val="both"/>
        <w:rPr>
          <w:rFonts w:ascii="Times New Roman" w:hAnsi="Times New Roman"/>
          <w:sz w:val="24"/>
        </w:rPr>
      </w:pPr>
      <w:r>
        <w:rPr>
          <w:rFonts w:ascii="Times New Roman" w:hAnsi="Times New Roman"/>
          <w:sz w:val="24"/>
        </w:rPr>
        <w:t>Анализ</w:t>
      </w:r>
      <w:r>
        <w:rPr>
          <w:rFonts w:ascii="Times New Roman" w:hAnsi="Times New Roman"/>
          <w:spacing w:val="-9"/>
          <w:sz w:val="24"/>
        </w:rPr>
        <w:t xml:space="preserve"> </w:t>
      </w:r>
      <w:r>
        <w:rPr>
          <w:rFonts w:ascii="Times New Roman" w:hAnsi="Times New Roman"/>
          <w:sz w:val="24"/>
        </w:rPr>
        <w:t>ответов</w:t>
      </w:r>
      <w:r>
        <w:rPr>
          <w:rFonts w:ascii="Times New Roman" w:hAnsi="Times New Roman"/>
          <w:spacing w:val="-11"/>
          <w:sz w:val="24"/>
        </w:rPr>
        <w:t xml:space="preserve"> </w:t>
      </w:r>
      <w:r>
        <w:rPr>
          <w:rFonts w:ascii="Times New Roman" w:hAnsi="Times New Roman"/>
          <w:sz w:val="24"/>
        </w:rPr>
        <w:t>позволит</w:t>
      </w:r>
      <w:r>
        <w:rPr>
          <w:rFonts w:ascii="Times New Roman" w:hAnsi="Times New Roman"/>
          <w:spacing w:val="-8"/>
          <w:sz w:val="24"/>
        </w:rPr>
        <w:t xml:space="preserve"> </w:t>
      </w:r>
      <w:r>
        <w:rPr>
          <w:rFonts w:ascii="Times New Roman" w:hAnsi="Times New Roman"/>
          <w:sz w:val="24"/>
        </w:rPr>
        <w:t>нам</w:t>
      </w:r>
      <w:r>
        <w:rPr>
          <w:rFonts w:ascii="Times New Roman" w:hAnsi="Times New Roman"/>
          <w:spacing w:val="-7"/>
          <w:sz w:val="24"/>
        </w:rPr>
        <w:t xml:space="preserve"> </w:t>
      </w:r>
      <w:r>
        <w:rPr>
          <w:rFonts w:ascii="Times New Roman" w:hAnsi="Times New Roman"/>
          <w:sz w:val="24"/>
        </w:rPr>
        <w:t>оценить</w:t>
      </w:r>
      <w:r>
        <w:rPr>
          <w:rFonts w:ascii="Times New Roman" w:hAnsi="Times New Roman"/>
          <w:spacing w:val="-9"/>
          <w:sz w:val="24"/>
        </w:rPr>
        <w:t xml:space="preserve"> </w:t>
      </w:r>
      <w:r>
        <w:rPr>
          <w:rFonts w:ascii="Times New Roman" w:hAnsi="Times New Roman"/>
          <w:sz w:val="24"/>
        </w:rPr>
        <w:t>степень</w:t>
      </w:r>
      <w:r>
        <w:rPr>
          <w:rFonts w:ascii="Times New Roman" w:hAnsi="Times New Roman"/>
          <w:spacing w:val="-8"/>
          <w:sz w:val="24"/>
        </w:rPr>
        <w:t xml:space="preserve"> </w:t>
      </w:r>
      <w:r>
        <w:rPr>
          <w:rFonts w:ascii="Times New Roman" w:hAnsi="Times New Roman"/>
          <w:sz w:val="24"/>
        </w:rPr>
        <w:t>удовлетворенности</w:t>
      </w:r>
      <w:r>
        <w:rPr>
          <w:rFonts w:ascii="Times New Roman" w:hAnsi="Times New Roman"/>
          <w:spacing w:val="-9"/>
          <w:sz w:val="24"/>
        </w:rPr>
        <w:t xml:space="preserve"> </w:t>
      </w:r>
      <w:r>
        <w:rPr>
          <w:rFonts w:ascii="Times New Roman" w:hAnsi="Times New Roman"/>
          <w:sz w:val="24"/>
        </w:rPr>
        <w:t>результатами</w:t>
      </w:r>
      <w:r>
        <w:rPr>
          <w:rFonts w:ascii="Times New Roman" w:hAnsi="Times New Roman"/>
          <w:spacing w:val="-68"/>
          <w:sz w:val="24"/>
        </w:rPr>
        <w:t xml:space="preserve"> </w:t>
      </w:r>
      <w:r>
        <w:rPr>
          <w:rFonts w:ascii="Times New Roman" w:hAnsi="Times New Roman"/>
          <w:sz w:val="24"/>
        </w:rPr>
        <w:t>воспитательной</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1"/>
          <w:sz w:val="24"/>
        </w:rPr>
        <w:t xml:space="preserve"> </w:t>
      </w:r>
      <w:r>
        <w:rPr>
          <w:rFonts w:ascii="Times New Roman" w:hAnsi="Times New Roman"/>
          <w:sz w:val="24"/>
        </w:rPr>
        <w:t>Полученные</w:t>
      </w:r>
      <w:r>
        <w:rPr>
          <w:rFonts w:ascii="Times New Roman" w:hAnsi="Times New Roman"/>
          <w:spacing w:val="1"/>
          <w:sz w:val="24"/>
        </w:rPr>
        <w:t xml:space="preserve"> </w:t>
      </w:r>
      <w:r>
        <w:rPr>
          <w:rFonts w:ascii="Times New Roman" w:hAnsi="Times New Roman"/>
          <w:sz w:val="24"/>
        </w:rPr>
        <w:t>результаты</w:t>
      </w:r>
      <w:r>
        <w:rPr>
          <w:rFonts w:ascii="Times New Roman" w:hAnsi="Times New Roman"/>
          <w:spacing w:val="1"/>
          <w:sz w:val="24"/>
        </w:rPr>
        <w:t xml:space="preserve"> </w:t>
      </w:r>
      <w:r>
        <w:rPr>
          <w:rFonts w:ascii="Times New Roman" w:hAnsi="Times New Roman"/>
          <w:sz w:val="24"/>
        </w:rPr>
        <w:t>обсуждаются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заседании</w:t>
      </w:r>
      <w:r>
        <w:rPr>
          <w:rFonts w:ascii="Times New Roman" w:hAnsi="Times New Roman"/>
          <w:spacing w:val="-67"/>
          <w:sz w:val="24"/>
        </w:rPr>
        <w:t xml:space="preserve"> </w:t>
      </w:r>
      <w:r>
        <w:rPr>
          <w:rFonts w:ascii="Times New Roman" w:hAnsi="Times New Roman"/>
          <w:sz w:val="24"/>
        </w:rPr>
        <w:t>методического</w:t>
      </w:r>
      <w:r>
        <w:rPr>
          <w:rFonts w:ascii="Times New Roman" w:hAnsi="Times New Roman"/>
          <w:spacing w:val="1"/>
          <w:sz w:val="24"/>
        </w:rPr>
        <w:t xml:space="preserve"> </w:t>
      </w:r>
      <w:r>
        <w:rPr>
          <w:rFonts w:ascii="Times New Roman" w:hAnsi="Times New Roman"/>
          <w:sz w:val="24"/>
        </w:rPr>
        <w:t>объединения</w:t>
      </w:r>
      <w:r>
        <w:rPr>
          <w:rFonts w:ascii="Times New Roman" w:hAnsi="Times New Roman"/>
          <w:spacing w:val="1"/>
          <w:sz w:val="24"/>
        </w:rPr>
        <w:t xml:space="preserve"> </w:t>
      </w:r>
      <w:r>
        <w:rPr>
          <w:rFonts w:ascii="Times New Roman" w:hAnsi="Times New Roman"/>
          <w:sz w:val="24"/>
        </w:rPr>
        <w:t>классных</w:t>
      </w:r>
      <w:r>
        <w:rPr>
          <w:rFonts w:ascii="Times New Roman" w:hAnsi="Times New Roman"/>
          <w:spacing w:val="1"/>
          <w:sz w:val="24"/>
        </w:rPr>
        <w:t xml:space="preserve"> </w:t>
      </w:r>
      <w:r>
        <w:rPr>
          <w:rFonts w:ascii="Times New Roman" w:hAnsi="Times New Roman"/>
          <w:sz w:val="24"/>
        </w:rPr>
        <w:t>руководителей</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педагогическом</w:t>
      </w:r>
      <w:r>
        <w:rPr>
          <w:rFonts w:ascii="Times New Roman" w:hAnsi="Times New Roman"/>
          <w:spacing w:val="1"/>
          <w:sz w:val="24"/>
        </w:rPr>
        <w:t xml:space="preserve"> </w:t>
      </w:r>
      <w:r>
        <w:rPr>
          <w:rFonts w:ascii="Times New Roman" w:hAnsi="Times New Roman"/>
          <w:sz w:val="24"/>
        </w:rPr>
        <w:t>совете</w:t>
      </w:r>
      <w:r>
        <w:rPr>
          <w:rFonts w:ascii="Times New Roman" w:hAnsi="Times New Roman"/>
          <w:spacing w:val="-67"/>
          <w:sz w:val="24"/>
        </w:rPr>
        <w:t xml:space="preserve"> </w:t>
      </w:r>
      <w:r>
        <w:rPr>
          <w:rFonts w:ascii="Times New Roman" w:hAnsi="Times New Roman"/>
          <w:sz w:val="24"/>
        </w:rPr>
        <w:t>школы.</w:t>
      </w:r>
    </w:p>
    <w:p w:rsidR="00B13AE2" w:rsidRDefault="000E398A">
      <w:pPr>
        <w:spacing w:line="322" w:lineRule="exact"/>
        <w:ind w:left="959"/>
        <w:jc w:val="both"/>
        <w:rPr>
          <w:rFonts w:ascii="Times New Roman" w:hAnsi="Times New Roman"/>
          <w:sz w:val="24"/>
        </w:rPr>
      </w:pPr>
      <w:r>
        <w:rPr>
          <w:rFonts w:ascii="Times New Roman" w:hAnsi="Times New Roman"/>
          <w:sz w:val="24"/>
        </w:rPr>
        <w:t>Внимание</w:t>
      </w:r>
      <w:r>
        <w:rPr>
          <w:rFonts w:ascii="Times New Roman" w:hAnsi="Times New Roman"/>
          <w:spacing w:val="-5"/>
          <w:sz w:val="24"/>
        </w:rPr>
        <w:t xml:space="preserve"> </w:t>
      </w:r>
      <w:r>
        <w:rPr>
          <w:rFonts w:ascii="Times New Roman" w:hAnsi="Times New Roman"/>
          <w:sz w:val="24"/>
        </w:rPr>
        <w:t>при</w:t>
      </w:r>
      <w:r>
        <w:rPr>
          <w:rFonts w:ascii="Times New Roman" w:hAnsi="Times New Roman"/>
          <w:spacing w:val="-4"/>
          <w:sz w:val="24"/>
        </w:rPr>
        <w:t xml:space="preserve"> </w:t>
      </w:r>
      <w:r>
        <w:rPr>
          <w:rFonts w:ascii="Times New Roman" w:hAnsi="Times New Roman"/>
          <w:sz w:val="24"/>
        </w:rPr>
        <w:t>этом</w:t>
      </w:r>
      <w:r>
        <w:rPr>
          <w:rFonts w:ascii="Times New Roman" w:hAnsi="Times New Roman"/>
          <w:spacing w:val="-7"/>
          <w:sz w:val="24"/>
        </w:rPr>
        <w:t xml:space="preserve"> </w:t>
      </w:r>
      <w:r>
        <w:rPr>
          <w:rFonts w:ascii="Times New Roman" w:hAnsi="Times New Roman"/>
          <w:sz w:val="24"/>
        </w:rPr>
        <w:t>сосредотачивается</w:t>
      </w:r>
      <w:r>
        <w:rPr>
          <w:rFonts w:ascii="Times New Roman" w:hAnsi="Times New Roman"/>
          <w:spacing w:val="-4"/>
          <w:sz w:val="24"/>
        </w:rPr>
        <w:t xml:space="preserve"> </w:t>
      </w:r>
      <w:r>
        <w:rPr>
          <w:rFonts w:ascii="Times New Roman" w:hAnsi="Times New Roman"/>
          <w:sz w:val="24"/>
        </w:rPr>
        <w:t>на</w:t>
      </w:r>
      <w:r>
        <w:rPr>
          <w:rFonts w:ascii="Times New Roman" w:hAnsi="Times New Roman"/>
          <w:spacing w:val="-5"/>
          <w:sz w:val="24"/>
        </w:rPr>
        <w:t xml:space="preserve"> </w:t>
      </w:r>
      <w:r>
        <w:rPr>
          <w:rFonts w:ascii="Times New Roman" w:hAnsi="Times New Roman"/>
          <w:sz w:val="24"/>
        </w:rPr>
        <w:t>вопросах,</w:t>
      </w:r>
      <w:r>
        <w:rPr>
          <w:rFonts w:ascii="Times New Roman" w:hAnsi="Times New Roman"/>
          <w:spacing w:val="-5"/>
          <w:sz w:val="24"/>
        </w:rPr>
        <w:t xml:space="preserve"> </w:t>
      </w:r>
      <w:r>
        <w:rPr>
          <w:rFonts w:ascii="Times New Roman" w:hAnsi="Times New Roman"/>
          <w:sz w:val="24"/>
        </w:rPr>
        <w:t>связанных</w:t>
      </w:r>
      <w:r>
        <w:rPr>
          <w:rFonts w:ascii="Times New Roman" w:hAnsi="Times New Roman"/>
          <w:spacing w:val="-3"/>
          <w:sz w:val="24"/>
        </w:rPr>
        <w:t xml:space="preserve"> </w:t>
      </w:r>
      <w:r>
        <w:rPr>
          <w:rFonts w:ascii="Times New Roman" w:hAnsi="Times New Roman"/>
          <w:sz w:val="24"/>
        </w:rPr>
        <w:t>с</w:t>
      </w:r>
    </w:p>
    <w:p w:rsidR="00B13AE2" w:rsidRDefault="000E398A">
      <w:pPr>
        <w:numPr>
          <w:ilvl w:val="1"/>
          <w:numId w:val="248"/>
        </w:numPr>
        <w:tabs>
          <w:tab w:val="left" w:pos="1123"/>
        </w:tabs>
        <w:spacing w:line="322" w:lineRule="exact"/>
        <w:ind w:left="1122" w:firstLine="0"/>
        <w:rPr>
          <w:rFonts w:ascii="Times New Roman" w:hAnsi="Times New Roman"/>
          <w:sz w:val="24"/>
        </w:rPr>
      </w:pPr>
      <w:r>
        <w:rPr>
          <w:rFonts w:ascii="Times New Roman" w:hAnsi="Times New Roman"/>
          <w:sz w:val="24"/>
        </w:rPr>
        <w:t>качеством</w:t>
      </w:r>
      <w:r>
        <w:rPr>
          <w:rFonts w:ascii="Times New Roman" w:hAnsi="Times New Roman"/>
          <w:spacing w:val="-13"/>
          <w:sz w:val="24"/>
        </w:rPr>
        <w:t xml:space="preserve"> </w:t>
      </w:r>
      <w:r>
        <w:rPr>
          <w:rFonts w:ascii="Times New Roman" w:hAnsi="Times New Roman"/>
          <w:sz w:val="24"/>
        </w:rPr>
        <w:t>проводимых</w:t>
      </w:r>
      <w:r>
        <w:rPr>
          <w:rFonts w:ascii="Times New Roman" w:hAnsi="Times New Roman"/>
          <w:spacing w:val="-12"/>
          <w:sz w:val="24"/>
        </w:rPr>
        <w:t xml:space="preserve"> </w:t>
      </w:r>
      <w:r>
        <w:rPr>
          <w:rFonts w:ascii="Times New Roman" w:hAnsi="Times New Roman"/>
          <w:sz w:val="24"/>
        </w:rPr>
        <w:t>общешкольных</w:t>
      </w:r>
      <w:r>
        <w:rPr>
          <w:rFonts w:ascii="Times New Roman" w:hAnsi="Times New Roman"/>
          <w:spacing w:val="-13"/>
          <w:sz w:val="24"/>
        </w:rPr>
        <w:t xml:space="preserve"> </w:t>
      </w:r>
      <w:r>
        <w:rPr>
          <w:rFonts w:ascii="Times New Roman" w:hAnsi="Times New Roman"/>
          <w:sz w:val="24"/>
        </w:rPr>
        <w:t>ключевых</w:t>
      </w:r>
      <w:r>
        <w:rPr>
          <w:rFonts w:ascii="Times New Roman" w:hAnsi="Times New Roman"/>
          <w:spacing w:val="-12"/>
          <w:sz w:val="24"/>
        </w:rPr>
        <w:t xml:space="preserve"> </w:t>
      </w:r>
      <w:r>
        <w:rPr>
          <w:rFonts w:ascii="Times New Roman" w:hAnsi="Times New Roman"/>
          <w:sz w:val="24"/>
        </w:rPr>
        <w:t>дел;</w:t>
      </w:r>
    </w:p>
    <w:p w:rsidR="00B13AE2" w:rsidRDefault="000E398A">
      <w:pPr>
        <w:numPr>
          <w:ilvl w:val="1"/>
          <w:numId w:val="248"/>
        </w:numPr>
        <w:tabs>
          <w:tab w:val="left" w:pos="1123"/>
        </w:tabs>
        <w:spacing w:line="322" w:lineRule="exact"/>
        <w:ind w:left="1122" w:firstLine="0"/>
        <w:rPr>
          <w:rFonts w:ascii="Times New Roman" w:hAnsi="Times New Roman"/>
          <w:sz w:val="24"/>
        </w:rPr>
      </w:pPr>
      <w:r>
        <w:rPr>
          <w:rFonts w:ascii="Times New Roman" w:hAnsi="Times New Roman"/>
          <w:sz w:val="24"/>
        </w:rPr>
        <w:t>качеством</w:t>
      </w:r>
      <w:r>
        <w:rPr>
          <w:rFonts w:ascii="Times New Roman" w:hAnsi="Times New Roman"/>
          <w:spacing w:val="-7"/>
          <w:sz w:val="24"/>
        </w:rPr>
        <w:t xml:space="preserve"> </w:t>
      </w:r>
      <w:r>
        <w:rPr>
          <w:rFonts w:ascii="Times New Roman" w:hAnsi="Times New Roman"/>
          <w:sz w:val="24"/>
        </w:rPr>
        <w:t>совместной</w:t>
      </w:r>
      <w:r>
        <w:rPr>
          <w:rFonts w:ascii="Times New Roman" w:hAnsi="Times New Roman"/>
          <w:spacing w:val="-7"/>
          <w:sz w:val="24"/>
        </w:rPr>
        <w:t xml:space="preserve"> </w:t>
      </w:r>
      <w:r>
        <w:rPr>
          <w:rFonts w:ascii="Times New Roman" w:hAnsi="Times New Roman"/>
          <w:sz w:val="24"/>
        </w:rPr>
        <w:t>деятельности</w:t>
      </w:r>
      <w:r>
        <w:rPr>
          <w:rFonts w:ascii="Times New Roman" w:hAnsi="Times New Roman"/>
          <w:spacing w:val="-7"/>
          <w:sz w:val="24"/>
        </w:rPr>
        <w:t xml:space="preserve"> </w:t>
      </w:r>
      <w:r>
        <w:rPr>
          <w:rFonts w:ascii="Times New Roman" w:hAnsi="Times New Roman"/>
          <w:sz w:val="24"/>
        </w:rPr>
        <w:t>классных</w:t>
      </w:r>
      <w:r>
        <w:rPr>
          <w:rFonts w:ascii="Times New Roman" w:hAnsi="Times New Roman"/>
          <w:spacing w:val="-7"/>
          <w:sz w:val="24"/>
        </w:rPr>
        <w:t xml:space="preserve"> </w:t>
      </w:r>
      <w:r>
        <w:rPr>
          <w:rFonts w:ascii="Times New Roman" w:hAnsi="Times New Roman"/>
          <w:sz w:val="24"/>
        </w:rPr>
        <w:t>руководителей</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их</w:t>
      </w:r>
      <w:r>
        <w:rPr>
          <w:rFonts w:ascii="Times New Roman" w:hAnsi="Times New Roman"/>
          <w:spacing w:val="-6"/>
          <w:sz w:val="24"/>
        </w:rPr>
        <w:t xml:space="preserve"> </w:t>
      </w:r>
      <w:r>
        <w:rPr>
          <w:rFonts w:ascii="Times New Roman" w:hAnsi="Times New Roman"/>
          <w:sz w:val="24"/>
        </w:rPr>
        <w:t>классов;</w:t>
      </w:r>
    </w:p>
    <w:p w:rsidR="00B13AE2" w:rsidRDefault="000E398A">
      <w:pPr>
        <w:numPr>
          <w:ilvl w:val="1"/>
          <w:numId w:val="248"/>
        </w:numPr>
        <w:tabs>
          <w:tab w:val="left" w:pos="1123"/>
        </w:tabs>
        <w:spacing w:line="322" w:lineRule="exact"/>
        <w:ind w:left="1122" w:firstLine="0"/>
        <w:rPr>
          <w:rFonts w:ascii="Times New Roman" w:hAnsi="Times New Roman"/>
          <w:sz w:val="24"/>
        </w:rPr>
      </w:pPr>
      <w:r>
        <w:rPr>
          <w:rFonts w:ascii="Times New Roman" w:hAnsi="Times New Roman"/>
          <w:sz w:val="24"/>
        </w:rPr>
        <w:t>качеством</w:t>
      </w:r>
      <w:r>
        <w:rPr>
          <w:rFonts w:ascii="Times New Roman" w:hAnsi="Times New Roman"/>
          <w:spacing w:val="-11"/>
          <w:sz w:val="24"/>
        </w:rPr>
        <w:t xml:space="preserve"> </w:t>
      </w:r>
      <w:r>
        <w:rPr>
          <w:rFonts w:ascii="Times New Roman" w:hAnsi="Times New Roman"/>
          <w:sz w:val="24"/>
        </w:rPr>
        <w:t>организуемой</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2"/>
          <w:sz w:val="24"/>
        </w:rPr>
        <w:t xml:space="preserve"> </w:t>
      </w:r>
      <w:r>
        <w:rPr>
          <w:rFonts w:ascii="Times New Roman" w:hAnsi="Times New Roman"/>
          <w:sz w:val="24"/>
        </w:rPr>
        <w:t>школе</w:t>
      </w:r>
      <w:r>
        <w:rPr>
          <w:rFonts w:ascii="Times New Roman" w:hAnsi="Times New Roman"/>
          <w:spacing w:val="-10"/>
          <w:sz w:val="24"/>
        </w:rPr>
        <w:t xml:space="preserve"> </w:t>
      </w:r>
      <w:r>
        <w:rPr>
          <w:rFonts w:ascii="Times New Roman" w:hAnsi="Times New Roman"/>
          <w:sz w:val="24"/>
        </w:rPr>
        <w:t>внеурочной</w:t>
      </w:r>
      <w:r>
        <w:rPr>
          <w:rFonts w:ascii="Times New Roman" w:hAnsi="Times New Roman"/>
          <w:spacing w:val="-13"/>
          <w:sz w:val="24"/>
        </w:rPr>
        <w:t xml:space="preserve"> </w:t>
      </w:r>
      <w:r>
        <w:rPr>
          <w:rFonts w:ascii="Times New Roman" w:hAnsi="Times New Roman"/>
          <w:sz w:val="24"/>
        </w:rPr>
        <w:t>деятельности;</w:t>
      </w:r>
    </w:p>
    <w:p w:rsidR="00B13AE2" w:rsidRDefault="000E398A">
      <w:pPr>
        <w:numPr>
          <w:ilvl w:val="1"/>
          <w:numId w:val="248"/>
        </w:numPr>
        <w:tabs>
          <w:tab w:val="left" w:pos="1123"/>
        </w:tabs>
        <w:spacing w:line="322" w:lineRule="exact"/>
        <w:ind w:left="1122" w:firstLine="0"/>
        <w:rPr>
          <w:rFonts w:ascii="Times New Roman" w:hAnsi="Times New Roman"/>
          <w:sz w:val="24"/>
        </w:rPr>
      </w:pPr>
      <w:r>
        <w:rPr>
          <w:rFonts w:ascii="Times New Roman" w:hAnsi="Times New Roman"/>
          <w:sz w:val="24"/>
        </w:rPr>
        <w:t>качеством</w:t>
      </w:r>
      <w:r>
        <w:rPr>
          <w:rFonts w:ascii="Times New Roman" w:hAnsi="Times New Roman"/>
          <w:spacing w:val="-10"/>
          <w:sz w:val="24"/>
        </w:rPr>
        <w:t xml:space="preserve"> </w:t>
      </w:r>
      <w:r>
        <w:rPr>
          <w:rFonts w:ascii="Times New Roman" w:hAnsi="Times New Roman"/>
          <w:sz w:val="24"/>
        </w:rPr>
        <w:t>реализации</w:t>
      </w:r>
      <w:r>
        <w:rPr>
          <w:rFonts w:ascii="Times New Roman" w:hAnsi="Times New Roman"/>
          <w:spacing w:val="-10"/>
          <w:sz w:val="24"/>
        </w:rPr>
        <w:t xml:space="preserve"> </w:t>
      </w:r>
      <w:r>
        <w:rPr>
          <w:rFonts w:ascii="Times New Roman" w:hAnsi="Times New Roman"/>
          <w:sz w:val="24"/>
        </w:rPr>
        <w:t>личностно</w:t>
      </w:r>
      <w:r>
        <w:rPr>
          <w:rFonts w:ascii="Times New Roman" w:hAnsi="Times New Roman"/>
          <w:spacing w:val="-9"/>
          <w:sz w:val="24"/>
        </w:rPr>
        <w:t xml:space="preserve"> </w:t>
      </w:r>
      <w:r>
        <w:rPr>
          <w:rFonts w:ascii="Times New Roman" w:hAnsi="Times New Roman"/>
          <w:sz w:val="24"/>
        </w:rPr>
        <w:t>развивающего</w:t>
      </w:r>
      <w:r>
        <w:rPr>
          <w:rFonts w:ascii="Times New Roman" w:hAnsi="Times New Roman"/>
          <w:spacing w:val="-12"/>
          <w:sz w:val="24"/>
        </w:rPr>
        <w:t xml:space="preserve"> </w:t>
      </w:r>
      <w:r>
        <w:rPr>
          <w:rFonts w:ascii="Times New Roman" w:hAnsi="Times New Roman"/>
          <w:sz w:val="24"/>
        </w:rPr>
        <w:t>потенциала</w:t>
      </w:r>
      <w:r>
        <w:rPr>
          <w:rFonts w:ascii="Times New Roman" w:hAnsi="Times New Roman"/>
          <w:spacing w:val="-12"/>
          <w:sz w:val="24"/>
        </w:rPr>
        <w:t xml:space="preserve"> </w:t>
      </w:r>
      <w:r>
        <w:rPr>
          <w:rFonts w:ascii="Times New Roman" w:hAnsi="Times New Roman"/>
          <w:sz w:val="24"/>
        </w:rPr>
        <w:t>школьных</w:t>
      </w:r>
      <w:r>
        <w:rPr>
          <w:rFonts w:ascii="Times New Roman" w:hAnsi="Times New Roman"/>
          <w:spacing w:val="-9"/>
          <w:sz w:val="24"/>
        </w:rPr>
        <w:t xml:space="preserve"> </w:t>
      </w:r>
      <w:r>
        <w:rPr>
          <w:rFonts w:ascii="Times New Roman" w:hAnsi="Times New Roman"/>
          <w:sz w:val="24"/>
        </w:rPr>
        <w:t>уроков;</w:t>
      </w:r>
    </w:p>
    <w:p w:rsidR="00B13AE2" w:rsidRDefault="000E398A">
      <w:pPr>
        <w:numPr>
          <w:ilvl w:val="1"/>
          <w:numId w:val="248"/>
        </w:numPr>
        <w:tabs>
          <w:tab w:val="left" w:pos="1123"/>
        </w:tabs>
        <w:spacing w:line="322" w:lineRule="exact"/>
        <w:ind w:left="1122" w:firstLine="0"/>
        <w:rPr>
          <w:rFonts w:ascii="Times New Roman" w:hAnsi="Times New Roman"/>
          <w:sz w:val="24"/>
        </w:rPr>
      </w:pPr>
      <w:r>
        <w:rPr>
          <w:rFonts w:ascii="Times New Roman" w:hAnsi="Times New Roman"/>
          <w:sz w:val="24"/>
        </w:rPr>
        <w:lastRenderedPageBreak/>
        <w:t>качеством</w:t>
      </w:r>
      <w:r>
        <w:rPr>
          <w:rFonts w:ascii="Times New Roman" w:hAnsi="Times New Roman"/>
          <w:spacing w:val="-15"/>
          <w:sz w:val="24"/>
        </w:rPr>
        <w:t xml:space="preserve"> </w:t>
      </w:r>
      <w:r>
        <w:rPr>
          <w:rFonts w:ascii="Times New Roman" w:hAnsi="Times New Roman"/>
          <w:sz w:val="24"/>
        </w:rPr>
        <w:t>существующего</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5"/>
          <w:sz w:val="24"/>
        </w:rPr>
        <w:t xml:space="preserve"> </w:t>
      </w:r>
      <w:r>
        <w:rPr>
          <w:rFonts w:ascii="Times New Roman" w:hAnsi="Times New Roman"/>
          <w:sz w:val="24"/>
        </w:rPr>
        <w:t>школе</w:t>
      </w:r>
      <w:r>
        <w:rPr>
          <w:rFonts w:ascii="Times New Roman" w:hAnsi="Times New Roman"/>
          <w:spacing w:val="-14"/>
          <w:sz w:val="24"/>
        </w:rPr>
        <w:t xml:space="preserve"> </w:t>
      </w:r>
      <w:r>
        <w:rPr>
          <w:rFonts w:ascii="Times New Roman" w:hAnsi="Times New Roman"/>
          <w:sz w:val="24"/>
        </w:rPr>
        <w:t>ученического</w:t>
      </w:r>
      <w:r>
        <w:rPr>
          <w:rFonts w:ascii="Times New Roman" w:hAnsi="Times New Roman"/>
          <w:spacing w:val="-13"/>
          <w:sz w:val="24"/>
        </w:rPr>
        <w:t xml:space="preserve"> </w:t>
      </w:r>
      <w:r>
        <w:rPr>
          <w:rFonts w:ascii="Times New Roman" w:hAnsi="Times New Roman"/>
          <w:sz w:val="24"/>
        </w:rPr>
        <w:t>самоуправления;</w:t>
      </w:r>
    </w:p>
    <w:p w:rsidR="00B13AE2" w:rsidRDefault="000E398A">
      <w:pPr>
        <w:tabs>
          <w:tab w:val="left" w:pos="1300"/>
          <w:tab w:val="left" w:pos="1301"/>
          <w:tab w:val="left" w:pos="2754"/>
          <w:tab w:val="left" w:pos="5332"/>
          <w:tab w:val="left" w:pos="5850"/>
          <w:tab w:val="left" w:pos="6601"/>
          <w:tab w:val="left" w:pos="7649"/>
          <w:tab w:val="left" w:pos="8843"/>
        </w:tabs>
        <w:spacing w:line="240" w:lineRule="auto"/>
        <w:ind w:left="958" w:right="123"/>
        <w:rPr>
          <w:rFonts w:ascii="Times New Roman" w:hAnsi="Times New Roman"/>
          <w:sz w:val="24"/>
        </w:rPr>
      </w:pPr>
      <w:r>
        <w:rPr>
          <w:rFonts w:ascii="Times New Roman" w:hAnsi="Times New Roman"/>
          <w:sz w:val="24"/>
        </w:rPr>
        <w:t xml:space="preserve">-качеством функционирующих на базе школы детских общественных </w:t>
      </w:r>
      <w:r>
        <w:rPr>
          <w:rFonts w:ascii="Times New Roman" w:hAnsi="Times New Roman"/>
          <w:spacing w:val="-67"/>
          <w:sz w:val="24"/>
        </w:rPr>
        <w:t xml:space="preserve"> </w:t>
      </w:r>
      <w:r>
        <w:rPr>
          <w:rFonts w:ascii="Times New Roman" w:hAnsi="Times New Roman"/>
          <w:sz w:val="24"/>
        </w:rPr>
        <w:t>объединений;</w:t>
      </w:r>
    </w:p>
    <w:p w:rsidR="00B13AE2" w:rsidRDefault="000E398A">
      <w:pPr>
        <w:numPr>
          <w:ilvl w:val="1"/>
          <w:numId w:val="248"/>
        </w:numPr>
        <w:tabs>
          <w:tab w:val="left" w:pos="1123"/>
        </w:tabs>
        <w:spacing w:line="317" w:lineRule="exact"/>
        <w:ind w:left="1122" w:firstLine="0"/>
        <w:rPr>
          <w:rFonts w:ascii="Times New Roman" w:hAnsi="Times New Roman"/>
          <w:sz w:val="24"/>
        </w:rPr>
      </w:pPr>
      <w:r>
        <w:rPr>
          <w:rFonts w:ascii="Times New Roman" w:hAnsi="Times New Roman"/>
          <w:spacing w:val="-1"/>
          <w:sz w:val="24"/>
        </w:rPr>
        <w:t>качеством</w:t>
      </w:r>
      <w:r>
        <w:rPr>
          <w:rFonts w:ascii="Times New Roman" w:hAnsi="Times New Roman"/>
          <w:spacing w:val="-15"/>
          <w:sz w:val="24"/>
        </w:rPr>
        <w:t xml:space="preserve"> </w:t>
      </w:r>
      <w:r>
        <w:rPr>
          <w:rFonts w:ascii="Times New Roman" w:hAnsi="Times New Roman"/>
          <w:sz w:val="24"/>
        </w:rPr>
        <w:t>проводимых</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4"/>
          <w:sz w:val="24"/>
        </w:rPr>
        <w:t xml:space="preserve"> </w:t>
      </w:r>
      <w:r>
        <w:rPr>
          <w:rFonts w:ascii="Times New Roman" w:hAnsi="Times New Roman"/>
          <w:sz w:val="24"/>
        </w:rPr>
        <w:t>школе</w:t>
      </w:r>
      <w:r>
        <w:rPr>
          <w:rFonts w:ascii="Times New Roman" w:hAnsi="Times New Roman"/>
          <w:spacing w:val="-14"/>
          <w:sz w:val="24"/>
        </w:rPr>
        <w:t xml:space="preserve"> </w:t>
      </w:r>
      <w:r>
        <w:rPr>
          <w:rFonts w:ascii="Times New Roman" w:hAnsi="Times New Roman"/>
          <w:sz w:val="24"/>
        </w:rPr>
        <w:t>экскурсий,</w:t>
      </w:r>
      <w:r>
        <w:rPr>
          <w:rFonts w:ascii="Times New Roman" w:hAnsi="Times New Roman"/>
          <w:spacing w:val="-17"/>
          <w:sz w:val="24"/>
        </w:rPr>
        <w:t xml:space="preserve"> </w:t>
      </w:r>
      <w:r>
        <w:rPr>
          <w:rFonts w:ascii="Times New Roman" w:hAnsi="Times New Roman"/>
          <w:sz w:val="24"/>
        </w:rPr>
        <w:t>походов;</w:t>
      </w:r>
    </w:p>
    <w:p w:rsidR="00B13AE2" w:rsidRDefault="000E398A">
      <w:pPr>
        <w:numPr>
          <w:ilvl w:val="1"/>
          <w:numId w:val="248"/>
        </w:numPr>
        <w:tabs>
          <w:tab w:val="left" w:pos="1123"/>
        </w:tabs>
        <w:spacing w:line="322" w:lineRule="exact"/>
        <w:ind w:left="1122" w:firstLine="0"/>
        <w:rPr>
          <w:rFonts w:ascii="Times New Roman" w:hAnsi="Times New Roman"/>
          <w:sz w:val="24"/>
        </w:rPr>
      </w:pPr>
      <w:r>
        <w:rPr>
          <w:rFonts w:ascii="Times New Roman" w:hAnsi="Times New Roman"/>
          <w:sz w:val="24"/>
        </w:rPr>
        <w:t>качеством</w:t>
      </w:r>
      <w:r>
        <w:rPr>
          <w:rFonts w:ascii="Times New Roman" w:hAnsi="Times New Roman"/>
          <w:spacing w:val="-13"/>
          <w:sz w:val="24"/>
        </w:rPr>
        <w:t xml:space="preserve"> </w:t>
      </w:r>
      <w:r>
        <w:rPr>
          <w:rFonts w:ascii="Times New Roman" w:hAnsi="Times New Roman"/>
          <w:sz w:val="24"/>
        </w:rPr>
        <w:t>профориентационной</w:t>
      </w:r>
      <w:r>
        <w:rPr>
          <w:rFonts w:ascii="Times New Roman" w:hAnsi="Times New Roman"/>
          <w:spacing w:val="-14"/>
          <w:sz w:val="24"/>
        </w:rPr>
        <w:t xml:space="preserve"> </w:t>
      </w:r>
      <w:r>
        <w:rPr>
          <w:rFonts w:ascii="Times New Roman" w:hAnsi="Times New Roman"/>
          <w:sz w:val="24"/>
        </w:rPr>
        <w:t>работы</w:t>
      </w:r>
      <w:r>
        <w:rPr>
          <w:rFonts w:ascii="Times New Roman" w:hAnsi="Times New Roman"/>
          <w:spacing w:val="-12"/>
          <w:sz w:val="24"/>
        </w:rPr>
        <w:t xml:space="preserve"> </w:t>
      </w:r>
      <w:r>
        <w:rPr>
          <w:rFonts w:ascii="Times New Roman" w:hAnsi="Times New Roman"/>
          <w:sz w:val="24"/>
        </w:rPr>
        <w:t>школы;</w:t>
      </w:r>
    </w:p>
    <w:p w:rsidR="00B13AE2" w:rsidRDefault="000E398A">
      <w:pPr>
        <w:numPr>
          <w:ilvl w:val="1"/>
          <w:numId w:val="248"/>
        </w:numPr>
        <w:tabs>
          <w:tab w:val="left" w:pos="1123"/>
        </w:tabs>
        <w:spacing w:line="322" w:lineRule="exact"/>
        <w:ind w:left="1122" w:firstLine="0"/>
        <w:rPr>
          <w:rFonts w:ascii="Times New Roman" w:hAnsi="Times New Roman"/>
          <w:sz w:val="24"/>
        </w:rPr>
      </w:pPr>
      <w:r>
        <w:rPr>
          <w:rFonts w:ascii="Times New Roman" w:hAnsi="Times New Roman"/>
          <w:sz w:val="24"/>
        </w:rPr>
        <w:t>качеством</w:t>
      </w:r>
      <w:r>
        <w:rPr>
          <w:rFonts w:ascii="Times New Roman" w:hAnsi="Times New Roman"/>
          <w:spacing w:val="-11"/>
          <w:sz w:val="24"/>
        </w:rPr>
        <w:t xml:space="preserve"> </w:t>
      </w:r>
      <w:r>
        <w:rPr>
          <w:rFonts w:ascii="Times New Roman" w:hAnsi="Times New Roman"/>
          <w:sz w:val="24"/>
        </w:rPr>
        <w:t>работы</w:t>
      </w:r>
      <w:r>
        <w:rPr>
          <w:rFonts w:ascii="Times New Roman" w:hAnsi="Times New Roman"/>
          <w:spacing w:val="-12"/>
          <w:sz w:val="24"/>
        </w:rPr>
        <w:t xml:space="preserve"> </w:t>
      </w:r>
      <w:r>
        <w:rPr>
          <w:rFonts w:ascii="Times New Roman" w:hAnsi="Times New Roman"/>
          <w:sz w:val="24"/>
        </w:rPr>
        <w:t>школьных</w:t>
      </w:r>
      <w:r>
        <w:rPr>
          <w:rFonts w:ascii="Times New Roman" w:hAnsi="Times New Roman"/>
          <w:spacing w:val="52"/>
          <w:sz w:val="24"/>
        </w:rPr>
        <w:t xml:space="preserve"> </w:t>
      </w:r>
      <w:r>
        <w:rPr>
          <w:rFonts w:ascii="Times New Roman" w:hAnsi="Times New Roman"/>
          <w:sz w:val="24"/>
        </w:rPr>
        <w:t>медиа;</w:t>
      </w:r>
    </w:p>
    <w:p w:rsidR="00B13AE2" w:rsidRDefault="000E398A">
      <w:pPr>
        <w:numPr>
          <w:ilvl w:val="1"/>
          <w:numId w:val="248"/>
        </w:numPr>
        <w:tabs>
          <w:tab w:val="left" w:pos="1123"/>
        </w:tabs>
        <w:spacing w:line="322" w:lineRule="exact"/>
        <w:ind w:left="1122" w:firstLine="0"/>
        <w:rPr>
          <w:rFonts w:ascii="Times New Roman" w:hAnsi="Times New Roman"/>
          <w:sz w:val="24"/>
        </w:rPr>
      </w:pPr>
      <w:r>
        <w:rPr>
          <w:rFonts w:ascii="Times New Roman" w:hAnsi="Times New Roman"/>
          <w:sz w:val="24"/>
        </w:rPr>
        <w:t>качеством</w:t>
      </w:r>
      <w:r>
        <w:rPr>
          <w:rFonts w:ascii="Times New Roman" w:hAnsi="Times New Roman"/>
          <w:spacing w:val="-14"/>
          <w:sz w:val="24"/>
        </w:rPr>
        <w:t xml:space="preserve"> </w:t>
      </w:r>
      <w:r>
        <w:rPr>
          <w:rFonts w:ascii="Times New Roman" w:hAnsi="Times New Roman"/>
          <w:sz w:val="24"/>
        </w:rPr>
        <w:t>организации</w:t>
      </w:r>
      <w:r>
        <w:rPr>
          <w:rFonts w:ascii="Times New Roman" w:hAnsi="Times New Roman"/>
          <w:spacing w:val="-14"/>
          <w:sz w:val="24"/>
        </w:rPr>
        <w:t xml:space="preserve"> </w:t>
      </w:r>
      <w:r>
        <w:rPr>
          <w:rFonts w:ascii="Times New Roman" w:hAnsi="Times New Roman"/>
          <w:sz w:val="24"/>
        </w:rPr>
        <w:t>предметно-эстетической</w:t>
      </w:r>
      <w:r>
        <w:rPr>
          <w:rFonts w:ascii="Times New Roman" w:hAnsi="Times New Roman"/>
          <w:spacing w:val="-13"/>
          <w:sz w:val="24"/>
        </w:rPr>
        <w:t xml:space="preserve"> </w:t>
      </w:r>
      <w:r>
        <w:rPr>
          <w:rFonts w:ascii="Times New Roman" w:hAnsi="Times New Roman"/>
          <w:sz w:val="24"/>
        </w:rPr>
        <w:t>среды</w:t>
      </w:r>
      <w:r>
        <w:rPr>
          <w:rFonts w:ascii="Times New Roman" w:hAnsi="Times New Roman"/>
          <w:spacing w:val="-13"/>
          <w:sz w:val="24"/>
        </w:rPr>
        <w:t xml:space="preserve"> </w:t>
      </w:r>
      <w:r>
        <w:rPr>
          <w:rFonts w:ascii="Times New Roman" w:hAnsi="Times New Roman"/>
          <w:sz w:val="24"/>
        </w:rPr>
        <w:t>школы;</w:t>
      </w:r>
    </w:p>
    <w:p w:rsidR="00B13AE2" w:rsidRDefault="000E398A">
      <w:pPr>
        <w:numPr>
          <w:ilvl w:val="1"/>
          <w:numId w:val="248"/>
        </w:numPr>
        <w:tabs>
          <w:tab w:val="left" w:pos="1123"/>
        </w:tabs>
        <w:ind w:left="1122" w:firstLine="0"/>
        <w:rPr>
          <w:rFonts w:ascii="Times New Roman" w:hAnsi="Times New Roman"/>
          <w:sz w:val="24"/>
        </w:rPr>
      </w:pPr>
      <w:r>
        <w:rPr>
          <w:rFonts w:ascii="Times New Roman" w:hAnsi="Times New Roman"/>
          <w:sz w:val="24"/>
        </w:rPr>
        <w:t>качеством</w:t>
      </w:r>
      <w:r>
        <w:rPr>
          <w:rFonts w:ascii="Times New Roman" w:hAnsi="Times New Roman"/>
          <w:spacing w:val="-14"/>
          <w:sz w:val="24"/>
        </w:rPr>
        <w:t xml:space="preserve"> </w:t>
      </w:r>
      <w:r>
        <w:rPr>
          <w:rFonts w:ascii="Times New Roman" w:hAnsi="Times New Roman"/>
          <w:sz w:val="24"/>
        </w:rPr>
        <w:t>взаимодействия</w:t>
      </w:r>
      <w:r>
        <w:rPr>
          <w:rFonts w:ascii="Times New Roman" w:hAnsi="Times New Roman"/>
          <w:spacing w:val="-14"/>
          <w:sz w:val="24"/>
        </w:rPr>
        <w:t xml:space="preserve"> </w:t>
      </w:r>
      <w:r>
        <w:rPr>
          <w:rFonts w:ascii="Times New Roman" w:hAnsi="Times New Roman"/>
          <w:sz w:val="24"/>
        </w:rPr>
        <w:t>школы</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4"/>
          <w:sz w:val="24"/>
        </w:rPr>
        <w:t xml:space="preserve"> </w:t>
      </w:r>
      <w:r>
        <w:rPr>
          <w:rFonts w:ascii="Times New Roman" w:hAnsi="Times New Roman"/>
          <w:sz w:val="24"/>
        </w:rPr>
        <w:t>семей</w:t>
      </w:r>
      <w:r>
        <w:rPr>
          <w:rFonts w:ascii="Times New Roman" w:hAnsi="Times New Roman"/>
          <w:spacing w:val="-13"/>
          <w:sz w:val="24"/>
        </w:rPr>
        <w:t xml:space="preserve"> </w:t>
      </w:r>
      <w:r>
        <w:rPr>
          <w:rFonts w:ascii="Times New Roman" w:hAnsi="Times New Roman"/>
          <w:sz w:val="24"/>
        </w:rPr>
        <w:t>школьников.</w:t>
      </w:r>
    </w:p>
    <w:p w:rsidR="00B13AE2" w:rsidRDefault="000E398A">
      <w:pPr>
        <w:ind w:right="125" w:firstLine="566"/>
        <w:jc w:val="both"/>
        <w:rPr>
          <w:rFonts w:ascii="Times New Roman" w:hAnsi="Times New Roman"/>
          <w:sz w:val="24"/>
        </w:rPr>
      </w:pPr>
      <w:r>
        <w:rPr>
          <w:rFonts w:ascii="Times New Roman" w:hAnsi="Times New Roman"/>
          <w:sz w:val="24"/>
        </w:rPr>
        <w:t>Итогом самоанализа организуемой в школе воспитательной работы является</w:t>
      </w:r>
      <w:r>
        <w:rPr>
          <w:rFonts w:ascii="Times New Roman" w:hAnsi="Times New Roman"/>
          <w:spacing w:val="1"/>
          <w:sz w:val="24"/>
        </w:rPr>
        <w:t xml:space="preserve"> </w:t>
      </w:r>
      <w:r>
        <w:rPr>
          <w:rFonts w:ascii="Times New Roman" w:hAnsi="Times New Roman"/>
          <w:sz w:val="24"/>
        </w:rPr>
        <w:t>перечень выявленных проблем, над которыми предстоит работать педагогическому</w:t>
      </w:r>
      <w:r>
        <w:rPr>
          <w:rFonts w:ascii="Times New Roman" w:hAnsi="Times New Roman"/>
          <w:spacing w:val="1"/>
          <w:sz w:val="24"/>
        </w:rPr>
        <w:t xml:space="preserve"> </w:t>
      </w:r>
      <w:r>
        <w:rPr>
          <w:rFonts w:ascii="Times New Roman" w:hAnsi="Times New Roman"/>
          <w:sz w:val="24"/>
        </w:rPr>
        <w:t>коллективу,</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проект</w:t>
      </w:r>
      <w:r>
        <w:rPr>
          <w:rFonts w:ascii="Times New Roman" w:hAnsi="Times New Roman"/>
          <w:spacing w:val="-4"/>
          <w:sz w:val="24"/>
        </w:rPr>
        <w:t xml:space="preserve"> </w:t>
      </w:r>
      <w:r>
        <w:rPr>
          <w:rFonts w:ascii="Times New Roman" w:hAnsi="Times New Roman"/>
          <w:sz w:val="24"/>
        </w:rPr>
        <w:t>направленных</w:t>
      </w:r>
      <w:r>
        <w:rPr>
          <w:rFonts w:ascii="Times New Roman" w:hAnsi="Times New Roman"/>
          <w:spacing w:val="-5"/>
          <w:sz w:val="24"/>
        </w:rPr>
        <w:t xml:space="preserve"> </w:t>
      </w:r>
      <w:r>
        <w:rPr>
          <w:rFonts w:ascii="Times New Roman" w:hAnsi="Times New Roman"/>
          <w:sz w:val="24"/>
        </w:rPr>
        <w:t>на</w:t>
      </w:r>
      <w:r>
        <w:rPr>
          <w:rFonts w:ascii="Times New Roman" w:hAnsi="Times New Roman"/>
          <w:spacing w:val="-2"/>
          <w:sz w:val="24"/>
        </w:rPr>
        <w:t xml:space="preserve"> </w:t>
      </w:r>
      <w:r>
        <w:rPr>
          <w:rFonts w:ascii="Times New Roman" w:hAnsi="Times New Roman"/>
          <w:sz w:val="24"/>
        </w:rPr>
        <w:t>это</w:t>
      </w:r>
      <w:r>
        <w:rPr>
          <w:rFonts w:ascii="Times New Roman" w:hAnsi="Times New Roman"/>
          <w:spacing w:val="-2"/>
          <w:sz w:val="24"/>
        </w:rPr>
        <w:t xml:space="preserve"> </w:t>
      </w:r>
      <w:r>
        <w:rPr>
          <w:rFonts w:ascii="Times New Roman" w:hAnsi="Times New Roman"/>
          <w:sz w:val="24"/>
        </w:rPr>
        <w:t>управленческих</w:t>
      </w:r>
      <w:r>
        <w:rPr>
          <w:rFonts w:ascii="Times New Roman" w:hAnsi="Times New Roman"/>
          <w:spacing w:val="-1"/>
          <w:sz w:val="24"/>
        </w:rPr>
        <w:t xml:space="preserve"> </w:t>
      </w:r>
      <w:r>
        <w:rPr>
          <w:rFonts w:ascii="Times New Roman" w:hAnsi="Times New Roman"/>
          <w:sz w:val="24"/>
        </w:rPr>
        <w:t>решений.</w:t>
      </w:r>
    </w:p>
    <w:p w:rsidR="00B13AE2" w:rsidRDefault="00B13AE2">
      <w:pPr>
        <w:spacing w:before="8"/>
        <w:rPr>
          <w:rFonts w:ascii="Times New Roman" w:hAnsi="Times New Roman"/>
          <w:sz w:val="24"/>
        </w:rPr>
      </w:pPr>
    </w:p>
    <w:p w:rsidR="00B13AE2" w:rsidRDefault="000E398A">
      <w:pPr>
        <w:pStyle w:val="10"/>
        <w:ind w:left="424"/>
        <w:rPr>
          <w:sz w:val="24"/>
        </w:rPr>
      </w:pPr>
      <w:r>
        <w:rPr>
          <w:sz w:val="24"/>
        </w:rPr>
        <w:t>Ожидаемые</w:t>
      </w:r>
      <w:r>
        <w:rPr>
          <w:spacing w:val="-12"/>
          <w:sz w:val="24"/>
        </w:rPr>
        <w:t xml:space="preserve"> </w:t>
      </w:r>
      <w:r>
        <w:rPr>
          <w:sz w:val="24"/>
        </w:rPr>
        <w:t>конечные</w:t>
      </w:r>
      <w:r>
        <w:rPr>
          <w:spacing w:val="-12"/>
          <w:sz w:val="24"/>
        </w:rPr>
        <w:t xml:space="preserve"> </w:t>
      </w:r>
      <w:r>
        <w:rPr>
          <w:sz w:val="24"/>
        </w:rPr>
        <w:t>результаты</w:t>
      </w:r>
    </w:p>
    <w:p w:rsidR="00B13AE2" w:rsidRDefault="00B13AE2">
      <w:pPr>
        <w:rPr>
          <w:rFonts w:ascii="Times New Roman" w:hAnsi="Times New Roman"/>
          <w:b/>
          <w:sz w:val="24"/>
        </w:rPr>
      </w:pPr>
    </w:p>
    <w:p w:rsidR="00B13AE2" w:rsidRDefault="000E398A">
      <w:pPr>
        <w:numPr>
          <w:ilvl w:val="0"/>
          <w:numId w:val="249"/>
        </w:numPr>
        <w:tabs>
          <w:tab w:val="left" w:pos="1054"/>
        </w:tabs>
        <w:ind w:left="0" w:right="155" w:firstLine="0"/>
        <w:jc w:val="both"/>
        <w:rPr>
          <w:rFonts w:ascii="Times New Roman" w:hAnsi="Times New Roman"/>
          <w:sz w:val="24"/>
        </w:rPr>
      </w:pPr>
      <w:r>
        <w:rPr>
          <w:rFonts w:ascii="Times New Roman" w:hAnsi="Times New Roman"/>
          <w:sz w:val="24"/>
        </w:rPr>
        <w:t>Совершенствование</w:t>
      </w:r>
      <w:r>
        <w:rPr>
          <w:rFonts w:ascii="Times New Roman" w:hAnsi="Times New Roman"/>
          <w:spacing w:val="1"/>
          <w:sz w:val="24"/>
        </w:rPr>
        <w:t xml:space="preserve"> </w:t>
      </w:r>
      <w:r>
        <w:rPr>
          <w:rFonts w:ascii="Times New Roman" w:hAnsi="Times New Roman"/>
          <w:sz w:val="24"/>
        </w:rPr>
        <w:t>статуса</w:t>
      </w:r>
      <w:r>
        <w:rPr>
          <w:rFonts w:ascii="Times New Roman" w:hAnsi="Times New Roman"/>
          <w:spacing w:val="1"/>
          <w:sz w:val="24"/>
        </w:rPr>
        <w:t xml:space="preserve"> </w:t>
      </w:r>
      <w:r>
        <w:rPr>
          <w:rFonts w:ascii="Times New Roman" w:hAnsi="Times New Roman"/>
          <w:sz w:val="24"/>
        </w:rPr>
        <w:t>конкурентноспособного</w:t>
      </w:r>
      <w:r>
        <w:rPr>
          <w:rFonts w:ascii="Times New Roman" w:hAnsi="Times New Roman"/>
          <w:spacing w:val="1"/>
          <w:sz w:val="24"/>
        </w:rPr>
        <w:t xml:space="preserve"> </w:t>
      </w:r>
      <w:r>
        <w:rPr>
          <w:rFonts w:ascii="Times New Roman" w:hAnsi="Times New Roman"/>
          <w:sz w:val="24"/>
        </w:rPr>
        <w:t>образовательного</w:t>
      </w:r>
      <w:r>
        <w:rPr>
          <w:rFonts w:ascii="Times New Roman" w:hAnsi="Times New Roman"/>
          <w:spacing w:val="1"/>
          <w:sz w:val="24"/>
        </w:rPr>
        <w:t xml:space="preserve"> </w:t>
      </w:r>
      <w:r>
        <w:rPr>
          <w:rFonts w:ascii="Times New Roman" w:hAnsi="Times New Roman"/>
          <w:sz w:val="24"/>
        </w:rPr>
        <w:t>учреждения, обеспечивающего становление личности выпускника, способной при</w:t>
      </w:r>
      <w:r>
        <w:rPr>
          <w:rFonts w:ascii="Times New Roman" w:hAnsi="Times New Roman"/>
          <w:spacing w:val="1"/>
          <w:sz w:val="24"/>
        </w:rPr>
        <w:t xml:space="preserve"> </w:t>
      </w:r>
      <w:r>
        <w:rPr>
          <w:rFonts w:ascii="Times New Roman" w:hAnsi="Times New Roman"/>
          <w:sz w:val="24"/>
        </w:rPr>
        <w:t>любых</w:t>
      </w:r>
      <w:r>
        <w:rPr>
          <w:rFonts w:ascii="Times New Roman" w:hAnsi="Times New Roman"/>
          <w:spacing w:val="1"/>
          <w:sz w:val="24"/>
        </w:rPr>
        <w:t xml:space="preserve"> </w:t>
      </w:r>
      <w:r>
        <w:rPr>
          <w:rFonts w:ascii="Times New Roman" w:hAnsi="Times New Roman"/>
          <w:sz w:val="24"/>
        </w:rPr>
        <w:t>неблагоприятных</w:t>
      </w:r>
      <w:r>
        <w:rPr>
          <w:rFonts w:ascii="Times New Roman" w:hAnsi="Times New Roman"/>
          <w:spacing w:val="1"/>
          <w:sz w:val="24"/>
        </w:rPr>
        <w:t xml:space="preserve"> </w:t>
      </w:r>
      <w:r>
        <w:rPr>
          <w:rFonts w:ascii="Times New Roman" w:hAnsi="Times New Roman"/>
          <w:sz w:val="24"/>
        </w:rPr>
        <w:t>условиях</w:t>
      </w:r>
      <w:r>
        <w:rPr>
          <w:rFonts w:ascii="Times New Roman" w:hAnsi="Times New Roman"/>
          <w:spacing w:val="1"/>
          <w:sz w:val="24"/>
        </w:rPr>
        <w:t xml:space="preserve"> </w:t>
      </w:r>
      <w:r>
        <w:rPr>
          <w:rFonts w:ascii="Times New Roman" w:hAnsi="Times New Roman"/>
          <w:sz w:val="24"/>
        </w:rPr>
        <w:t>сохранять</w:t>
      </w:r>
      <w:r>
        <w:rPr>
          <w:rFonts w:ascii="Times New Roman" w:hAnsi="Times New Roman"/>
          <w:spacing w:val="1"/>
          <w:sz w:val="24"/>
        </w:rPr>
        <w:t xml:space="preserve"> </w:t>
      </w:r>
      <w:r>
        <w:rPr>
          <w:rFonts w:ascii="Times New Roman" w:hAnsi="Times New Roman"/>
          <w:sz w:val="24"/>
        </w:rPr>
        <w:t>уважение</w:t>
      </w:r>
      <w:r>
        <w:rPr>
          <w:rFonts w:ascii="Times New Roman" w:hAnsi="Times New Roman"/>
          <w:spacing w:val="1"/>
          <w:sz w:val="24"/>
        </w:rPr>
        <w:t xml:space="preserve"> </w:t>
      </w:r>
      <w:r>
        <w:rPr>
          <w:rFonts w:ascii="Times New Roman" w:hAnsi="Times New Roman"/>
          <w:sz w:val="24"/>
        </w:rPr>
        <w:t>друг</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другу,</w:t>
      </w:r>
      <w:r>
        <w:rPr>
          <w:rFonts w:ascii="Times New Roman" w:hAnsi="Times New Roman"/>
          <w:spacing w:val="1"/>
          <w:sz w:val="24"/>
        </w:rPr>
        <w:t xml:space="preserve"> </w:t>
      </w:r>
      <w:r>
        <w:rPr>
          <w:rFonts w:ascii="Times New Roman" w:hAnsi="Times New Roman"/>
          <w:sz w:val="24"/>
        </w:rPr>
        <w:t>взаимопонимание,</w:t>
      </w:r>
      <w:r>
        <w:rPr>
          <w:rFonts w:ascii="Times New Roman" w:hAnsi="Times New Roman"/>
          <w:spacing w:val="1"/>
          <w:sz w:val="24"/>
        </w:rPr>
        <w:t xml:space="preserve"> </w:t>
      </w:r>
      <w:r>
        <w:rPr>
          <w:rFonts w:ascii="Times New Roman" w:hAnsi="Times New Roman"/>
          <w:sz w:val="24"/>
        </w:rPr>
        <w:t>стремление</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взаимодействию</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традициях</w:t>
      </w:r>
      <w:r>
        <w:rPr>
          <w:rFonts w:ascii="Times New Roman" w:hAnsi="Times New Roman"/>
          <w:spacing w:val="71"/>
          <w:sz w:val="24"/>
        </w:rPr>
        <w:t xml:space="preserve"> </w:t>
      </w:r>
      <w:r>
        <w:rPr>
          <w:rFonts w:ascii="Times New Roman" w:hAnsi="Times New Roman"/>
          <w:sz w:val="24"/>
        </w:rPr>
        <w:t>русской</w:t>
      </w:r>
      <w:r>
        <w:rPr>
          <w:rFonts w:ascii="Times New Roman" w:hAnsi="Times New Roman"/>
          <w:spacing w:val="1"/>
          <w:sz w:val="24"/>
        </w:rPr>
        <w:t xml:space="preserve"> </w:t>
      </w:r>
      <w:r>
        <w:rPr>
          <w:rFonts w:ascii="Times New Roman" w:hAnsi="Times New Roman"/>
          <w:sz w:val="24"/>
        </w:rPr>
        <w:t>православной</w:t>
      </w:r>
      <w:r>
        <w:rPr>
          <w:rFonts w:ascii="Times New Roman" w:hAnsi="Times New Roman"/>
          <w:spacing w:val="1"/>
          <w:sz w:val="24"/>
        </w:rPr>
        <w:t xml:space="preserve"> </w:t>
      </w:r>
      <w:r>
        <w:rPr>
          <w:rFonts w:ascii="Times New Roman" w:hAnsi="Times New Roman"/>
          <w:sz w:val="24"/>
        </w:rPr>
        <w:t>культуры</w:t>
      </w:r>
      <w:r>
        <w:rPr>
          <w:rFonts w:ascii="Times New Roman" w:hAnsi="Times New Roman"/>
          <w:spacing w:val="1"/>
          <w:sz w:val="24"/>
        </w:rPr>
        <w:t xml:space="preserve"> </w:t>
      </w:r>
      <w:r>
        <w:rPr>
          <w:rFonts w:ascii="Times New Roman" w:hAnsi="Times New Roman"/>
          <w:sz w:val="24"/>
        </w:rPr>
        <w:t>через</w:t>
      </w:r>
      <w:r>
        <w:rPr>
          <w:rFonts w:ascii="Times New Roman" w:hAnsi="Times New Roman"/>
          <w:spacing w:val="1"/>
          <w:sz w:val="24"/>
        </w:rPr>
        <w:t xml:space="preserve"> </w:t>
      </w:r>
      <w:r>
        <w:rPr>
          <w:rFonts w:ascii="Times New Roman" w:hAnsi="Times New Roman"/>
          <w:sz w:val="24"/>
        </w:rPr>
        <w:t>расширение</w:t>
      </w:r>
      <w:r>
        <w:rPr>
          <w:rFonts w:ascii="Times New Roman" w:hAnsi="Times New Roman"/>
          <w:spacing w:val="1"/>
          <w:sz w:val="24"/>
        </w:rPr>
        <w:t xml:space="preserve"> </w:t>
      </w:r>
      <w:r>
        <w:rPr>
          <w:rFonts w:ascii="Times New Roman" w:hAnsi="Times New Roman"/>
          <w:sz w:val="24"/>
        </w:rPr>
        <w:t>содержания,</w:t>
      </w:r>
      <w:r>
        <w:rPr>
          <w:rFonts w:ascii="Times New Roman" w:hAnsi="Times New Roman"/>
          <w:spacing w:val="1"/>
          <w:sz w:val="24"/>
        </w:rPr>
        <w:t xml:space="preserve"> </w:t>
      </w:r>
      <w:r>
        <w:rPr>
          <w:rFonts w:ascii="Times New Roman" w:hAnsi="Times New Roman"/>
          <w:sz w:val="24"/>
        </w:rPr>
        <w:t>форм</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воспитательной</w:t>
      </w:r>
      <w:r>
        <w:rPr>
          <w:rFonts w:ascii="Times New Roman" w:hAnsi="Times New Roman"/>
          <w:spacing w:val="1"/>
          <w:sz w:val="24"/>
        </w:rPr>
        <w:t xml:space="preserve"> </w:t>
      </w:r>
      <w:r>
        <w:rPr>
          <w:rFonts w:ascii="Times New Roman" w:hAnsi="Times New Roman"/>
          <w:sz w:val="24"/>
        </w:rPr>
        <w:t>системы</w:t>
      </w:r>
      <w:r>
        <w:rPr>
          <w:rFonts w:ascii="Times New Roman" w:hAnsi="Times New Roman"/>
          <w:spacing w:val="1"/>
          <w:sz w:val="24"/>
        </w:rPr>
        <w:t xml:space="preserve"> </w:t>
      </w:r>
      <w:r>
        <w:rPr>
          <w:rFonts w:ascii="Times New Roman" w:hAnsi="Times New Roman"/>
          <w:sz w:val="24"/>
        </w:rPr>
        <w:t>школы</w:t>
      </w:r>
      <w:r>
        <w:rPr>
          <w:rFonts w:ascii="Times New Roman" w:hAnsi="Times New Roman"/>
          <w:spacing w:val="1"/>
          <w:sz w:val="24"/>
        </w:rPr>
        <w:t xml:space="preserve"> </w:t>
      </w:r>
      <w:r>
        <w:rPr>
          <w:rFonts w:ascii="Times New Roman" w:hAnsi="Times New Roman"/>
          <w:sz w:val="24"/>
        </w:rPr>
        <w:t>посредством</w:t>
      </w:r>
      <w:r>
        <w:rPr>
          <w:rFonts w:ascii="Times New Roman" w:hAnsi="Times New Roman"/>
          <w:spacing w:val="1"/>
          <w:sz w:val="24"/>
        </w:rPr>
        <w:t xml:space="preserve"> </w:t>
      </w:r>
      <w:r>
        <w:rPr>
          <w:rFonts w:ascii="Times New Roman" w:hAnsi="Times New Roman"/>
          <w:sz w:val="24"/>
        </w:rPr>
        <w:t>интеграции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социальными</w:t>
      </w:r>
      <w:r>
        <w:rPr>
          <w:rFonts w:ascii="Times New Roman" w:hAnsi="Times New Roman"/>
          <w:spacing w:val="1"/>
          <w:sz w:val="24"/>
        </w:rPr>
        <w:t xml:space="preserve"> </w:t>
      </w:r>
      <w:r>
        <w:rPr>
          <w:rFonts w:ascii="Times New Roman" w:hAnsi="Times New Roman"/>
          <w:sz w:val="24"/>
        </w:rPr>
        <w:t>партнерами,</w:t>
      </w:r>
      <w:r>
        <w:rPr>
          <w:rFonts w:ascii="Times New Roman" w:hAnsi="Times New Roman"/>
          <w:spacing w:val="-2"/>
          <w:sz w:val="24"/>
        </w:rPr>
        <w:t xml:space="preserve"> </w:t>
      </w:r>
      <w:r>
        <w:rPr>
          <w:rFonts w:ascii="Times New Roman" w:hAnsi="Times New Roman"/>
          <w:sz w:val="24"/>
        </w:rPr>
        <w:t>системой</w:t>
      </w:r>
      <w:r>
        <w:rPr>
          <w:rFonts w:ascii="Times New Roman" w:hAnsi="Times New Roman"/>
          <w:spacing w:val="-3"/>
          <w:sz w:val="24"/>
        </w:rPr>
        <w:t xml:space="preserve"> </w:t>
      </w:r>
      <w:r>
        <w:rPr>
          <w:rFonts w:ascii="Times New Roman" w:hAnsi="Times New Roman"/>
          <w:sz w:val="24"/>
        </w:rPr>
        <w:t>дополнительного</w:t>
      </w:r>
      <w:r>
        <w:rPr>
          <w:rFonts w:ascii="Times New Roman" w:hAnsi="Times New Roman"/>
          <w:spacing w:val="-2"/>
          <w:sz w:val="24"/>
        </w:rPr>
        <w:t xml:space="preserve"> </w:t>
      </w:r>
      <w:r>
        <w:rPr>
          <w:rFonts w:ascii="Times New Roman" w:hAnsi="Times New Roman"/>
          <w:sz w:val="24"/>
        </w:rPr>
        <w:t>образования.</w:t>
      </w:r>
    </w:p>
    <w:p w:rsidR="00B13AE2" w:rsidRDefault="00B13AE2">
      <w:pPr>
        <w:spacing w:before="5"/>
        <w:jc w:val="both"/>
        <w:rPr>
          <w:rFonts w:ascii="Times New Roman" w:hAnsi="Times New Roman"/>
          <w:sz w:val="24"/>
        </w:rPr>
      </w:pPr>
    </w:p>
    <w:p w:rsidR="00B13AE2" w:rsidRDefault="000E398A">
      <w:pPr>
        <w:numPr>
          <w:ilvl w:val="0"/>
          <w:numId w:val="249"/>
        </w:numPr>
        <w:tabs>
          <w:tab w:val="left" w:pos="703"/>
        </w:tabs>
        <w:ind w:left="702" w:hanging="282"/>
        <w:jc w:val="both"/>
        <w:rPr>
          <w:rFonts w:ascii="Times New Roman" w:hAnsi="Times New Roman"/>
          <w:sz w:val="24"/>
        </w:rPr>
      </w:pPr>
      <w:r>
        <w:rPr>
          <w:rFonts w:ascii="Times New Roman" w:hAnsi="Times New Roman"/>
          <w:sz w:val="24"/>
        </w:rPr>
        <w:t>Введение</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практику</w:t>
      </w:r>
      <w:r>
        <w:rPr>
          <w:rFonts w:ascii="Times New Roman" w:hAnsi="Times New Roman"/>
          <w:spacing w:val="-10"/>
          <w:sz w:val="24"/>
        </w:rPr>
        <w:t xml:space="preserve"> </w:t>
      </w:r>
      <w:r>
        <w:rPr>
          <w:rFonts w:ascii="Times New Roman" w:hAnsi="Times New Roman"/>
          <w:sz w:val="24"/>
        </w:rPr>
        <w:t>новых</w:t>
      </w:r>
      <w:r>
        <w:rPr>
          <w:rFonts w:ascii="Times New Roman" w:hAnsi="Times New Roman"/>
          <w:spacing w:val="-9"/>
          <w:sz w:val="24"/>
        </w:rPr>
        <w:t xml:space="preserve"> </w:t>
      </w:r>
      <w:r>
        <w:rPr>
          <w:rFonts w:ascii="Times New Roman" w:hAnsi="Times New Roman"/>
          <w:sz w:val="24"/>
        </w:rPr>
        <w:t>форм</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8"/>
          <w:sz w:val="24"/>
        </w:rPr>
        <w:t xml:space="preserve"> </w:t>
      </w:r>
      <w:r>
        <w:rPr>
          <w:rFonts w:ascii="Times New Roman" w:hAnsi="Times New Roman"/>
          <w:sz w:val="24"/>
        </w:rPr>
        <w:t>методов</w:t>
      </w:r>
      <w:r>
        <w:rPr>
          <w:rFonts w:ascii="Times New Roman" w:hAnsi="Times New Roman"/>
          <w:spacing w:val="-9"/>
          <w:sz w:val="24"/>
        </w:rPr>
        <w:t xml:space="preserve"> </w:t>
      </w:r>
      <w:r>
        <w:rPr>
          <w:rFonts w:ascii="Times New Roman" w:hAnsi="Times New Roman"/>
          <w:sz w:val="24"/>
        </w:rPr>
        <w:t>духовно-нравственного</w:t>
      </w:r>
      <w:r>
        <w:rPr>
          <w:rFonts w:ascii="Times New Roman" w:hAnsi="Times New Roman"/>
          <w:spacing w:val="-6"/>
          <w:sz w:val="24"/>
        </w:rPr>
        <w:t xml:space="preserve"> </w:t>
      </w:r>
      <w:r>
        <w:rPr>
          <w:rFonts w:ascii="Times New Roman" w:hAnsi="Times New Roman"/>
          <w:sz w:val="24"/>
        </w:rPr>
        <w:t>воспитания.</w:t>
      </w:r>
    </w:p>
    <w:p w:rsidR="00B13AE2" w:rsidRDefault="000E398A">
      <w:pPr>
        <w:tabs>
          <w:tab w:val="left" w:pos="1108"/>
        </w:tabs>
        <w:spacing w:before="66"/>
        <w:ind w:left="421" w:right="151"/>
        <w:jc w:val="both"/>
        <w:rPr>
          <w:rFonts w:ascii="Times New Roman" w:hAnsi="Times New Roman"/>
          <w:sz w:val="24"/>
        </w:rPr>
      </w:pPr>
      <w:r>
        <w:rPr>
          <w:rFonts w:ascii="Times New Roman" w:hAnsi="Times New Roman"/>
          <w:sz w:val="24"/>
        </w:rPr>
        <w:t>3. Совершенствование</w:t>
      </w:r>
      <w:r>
        <w:rPr>
          <w:rFonts w:ascii="Times New Roman" w:hAnsi="Times New Roman"/>
          <w:spacing w:val="1"/>
          <w:sz w:val="24"/>
        </w:rPr>
        <w:t xml:space="preserve"> </w:t>
      </w:r>
      <w:r>
        <w:rPr>
          <w:rFonts w:ascii="Times New Roman" w:hAnsi="Times New Roman"/>
          <w:sz w:val="24"/>
        </w:rPr>
        <w:t>системы</w:t>
      </w:r>
      <w:r>
        <w:rPr>
          <w:rFonts w:ascii="Times New Roman" w:hAnsi="Times New Roman"/>
          <w:spacing w:val="1"/>
          <w:sz w:val="24"/>
        </w:rPr>
        <w:t xml:space="preserve"> </w:t>
      </w:r>
      <w:r>
        <w:rPr>
          <w:rFonts w:ascii="Times New Roman" w:hAnsi="Times New Roman"/>
          <w:sz w:val="24"/>
        </w:rPr>
        <w:t>социально–педагогической</w:t>
      </w:r>
      <w:r>
        <w:rPr>
          <w:rFonts w:ascii="Times New Roman" w:hAnsi="Times New Roman"/>
          <w:spacing w:val="1"/>
          <w:sz w:val="24"/>
        </w:rPr>
        <w:t xml:space="preserve"> </w:t>
      </w:r>
      <w:r>
        <w:rPr>
          <w:rFonts w:ascii="Times New Roman" w:hAnsi="Times New Roman"/>
          <w:sz w:val="24"/>
        </w:rPr>
        <w:t>поддержки,</w:t>
      </w:r>
      <w:r>
        <w:rPr>
          <w:rFonts w:ascii="Times New Roman" w:hAnsi="Times New Roman"/>
          <w:spacing w:val="1"/>
          <w:sz w:val="24"/>
        </w:rPr>
        <w:t xml:space="preserve"> </w:t>
      </w:r>
      <w:r>
        <w:rPr>
          <w:rFonts w:ascii="Times New Roman" w:hAnsi="Times New Roman"/>
          <w:sz w:val="24"/>
        </w:rPr>
        <w:t>обеспечивающей</w:t>
      </w:r>
      <w:r>
        <w:rPr>
          <w:rFonts w:ascii="Times New Roman" w:hAnsi="Times New Roman"/>
          <w:spacing w:val="1"/>
          <w:sz w:val="24"/>
        </w:rPr>
        <w:t xml:space="preserve"> </w:t>
      </w:r>
      <w:r>
        <w:rPr>
          <w:rFonts w:ascii="Times New Roman" w:hAnsi="Times New Roman"/>
          <w:sz w:val="24"/>
        </w:rPr>
        <w:t>снижение</w:t>
      </w:r>
      <w:r>
        <w:rPr>
          <w:rFonts w:ascii="Times New Roman" w:hAnsi="Times New Roman"/>
          <w:spacing w:val="1"/>
          <w:sz w:val="24"/>
        </w:rPr>
        <w:t xml:space="preserve"> </w:t>
      </w:r>
      <w:r>
        <w:rPr>
          <w:rFonts w:ascii="Times New Roman" w:hAnsi="Times New Roman"/>
          <w:sz w:val="24"/>
        </w:rPr>
        <w:t>факторов</w:t>
      </w:r>
      <w:r>
        <w:rPr>
          <w:rFonts w:ascii="Times New Roman" w:hAnsi="Times New Roman"/>
          <w:spacing w:val="1"/>
          <w:sz w:val="24"/>
        </w:rPr>
        <w:t xml:space="preserve"> </w:t>
      </w:r>
      <w:r>
        <w:rPr>
          <w:rFonts w:ascii="Times New Roman" w:hAnsi="Times New Roman"/>
          <w:sz w:val="24"/>
        </w:rPr>
        <w:t>«риска»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асоциального</w:t>
      </w:r>
      <w:r>
        <w:rPr>
          <w:rFonts w:ascii="Times New Roman" w:hAnsi="Times New Roman"/>
          <w:spacing w:val="1"/>
          <w:sz w:val="24"/>
        </w:rPr>
        <w:t xml:space="preserve"> </w:t>
      </w:r>
      <w:r>
        <w:rPr>
          <w:rFonts w:ascii="Times New Roman" w:hAnsi="Times New Roman"/>
          <w:sz w:val="24"/>
        </w:rPr>
        <w:t>поведения</w:t>
      </w:r>
      <w:r>
        <w:rPr>
          <w:rFonts w:ascii="Times New Roman" w:hAnsi="Times New Roman"/>
          <w:spacing w:val="1"/>
          <w:sz w:val="24"/>
        </w:rPr>
        <w:t xml:space="preserve"> </w:t>
      </w:r>
      <w:r>
        <w:rPr>
          <w:rFonts w:ascii="Times New Roman" w:hAnsi="Times New Roman"/>
          <w:sz w:val="24"/>
        </w:rPr>
        <w:t>через</w:t>
      </w:r>
      <w:r>
        <w:rPr>
          <w:rFonts w:ascii="Times New Roman" w:hAnsi="Times New Roman"/>
          <w:spacing w:val="1"/>
          <w:sz w:val="24"/>
        </w:rPr>
        <w:t xml:space="preserve"> </w:t>
      </w:r>
      <w:r>
        <w:rPr>
          <w:rFonts w:ascii="Times New Roman" w:hAnsi="Times New Roman"/>
          <w:sz w:val="24"/>
        </w:rPr>
        <w:t>внедрение</w:t>
      </w:r>
      <w:r>
        <w:rPr>
          <w:rFonts w:ascii="Times New Roman" w:hAnsi="Times New Roman"/>
          <w:spacing w:val="1"/>
          <w:sz w:val="24"/>
        </w:rPr>
        <w:t xml:space="preserve"> </w:t>
      </w:r>
      <w:r>
        <w:rPr>
          <w:rFonts w:ascii="Times New Roman" w:hAnsi="Times New Roman"/>
          <w:sz w:val="24"/>
        </w:rPr>
        <w:t>современных</w:t>
      </w:r>
      <w:r>
        <w:rPr>
          <w:rFonts w:ascii="Times New Roman" w:hAnsi="Times New Roman"/>
          <w:spacing w:val="1"/>
          <w:sz w:val="24"/>
        </w:rPr>
        <w:t xml:space="preserve"> </w:t>
      </w:r>
      <w:r>
        <w:rPr>
          <w:rFonts w:ascii="Times New Roman" w:hAnsi="Times New Roman"/>
          <w:sz w:val="24"/>
        </w:rPr>
        <w:t>воспитательных</w:t>
      </w:r>
      <w:r>
        <w:rPr>
          <w:rFonts w:ascii="Times New Roman" w:hAnsi="Times New Roman"/>
          <w:spacing w:val="1"/>
          <w:sz w:val="24"/>
        </w:rPr>
        <w:t xml:space="preserve"> </w:t>
      </w:r>
      <w:r>
        <w:rPr>
          <w:rFonts w:ascii="Times New Roman" w:hAnsi="Times New Roman"/>
          <w:sz w:val="24"/>
        </w:rPr>
        <w:t>технологий,</w:t>
      </w:r>
      <w:r>
        <w:rPr>
          <w:rFonts w:ascii="Times New Roman" w:hAnsi="Times New Roman"/>
          <w:spacing w:val="1"/>
          <w:sz w:val="24"/>
        </w:rPr>
        <w:t xml:space="preserve"> </w:t>
      </w:r>
      <w:r>
        <w:rPr>
          <w:rFonts w:ascii="Times New Roman" w:hAnsi="Times New Roman"/>
          <w:sz w:val="24"/>
        </w:rPr>
        <w:t>применение</w:t>
      </w:r>
      <w:r>
        <w:rPr>
          <w:rFonts w:ascii="Times New Roman" w:hAnsi="Times New Roman"/>
          <w:spacing w:val="1"/>
          <w:sz w:val="24"/>
        </w:rPr>
        <w:t xml:space="preserve"> </w:t>
      </w:r>
      <w:r>
        <w:rPr>
          <w:rFonts w:ascii="Times New Roman" w:hAnsi="Times New Roman"/>
          <w:sz w:val="24"/>
        </w:rPr>
        <w:t>эффективных</w:t>
      </w:r>
      <w:r>
        <w:rPr>
          <w:rFonts w:ascii="Times New Roman" w:hAnsi="Times New Roman"/>
          <w:spacing w:val="1"/>
          <w:sz w:val="24"/>
        </w:rPr>
        <w:t xml:space="preserve"> </w:t>
      </w:r>
      <w:r>
        <w:rPr>
          <w:rFonts w:ascii="Times New Roman" w:hAnsi="Times New Roman"/>
          <w:sz w:val="24"/>
        </w:rPr>
        <w:t>механизмов</w:t>
      </w:r>
      <w:r>
        <w:rPr>
          <w:rFonts w:ascii="Times New Roman" w:hAnsi="Times New Roman"/>
          <w:spacing w:val="1"/>
          <w:sz w:val="24"/>
        </w:rPr>
        <w:t xml:space="preserve"> </w:t>
      </w:r>
      <w:r>
        <w:rPr>
          <w:rFonts w:ascii="Times New Roman" w:hAnsi="Times New Roman"/>
          <w:sz w:val="24"/>
        </w:rPr>
        <w:t>социализации,</w:t>
      </w:r>
      <w:r>
        <w:rPr>
          <w:rFonts w:ascii="Times New Roman" w:hAnsi="Times New Roman"/>
          <w:spacing w:val="1"/>
          <w:sz w:val="24"/>
        </w:rPr>
        <w:t xml:space="preserve"> </w:t>
      </w:r>
      <w:r>
        <w:rPr>
          <w:rFonts w:ascii="Times New Roman" w:hAnsi="Times New Roman"/>
          <w:sz w:val="24"/>
        </w:rPr>
        <w:t>формирования</w:t>
      </w:r>
      <w:r>
        <w:rPr>
          <w:rFonts w:ascii="Times New Roman" w:hAnsi="Times New Roman"/>
          <w:spacing w:val="1"/>
          <w:sz w:val="24"/>
        </w:rPr>
        <w:t xml:space="preserve"> </w:t>
      </w:r>
      <w:r>
        <w:rPr>
          <w:rFonts w:ascii="Times New Roman" w:hAnsi="Times New Roman"/>
          <w:sz w:val="24"/>
        </w:rPr>
        <w:t>здорового</w:t>
      </w:r>
      <w:r>
        <w:rPr>
          <w:rFonts w:ascii="Times New Roman" w:hAnsi="Times New Roman"/>
          <w:spacing w:val="1"/>
          <w:sz w:val="24"/>
        </w:rPr>
        <w:t xml:space="preserve"> </w:t>
      </w:r>
      <w:r>
        <w:rPr>
          <w:rFonts w:ascii="Times New Roman" w:hAnsi="Times New Roman"/>
          <w:sz w:val="24"/>
        </w:rPr>
        <w:t>образа</w:t>
      </w:r>
      <w:r>
        <w:rPr>
          <w:rFonts w:ascii="Times New Roman" w:hAnsi="Times New Roman"/>
          <w:spacing w:val="1"/>
          <w:sz w:val="24"/>
        </w:rPr>
        <w:t xml:space="preserve"> </w:t>
      </w:r>
      <w:r>
        <w:rPr>
          <w:rFonts w:ascii="Times New Roman" w:hAnsi="Times New Roman"/>
          <w:sz w:val="24"/>
        </w:rPr>
        <w:t>жизни</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духовно-нравственных</w:t>
      </w:r>
      <w:r>
        <w:rPr>
          <w:rFonts w:ascii="Times New Roman" w:hAnsi="Times New Roman"/>
          <w:spacing w:val="-4"/>
          <w:sz w:val="24"/>
        </w:rPr>
        <w:t xml:space="preserve"> </w:t>
      </w:r>
      <w:r>
        <w:rPr>
          <w:rFonts w:ascii="Times New Roman" w:hAnsi="Times New Roman"/>
          <w:sz w:val="24"/>
        </w:rPr>
        <w:t>принципов</w:t>
      </w:r>
      <w:r>
        <w:rPr>
          <w:rFonts w:ascii="Times New Roman" w:hAnsi="Times New Roman"/>
          <w:spacing w:val="-2"/>
          <w:sz w:val="24"/>
        </w:rPr>
        <w:t xml:space="preserve"> </w:t>
      </w:r>
      <w:r>
        <w:rPr>
          <w:rFonts w:ascii="Times New Roman" w:hAnsi="Times New Roman"/>
          <w:sz w:val="24"/>
        </w:rPr>
        <w:t>воспитания.</w:t>
      </w:r>
    </w:p>
    <w:p w:rsidR="00B13AE2" w:rsidRDefault="000E398A">
      <w:pPr>
        <w:numPr>
          <w:ilvl w:val="0"/>
          <w:numId w:val="249"/>
        </w:numPr>
        <w:tabs>
          <w:tab w:val="left" w:pos="745"/>
        </w:tabs>
        <w:ind w:left="392" w:right="127" w:firstLine="0"/>
        <w:jc w:val="both"/>
        <w:rPr>
          <w:rFonts w:ascii="Times New Roman" w:hAnsi="Times New Roman"/>
          <w:sz w:val="24"/>
        </w:rPr>
      </w:pPr>
      <w:r>
        <w:rPr>
          <w:rFonts w:ascii="Times New Roman" w:hAnsi="Times New Roman"/>
          <w:sz w:val="24"/>
        </w:rPr>
        <w:t>Создание в школе единого воспитательного пространства, главной ценностью</w:t>
      </w:r>
      <w:r>
        <w:rPr>
          <w:rFonts w:ascii="Times New Roman" w:hAnsi="Times New Roman"/>
          <w:spacing w:val="1"/>
          <w:sz w:val="24"/>
        </w:rPr>
        <w:t xml:space="preserve"> </w:t>
      </w:r>
      <w:r>
        <w:rPr>
          <w:rFonts w:ascii="Times New Roman" w:hAnsi="Times New Roman"/>
          <w:sz w:val="24"/>
        </w:rPr>
        <w:t>которого</w:t>
      </w:r>
      <w:r>
        <w:rPr>
          <w:rFonts w:ascii="Times New Roman" w:hAnsi="Times New Roman"/>
          <w:spacing w:val="1"/>
          <w:sz w:val="24"/>
        </w:rPr>
        <w:t xml:space="preserve"> </w:t>
      </w:r>
      <w:r>
        <w:rPr>
          <w:rFonts w:ascii="Times New Roman" w:hAnsi="Times New Roman"/>
          <w:sz w:val="24"/>
        </w:rPr>
        <w:t>является</w:t>
      </w:r>
      <w:r>
        <w:rPr>
          <w:rFonts w:ascii="Times New Roman" w:hAnsi="Times New Roman"/>
          <w:spacing w:val="1"/>
          <w:sz w:val="24"/>
        </w:rPr>
        <w:t xml:space="preserve"> </w:t>
      </w:r>
      <w:r>
        <w:rPr>
          <w:rFonts w:ascii="Times New Roman" w:hAnsi="Times New Roman"/>
          <w:sz w:val="24"/>
        </w:rPr>
        <w:t>личность</w:t>
      </w:r>
      <w:r>
        <w:rPr>
          <w:rFonts w:ascii="Times New Roman" w:hAnsi="Times New Roman"/>
          <w:spacing w:val="1"/>
          <w:sz w:val="24"/>
        </w:rPr>
        <w:t xml:space="preserve"> </w:t>
      </w:r>
      <w:r>
        <w:rPr>
          <w:rFonts w:ascii="Times New Roman" w:hAnsi="Times New Roman"/>
          <w:sz w:val="24"/>
        </w:rPr>
        <w:t>ребенка,</w:t>
      </w:r>
      <w:r>
        <w:rPr>
          <w:rFonts w:ascii="Times New Roman" w:hAnsi="Times New Roman"/>
          <w:spacing w:val="1"/>
          <w:sz w:val="24"/>
        </w:rPr>
        <w:t xml:space="preserve"> </w:t>
      </w:r>
      <w:r>
        <w:rPr>
          <w:rFonts w:ascii="Times New Roman" w:hAnsi="Times New Roman"/>
          <w:sz w:val="24"/>
        </w:rPr>
        <w:t>приобщение</w:t>
      </w:r>
      <w:r>
        <w:rPr>
          <w:rFonts w:ascii="Times New Roman" w:hAnsi="Times New Roman"/>
          <w:spacing w:val="1"/>
          <w:sz w:val="24"/>
        </w:rPr>
        <w:t xml:space="preserve"> </w:t>
      </w:r>
      <w:r>
        <w:rPr>
          <w:rFonts w:ascii="Times New Roman" w:hAnsi="Times New Roman"/>
          <w:sz w:val="24"/>
        </w:rPr>
        <w:t>его</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истинным</w:t>
      </w:r>
      <w:r>
        <w:rPr>
          <w:rFonts w:ascii="Times New Roman" w:hAnsi="Times New Roman"/>
          <w:spacing w:val="1"/>
          <w:sz w:val="24"/>
        </w:rPr>
        <w:t xml:space="preserve"> </w:t>
      </w:r>
      <w:r>
        <w:rPr>
          <w:rFonts w:ascii="Times New Roman" w:hAnsi="Times New Roman"/>
          <w:sz w:val="24"/>
        </w:rPr>
        <w:t>ценностям,</w:t>
      </w:r>
      <w:r>
        <w:rPr>
          <w:rFonts w:ascii="Times New Roman" w:hAnsi="Times New Roman"/>
          <w:spacing w:val="1"/>
          <w:sz w:val="24"/>
        </w:rPr>
        <w:t xml:space="preserve"> </w:t>
      </w:r>
      <w:r>
        <w:rPr>
          <w:rFonts w:ascii="Times New Roman" w:hAnsi="Times New Roman"/>
          <w:sz w:val="24"/>
        </w:rPr>
        <w:t>формирование</w:t>
      </w:r>
      <w:r>
        <w:rPr>
          <w:rFonts w:ascii="Times New Roman" w:hAnsi="Times New Roman"/>
          <w:spacing w:val="1"/>
          <w:sz w:val="24"/>
        </w:rPr>
        <w:t xml:space="preserve"> </w:t>
      </w:r>
      <w:r>
        <w:rPr>
          <w:rFonts w:ascii="Times New Roman" w:hAnsi="Times New Roman"/>
          <w:sz w:val="24"/>
        </w:rPr>
        <w:t>нового</w:t>
      </w:r>
      <w:r>
        <w:rPr>
          <w:rFonts w:ascii="Times New Roman" w:hAnsi="Times New Roman"/>
          <w:spacing w:val="1"/>
          <w:sz w:val="24"/>
        </w:rPr>
        <w:t xml:space="preserve"> </w:t>
      </w:r>
      <w:r>
        <w:rPr>
          <w:rFonts w:ascii="Times New Roman" w:hAnsi="Times New Roman"/>
          <w:sz w:val="24"/>
        </w:rPr>
        <w:t>знания,</w:t>
      </w:r>
      <w:r>
        <w:rPr>
          <w:rFonts w:ascii="Times New Roman" w:hAnsi="Times New Roman"/>
          <w:spacing w:val="1"/>
          <w:sz w:val="24"/>
        </w:rPr>
        <w:t xml:space="preserve"> </w:t>
      </w:r>
      <w:r>
        <w:rPr>
          <w:rFonts w:ascii="Times New Roman" w:hAnsi="Times New Roman"/>
          <w:sz w:val="24"/>
        </w:rPr>
        <w:t>ориентированного</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умение</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любых</w:t>
      </w:r>
      <w:r>
        <w:rPr>
          <w:rFonts w:ascii="Times New Roman" w:hAnsi="Times New Roman"/>
          <w:spacing w:val="1"/>
          <w:sz w:val="24"/>
        </w:rPr>
        <w:t xml:space="preserve"> </w:t>
      </w:r>
      <w:r>
        <w:rPr>
          <w:rFonts w:ascii="Times New Roman" w:hAnsi="Times New Roman"/>
          <w:sz w:val="24"/>
        </w:rPr>
        <w:t>неблагоприятных</w:t>
      </w:r>
      <w:r>
        <w:rPr>
          <w:rFonts w:ascii="Times New Roman" w:hAnsi="Times New Roman"/>
          <w:spacing w:val="1"/>
          <w:sz w:val="24"/>
        </w:rPr>
        <w:t xml:space="preserve"> </w:t>
      </w:r>
      <w:r>
        <w:rPr>
          <w:rFonts w:ascii="Times New Roman" w:hAnsi="Times New Roman"/>
          <w:sz w:val="24"/>
        </w:rPr>
        <w:t>условиях</w:t>
      </w:r>
      <w:r>
        <w:rPr>
          <w:rFonts w:ascii="Times New Roman" w:hAnsi="Times New Roman"/>
          <w:spacing w:val="1"/>
          <w:sz w:val="24"/>
        </w:rPr>
        <w:t xml:space="preserve"> </w:t>
      </w:r>
      <w:r>
        <w:rPr>
          <w:rFonts w:ascii="Times New Roman" w:hAnsi="Times New Roman"/>
          <w:sz w:val="24"/>
        </w:rPr>
        <w:t>сохранять</w:t>
      </w:r>
      <w:r>
        <w:rPr>
          <w:rFonts w:ascii="Times New Roman" w:hAnsi="Times New Roman"/>
          <w:spacing w:val="1"/>
          <w:sz w:val="24"/>
        </w:rPr>
        <w:t xml:space="preserve"> </w:t>
      </w:r>
      <w:r>
        <w:rPr>
          <w:rFonts w:ascii="Times New Roman" w:hAnsi="Times New Roman"/>
          <w:sz w:val="24"/>
        </w:rPr>
        <w:t>уважение</w:t>
      </w:r>
      <w:r>
        <w:rPr>
          <w:rFonts w:ascii="Times New Roman" w:hAnsi="Times New Roman"/>
          <w:spacing w:val="1"/>
          <w:sz w:val="24"/>
        </w:rPr>
        <w:t xml:space="preserve"> </w:t>
      </w:r>
      <w:r>
        <w:rPr>
          <w:rFonts w:ascii="Times New Roman" w:hAnsi="Times New Roman"/>
          <w:sz w:val="24"/>
        </w:rPr>
        <w:t>друг</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другу,</w:t>
      </w:r>
      <w:r>
        <w:rPr>
          <w:rFonts w:ascii="Times New Roman" w:hAnsi="Times New Roman"/>
          <w:spacing w:val="1"/>
          <w:sz w:val="24"/>
        </w:rPr>
        <w:t xml:space="preserve"> </w:t>
      </w:r>
      <w:r>
        <w:rPr>
          <w:rFonts w:ascii="Times New Roman" w:hAnsi="Times New Roman"/>
          <w:sz w:val="24"/>
        </w:rPr>
        <w:t>взаимопонимание,</w:t>
      </w:r>
      <w:r>
        <w:rPr>
          <w:rFonts w:ascii="Times New Roman" w:hAnsi="Times New Roman"/>
          <w:spacing w:val="-67"/>
          <w:sz w:val="24"/>
        </w:rPr>
        <w:t xml:space="preserve"> </w:t>
      </w:r>
      <w:r>
        <w:rPr>
          <w:rFonts w:ascii="Times New Roman" w:hAnsi="Times New Roman"/>
          <w:sz w:val="24"/>
        </w:rPr>
        <w:t>стремление</w:t>
      </w:r>
      <w:r>
        <w:rPr>
          <w:rFonts w:ascii="Times New Roman" w:hAnsi="Times New Roman"/>
          <w:spacing w:val="-2"/>
          <w:sz w:val="24"/>
        </w:rPr>
        <w:t xml:space="preserve"> </w:t>
      </w:r>
      <w:r>
        <w:rPr>
          <w:rFonts w:ascii="Times New Roman" w:hAnsi="Times New Roman"/>
          <w:sz w:val="24"/>
        </w:rPr>
        <w:t>к</w:t>
      </w:r>
      <w:r>
        <w:rPr>
          <w:rFonts w:ascii="Times New Roman" w:hAnsi="Times New Roman"/>
          <w:spacing w:val="-2"/>
          <w:sz w:val="24"/>
        </w:rPr>
        <w:t xml:space="preserve"> </w:t>
      </w:r>
      <w:r>
        <w:rPr>
          <w:rFonts w:ascii="Times New Roman" w:hAnsi="Times New Roman"/>
          <w:sz w:val="24"/>
        </w:rPr>
        <w:t>взаимодействию</w:t>
      </w:r>
      <w:r>
        <w:rPr>
          <w:rFonts w:ascii="Times New Roman" w:hAnsi="Times New Roman"/>
          <w:spacing w:val="-3"/>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традициях русской</w:t>
      </w:r>
      <w:r>
        <w:rPr>
          <w:rFonts w:ascii="Times New Roman" w:hAnsi="Times New Roman"/>
          <w:spacing w:val="-2"/>
          <w:sz w:val="24"/>
        </w:rPr>
        <w:t xml:space="preserve"> </w:t>
      </w:r>
      <w:r>
        <w:rPr>
          <w:rFonts w:ascii="Times New Roman" w:hAnsi="Times New Roman"/>
          <w:sz w:val="24"/>
        </w:rPr>
        <w:t>культуры.</w:t>
      </w:r>
    </w:p>
    <w:p w:rsidR="00B13AE2" w:rsidRDefault="00B13AE2">
      <w:pPr>
        <w:tabs>
          <w:tab w:val="left" w:pos="745"/>
        </w:tabs>
        <w:ind w:right="127"/>
        <w:jc w:val="both"/>
        <w:rPr>
          <w:sz w:val="24"/>
        </w:rPr>
      </w:pPr>
    </w:p>
    <w:p w:rsidR="00B13AE2" w:rsidRDefault="00B13AE2">
      <w:pPr>
        <w:tabs>
          <w:tab w:val="left" w:pos="745"/>
        </w:tabs>
        <w:ind w:right="127"/>
        <w:jc w:val="both"/>
        <w:rPr>
          <w:sz w:val="24"/>
        </w:rPr>
      </w:pPr>
    </w:p>
    <w:p w:rsidR="00B13AE2" w:rsidRDefault="00B13AE2">
      <w:pPr>
        <w:spacing w:before="4"/>
        <w:rPr>
          <w:sz w:val="24"/>
        </w:rPr>
      </w:pPr>
    </w:p>
    <w:p w:rsidR="00B13AE2" w:rsidRDefault="000E398A">
      <w:pPr>
        <w:spacing w:before="60"/>
        <w:ind w:right="111"/>
        <w:jc w:val="right"/>
        <w:rPr>
          <w:sz w:val="24"/>
        </w:rPr>
      </w:pPr>
      <w:r>
        <w:rPr>
          <w:sz w:val="24"/>
        </w:rPr>
        <w:t>Приложение</w:t>
      </w:r>
      <w:r>
        <w:rPr>
          <w:spacing w:val="-7"/>
          <w:sz w:val="24"/>
        </w:rPr>
        <w:t xml:space="preserve"> </w:t>
      </w:r>
      <w:r>
        <w:rPr>
          <w:sz w:val="24"/>
        </w:rPr>
        <w:t>1</w:t>
      </w:r>
    </w:p>
    <w:p w:rsidR="00B13AE2" w:rsidRDefault="000E398A">
      <w:pPr>
        <w:jc w:val="center"/>
        <w:rPr>
          <w:rFonts w:ascii="Times New Roman" w:hAnsi="Times New Roman"/>
          <w:b/>
          <w:sz w:val="36"/>
        </w:rPr>
      </w:pPr>
      <w:r>
        <w:rPr>
          <w:rFonts w:ascii="Times New Roman" w:hAnsi="Times New Roman"/>
          <w:b/>
          <w:sz w:val="36"/>
        </w:rPr>
        <w:lastRenderedPageBreak/>
        <w:t>Календарный план воспитательной работы на 2024-2025 учебный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8"/>
        <w:gridCol w:w="6935"/>
      </w:tblGrid>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b/>
                <w:sz w:val="24"/>
              </w:rPr>
            </w:pPr>
            <w:r>
              <w:rPr>
                <w:rFonts w:ascii="Times New Roman" w:hAnsi="Times New Roman"/>
                <w:b/>
                <w:sz w:val="24"/>
              </w:rPr>
              <w:t xml:space="preserve">Модуль </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b/>
                <w:sz w:val="24"/>
              </w:rPr>
            </w:pPr>
            <w:r>
              <w:rPr>
                <w:rFonts w:ascii="Times New Roman" w:hAnsi="Times New Roman"/>
                <w:b/>
                <w:sz w:val="24"/>
              </w:rPr>
              <w:t>Уровень НОО 1-4</w:t>
            </w:r>
          </w:p>
        </w:tc>
      </w:tr>
      <w:tr w:rsidR="00B13AE2">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jc w:val="center"/>
              <w:rPr>
                <w:rFonts w:ascii="Times New Roman" w:hAnsi="Times New Roman"/>
                <w:b/>
                <w:sz w:val="24"/>
              </w:rPr>
            </w:pPr>
            <w:r>
              <w:rPr>
                <w:rFonts w:ascii="Times New Roman" w:hAnsi="Times New Roman"/>
                <w:b/>
                <w:sz w:val="24"/>
              </w:rPr>
              <w:t>I  полугодие</w:t>
            </w:r>
          </w:p>
        </w:tc>
      </w:tr>
      <w:tr w:rsidR="00B13AE2">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jc w:val="center"/>
              <w:rPr>
                <w:rFonts w:ascii="Times New Roman" w:hAnsi="Times New Roman"/>
                <w:b/>
                <w:sz w:val="24"/>
              </w:rPr>
            </w:pPr>
            <w:r>
              <w:rPr>
                <w:rFonts w:ascii="Times New Roman" w:hAnsi="Times New Roman"/>
                <w:b/>
                <w:sz w:val="24"/>
              </w:rPr>
              <w:t>Сентябрь «Месячник безопасности»</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«Ключевые общешкольные дела»</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numPr>
                <w:ilvl w:val="0"/>
                <w:numId w:val="250"/>
              </w:numPr>
              <w:contextualSpacing/>
              <w:rPr>
                <w:rFonts w:ascii="Times New Roman" w:hAnsi="Times New Roman"/>
                <w:sz w:val="24"/>
              </w:rPr>
            </w:pPr>
            <w:r>
              <w:rPr>
                <w:rFonts w:ascii="Times New Roman" w:hAnsi="Times New Roman"/>
                <w:sz w:val="24"/>
              </w:rPr>
              <w:t>Торжественная линейка «Здравствуй школа»</w:t>
            </w:r>
          </w:p>
          <w:p w:rsidR="00B13AE2" w:rsidRDefault="000E398A">
            <w:pPr>
              <w:numPr>
                <w:ilvl w:val="0"/>
                <w:numId w:val="250"/>
              </w:numPr>
              <w:contextualSpacing/>
              <w:rPr>
                <w:rFonts w:ascii="Times New Roman" w:hAnsi="Times New Roman"/>
                <w:sz w:val="24"/>
              </w:rPr>
            </w:pPr>
            <w:r>
              <w:rPr>
                <w:rFonts w:ascii="Times New Roman" w:hAnsi="Times New Roman"/>
                <w:sz w:val="24"/>
              </w:rPr>
              <w:t>«День Здоровья»</w:t>
            </w:r>
          </w:p>
          <w:p w:rsidR="00B13AE2" w:rsidRDefault="000E398A">
            <w:pPr>
              <w:numPr>
                <w:ilvl w:val="0"/>
                <w:numId w:val="250"/>
              </w:numPr>
              <w:contextualSpacing/>
              <w:rPr>
                <w:rFonts w:ascii="Times New Roman" w:hAnsi="Times New Roman"/>
                <w:sz w:val="24"/>
              </w:rPr>
            </w:pPr>
            <w:r>
              <w:rPr>
                <w:rFonts w:ascii="Times New Roman" w:hAnsi="Times New Roman"/>
                <w:sz w:val="24"/>
              </w:rPr>
              <w:t>Месячник безопасности (мероприятия по профилактике ДДТТ, пожарной безопасности, экстремизма, терроризма, разработка схемы-маршрута «Дом – школа – дом», учебно-тренировочная эвакуация учащихся из здания)</w:t>
            </w:r>
          </w:p>
          <w:p w:rsidR="00B13AE2" w:rsidRDefault="000E398A">
            <w:pPr>
              <w:numPr>
                <w:ilvl w:val="0"/>
                <w:numId w:val="250"/>
              </w:numPr>
              <w:contextualSpacing/>
              <w:rPr>
                <w:rFonts w:ascii="Times New Roman" w:hAnsi="Times New Roman"/>
                <w:sz w:val="24"/>
              </w:rPr>
            </w:pPr>
            <w:r>
              <w:rPr>
                <w:rFonts w:ascii="Times New Roman" w:hAnsi="Times New Roman"/>
                <w:sz w:val="24"/>
              </w:rPr>
              <w:t>Выставка «Природа и фантазия»</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«Классное руководство»</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Согласно ИПР классных руководителей 1-4 классов</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«Курсы внеурочной деятельности»</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«Орлята России»</w:t>
            </w:r>
          </w:p>
          <w:p w:rsidR="00B13AE2" w:rsidRDefault="000E398A">
            <w:pPr>
              <w:rPr>
                <w:rFonts w:ascii="Times New Roman" w:hAnsi="Times New Roman"/>
                <w:sz w:val="24"/>
              </w:rPr>
            </w:pPr>
            <w:r>
              <w:rPr>
                <w:rFonts w:ascii="Times New Roman" w:hAnsi="Times New Roman"/>
                <w:sz w:val="24"/>
              </w:rPr>
              <w:t>«Разговоры о важном»</w:t>
            </w:r>
          </w:p>
          <w:p w:rsidR="00B13AE2" w:rsidRDefault="000E398A">
            <w:pPr>
              <w:rPr>
                <w:rFonts w:ascii="Times New Roman" w:hAnsi="Times New Roman"/>
                <w:sz w:val="24"/>
              </w:rPr>
            </w:pPr>
            <w:r>
              <w:rPr>
                <w:rFonts w:ascii="Times New Roman" w:hAnsi="Times New Roman"/>
                <w:sz w:val="24"/>
              </w:rPr>
              <w:t>«Моя Россия – мои горизонты»</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«Школьный урок»</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numPr>
                <w:ilvl w:val="0"/>
                <w:numId w:val="251"/>
              </w:numPr>
              <w:ind w:left="0" w:firstLine="79"/>
              <w:contextualSpacing/>
              <w:rPr>
                <w:rFonts w:ascii="Times New Roman" w:hAnsi="Times New Roman"/>
                <w:sz w:val="24"/>
              </w:rPr>
            </w:pPr>
            <w:r>
              <w:rPr>
                <w:rFonts w:ascii="Times New Roman" w:hAnsi="Times New Roman"/>
                <w:sz w:val="24"/>
              </w:rPr>
              <w:t>Уроки в рамках «Недели безопасности» (1 неделя)</w:t>
            </w:r>
          </w:p>
          <w:p w:rsidR="00B13AE2" w:rsidRDefault="000E398A">
            <w:pPr>
              <w:numPr>
                <w:ilvl w:val="0"/>
                <w:numId w:val="251"/>
              </w:numPr>
              <w:ind w:left="0" w:firstLine="79"/>
              <w:contextualSpacing/>
              <w:rPr>
                <w:rFonts w:ascii="Times New Roman" w:hAnsi="Times New Roman"/>
                <w:sz w:val="24"/>
              </w:rPr>
            </w:pPr>
            <w:r>
              <w:rPr>
                <w:rFonts w:ascii="Times New Roman" w:hAnsi="Times New Roman"/>
                <w:sz w:val="24"/>
              </w:rPr>
              <w:t>Международный день распространения грамотности. Игра «Интеллектуалы» (8 –е классы проводят в начальной школе) (2 неделя)</w:t>
            </w:r>
          </w:p>
          <w:p w:rsidR="00B13AE2" w:rsidRDefault="000E398A">
            <w:pPr>
              <w:numPr>
                <w:ilvl w:val="0"/>
                <w:numId w:val="251"/>
              </w:numPr>
              <w:ind w:left="0" w:firstLine="79"/>
              <w:contextualSpacing/>
              <w:rPr>
                <w:rFonts w:ascii="Times New Roman" w:hAnsi="Times New Roman"/>
                <w:sz w:val="24"/>
              </w:rPr>
            </w:pPr>
            <w:r>
              <w:rPr>
                <w:rFonts w:ascii="Times New Roman" w:hAnsi="Times New Roman"/>
                <w:sz w:val="24"/>
              </w:rPr>
              <w:t>День солидарности в борьбе с терроризмом. (3 сентября) Оформление листовки к Международному дню Мира (3 неделя)</w:t>
            </w:r>
          </w:p>
          <w:p w:rsidR="00B13AE2" w:rsidRDefault="000E398A">
            <w:pPr>
              <w:numPr>
                <w:ilvl w:val="0"/>
                <w:numId w:val="251"/>
              </w:numPr>
              <w:ind w:left="0" w:firstLine="79"/>
              <w:contextualSpacing/>
              <w:rPr>
                <w:rFonts w:ascii="Times New Roman" w:hAnsi="Times New Roman"/>
                <w:sz w:val="24"/>
              </w:rPr>
            </w:pPr>
            <w:r>
              <w:rPr>
                <w:rFonts w:ascii="Times New Roman" w:hAnsi="Times New Roman"/>
                <w:sz w:val="24"/>
              </w:rPr>
              <w:t>Всемирный день моря. Конкурс песен «Морские мотивы»</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«Самоуправление»</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«Время выбрало нас» (выборы актива класса). Участие в выборах президента школы.</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«Профориентация»</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Оформление уголка по профориентации «Профессии вокруг нас»</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«Работа с родителями»</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Посещение семей учащихся</w:t>
            </w:r>
          </w:p>
          <w:p w:rsidR="00B13AE2" w:rsidRDefault="000E398A">
            <w:pPr>
              <w:rPr>
                <w:rFonts w:ascii="Times New Roman" w:hAnsi="Times New Roman"/>
                <w:sz w:val="24"/>
              </w:rPr>
            </w:pPr>
            <w:r>
              <w:rPr>
                <w:rFonts w:ascii="Times New Roman" w:hAnsi="Times New Roman"/>
                <w:sz w:val="24"/>
              </w:rPr>
              <w:t>Составление социального паспорта класса</w:t>
            </w:r>
          </w:p>
        </w:tc>
      </w:tr>
      <w:tr w:rsidR="00B13AE2">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jc w:val="center"/>
              <w:rPr>
                <w:rFonts w:ascii="Times New Roman" w:hAnsi="Times New Roman"/>
                <w:b/>
                <w:sz w:val="24"/>
              </w:rPr>
            </w:pPr>
            <w:r>
              <w:rPr>
                <w:rFonts w:ascii="Times New Roman" w:hAnsi="Times New Roman"/>
                <w:b/>
                <w:sz w:val="24"/>
              </w:rPr>
              <w:t>Октябрь «Месячник экологических знаний и Пожилого человека»</w:t>
            </w:r>
          </w:p>
        </w:tc>
      </w:tr>
      <w:tr w:rsidR="00B13AE2">
        <w:tc>
          <w:tcPr>
            <w:tcW w:w="340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«Ключевые общешкольные дела»</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Акция «Поздравь учителя»</w:t>
            </w:r>
          </w:p>
          <w:p w:rsidR="00B13AE2" w:rsidRDefault="000E398A">
            <w:pPr>
              <w:rPr>
                <w:rFonts w:ascii="Times New Roman" w:hAnsi="Times New Roman"/>
                <w:sz w:val="24"/>
              </w:rPr>
            </w:pPr>
            <w:r>
              <w:rPr>
                <w:rFonts w:ascii="Times New Roman" w:hAnsi="Times New Roman"/>
                <w:sz w:val="24"/>
              </w:rPr>
              <w:t>Праздничный концерт к Дню учителя</w:t>
            </w:r>
          </w:p>
          <w:p w:rsidR="00B13AE2" w:rsidRDefault="000E398A">
            <w:pPr>
              <w:rPr>
                <w:rFonts w:ascii="Times New Roman" w:hAnsi="Times New Roman"/>
                <w:sz w:val="24"/>
              </w:rPr>
            </w:pPr>
            <w:r>
              <w:rPr>
                <w:rFonts w:ascii="Times New Roman" w:hAnsi="Times New Roman"/>
                <w:sz w:val="24"/>
              </w:rPr>
              <w:t>Акция «Спешите делать добро» (поздравление ветеранов педагогического труда)</w:t>
            </w:r>
          </w:p>
          <w:p w:rsidR="00B13AE2" w:rsidRDefault="000E398A">
            <w:pPr>
              <w:rPr>
                <w:rFonts w:ascii="Times New Roman" w:hAnsi="Times New Roman"/>
                <w:sz w:val="24"/>
              </w:rPr>
            </w:pPr>
            <w:r>
              <w:rPr>
                <w:rFonts w:ascii="Times New Roman" w:hAnsi="Times New Roman"/>
                <w:sz w:val="24"/>
              </w:rPr>
              <w:lastRenderedPageBreak/>
              <w:t>Выставка рисунков, посвященная Дню пожилого человека</w:t>
            </w:r>
          </w:p>
          <w:p w:rsidR="00B13AE2" w:rsidRDefault="000E398A">
            <w:pPr>
              <w:rPr>
                <w:rFonts w:ascii="Times New Roman" w:hAnsi="Times New Roman"/>
                <w:sz w:val="24"/>
              </w:rPr>
            </w:pPr>
            <w:r>
              <w:rPr>
                <w:rFonts w:ascii="Times New Roman" w:hAnsi="Times New Roman"/>
                <w:sz w:val="24"/>
              </w:rPr>
              <w:t>Международный день поэзии (флешмоб стихотворений) – 2 неделя)</w:t>
            </w:r>
          </w:p>
        </w:tc>
      </w:tr>
      <w:tr w:rsidR="00B13AE2">
        <w:trPr>
          <w:trHeight w:val="276"/>
        </w:trPr>
        <w:tc>
          <w:tcPr>
            <w:tcW w:w="340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B13AE2"/>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B13AE2">
            <w:pPr>
              <w:rPr>
                <w:rFonts w:ascii="Times New Roman" w:hAnsi="Times New Roman"/>
              </w:rPr>
            </w:pP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«Классное руководство»</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Согласно ИПР классных руководителей 1-4 классов</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«Курсы внеурочной деятельности»</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«Орлята России»</w:t>
            </w:r>
          </w:p>
          <w:p w:rsidR="00B13AE2" w:rsidRDefault="000E398A">
            <w:pPr>
              <w:rPr>
                <w:rFonts w:ascii="Times New Roman" w:hAnsi="Times New Roman"/>
                <w:sz w:val="24"/>
              </w:rPr>
            </w:pPr>
            <w:r>
              <w:rPr>
                <w:rFonts w:ascii="Times New Roman" w:hAnsi="Times New Roman"/>
                <w:sz w:val="24"/>
              </w:rPr>
              <w:t>«Разговоры о важном»</w:t>
            </w:r>
          </w:p>
          <w:p w:rsidR="00B13AE2" w:rsidRDefault="000E398A">
            <w:pPr>
              <w:rPr>
                <w:rFonts w:ascii="Times New Roman" w:hAnsi="Times New Roman"/>
                <w:sz w:val="24"/>
              </w:rPr>
            </w:pPr>
            <w:r>
              <w:rPr>
                <w:rFonts w:ascii="Times New Roman" w:hAnsi="Times New Roman"/>
                <w:sz w:val="24"/>
              </w:rPr>
              <w:t>«Моя Россия – мои горизонты»</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«Школьный урок»</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1.)4 октября Практикум «День гражданской обороны» (1 неделя)</w:t>
            </w:r>
          </w:p>
          <w:p w:rsidR="00B13AE2" w:rsidRDefault="000E398A">
            <w:pPr>
              <w:rPr>
                <w:rFonts w:ascii="Times New Roman" w:hAnsi="Times New Roman"/>
                <w:sz w:val="24"/>
              </w:rPr>
            </w:pPr>
            <w:r>
              <w:rPr>
                <w:rFonts w:ascii="Times New Roman" w:hAnsi="Times New Roman"/>
                <w:sz w:val="24"/>
              </w:rPr>
              <w:t>2.)Всемирный день улыбки. Акция «Подари улыбку» (2 неделя)</w:t>
            </w:r>
          </w:p>
          <w:p w:rsidR="00B13AE2" w:rsidRDefault="000E398A">
            <w:pPr>
              <w:rPr>
                <w:rFonts w:ascii="Times New Roman" w:hAnsi="Times New Roman"/>
                <w:sz w:val="24"/>
              </w:rPr>
            </w:pPr>
            <w:r>
              <w:rPr>
                <w:rFonts w:ascii="Times New Roman" w:hAnsi="Times New Roman"/>
                <w:sz w:val="24"/>
              </w:rPr>
              <w:t>3.)Выставка рисунков, посвященная 65-летию со дня запуска 1 спутника Земли (нач.шк.)- 3 неделя</w:t>
            </w:r>
          </w:p>
          <w:p w:rsidR="00B13AE2" w:rsidRDefault="000E398A">
            <w:pPr>
              <w:rPr>
                <w:rFonts w:ascii="Times New Roman" w:hAnsi="Times New Roman"/>
                <w:sz w:val="24"/>
              </w:rPr>
            </w:pPr>
            <w:r>
              <w:rPr>
                <w:rFonts w:ascii="Times New Roman" w:hAnsi="Times New Roman"/>
                <w:sz w:val="24"/>
              </w:rPr>
              <w:t>4.)День отца в России (4 неделя)</w:t>
            </w:r>
          </w:p>
          <w:p w:rsidR="00B13AE2" w:rsidRDefault="00B13AE2">
            <w:pPr>
              <w:rPr>
                <w:rFonts w:ascii="Times New Roman" w:hAnsi="Times New Roman"/>
                <w:sz w:val="24"/>
              </w:rPr>
            </w:pP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«Самоуправление»</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Работа в соответствии с обязанностями</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«Профориентация»</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Просмотр и обсуждение мультфильма «Почему родители ходят на работу?» (1 кл.), «Все професии важны, все профессии нужны» (2кл.), «Что умеют взрослые?» (3 кл.) «Калейдоскоп профессий» (4 кл.)</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«Работа с родителями»</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Контроль над посещением учащимися кружков, секций, консультаций по предметам, курсов по выбору.</w:t>
            </w:r>
          </w:p>
        </w:tc>
      </w:tr>
      <w:tr w:rsidR="00B13AE2">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jc w:val="center"/>
              <w:rPr>
                <w:rFonts w:ascii="Times New Roman" w:hAnsi="Times New Roman"/>
                <w:b/>
                <w:sz w:val="24"/>
              </w:rPr>
            </w:pPr>
            <w:r>
              <w:rPr>
                <w:rFonts w:ascii="Times New Roman" w:hAnsi="Times New Roman"/>
                <w:b/>
                <w:sz w:val="24"/>
              </w:rPr>
              <w:t>Ноябрь «Месячник правовых знаний»</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«Ключевые общешкольные дела»</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День сотрудника внутренних дел. Концерт «На страже порядка» (2 неделя)</w:t>
            </w:r>
          </w:p>
          <w:p w:rsidR="00B13AE2" w:rsidRDefault="000E398A">
            <w:pPr>
              <w:rPr>
                <w:rFonts w:ascii="Times New Roman" w:hAnsi="Times New Roman"/>
                <w:sz w:val="24"/>
              </w:rPr>
            </w:pPr>
            <w:r>
              <w:rPr>
                <w:rFonts w:ascii="Times New Roman" w:hAnsi="Times New Roman"/>
                <w:sz w:val="24"/>
              </w:rPr>
              <w:t>Школьные соревнования по настольному теннису ( в течение месяца)</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«Классное руководство»</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Согласно ИПР классных руководителей 1-4 классов</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«Курсы внеурочной деятельности»</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«Орлята России»</w:t>
            </w:r>
          </w:p>
          <w:p w:rsidR="00B13AE2" w:rsidRDefault="000E398A">
            <w:pPr>
              <w:rPr>
                <w:rFonts w:ascii="Times New Roman" w:hAnsi="Times New Roman"/>
                <w:sz w:val="24"/>
              </w:rPr>
            </w:pPr>
            <w:r>
              <w:rPr>
                <w:rFonts w:ascii="Times New Roman" w:hAnsi="Times New Roman"/>
                <w:sz w:val="24"/>
              </w:rPr>
              <w:t>«Разговоры о важном»</w:t>
            </w:r>
          </w:p>
          <w:p w:rsidR="00B13AE2" w:rsidRDefault="000E398A">
            <w:pPr>
              <w:rPr>
                <w:rFonts w:ascii="Times New Roman" w:hAnsi="Times New Roman"/>
                <w:sz w:val="24"/>
              </w:rPr>
            </w:pPr>
            <w:r>
              <w:rPr>
                <w:rFonts w:ascii="Times New Roman" w:hAnsi="Times New Roman"/>
                <w:sz w:val="24"/>
              </w:rPr>
              <w:t>«Моя Россия – мои горизонты»</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«Школьный урок»</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1)Единый урок по безопасности дорожного движения. (1 неделя)</w:t>
            </w:r>
          </w:p>
          <w:p w:rsidR="00B13AE2" w:rsidRDefault="000E398A">
            <w:pPr>
              <w:rPr>
                <w:rFonts w:ascii="Times New Roman" w:hAnsi="Times New Roman"/>
                <w:sz w:val="24"/>
              </w:rPr>
            </w:pPr>
            <w:r>
              <w:rPr>
                <w:rFonts w:ascii="Times New Roman" w:hAnsi="Times New Roman"/>
                <w:sz w:val="24"/>
              </w:rPr>
              <w:lastRenderedPageBreak/>
              <w:t>2)День народного единства (2 неделя)</w:t>
            </w:r>
          </w:p>
          <w:p w:rsidR="00B13AE2" w:rsidRDefault="000E398A">
            <w:pPr>
              <w:rPr>
                <w:rFonts w:ascii="Times New Roman" w:hAnsi="Times New Roman"/>
                <w:sz w:val="24"/>
              </w:rPr>
            </w:pPr>
            <w:r>
              <w:rPr>
                <w:rFonts w:ascii="Times New Roman" w:hAnsi="Times New Roman"/>
                <w:sz w:val="24"/>
              </w:rPr>
              <w:t>3)Выставка экологического рисунка «В защиту животных» (3 неделя)</w:t>
            </w:r>
          </w:p>
          <w:p w:rsidR="00B13AE2" w:rsidRDefault="000E398A">
            <w:pPr>
              <w:rPr>
                <w:rFonts w:ascii="Times New Roman" w:hAnsi="Times New Roman"/>
                <w:sz w:val="24"/>
              </w:rPr>
            </w:pPr>
            <w:r>
              <w:rPr>
                <w:rFonts w:ascii="Times New Roman" w:hAnsi="Times New Roman"/>
                <w:sz w:val="24"/>
              </w:rPr>
              <w:t>4)День матери в России (4 неделя)</w:t>
            </w:r>
          </w:p>
          <w:p w:rsidR="00B13AE2" w:rsidRDefault="00B13AE2">
            <w:pPr>
              <w:rPr>
                <w:rFonts w:ascii="Times New Roman" w:hAnsi="Times New Roman"/>
                <w:sz w:val="24"/>
              </w:rPr>
            </w:pP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lastRenderedPageBreak/>
              <w:t>«Самоуправление»</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Работа в соответствии с обязанностями</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«Профориентация»</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Беседа с учащимися «Профессии наших родителей» (1 кл.), «О профессиях разных, нужных и важных» (2кл.), «Все работы хороши – выбирай на вкус» (3 кл.) «Что из чего делается?» (4 кл.)</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«Работа с родителями»</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Педагогическое просвещение родителей по вопросам воспитания детей.</w:t>
            </w:r>
          </w:p>
          <w:p w:rsidR="00B13AE2" w:rsidRDefault="000E398A">
            <w:pPr>
              <w:rPr>
                <w:rFonts w:ascii="Times New Roman" w:hAnsi="Times New Roman"/>
                <w:sz w:val="24"/>
              </w:rPr>
            </w:pPr>
            <w:r>
              <w:rPr>
                <w:rFonts w:ascii="Times New Roman" w:hAnsi="Times New Roman"/>
                <w:sz w:val="24"/>
              </w:rPr>
              <w:t>Информационное оповещение через классные группы.</w:t>
            </w:r>
          </w:p>
          <w:p w:rsidR="00B13AE2" w:rsidRDefault="000E398A">
            <w:pPr>
              <w:rPr>
                <w:rFonts w:ascii="Times New Roman" w:hAnsi="Times New Roman"/>
                <w:sz w:val="24"/>
              </w:rPr>
            </w:pPr>
            <w:r>
              <w:rPr>
                <w:rFonts w:ascii="Times New Roman" w:hAnsi="Times New Roman"/>
                <w:sz w:val="24"/>
              </w:rPr>
              <w:t>Консультация для родителей: особенности безопасного поведения в зимнее время года.</w:t>
            </w:r>
          </w:p>
        </w:tc>
      </w:tr>
      <w:tr w:rsidR="00B13AE2">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jc w:val="center"/>
              <w:rPr>
                <w:rFonts w:ascii="Times New Roman" w:hAnsi="Times New Roman"/>
                <w:b/>
                <w:sz w:val="24"/>
              </w:rPr>
            </w:pPr>
            <w:r>
              <w:rPr>
                <w:rFonts w:ascii="Times New Roman" w:hAnsi="Times New Roman"/>
                <w:b/>
                <w:sz w:val="24"/>
              </w:rPr>
              <w:t>Декабрь «В мастерской у Деда Мороза»</w:t>
            </w:r>
          </w:p>
        </w:tc>
      </w:tr>
      <w:tr w:rsidR="00B13AE2">
        <w:tc>
          <w:tcPr>
            <w:tcW w:w="340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«Ключевые общешкольные дела»</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Конкурс «Лучшая новогодняя игрушка»</w:t>
            </w:r>
          </w:p>
          <w:p w:rsidR="00B13AE2" w:rsidRDefault="000E398A">
            <w:pPr>
              <w:rPr>
                <w:rFonts w:ascii="Times New Roman" w:hAnsi="Times New Roman"/>
                <w:sz w:val="24"/>
              </w:rPr>
            </w:pPr>
            <w:r>
              <w:rPr>
                <w:rFonts w:ascii="Times New Roman" w:hAnsi="Times New Roman"/>
                <w:sz w:val="24"/>
              </w:rPr>
              <w:t>Конкурс «Лучшая новогодняя открытка»</w:t>
            </w:r>
          </w:p>
          <w:p w:rsidR="00B13AE2" w:rsidRDefault="000E398A">
            <w:pPr>
              <w:rPr>
                <w:rFonts w:ascii="Times New Roman" w:hAnsi="Times New Roman"/>
                <w:sz w:val="24"/>
              </w:rPr>
            </w:pPr>
            <w:r>
              <w:rPr>
                <w:rFonts w:ascii="Times New Roman" w:hAnsi="Times New Roman"/>
                <w:sz w:val="24"/>
              </w:rPr>
              <w:t>Фестиваль выразительного чтения патриотических стихотворений к Дню неизвестного солдата (1 неделя)</w:t>
            </w:r>
          </w:p>
          <w:p w:rsidR="00B13AE2" w:rsidRDefault="000E398A">
            <w:pPr>
              <w:rPr>
                <w:rFonts w:ascii="Times New Roman" w:hAnsi="Times New Roman"/>
                <w:sz w:val="24"/>
              </w:rPr>
            </w:pPr>
            <w:r>
              <w:rPr>
                <w:rFonts w:ascii="Times New Roman" w:hAnsi="Times New Roman"/>
                <w:sz w:val="24"/>
              </w:rPr>
              <w:t>«Зимние забавы» ( в течение месяца)</w:t>
            </w:r>
          </w:p>
        </w:tc>
      </w:tr>
      <w:tr w:rsidR="00B13AE2">
        <w:tc>
          <w:tcPr>
            <w:tcW w:w="340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B13AE2"/>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«Новогодний карнавал»</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«Классное руководство»</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Согласно ИПР классных руководителей 1-4 классов</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«Курсы внеурочной деятельности»</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«Орлята России»</w:t>
            </w:r>
          </w:p>
          <w:p w:rsidR="00B13AE2" w:rsidRDefault="000E398A">
            <w:pPr>
              <w:rPr>
                <w:rFonts w:ascii="Times New Roman" w:hAnsi="Times New Roman"/>
                <w:sz w:val="24"/>
              </w:rPr>
            </w:pPr>
            <w:r>
              <w:rPr>
                <w:rFonts w:ascii="Times New Roman" w:hAnsi="Times New Roman"/>
                <w:sz w:val="24"/>
              </w:rPr>
              <w:t>«Разговоры о важном»</w:t>
            </w:r>
          </w:p>
          <w:p w:rsidR="00B13AE2" w:rsidRDefault="000E398A">
            <w:pPr>
              <w:rPr>
                <w:rFonts w:ascii="Times New Roman" w:hAnsi="Times New Roman"/>
                <w:sz w:val="24"/>
              </w:rPr>
            </w:pPr>
            <w:r>
              <w:rPr>
                <w:rFonts w:ascii="Times New Roman" w:hAnsi="Times New Roman"/>
                <w:sz w:val="24"/>
              </w:rPr>
              <w:t>«Моя Россия – мои горизонты»</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«Школьный урок»</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1)Уроки здоровья (К всемирному дню борьбы со СПИДом) (1 неделя)</w:t>
            </w:r>
          </w:p>
          <w:p w:rsidR="00B13AE2" w:rsidRDefault="000E398A">
            <w:pPr>
              <w:rPr>
                <w:rFonts w:ascii="Times New Roman" w:hAnsi="Times New Roman"/>
                <w:sz w:val="24"/>
              </w:rPr>
            </w:pPr>
            <w:r>
              <w:rPr>
                <w:rFonts w:ascii="Times New Roman" w:hAnsi="Times New Roman"/>
                <w:sz w:val="24"/>
              </w:rPr>
              <w:t>2)Игра «Умники и умницы», посвященная Дню Героев Отечества / проводят 9-е классы для нач.шк.(2 неделя)</w:t>
            </w:r>
          </w:p>
          <w:p w:rsidR="00B13AE2" w:rsidRDefault="000E398A">
            <w:pPr>
              <w:rPr>
                <w:rFonts w:ascii="Times New Roman" w:hAnsi="Times New Roman"/>
                <w:sz w:val="24"/>
              </w:rPr>
            </w:pPr>
            <w:r>
              <w:rPr>
                <w:rFonts w:ascii="Times New Roman" w:hAnsi="Times New Roman"/>
                <w:sz w:val="24"/>
              </w:rPr>
              <w:t>3)Конкурс мастеровых «Умелые руки» (3 неделя)</w:t>
            </w:r>
          </w:p>
          <w:p w:rsidR="00B13AE2" w:rsidRDefault="000E398A">
            <w:pPr>
              <w:rPr>
                <w:rFonts w:ascii="Times New Roman" w:hAnsi="Times New Roman"/>
                <w:sz w:val="24"/>
              </w:rPr>
            </w:pPr>
            <w:r>
              <w:rPr>
                <w:rFonts w:ascii="Times New Roman" w:hAnsi="Times New Roman"/>
                <w:sz w:val="24"/>
              </w:rPr>
              <w:t xml:space="preserve">4)Соревнования «Забавы Деда Мороза» (10, 11 класс для ост. </w:t>
            </w:r>
            <w:r>
              <w:rPr>
                <w:rFonts w:ascii="Times New Roman" w:hAnsi="Times New Roman"/>
                <w:sz w:val="24"/>
              </w:rPr>
              <w:lastRenderedPageBreak/>
              <w:t>Уч-ся)</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lastRenderedPageBreak/>
              <w:t>«Самоуправление»</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Работа в соответствии с обязанностями</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«Профориентация»</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Экскурсии профориентационной направленности</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«Работа с родителями»</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Родительский контроль питания.</w:t>
            </w:r>
          </w:p>
          <w:p w:rsidR="00B13AE2" w:rsidRDefault="000E398A">
            <w:pPr>
              <w:rPr>
                <w:rFonts w:ascii="Times New Roman" w:hAnsi="Times New Roman"/>
                <w:sz w:val="24"/>
              </w:rPr>
            </w:pPr>
            <w:r>
              <w:rPr>
                <w:rFonts w:ascii="Times New Roman" w:hAnsi="Times New Roman"/>
                <w:sz w:val="24"/>
              </w:rPr>
              <w:t>Педагогический лекторий по вопросам воспитания детей.</w:t>
            </w:r>
          </w:p>
          <w:p w:rsidR="00B13AE2" w:rsidRDefault="000E398A">
            <w:pPr>
              <w:rPr>
                <w:rFonts w:ascii="Times New Roman" w:hAnsi="Times New Roman"/>
                <w:sz w:val="24"/>
              </w:rPr>
            </w:pPr>
            <w:r>
              <w:rPr>
                <w:rFonts w:ascii="Times New Roman" w:hAnsi="Times New Roman"/>
                <w:sz w:val="24"/>
              </w:rPr>
              <w:t>Проведение тематических родительских собраний.</w:t>
            </w:r>
          </w:p>
          <w:p w:rsidR="00B13AE2" w:rsidRDefault="000E398A">
            <w:pPr>
              <w:rPr>
                <w:rFonts w:ascii="Times New Roman" w:hAnsi="Times New Roman"/>
                <w:sz w:val="24"/>
              </w:rPr>
            </w:pPr>
            <w:r>
              <w:rPr>
                <w:rFonts w:ascii="Times New Roman" w:hAnsi="Times New Roman"/>
                <w:sz w:val="24"/>
              </w:rPr>
              <w:t>Информационное оповещение через классные группы.</w:t>
            </w:r>
          </w:p>
        </w:tc>
      </w:tr>
      <w:tr w:rsidR="00B13AE2">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jc w:val="center"/>
              <w:rPr>
                <w:rFonts w:ascii="Times New Roman" w:hAnsi="Times New Roman"/>
                <w:b/>
                <w:sz w:val="24"/>
              </w:rPr>
            </w:pPr>
            <w:r>
              <w:rPr>
                <w:rFonts w:ascii="Times New Roman" w:hAnsi="Times New Roman"/>
                <w:b/>
                <w:sz w:val="24"/>
              </w:rPr>
              <w:t>Январь «Месячник военно-патриотического воспитания молодежи»</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«Ключевые общешкольные дела»</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1)Мероприятия «Памяти жертв Холокоста»</w:t>
            </w:r>
          </w:p>
          <w:p w:rsidR="00B13AE2" w:rsidRDefault="000E398A">
            <w:pPr>
              <w:rPr>
                <w:rFonts w:ascii="Times New Roman" w:hAnsi="Times New Roman"/>
                <w:sz w:val="24"/>
              </w:rPr>
            </w:pPr>
            <w:r>
              <w:rPr>
                <w:rFonts w:ascii="Times New Roman" w:hAnsi="Times New Roman"/>
                <w:sz w:val="24"/>
              </w:rPr>
              <w:t>2)Акция «Дарите книги с любовью»</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«Классное руководство»</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Согласно ИПР классных руководителей 1-4 классов</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«Курсы внеурочной деятельности»</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«Орлята России»</w:t>
            </w:r>
          </w:p>
          <w:p w:rsidR="00B13AE2" w:rsidRDefault="000E398A">
            <w:pPr>
              <w:rPr>
                <w:rFonts w:ascii="Times New Roman" w:hAnsi="Times New Roman"/>
                <w:sz w:val="24"/>
              </w:rPr>
            </w:pPr>
            <w:r>
              <w:rPr>
                <w:rFonts w:ascii="Times New Roman" w:hAnsi="Times New Roman"/>
                <w:sz w:val="24"/>
              </w:rPr>
              <w:t>«Разговоры о важном»</w:t>
            </w:r>
          </w:p>
          <w:p w:rsidR="00B13AE2" w:rsidRDefault="000E398A">
            <w:pPr>
              <w:rPr>
                <w:rFonts w:ascii="Times New Roman" w:hAnsi="Times New Roman"/>
                <w:sz w:val="24"/>
              </w:rPr>
            </w:pPr>
            <w:r>
              <w:rPr>
                <w:rFonts w:ascii="Times New Roman" w:hAnsi="Times New Roman"/>
                <w:sz w:val="24"/>
              </w:rPr>
              <w:t>«Моя Россия – мои горизонты»</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«Школьный урок»</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1)Оформление новогодней газеты Новогодние каникулы» (1 неделя)</w:t>
            </w:r>
          </w:p>
          <w:p w:rsidR="00B13AE2" w:rsidRDefault="000E398A">
            <w:pPr>
              <w:rPr>
                <w:rFonts w:ascii="Times New Roman" w:hAnsi="Times New Roman"/>
                <w:sz w:val="24"/>
              </w:rPr>
            </w:pPr>
            <w:r>
              <w:rPr>
                <w:rFonts w:ascii="Times New Roman" w:hAnsi="Times New Roman"/>
                <w:sz w:val="24"/>
              </w:rPr>
              <w:t>2)Международный день «Спасибо» Акция «Добрые сердца» (2 неделя)</w:t>
            </w:r>
          </w:p>
          <w:p w:rsidR="00B13AE2" w:rsidRDefault="000E398A">
            <w:pPr>
              <w:rPr>
                <w:rFonts w:ascii="Times New Roman" w:hAnsi="Times New Roman"/>
                <w:sz w:val="24"/>
              </w:rPr>
            </w:pPr>
            <w:r>
              <w:rPr>
                <w:rFonts w:ascii="Times New Roman" w:hAnsi="Times New Roman"/>
                <w:sz w:val="24"/>
              </w:rPr>
              <w:t>3) Творческая работа «наша группа представляет профессию» (3 неделя)</w:t>
            </w:r>
          </w:p>
          <w:p w:rsidR="00B13AE2" w:rsidRDefault="000E398A">
            <w:pPr>
              <w:rPr>
                <w:rFonts w:ascii="Times New Roman" w:hAnsi="Times New Roman"/>
                <w:sz w:val="24"/>
              </w:rPr>
            </w:pPr>
            <w:r>
              <w:rPr>
                <w:rFonts w:ascii="Times New Roman" w:hAnsi="Times New Roman"/>
                <w:sz w:val="24"/>
              </w:rPr>
              <w:t>4)Урок мужества к дню снятия Блокады (4 неделя)</w:t>
            </w:r>
          </w:p>
          <w:p w:rsidR="00B13AE2" w:rsidRDefault="00B13AE2">
            <w:pPr>
              <w:rPr>
                <w:rFonts w:ascii="Times New Roman" w:hAnsi="Times New Roman"/>
                <w:sz w:val="24"/>
              </w:rPr>
            </w:pP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«Самоуправление»</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Работа в соответствии с обязанностями</w:t>
            </w:r>
          </w:p>
        </w:tc>
      </w:tr>
      <w:tr w:rsidR="00B13AE2">
        <w:trPr>
          <w:trHeight w:val="475"/>
        </w:trPr>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«Профориентация»</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Встреча с представителем профессии</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«Работа с родителями»</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Родительские собрания.</w:t>
            </w:r>
          </w:p>
          <w:p w:rsidR="00B13AE2" w:rsidRDefault="000E398A">
            <w:pPr>
              <w:rPr>
                <w:rFonts w:ascii="Times New Roman" w:hAnsi="Times New Roman"/>
                <w:sz w:val="24"/>
              </w:rPr>
            </w:pPr>
            <w:r>
              <w:rPr>
                <w:rFonts w:ascii="Times New Roman" w:hAnsi="Times New Roman"/>
                <w:sz w:val="24"/>
              </w:rPr>
              <w:t>Информационное оповещение родителей через классные группы.</w:t>
            </w:r>
          </w:p>
        </w:tc>
      </w:tr>
      <w:tr w:rsidR="00B13AE2">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jc w:val="center"/>
              <w:rPr>
                <w:rFonts w:ascii="Times New Roman" w:hAnsi="Times New Roman"/>
                <w:b/>
                <w:sz w:val="24"/>
              </w:rPr>
            </w:pPr>
            <w:r>
              <w:rPr>
                <w:rFonts w:ascii="Times New Roman" w:hAnsi="Times New Roman"/>
                <w:b/>
                <w:sz w:val="24"/>
              </w:rPr>
              <w:t>Февраль «Месячник военно-патриотического воспитания молодежи»</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«Ключевые общешкольные дела»</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1)День защитника Отечества. Мероприятия</w:t>
            </w:r>
          </w:p>
          <w:p w:rsidR="00B13AE2" w:rsidRDefault="000E398A">
            <w:pPr>
              <w:rPr>
                <w:rFonts w:ascii="Times New Roman" w:hAnsi="Times New Roman"/>
                <w:sz w:val="24"/>
              </w:rPr>
            </w:pPr>
            <w:r>
              <w:rPr>
                <w:rFonts w:ascii="Times New Roman" w:hAnsi="Times New Roman"/>
                <w:sz w:val="24"/>
              </w:rPr>
              <w:t>2)Масленица</w:t>
            </w:r>
          </w:p>
          <w:p w:rsidR="00B13AE2" w:rsidRDefault="000E398A">
            <w:pPr>
              <w:rPr>
                <w:rFonts w:ascii="Times New Roman" w:hAnsi="Times New Roman"/>
                <w:sz w:val="24"/>
              </w:rPr>
            </w:pPr>
            <w:r>
              <w:rPr>
                <w:rFonts w:ascii="Times New Roman" w:hAnsi="Times New Roman"/>
                <w:sz w:val="24"/>
              </w:rPr>
              <w:lastRenderedPageBreak/>
              <w:t>3)общешкольные соревнования по лыжам ( в течение месяца)</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lastRenderedPageBreak/>
              <w:t>«Классное руководство»</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Согласно ИПР классных руководителей 1-4 классов</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«Курсы внеурочной деятельности»</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«Орлята России»</w:t>
            </w:r>
          </w:p>
          <w:p w:rsidR="00B13AE2" w:rsidRDefault="000E398A">
            <w:pPr>
              <w:rPr>
                <w:rFonts w:ascii="Times New Roman" w:hAnsi="Times New Roman"/>
                <w:sz w:val="24"/>
              </w:rPr>
            </w:pPr>
            <w:r>
              <w:rPr>
                <w:rFonts w:ascii="Times New Roman" w:hAnsi="Times New Roman"/>
                <w:sz w:val="24"/>
              </w:rPr>
              <w:t>«Разговоры о важном»</w:t>
            </w:r>
          </w:p>
          <w:p w:rsidR="00B13AE2" w:rsidRDefault="000E398A">
            <w:pPr>
              <w:rPr>
                <w:rFonts w:ascii="Times New Roman" w:hAnsi="Times New Roman"/>
                <w:sz w:val="24"/>
              </w:rPr>
            </w:pPr>
            <w:r>
              <w:rPr>
                <w:rFonts w:ascii="Times New Roman" w:hAnsi="Times New Roman"/>
                <w:sz w:val="24"/>
              </w:rPr>
              <w:t>«Моя Россия – мои горизонты»</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«Школьный урок»</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1)флешмоб учебных фильмов «Сталинградская битва» (1 неделя)</w:t>
            </w:r>
          </w:p>
          <w:p w:rsidR="00B13AE2" w:rsidRDefault="000E398A">
            <w:pPr>
              <w:rPr>
                <w:rFonts w:ascii="Times New Roman" w:hAnsi="Times New Roman"/>
                <w:sz w:val="24"/>
              </w:rPr>
            </w:pPr>
            <w:r>
              <w:rPr>
                <w:rFonts w:ascii="Times New Roman" w:hAnsi="Times New Roman"/>
                <w:sz w:val="24"/>
              </w:rPr>
              <w:t>2)Международный день родного языка (Конкурс стихотворений) (2 неделя)</w:t>
            </w:r>
          </w:p>
          <w:p w:rsidR="00B13AE2" w:rsidRDefault="000E398A">
            <w:pPr>
              <w:rPr>
                <w:rFonts w:ascii="Times New Roman" w:hAnsi="Times New Roman"/>
                <w:sz w:val="24"/>
              </w:rPr>
            </w:pPr>
            <w:r>
              <w:rPr>
                <w:rFonts w:ascii="Times New Roman" w:hAnsi="Times New Roman"/>
                <w:sz w:val="24"/>
              </w:rPr>
              <w:t>3)Акция «Посылка бойцу»(3 неделя)</w:t>
            </w:r>
          </w:p>
          <w:p w:rsidR="00B13AE2" w:rsidRDefault="000E398A">
            <w:pPr>
              <w:rPr>
                <w:rFonts w:ascii="Times New Roman" w:hAnsi="Times New Roman"/>
                <w:sz w:val="24"/>
              </w:rPr>
            </w:pPr>
            <w:r>
              <w:rPr>
                <w:rFonts w:ascii="Times New Roman" w:hAnsi="Times New Roman"/>
                <w:sz w:val="24"/>
              </w:rPr>
              <w:t>4) Спортивный конкурс «А ну-ка, парни» 8-е классы для нач.шк.)</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«Самоуправление»</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Работа в соответствии с обязанностями</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«Профориентация»</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Конкурс  рисунков «Какие бывают профессии»</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«Работа с родителями»</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Родительский контроль питания.</w:t>
            </w:r>
          </w:p>
          <w:p w:rsidR="00B13AE2" w:rsidRDefault="000E398A">
            <w:pPr>
              <w:rPr>
                <w:rFonts w:ascii="Times New Roman" w:hAnsi="Times New Roman"/>
                <w:sz w:val="24"/>
              </w:rPr>
            </w:pPr>
            <w:r>
              <w:rPr>
                <w:rFonts w:ascii="Times New Roman" w:hAnsi="Times New Roman"/>
                <w:sz w:val="24"/>
              </w:rPr>
              <w:t>Педагогический лекторий по вопросам воспитания детей.</w:t>
            </w:r>
          </w:p>
          <w:p w:rsidR="00B13AE2" w:rsidRDefault="000E398A">
            <w:pPr>
              <w:rPr>
                <w:rFonts w:ascii="Times New Roman" w:hAnsi="Times New Roman"/>
                <w:sz w:val="24"/>
              </w:rPr>
            </w:pPr>
            <w:r>
              <w:rPr>
                <w:rFonts w:ascii="Times New Roman" w:hAnsi="Times New Roman"/>
                <w:sz w:val="24"/>
              </w:rPr>
              <w:t>Проведение тематических родительских собраний.</w:t>
            </w:r>
          </w:p>
          <w:p w:rsidR="00B13AE2" w:rsidRDefault="000E398A">
            <w:pPr>
              <w:rPr>
                <w:rFonts w:ascii="Times New Roman" w:hAnsi="Times New Roman"/>
                <w:sz w:val="24"/>
              </w:rPr>
            </w:pPr>
            <w:r>
              <w:rPr>
                <w:rFonts w:ascii="Times New Roman" w:hAnsi="Times New Roman"/>
                <w:sz w:val="24"/>
              </w:rPr>
              <w:t>Информационное оповещение через классные группы.</w:t>
            </w:r>
          </w:p>
        </w:tc>
      </w:tr>
      <w:tr w:rsidR="00B13AE2">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jc w:val="center"/>
              <w:rPr>
                <w:rFonts w:ascii="Times New Roman" w:hAnsi="Times New Roman"/>
                <w:b/>
                <w:sz w:val="24"/>
              </w:rPr>
            </w:pPr>
            <w:r>
              <w:rPr>
                <w:rFonts w:ascii="Times New Roman" w:hAnsi="Times New Roman"/>
                <w:b/>
                <w:sz w:val="24"/>
              </w:rPr>
              <w:t>Март «Месячник Здорового образа жизни»</w:t>
            </w:r>
          </w:p>
        </w:tc>
      </w:tr>
      <w:tr w:rsidR="00B13AE2">
        <w:tc>
          <w:tcPr>
            <w:tcW w:w="340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«Ключевые общешкольные дела»</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1)Международный женский день (концерт)</w:t>
            </w:r>
          </w:p>
          <w:p w:rsidR="00B13AE2" w:rsidRDefault="000E398A">
            <w:pPr>
              <w:rPr>
                <w:rFonts w:ascii="Times New Roman" w:hAnsi="Times New Roman"/>
                <w:sz w:val="24"/>
              </w:rPr>
            </w:pPr>
            <w:r>
              <w:rPr>
                <w:rFonts w:ascii="Times New Roman" w:hAnsi="Times New Roman"/>
                <w:sz w:val="24"/>
              </w:rPr>
              <w:t>2)День воссоединения Крыма с Россией</w:t>
            </w:r>
          </w:p>
          <w:p w:rsidR="00B13AE2" w:rsidRDefault="00B13AE2">
            <w:pPr>
              <w:rPr>
                <w:rFonts w:ascii="Times New Roman" w:hAnsi="Times New Roman"/>
                <w:b/>
                <w:sz w:val="24"/>
              </w:rPr>
            </w:pPr>
          </w:p>
        </w:tc>
      </w:tr>
      <w:tr w:rsidR="00B13AE2">
        <w:tc>
          <w:tcPr>
            <w:tcW w:w="340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B13AE2"/>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b/>
                <w:sz w:val="24"/>
              </w:rPr>
            </w:pPr>
            <w:r>
              <w:rPr>
                <w:rFonts w:ascii="Times New Roman" w:hAnsi="Times New Roman"/>
                <w:b/>
                <w:sz w:val="24"/>
                <w:highlight w:val="white"/>
              </w:rPr>
              <w:t>День Земли</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«Классное руководство»</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Согласно ИПР классных руководителей 1-4 классов</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«Курсы внеурочной деятельности»</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«Орлята России»</w:t>
            </w:r>
          </w:p>
          <w:p w:rsidR="00B13AE2" w:rsidRDefault="000E398A">
            <w:pPr>
              <w:rPr>
                <w:rFonts w:ascii="Times New Roman" w:hAnsi="Times New Roman"/>
                <w:sz w:val="24"/>
              </w:rPr>
            </w:pPr>
            <w:r>
              <w:rPr>
                <w:rFonts w:ascii="Times New Roman" w:hAnsi="Times New Roman"/>
                <w:sz w:val="24"/>
              </w:rPr>
              <w:t>«Разговоры о важном»</w:t>
            </w:r>
          </w:p>
          <w:p w:rsidR="00B13AE2" w:rsidRDefault="000E398A">
            <w:pPr>
              <w:rPr>
                <w:rFonts w:ascii="Times New Roman" w:hAnsi="Times New Roman"/>
                <w:sz w:val="24"/>
              </w:rPr>
            </w:pPr>
            <w:r>
              <w:rPr>
                <w:rFonts w:ascii="Times New Roman" w:hAnsi="Times New Roman"/>
                <w:sz w:val="24"/>
              </w:rPr>
              <w:t>«Моя Россия – мои горизонты»</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«Школьный урок»</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1)Всемирный день ГО. Практикум «Эвакуация» (1 неделя)</w:t>
            </w:r>
          </w:p>
          <w:p w:rsidR="00B13AE2" w:rsidRDefault="000E398A">
            <w:pPr>
              <w:rPr>
                <w:rFonts w:ascii="Times New Roman" w:hAnsi="Times New Roman"/>
                <w:sz w:val="24"/>
              </w:rPr>
            </w:pPr>
            <w:r>
              <w:rPr>
                <w:rFonts w:ascii="Times New Roman" w:hAnsi="Times New Roman"/>
                <w:sz w:val="24"/>
              </w:rPr>
              <w:t>2)Международный женский день. Концерт «Весенняя капель» (2 неделя)</w:t>
            </w:r>
          </w:p>
          <w:p w:rsidR="00B13AE2" w:rsidRDefault="000E398A">
            <w:pPr>
              <w:rPr>
                <w:rFonts w:ascii="Times New Roman" w:hAnsi="Times New Roman"/>
                <w:sz w:val="24"/>
              </w:rPr>
            </w:pPr>
            <w:r>
              <w:rPr>
                <w:rFonts w:ascii="Times New Roman" w:hAnsi="Times New Roman"/>
                <w:sz w:val="24"/>
              </w:rPr>
              <w:lastRenderedPageBreak/>
              <w:t>3)Интерактивное занятие, посвященное Дню воссоединения Крыма с Россией (3 неделя)</w:t>
            </w:r>
          </w:p>
          <w:p w:rsidR="00B13AE2" w:rsidRDefault="000E398A">
            <w:pPr>
              <w:rPr>
                <w:rFonts w:ascii="Times New Roman" w:hAnsi="Times New Roman"/>
                <w:sz w:val="24"/>
              </w:rPr>
            </w:pPr>
            <w:r>
              <w:rPr>
                <w:rFonts w:ascii="Times New Roman" w:hAnsi="Times New Roman"/>
                <w:sz w:val="24"/>
              </w:rPr>
              <w:t>4)Неделя детской и юношеской книги. Выставка-презентация (4 неделя)</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lastRenderedPageBreak/>
              <w:t>«Самоуправление»</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Работа в соответствии с обязанностями</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«Профориентация»</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Практические занятия «Лаборатория профессий» (1 кл.), «Путешествие в мир профессий» (2кл.), «Тропинка в профессию» (3 кл.) «Я выбираю профессию» (4 кл.)</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«Работа с родителями»</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Родительский контроль питания.</w:t>
            </w:r>
          </w:p>
          <w:p w:rsidR="00B13AE2" w:rsidRDefault="000E398A">
            <w:pPr>
              <w:rPr>
                <w:rFonts w:ascii="Times New Roman" w:hAnsi="Times New Roman"/>
                <w:sz w:val="24"/>
              </w:rPr>
            </w:pPr>
            <w:r>
              <w:rPr>
                <w:rFonts w:ascii="Times New Roman" w:hAnsi="Times New Roman"/>
                <w:sz w:val="24"/>
              </w:rPr>
              <w:t>Педагогический лекторий по вопросам воспитания детей.</w:t>
            </w:r>
          </w:p>
          <w:p w:rsidR="00B13AE2" w:rsidRDefault="000E398A">
            <w:pPr>
              <w:rPr>
                <w:rFonts w:ascii="Times New Roman" w:hAnsi="Times New Roman"/>
                <w:sz w:val="24"/>
              </w:rPr>
            </w:pPr>
            <w:r>
              <w:rPr>
                <w:rFonts w:ascii="Times New Roman" w:hAnsi="Times New Roman"/>
                <w:sz w:val="24"/>
              </w:rPr>
              <w:t>Проведение тематических родительских собраний.</w:t>
            </w:r>
          </w:p>
          <w:p w:rsidR="00B13AE2" w:rsidRDefault="000E398A">
            <w:pPr>
              <w:rPr>
                <w:rFonts w:ascii="Times New Roman" w:hAnsi="Times New Roman"/>
                <w:sz w:val="24"/>
              </w:rPr>
            </w:pPr>
            <w:r>
              <w:rPr>
                <w:rFonts w:ascii="Times New Roman" w:hAnsi="Times New Roman"/>
                <w:sz w:val="24"/>
              </w:rPr>
              <w:t>Информационное оповещение через классные группы.</w:t>
            </w:r>
          </w:p>
        </w:tc>
      </w:tr>
      <w:tr w:rsidR="00B13AE2">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jc w:val="center"/>
              <w:rPr>
                <w:rFonts w:ascii="Times New Roman" w:hAnsi="Times New Roman"/>
                <w:b/>
                <w:sz w:val="24"/>
              </w:rPr>
            </w:pPr>
            <w:r>
              <w:rPr>
                <w:rFonts w:ascii="Times New Roman" w:hAnsi="Times New Roman"/>
                <w:b/>
                <w:sz w:val="24"/>
              </w:rPr>
              <w:t>Апрель «Месячник санитарной очистки»</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«Ключевые общешкольные дела»</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1)День космонавтики (12 апреля)</w:t>
            </w:r>
          </w:p>
          <w:p w:rsidR="00B13AE2" w:rsidRDefault="000E398A">
            <w:pPr>
              <w:rPr>
                <w:rFonts w:ascii="Times New Roman" w:hAnsi="Times New Roman"/>
                <w:sz w:val="24"/>
                <w:highlight w:val="white"/>
              </w:rPr>
            </w:pPr>
            <w:r>
              <w:rPr>
                <w:rFonts w:ascii="Times New Roman" w:hAnsi="Times New Roman"/>
                <w:b/>
                <w:sz w:val="24"/>
                <w:highlight w:val="white"/>
              </w:rPr>
              <w:t>2) Уборка территории</w:t>
            </w:r>
          </w:p>
          <w:p w:rsidR="00B13AE2" w:rsidRDefault="00B13AE2">
            <w:pPr>
              <w:rPr>
                <w:rFonts w:ascii="Times New Roman" w:hAnsi="Times New Roman"/>
                <w:sz w:val="24"/>
              </w:rPr>
            </w:pP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«Классное руководство»</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Согласно ИПР классных руководителей 1-4 классов</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«Курсы внеурочной деятельности»</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«Орлята России»</w:t>
            </w:r>
          </w:p>
          <w:p w:rsidR="00B13AE2" w:rsidRDefault="000E398A">
            <w:pPr>
              <w:rPr>
                <w:rFonts w:ascii="Times New Roman" w:hAnsi="Times New Roman"/>
                <w:sz w:val="24"/>
              </w:rPr>
            </w:pPr>
            <w:r>
              <w:rPr>
                <w:rFonts w:ascii="Times New Roman" w:hAnsi="Times New Roman"/>
                <w:sz w:val="24"/>
              </w:rPr>
              <w:t>«Разговоры о важном»</w:t>
            </w:r>
          </w:p>
          <w:p w:rsidR="00B13AE2" w:rsidRDefault="000E398A">
            <w:pPr>
              <w:rPr>
                <w:rFonts w:ascii="Times New Roman" w:hAnsi="Times New Roman"/>
                <w:sz w:val="24"/>
              </w:rPr>
            </w:pPr>
            <w:r>
              <w:rPr>
                <w:rFonts w:ascii="Times New Roman" w:hAnsi="Times New Roman"/>
                <w:sz w:val="24"/>
              </w:rPr>
              <w:t>«Моя Россия – мои горизонты»</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«Школьный урок»</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1)Виртуальные экскурсии «Тур по Природным уголкам России»(1 неделя)</w:t>
            </w:r>
          </w:p>
          <w:p w:rsidR="00B13AE2" w:rsidRDefault="000E398A">
            <w:pPr>
              <w:rPr>
                <w:rFonts w:ascii="Times New Roman" w:hAnsi="Times New Roman"/>
                <w:sz w:val="24"/>
              </w:rPr>
            </w:pPr>
            <w:r>
              <w:rPr>
                <w:rFonts w:ascii="Times New Roman" w:hAnsi="Times New Roman"/>
                <w:sz w:val="24"/>
              </w:rPr>
              <w:t>2)Игровая программа «Дорога в Космос»(7 классы для нач.шк.)</w:t>
            </w:r>
          </w:p>
          <w:p w:rsidR="00B13AE2" w:rsidRDefault="000E398A">
            <w:pPr>
              <w:rPr>
                <w:rFonts w:ascii="Times New Roman" w:hAnsi="Times New Roman"/>
                <w:sz w:val="24"/>
              </w:rPr>
            </w:pPr>
            <w:r>
              <w:rPr>
                <w:rFonts w:ascii="Times New Roman" w:hAnsi="Times New Roman"/>
                <w:sz w:val="24"/>
              </w:rPr>
              <w:t>3)Оформление листовок «Сохрани лес живым!» (3 неделя)</w:t>
            </w:r>
          </w:p>
          <w:p w:rsidR="00B13AE2" w:rsidRDefault="000E398A">
            <w:pPr>
              <w:rPr>
                <w:rFonts w:ascii="Times New Roman" w:hAnsi="Times New Roman"/>
                <w:sz w:val="24"/>
              </w:rPr>
            </w:pPr>
            <w:r>
              <w:rPr>
                <w:rFonts w:ascii="Times New Roman" w:hAnsi="Times New Roman"/>
                <w:sz w:val="24"/>
              </w:rPr>
              <w:t>4)Викторина, посвященная дню пожарной охраны (4 неделя)</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«Самоуправление»</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Работа в соответствии с обязанностями</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«Профориентация»</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Профориентационная игра « Кому что нужно для работы?»(1 кл), «Кто еще работает в школе?» (2кл.), «Персонажи и профессии» (3 кл.) «Рабочие профессии» (4 кл.)</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«Работа с родителями»</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Родительский контроль питания.</w:t>
            </w:r>
          </w:p>
          <w:p w:rsidR="00B13AE2" w:rsidRDefault="000E398A">
            <w:pPr>
              <w:rPr>
                <w:rFonts w:ascii="Times New Roman" w:hAnsi="Times New Roman"/>
                <w:sz w:val="24"/>
              </w:rPr>
            </w:pPr>
            <w:r>
              <w:rPr>
                <w:rFonts w:ascii="Times New Roman" w:hAnsi="Times New Roman"/>
                <w:sz w:val="24"/>
              </w:rPr>
              <w:t>Педагогический лекторий по вопросам воспитания детей.</w:t>
            </w:r>
          </w:p>
          <w:p w:rsidR="00B13AE2" w:rsidRDefault="000E398A">
            <w:pPr>
              <w:rPr>
                <w:rFonts w:ascii="Times New Roman" w:hAnsi="Times New Roman"/>
                <w:sz w:val="24"/>
              </w:rPr>
            </w:pPr>
            <w:r>
              <w:rPr>
                <w:rFonts w:ascii="Times New Roman" w:hAnsi="Times New Roman"/>
                <w:sz w:val="24"/>
              </w:rPr>
              <w:lastRenderedPageBreak/>
              <w:t>Проведение тематических родительских собраний.</w:t>
            </w:r>
          </w:p>
          <w:p w:rsidR="00B13AE2" w:rsidRDefault="000E398A">
            <w:pPr>
              <w:rPr>
                <w:rFonts w:ascii="Times New Roman" w:hAnsi="Times New Roman"/>
                <w:sz w:val="24"/>
              </w:rPr>
            </w:pPr>
            <w:r>
              <w:rPr>
                <w:rFonts w:ascii="Times New Roman" w:hAnsi="Times New Roman"/>
                <w:sz w:val="24"/>
              </w:rPr>
              <w:t>Информационное оповещение через классные группы.</w:t>
            </w:r>
          </w:p>
        </w:tc>
      </w:tr>
      <w:tr w:rsidR="00B13AE2">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jc w:val="center"/>
              <w:rPr>
                <w:rFonts w:ascii="Times New Roman" w:hAnsi="Times New Roman"/>
                <w:b/>
                <w:sz w:val="24"/>
              </w:rPr>
            </w:pPr>
            <w:r>
              <w:rPr>
                <w:rFonts w:ascii="Times New Roman" w:hAnsi="Times New Roman"/>
                <w:b/>
                <w:sz w:val="24"/>
              </w:rPr>
              <w:lastRenderedPageBreak/>
              <w:t>Май «Великая Победа»</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«Ключевые общешкольные дела»</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Всероссийская акция «Окна Победы»</w:t>
            </w:r>
          </w:p>
          <w:p w:rsidR="00B13AE2" w:rsidRDefault="000E398A">
            <w:pPr>
              <w:rPr>
                <w:rFonts w:ascii="Times New Roman" w:hAnsi="Times New Roman"/>
                <w:sz w:val="24"/>
              </w:rPr>
            </w:pPr>
            <w:r>
              <w:rPr>
                <w:rFonts w:ascii="Times New Roman" w:hAnsi="Times New Roman"/>
                <w:sz w:val="24"/>
              </w:rPr>
              <w:t>Всероссийская акция «Бессмертный полк»</w:t>
            </w:r>
          </w:p>
          <w:p w:rsidR="00B13AE2" w:rsidRDefault="000E398A">
            <w:pPr>
              <w:rPr>
                <w:rFonts w:ascii="Times New Roman" w:hAnsi="Times New Roman"/>
                <w:sz w:val="24"/>
              </w:rPr>
            </w:pPr>
            <w:r>
              <w:rPr>
                <w:rFonts w:ascii="Times New Roman" w:hAnsi="Times New Roman"/>
                <w:sz w:val="24"/>
              </w:rPr>
              <w:t>6 часов вечера после войны ( концерт)</w:t>
            </w:r>
          </w:p>
          <w:p w:rsidR="00B13AE2" w:rsidRDefault="000E398A">
            <w:pPr>
              <w:rPr>
                <w:rFonts w:ascii="Times New Roman" w:hAnsi="Times New Roman"/>
                <w:sz w:val="24"/>
              </w:rPr>
            </w:pPr>
            <w:r>
              <w:rPr>
                <w:rFonts w:ascii="Times New Roman" w:hAnsi="Times New Roman"/>
                <w:sz w:val="24"/>
              </w:rPr>
              <w:t>Последний звонок (9, 11 классы)</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«Классное руководство»</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Согласно ИПР классных руководителей 1-4 классов</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«Курсы внеурочной деятельности»</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«Орлята России»</w:t>
            </w:r>
          </w:p>
          <w:p w:rsidR="00B13AE2" w:rsidRDefault="000E398A">
            <w:pPr>
              <w:rPr>
                <w:rFonts w:ascii="Times New Roman" w:hAnsi="Times New Roman"/>
                <w:sz w:val="24"/>
              </w:rPr>
            </w:pPr>
            <w:r>
              <w:rPr>
                <w:rFonts w:ascii="Times New Roman" w:hAnsi="Times New Roman"/>
                <w:sz w:val="24"/>
              </w:rPr>
              <w:t>«Разговоры о важном»</w:t>
            </w:r>
          </w:p>
          <w:p w:rsidR="00B13AE2" w:rsidRDefault="000E398A">
            <w:pPr>
              <w:rPr>
                <w:rFonts w:ascii="Times New Roman" w:hAnsi="Times New Roman"/>
                <w:sz w:val="24"/>
              </w:rPr>
            </w:pPr>
            <w:r>
              <w:rPr>
                <w:rFonts w:ascii="Times New Roman" w:hAnsi="Times New Roman"/>
                <w:sz w:val="24"/>
              </w:rPr>
              <w:t>«Моя Россия – мои горизонты»</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«Школьный урок»</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1)Оформление газеты «Мы памяти нашей верны» (1 неделя)</w:t>
            </w:r>
          </w:p>
          <w:p w:rsidR="00B13AE2" w:rsidRDefault="000E398A">
            <w:pPr>
              <w:rPr>
                <w:rFonts w:ascii="Times New Roman" w:hAnsi="Times New Roman"/>
                <w:sz w:val="24"/>
              </w:rPr>
            </w:pPr>
            <w:r>
              <w:rPr>
                <w:rFonts w:ascii="Times New Roman" w:hAnsi="Times New Roman"/>
                <w:sz w:val="24"/>
              </w:rPr>
              <w:t>2)Мероприятия к Дню Победы (2 неделя)</w:t>
            </w:r>
          </w:p>
          <w:p w:rsidR="00B13AE2" w:rsidRDefault="000E398A">
            <w:pPr>
              <w:rPr>
                <w:rFonts w:ascii="Times New Roman" w:hAnsi="Times New Roman"/>
                <w:sz w:val="24"/>
              </w:rPr>
            </w:pPr>
            <w:r>
              <w:rPr>
                <w:rFonts w:ascii="Times New Roman" w:hAnsi="Times New Roman"/>
                <w:sz w:val="24"/>
              </w:rPr>
              <w:t>3)Выпуск листовок в защиту перелетных птиц (3 неделя)</w:t>
            </w:r>
          </w:p>
          <w:p w:rsidR="00B13AE2" w:rsidRDefault="000E398A">
            <w:pPr>
              <w:rPr>
                <w:rFonts w:ascii="Times New Roman" w:hAnsi="Times New Roman"/>
                <w:sz w:val="24"/>
              </w:rPr>
            </w:pPr>
            <w:r>
              <w:rPr>
                <w:rFonts w:ascii="Times New Roman" w:hAnsi="Times New Roman"/>
                <w:sz w:val="24"/>
              </w:rPr>
              <w:t>4)Спортивная эстафета «Дружная семейка» (4 неделя)</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«Самоуправление»</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Работа в соответствии с обязанностями</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«Профориентация»</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Фотопроект «Профессии моих родителей» (1 кл.), создание сказки, комикса «все профессии нужны!» (2 кл.), изготовление макета «Предприятие будущего» (3кл.), конкурс мини-сочинения «Мои мечты о профессии» (4 кл.)</w:t>
            </w:r>
          </w:p>
        </w:tc>
      </w:tr>
      <w:tr w:rsidR="00B13AE2">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«Работа с родителями»</w:t>
            </w:r>
          </w:p>
        </w:tc>
        <w:tc>
          <w:tcPr>
            <w:tcW w:w="6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3AE2" w:rsidRDefault="000E398A">
            <w:pPr>
              <w:rPr>
                <w:rFonts w:ascii="Times New Roman" w:hAnsi="Times New Roman"/>
                <w:sz w:val="24"/>
              </w:rPr>
            </w:pPr>
            <w:r>
              <w:rPr>
                <w:rFonts w:ascii="Times New Roman" w:hAnsi="Times New Roman"/>
                <w:sz w:val="24"/>
              </w:rPr>
              <w:t>Родительский контроль питания.</w:t>
            </w:r>
          </w:p>
          <w:p w:rsidR="00B13AE2" w:rsidRDefault="000E398A">
            <w:pPr>
              <w:rPr>
                <w:rFonts w:ascii="Times New Roman" w:hAnsi="Times New Roman"/>
                <w:sz w:val="24"/>
              </w:rPr>
            </w:pPr>
            <w:r>
              <w:rPr>
                <w:rFonts w:ascii="Times New Roman" w:hAnsi="Times New Roman"/>
                <w:sz w:val="24"/>
              </w:rPr>
              <w:t>Педагогический лекторий по вопросам воспитания детей.</w:t>
            </w:r>
          </w:p>
          <w:p w:rsidR="00B13AE2" w:rsidRDefault="000E398A">
            <w:pPr>
              <w:rPr>
                <w:rFonts w:ascii="Times New Roman" w:hAnsi="Times New Roman"/>
                <w:sz w:val="24"/>
              </w:rPr>
            </w:pPr>
            <w:r>
              <w:rPr>
                <w:rFonts w:ascii="Times New Roman" w:hAnsi="Times New Roman"/>
                <w:sz w:val="24"/>
              </w:rPr>
              <w:t>Проведение тематических родительских собраний.</w:t>
            </w:r>
          </w:p>
          <w:p w:rsidR="00B13AE2" w:rsidRDefault="000E398A">
            <w:pPr>
              <w:rPr>
                <w:rFonts w:ascii="Times New Roman" w:hAnsi="Times New Roman"/>
                <w:sz w:val="24"/>
              </w:rPr>
            </w:pPr>
            <w:r>
              <w:rPr>
                <w:rFonts w:ascii="Times New Roman" w:hAnsi="Times New Roman"/>
                <w:sz w:val="24"/>
              </w:rPr>
              <w:t>Информационное оповещение через классные группы.</w:t>
            </w:r>
          </w:p>
        </w:tc>
      </w:tr>
    </w:tbl>
    <w:p w:rsidR="00B13AE2" w:rsidRDefault="00B13AE2">
      <w:pPr>
        <w:rPr>
          <w:rFonts w:ascii="Times New Roman" w:hAnsi="Times New Roman"/>
          <w:sz w:val="24"/>
        </w:rPr>
      </w:pPr>
    </w:p>
    <w:p w:rsidR="00B13AE2" w:rsidRDefault="00B13AE2">
      <w:pPr>
        <w:widowControl/>
        <w:spacing w:after="0" w:line="240" w:lineRule="auto"/>
        <w:ind w:firstLine="709"/>
        <w:jc w:val="both"/>
        <w:rPr>
          <w:sz w:val="24"/>
        </w:rPr>
      </w:pPr>
    </w:p>
    <w:p w:rsidR="00B13AE2" w:rsidRDefault="00B13AE2">
      <w:pPr>
        <w:widowControl/>
        <w:spacing w:after="0" w:line="240" w:lineRule="auto"/>
        <w:ind w:firstLine="709"/>
        <w:jc w:val="both"/>
        <w:rPr>
          <w:sz w:val="24"/>
        </w:rPr>
      </w:pPr>
    </w:p>
    <w:p w:rsidR="00B13AE2" w:rsidRDefault="00B13AE2">
      <w:pPr>
        <w:spacing w:after="0" w:line="240" w:lineRule="auto"/>
      </w:pPr>
    </w:p>
    <w:p w:rsidR="00B13AE2" w:rsidRDefault="000E398A">
      <w:pPr>
        <w:pStyle w:val="10"/>
        <w:widowControl/>
        <w:spacing w:before="0" w:line="240" w:lineRule="auto"/>
        <w:jc w:val="center"/>
        <w:rPr>
          <w:sz w:val="24"/>
        </w:rPr>
      </w:pPr>
      <w:r>
        <w:rPr>
          <w:sz w:val="24"/>
        </w:rPr>
        <w:t>III. ОРГАНИЗАЦИОННЫЙ РАЗДЕЛ</w:t>
      </w:r>
    </w:p>
    <w:p w:rsidR="00B13AE2" w:rsidRDefault="00B13AE2">
      <w:pPr>
        <w:widowControl/>
        <w:spacing w:after="0" w:line="240" w:lineRule="auto"/>
        <w:rPr>
          <w:sz w:val="24"/>
        </w:rPr>
      </w:pPr>
    </w:p>
    <w:p w:rsidR="00B13AE2" w:rsidRDefault="000E398A">
      <w:pPr>
        <w:pStyle w:val="3"/>
      </w:pPr>
      <w:r>
        <w:t>3.1 Учебный план начального общего образования.</w:t>
      </w:r>
      <w:r>
        <w:br/>
        <w:t xml:space="preserve">В качестве учебного плана НОО  в МОУ СОШ №3  выбран Федеральный учебный план Вариант 1 </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Учебный план образовательных организаций, реализующих ООП НОО фиксирует общий объём нагрузки, максимальный объём аудиторной нагрузки обучающихся, состав и структуру </w:t>
      </w:r>
      <w:r>
        <w:rPr>
          <w:rFonts w:ascii="Times New Roman" w:hAnsi="Times New Roman"/>
          <w:sz w:val="24"/>
        </w:rPr>
        <w:lastRenderedPageBreak/>
        <w:t>предметных областей, распределяет учебное время, отводимое на их освоение по классам и учебным предметам.</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170.2. Учебный план НОО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170.3. 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170.5. 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w:t>
      </w:r>
      <w:r>
        <w:rPr>
          <w:rFonts w:ascii="Times New Roman" w:hAnsi="Times New Roman"/>
          <w:sz w:val="24"/>
        </w:rPr>
        <w:br/>
        <w:t>с учетом образовательных потребностей и способностей обучающихся.</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170.6. Федеральный учебный план состоит из двух частей – обязательной части и части, формируемой участниками образовательных отношений.</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w:t>
      </w:r>
      <w:r>
        <w:rPr>
          <w:rFonts w:ascii="Times New Roman" w:hAnsi="Times New Roman"/>
          <w:sz w:val="24"/>
        </w:rPr>
        <w:br/>
        <w:t>от общего объёма.</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170.7. 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170.8. 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w:t>
      </w:r>
      <w:r>
        <w:rPr>
          <w:rFonts w:ascii="Times New Roman" w:hAnsi="Times New Roman"/>
          <w:sz w:val="24"/>
        </w:rPr>
        <w:br/>
        <w:t>и лабораторные занятия, экскурсии и другое). Во время занятий необходим перерыв для гимнастики не менее 2 минут.</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170.9. Урочная деятельность направлена на достижение обучающимися планируемых результатов освоения программы начального общего образования </w:t>
      </w:r>
      <w:r>
        <w:rPr>
          <w:rFonts w:ascii="Times New Roman" w:hAnsi="Times New Roman"/>
          <w:sz w:val="24"/>
        </w:rPr>
        <w:br/>
        <w:t>с учётом обязательных для изучения учебных предметов.</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170.10. 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170.11. 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w:t>
      </w:r>
      <w:r>
        <w:rPr>
          <w:rFonts w:ascii="Times New Roman" w:hAnsi="Times New Roman"/>
          <w:sz w:val="24"/>
        </w:rPr>
        <w:br/>
        <w:t>в формах, отличных от урочной (экскурсии, походы, соревнования, посещения театров, музеев, проведение общественно-полезных практик и иные формы).</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170.12. 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lastRenderedPageBreak/>
        <w:t>170.13. 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170.14.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170.15. Время, отведённое на внеурочную деятельность, не учитывается </w:t>
      </w:r>
      <w:r>
        <w:rPr>
          <w:rFonts w:ascii="Times New Roman" w:hAnsi="Times New Roman"/>
          <w:sz w:val="24"/>
        </w:rPr>
        <w:br/>
        <w:t>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rsidR="00B13AE2" w:rsidRDefault="00B13AE2">
      <w:pPr>
        <w:widowControl/>
        <w:spacing w:after="0" w:line="240" w:lineRule="auto"/>
        <w:ind w:firstLine="709"/>
        <w:jc w:val="both"/>
        <w:rPr>
          <w:rFonts w:ascii="Times New Roman" w:hAnsi="Times New Roman"/>
          <w:sz w:val="24"/>
        </w:rPr>
      </w:pPr>
    </w:p>
    <w:p w:rsidR="00B13AE2" w:rsidRDefault="000E398A">
      <w:pPr>
        <w:pStyle w:val="afffff"/>
        <w:widowControl/>
        <w:spacing w:after="0"/>
        <w:rPr>
          <w:rFonts w:ascii="Times New Roman" w:hAnsi="Times New Roman"/>
          <w:b/>
          <w:sz w:val="24"/>
        </w:rPr>
      </w:pPr>
      <w:r>
        <w:rPr>
          <w:rFonts w:ascii="Times New Roman" w:hAnsi="Times New Roman"/>
          <w:b/>
          <w:sz w:val="24"/>
        </w:rPr>
        <w:t>Вариант 1</w:t>
      </w:r>
    </w:p>
    <w:tbl>
      <w:tblPr>
        <w:tblW w:w="0" w:type="auto"/>
        <w:tblInd w:w="108" w:type="dxa"/>
        <w:tblLayout w:type="fixed"/>
        <w:tblCellMar>
          <w:left w:w="0" w:type="dxa"/>
          <w:right w:w="0" w:type="dxa"/>
        </w:tblCellMar>
        <w:tblLook w:val="04A0" w:firstRow="1" w:lastRow="0" w:firstColumn="1" w:lastColumn="0" w:noHBand="0" w:noVBand="1"/>
      </w:tblPr>
      <w:tblGrid>
        <w:gridCol w:w="1974"/>
        <w:gridCol w:w="2379"/>
        <w:gridCol w:w="1189"/>
        <w:gridCol w:w="1040"/>
        <w:gridCol w:w="1040"/>
        <w:gridCol w:w="298"/>
        <w:gridCol w:w="893"/>
        <w:gridCol w:w="1007"/>
      </w:tblGrid>
      <w:tr w:rsidR="00B13AE2">
        <w:trPr>
          <w:trHeight w:hRule="exact" w:val="911"/>
        </w:trPr>
        <w:tc>
          <w:tcPr>
            <w:tcW w:w="9820" w:type="dxa"/>
            <w:gridSpan w:val="8"/>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firstLine="709"/>
              <w:jc w:val="center"/>
              <w:rPr>
                <w:rFonts w:ascii="Times New Roman" w:hAnsi="Times New Roman"/>
                <w:sz w:val="24"/>
              </w:rPr>
            </w:pPr>
            <w:r>
              <w:rPr>
                <w:rFonts w:ascii="Times New Roman" w:hAnsi="Times New Roman"/>
                <w:sz w:val="24"/>
              </w:rPr>
              <w:t>Федеральный учебный план начального общего образования</w:t>
            </w:r>
            <w:r>
              <w:rPr>
                <w:rFonts w:ascii="Times New Roman" w:hAnsi="Times New Roman"/>
                <w:sz w:val="24"/>
              </w:rPr>
              <w:br/>
              <w:t>(5-дневная учебная неделя)</w:t>
            </w:r>
          </w:p>
        </w:tc>
      </w:tr>
      <w:tr w:rsidR="00B13AE2">
        <w:trPr>
          <w:trHeight w:hRule="exact" w:val="426"/>
        </w:trPr>
        <w:tc>
          <w:tcPr>
            <w:tcW w:w="197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Предметные области</w:t>
            </w:r>
          </w:p>
        </w:tc>
        <w:tc>
          <w:tcPr>
            <w:tcW w:w="2379"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Учебные предметы/ классы</w:t>
            </w:r>
          </w:p>
        </w:tc>
        <w:tc>
          <w:tcPr>
            <w:tcW w:w="4460" w:type="dxa"/>
            <w:gridSpan w:val="5"/>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Количество часов в неделю</w:t>
            </w:r>
          </w:p>
        </w:tc>
        <w:tc>
          <w:tcPr>
            <w:tcW w:w="1007"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B13AE2">
            <w:pPr>
              <w:widowControl/>
              <w:spacing w:after="0" w:line="240" w:lineRule="auto"/>
              <w:ind w:left="57" w:right="57"/>
              <w:jc w:val="center"/>
              <w:rPr>
                <w:rFonts w:ascii="Times New Roman" w:hAnsi="Times New Roman"/>
                <w:sz w:val="24"/>
              </w:rPr>
            </w:pPr>
          </w:p>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Всего</w:t>
            </w:r>
          </w:p>
        </w:tc>
      </w:tr>
      <w:tr w:rsidR="00B13AE2">
        <w:trPr>
          <w:trHeight w:hRule="exact" w:val="426"/>
        </w:trPr>
        <w:tc>
          <w:tcPr>
            <w:tcW w:w="197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B13AE2"/>
        </w:tc>
        <w:tc>
          <w:tcPr>
            <w:tcW w:w="2379"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B13AE2"/>
        </w:tc>
        <w:tc>
          <w:tcPr>
            <w:tcW w:w="1189" w:type="dxa"/>
            <w:tcBorders>
              <w:top w:val="single" w:sz="4" w:space="0" w:color="000000"/>
              <w:left w:val="single" w:sz="4" w:space="0" w:color="000000"/>
              <w:bottom w:val="single" w:sz="4" w:space="0" w:color="000000"/>
              <w:right w:val="single" w:sz="4" w:space="0" w:color="000000"/>
            </w:tcBorders>
            <w:tcMar>
              <w:left w:w="0" w:type="dxa"/>
              <w:right w:w="0" w:type="dxa"/>
            </w:tcMa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I</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II</w:t>
            </w:r>
          </w:p>
        </w:tc>
        <w:tc>
          <w:tcPr>
            <w:tcW w:w="133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III</w:t>
            </w:r>
          </w:p>
        </w:tc>
        <w:tc>
          <w:tcPr>
            <w:tcW w:w="893" w:type="dxa"/>
            <w:tcBorders>
              <w:top w:val="single" w:sz="4" w:space="0" w:color="000000"/>
              <w:left w:val="single" w:sz="4" w:space="0" w:color="000000"/>
              <w:bottom w:val="single" w:sz="4" w:space="0" w:color="000000"/>
              <w:right w:val="single" w:sz="4" w:space="0" w:color="000000"/>
            </w:tcBorders>
            <w:tcMar>
              <w:left w:w="0" w:type="dxa"/>
              <w:right w:w="0" w:type="dxa"/>
            </w:tcMa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IV</w:t>
            </w:r>
          </w:p>
        </w:tc>
        <w:tc>
          <w:tcPr>
            <w:tcW w:w="1007"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B13AE2"/>
        </w:tc>
      </w:tr>
      <w:tr w:rsidR="00B13AE2">
        <w:trPr>
          <w:trHeight w:hRule="exact" w:val="450"/>
        </w:trPr>
        <w:tc>
          <w:tcPr>
            <w:tcW w:w="4353"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rPr>
                <w:rFonts w:ascii="Times New Roman" w:hAnsi="Times New Roman"/>
                <w:sz w:val="24"/>
              </w:rPr>
            </w:pPr>
            <w:r>
              <w:rPr>
                <w:rFonts w:ascii="Times New Roman" w:hAnsi="Times New Roman"/>
                <w:sz w:val="24"/>
              </w:rPr>
              <w:t>Обязательная часть</w:t>
            </w:r>
          </w:p>
        </w:tc>
        <w:tc>
          <w:tcPr>
            <w:tcW w:w="5467"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B13AE2" w:rsidRDefault="00B13AE2">
            <w:pPr>
              <w:widowControl/>
              <w:spacing w:after="0" w:line="240" w:lineRule="auto"/>
              <w:ind w:left="57" w:right="57"/>
              <w:jc w:val="both"/>
              <w:rPr>
                <w:rFonts w:ascii="Times New Roman" w:hAnsi="Times New Roman"/>
                <w:sz w:val="24"/>
              </w:rPr>
            </w:pPr>
          </w:p>
        </w:tc>
      </w:tr>
      <w:tr w:rsidR="00B13AE2">
        <w:trPr>
          <w:trHeight w:hRule="exact" w:val="443"/>
        </w:trPr>
        <w:tc>
          <w:tcPr>
            <w:tcW w:w="197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rPr>
                <w:rFonts w:ascii="Times New Roman" w:hAnsi="Times New Roman"/>
                <w:sz w:val="24"/>
              </w:rPr>
            </w:pPr>
            <w:r>
              <w:rPr>
                <w:rFonts w:ascii="Times New Roman" w:hAnsi="Times New Roman"/>
                <w:sz w:val="24"/>
              </w:rPr>
              <w:t xml:space="preserve">Русский язык </w:t>
            </w:r>
            <w:r>
              <w:rPr>
                <w:rFonts w:ascii="Times New Roman" w:hAnsi="Times New Roman"/>
                <w:sz w:val="24"/>
              </w:rPr>
              <w:br/>
              <w:t>и литературное чтение</w:t>
            </w:r>
          </w:p>
        </w:tc>
        <w:tc>
          <w:tcPr>
            <w:tcW w:w="237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rPr>
                <w:rFonts w:ascii="Times New Roman" w:hAnsi="Times New Roman"/>
                <w:sz w:val="24"/>
              </w:rPr>
            </w:pPr>
            <w:r>
              <w:rPr>
                <w:rFonts w:ascii="Times New Roman" w:hAnsi="Times New Roman"/>
                <w:sz w:val="24"/>
              </w:rPr>
              <w:t>Русский язык</w:t>
            </w:r>
          </w:p>
        </w:tc>
        <w:tc>
          <w:tcPr>
            <w:tcW w:w="11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5</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5</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5</w:t>
            </w:r>
          </w:p>
        </w:tc>
        <w:tc>
          <w:tcPr>
            <w:tcW w:w="1191"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5</w:t>
            </w:r>
          </w:p>
        </w:tc>
        <w:tc>
          <w:tcPr>
            <w:tcW w:w="100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20</w:t>
            </w:r>
          </w:p>
        </w:tc>
      </w:tr>
      <w:tr w:rsidR="00B13AE2">
        <w:trPr>
          <w:trHeight w:hRule="exact" w:val="605"/>
        </w:trPr>
        <w:tc>
          <w:tcPr>
            <w:tcW w:w="197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B13AE2"/>
        </w:tc>
        <w:tc>
          <w:tcPr>
            <w:tcW w:w="237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rPr>
                <w:rFonts w:ascii="Times New Roman" w:hAnsi="Times New Roman"/>
                <w:sz w:val="24"/>
              </w:rPr>
            </w:pPr>
            <w:r>
              <w:rPr>
                <w:rFonts w:ascii="Times New Roman" w:hAnsi="Times New Roman"/>
                <w:sz w:val="24"/>
              </w:rPr>
              <w:t>Литературное чтение</w:t>
            </w:r>
          </w:p>
        </w:tc>
        <w:tc>
          <w:tcPr>
            <w:tcW w:w="11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4</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4</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4</w:t>
            </w:r>
          </w:p>
        </w:tc>
        <w:tc>
          <w:tcPr>
            <w:tcW w:w="1191"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4</w:t>
            </w:r>
          </w:p>
        </w:tc>
        <w:tc>
          <w:tcPr>
            <w:tcW w:w="100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16</w:t>
            </w:r>
          </w:p>
        </w:tc>
      </w:tr>
      <w:tr w:rsidR="00B13AE2">
        <w:trPr>
          <w:trHeight w:hRule="exact" w:val="555"/>
        </w:trPr>
        <w:tc>
          <w:tcPr>
            <w:tcW w:w="197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rPr>
                <w:rFonts w:ascii="Times New Roman" w:hAnsi="Times New Roman"/>
                <w:sz w:val="24"/>
              </w:rPr>
            </w:pPr>
            <w:r>
              <w:rPr>
                <w:rFonts w:ascii="Times New Roman" w:hAnsi="Times New Roman"/>
                <w:sz w:val="24"/>
              </w:rPr>
              <w:t>Иностранный язык</w:t>
            </w:r>
          </w:p>
        </w:tc>
        <w:tc>
          <w:tcPr>
            <w:tcW w:w="237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rPr>
                <w:rFonts w:ascii="Times New Roman" w:hAnsi="Times New Roman"/>
                <w:sz w:val="24"/>
              </w:rPr>
            </w:pPr>
            <w:r>
              <w:rPr>
                <w:rFonts w:ascii="Times New Roman" w:hAnsi="Times New Roman"/>
                <w:sz w:val="24"/>
              </w:rPr>
              <w:t>Иностранный язык</w:t>
            </w:r>
          </w:p>
        </w:tc>
        <w:tc>
          <w:tcPr>
            <w:tcW w:w="11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2</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2</w:t>
            </w:r>
          </w:p>
        </w:tc>
        <w:tc>
          <w:tcPr>
            <w:tcW w:w="1191"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2</w:t>
            </w:r>
          </w:p>
        </w:tc>
        <w:tc>
          <w:tcPr>
            <w:tcW w:w="100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6</w:t>
            </w:r>
          </w:p>
        </w:tc>
      </w:tr>
      <w:tr w:rsidR="00B13AE2">
        <w:trPr>
          <w:trHeight w:hRule="exact" w:val="707"/>
        </w:trPr>
        <w:tc>
          <w:tcPr>
            <w:tcW w:w="197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rPr>
                <w:rFonts w:ascii="Times New Roman" w:hAnsi="Times New Roman"/>
                <w:sz w:val="24"/>
              </w:rPr>
            </w:pPr>
            <w:r>
              <w:rPr>
                <w:rFonts w:ascii="Times New Roman" w:hAnsi="Times New Roman"/>
                <w:sz w:val="24"/>
              </w:rPr>
              <w:t xml:space="preserve">Математика </w:t>
            </w:r>
            <w:r>
              <w:rPr>
                <w:rFonts w:ascii="Times New Roman" w:hAnsi="Times New Roman"/>
                <w:sz w:val="24"/>
              </w:rPr>
              <w:br/>
              <w:t>и информатика</w:t>
            </w:r>
          </w:p>
        </w:tc>
        <w:tc>
          <w:tcPr>
            <w:tcW w:w="237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rPr>
                <w:rFonts w:ascii="Times New Roman" w:hAnsi="Times New Roman"/>
                <w:sz w:val="24"/>
              </w:rPr>
            </w:pPr>
            <w:r>
              <w:rPr>
                <w:rFonts w:ascii="Times New Roman" w:hAnsi="Times New Roman"/>
                <w:sz w:val="24"/>
              </w:rPr>
              <w:t>Математика</w:t>
            </w:r>
          </w:p>
        </w:tc>
        <w:tc>
          <w:tcPr>
            <w:tcW w:w="11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4</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4</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4</w:t>
            </w:r>
          </w:p>
        </w:tc>
        <w:tc>
          <w:tcPr>
            <w:tcW w:w="1191"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4</w:t>
            </w:r>
          </w:p>
        </w:tc>
        <w:tc>
          <w:tcPr>
            <w:tcW w:w="100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16</w:t>
            </w:r>
          </w:p>
        </w:tc>
      </w:tr>
      <w:tr w:rsidR="00B13AE2">
        <w:trPr>
          <w:trHeight w:hRule="exact" w:val="1284"/>
        </w:trPr>
        <w:tc>
          <w:tcPr>
            <w:tcW w:w="197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rPr>
                <w:rFonts w:ascii="Times New Roman" w:hAnsi="Times New Roman"/>
                <w:sz w:val="24"/>
              </w:rPr>
            </w:pPr>
            <w:r>
              <w:rPr>
                <w:rFonts w:ascii="Times New Roman" w:hAnsi="Times New Roman"/>
                <w:sz w:val="24"/>
              </w:rPr>
              <w:t>Обществознание и естествознание</w:t>
            </w:r>
          </w:p>
          <w:p w:rsidR="00B13AE2" w:rsidRDefault="000E398A">
            <w:pPr>
              <w:widowControl/>
              <w:spacing w:after="0" w:line="240" w:lineRule="auto"/>
              <w:ind w:left="57" w:right="57"/>
              <w:rPr>
                <w:rFonts w:ascii="Times New Roman" w:hAnsi="Times New Roman"/>
                <w:sz w:val="24"/>
              </w:rPr>
            </w:pPr>
            <w:r>
              <w:rPr>
                <w:rFonts w:ascii="Times New Roman" w:hAnsi="Times New Roman"/>
                <w:sz w:val="24"/>
              </w:rPr>
              <w:t>(Окружающий мир)</w:t>
            </w:r>
          </w:p>
        </w:tc>
        <w:tc>
          <w:tcPr>
            <w:tcW w:w="237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rPr>
                <w:rFonts w:ascii="Times New Roman" w:hAnsi="Times New Roman"/>
                <w:sz w:val="24"/>
              </w:rPr>
            </w:pPr>
            <w:r>
              <w:rPr>
                <w:rFonts w:ascii="Times New Roman" w:hAnsi="Times New Roman"/>
                <w:sz w:val="24"/>
              </w:rPr>
              <w:t>Окружающий мир</w:t>
            </w:r>
          </w:p>
        </w:tc>
        <w:tc>
          <w:tcPr>
            <w:tcW w:w="11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2</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2</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2</w:t>
            </w:r>
          </w:p>
        </w:tc>
        <w:tc>
          <w:tcPr>
            <w:tcW w:w="1191"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2</w:t>
            </w:r>
          </w:p>
        </w:tc>
        <w:tc>
          <w:tcPr>
            <w:tcW w:w="100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8</w:t>
            </w:r>
          </w:p>
        </w:tc>
      </w:tr>
      <w:tr w:rsidR="00B13AE2">
        <w:trPr>
          <w:trHeight w:hRule="exact" w:val="1273"/>
        </w:trPr>
        <w:tc>
          <w:tcPr>
            <w:tcW w:w="197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rPr>
                <w:rFonts w:ascii="Times New Roman" w:hAnsi="Times New Roman"/>
                <w:sz w:val="24"/>
              </w:rPr>
            </w:pPr>
            <w:r>
              <w:rPr>
                <w:rFonts w:ascii="Times New Roman" w:hAnsi="Times New Roman"/>
                <w:sz w:val="24"/>
              </w:rPr>
              <w:t xml:space="preserve">Основы религиозных культур </w:t>
            </w:r>
            <w:r>
              <w:rPr>
                <w:rFonts w:ascii="Times New Roman" w:hAnsi="Times New Roman"/>
                <w:sz w:val="24"/>
              </w:rPr>
              <w:br/>
              <w:t>и светской этики</w:t>
            </w:r>
          </w:p>
        </w:tc>
        <w:tc>
          <w:tcPr>
            <w:tcW w:w="237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rPr>
                <w:rFonts w:ascii="Times New Roman" w:hAnsi="Times New Roman"/>
                <w:sz w:val="24"/>
              </w:rPr>
            </w:pPr>
            <w:r>
              <w:rPr>
                <w:rFonts w:ascii="Times New Roman" w:hAnsi="Times New Roman"/>
                <w:sz w:val="24"/>
              </w:rPr>
              <w:t>Основы религиозных культур и светской этики</w:t>
            </w:r>
          </w:p>
        </w:tc>
        <w:tc>
          <w:tcPr>
            <w:tcW w:w="11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w:t>
            </w:r>
          </w:p>
        </w:tc>
        <w:tc>
          <w:tcPr>
            <w:tcW w:w="1191"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1</w:t>
            </w:r>
          </w:p>
        </w:tc>
        <w:tc>
          <w:tcPr>
            <w:tcW w:w="100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1</w:t>
            </w:r>
          </w:p>
        </w:tc>
      </w:tr>
      <w:tr w:rsidR="00B13AE2">
        <w:trPr>
          <w:trHeight w:hRule="exact" w:val="697"/>
        </w:trPr>
        <w:tc>
          <w:tcPr>
            <w:tcW w:w="197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rPr>
                <w:rFonts w:ascii="Times New Roman" w:hAnsi="Times New Roman"/>
                <w:sz w:val="24"/>
              </w:rPr>
            </w:pPr>
            <w:r>
              <w:rPr>
                <w:rFonts w:ascii="Times New Roman" w:hAnsi="Times New Roman"/>
                <w:sz w:val="24"/>
              </w:rPr>
              <w:t>Искусство</w:t>
            </w:r>
          </w:p>
        </w:tc>
        <w:tc>
          <w:tcPr>
            <w:tcW w:w="237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rPr>
                <w:rFonts w:ascii="Times New Roman" w:hAnsi="Times New Roman"/>
                <w:sz w:val="24"/>
              </w:rPr>
            </w:pPr>
            <w:r>
              <w:rPr>
                <w:rFonts w:ascii="Times New Roman" w:hAnsi="Times New Roman"/>
                <w:sz w:val="24"/>
              </w:rPr>
              <w:t>Изобразительное искусство</w:t>
            </w:r>
          </w:p>
        </w:tc>
        <w:tc>
          <w:tcPr>
            <w:tcW w:w="11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1</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1</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1</w:t>
            </w:r>
          </w:p>
        </w:tc>
        <w:tc>
          <w:tcPr>
            <w:tcW w:w="1191"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1</w:t>
            </w:r>
          </w:p>
        </w:tc>
        <w:tc>
          <w:tcPr>
            <w:tcW w:w="100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4</w:t>
            </w:r>
          </w:p>
        </w:tc>
      </w:tr>
      <w:tr w:rsidR="00B13AE2">
        <w:trPr>
          <w:trHeight w:hRule="exact" w:val="423"/>
        </w:trPr>
        <w:tc>
          <w:tcPr>
            <w:tcW w:w="197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B13AE2"/>
        </w:tc>
        <w:tc>
          <w:tcPr>
            <w:tcW w:w="237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rPr>
                <w:rFonts w:ascii="Times New Roman" w:hAnsi="Times New Roman"/>
                <w:sz w:val="24"/>
              </w:rPr>
            </w:pPr>
            <w:r>
              <w:rPr>
                <w:rFonts w:ascii="Times New Roman" w:hAnsi="Times New Roman"/>
                <w:sz w:val="24"/>
              </w:rPr>
              <w:t>Музыка</w:t>
            </w:r>
          </w:p>
        </w:tc>
        <w:tc>
          <w:tcPr>
            <w:tcW w:w="11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1</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1</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1</w:t>
            </w:r>
          </w:p>
        </w:tc>
        <w:tc>
          <w:tcPr>
            <w:tcW w:w="1191"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1</w:t>
            </w:r>
          </w:p>
        </w:tc>
        <w:tc>
          <w:tcPr>
            <w:tcW w:w="100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4</w:t>
            </w:r>
          </w:p>
        </w:tc>
      </w:tr>
      <w:tr w:rsidR="00B13AE2">
        <w:trPr>
          <w:trHeight w:hRule="exact" w:val="430"/>
        </w:trPr>
        <w:tc>
          <w:tcPr>
            <w:tcW w:w="197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rPr>
                <w:rFonts w:ascii="Times New Roman" w:hAnsi="Times New Roman"/>
                <w:sz w:val="24"/>
              </w:rPr>
            </w:pPr>
            <w:r>
              <w:rPr>
                <w:rFonts w:ascii="Times New Roman" w:hAnsi="Times New Roman"/>
                <w:sz w:val="24"/>
              </w:rPr>
              <w:t>Технология</w:t>
            </w:r>
          </w:p>
        </w:tc>
        <w:tc>
          <w:tcPr>
            <w:tcW w:w="237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rPr>
                <w:rFonts w:ascii="Times New Roman" w:hAnsi="Times New Roman"/>
                <w:sz w:val="24"/>
              </w:rPr>
            </w:pPr>
            <w:r>
              <w:rPr>
                <w:rFonts w:ascii="Times New Roman" w:hAnsi="Times New Roman"/>
                <w:sz w:val="24"/>
              </w:rPr>
              <w:t>Труд (технология)</w:t>
            </w:r>
          </w:p>
        </w:tc>
        <w:tc>
          <w:tcPr>
            <w:tcW w:w="11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1</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1</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1</w:t>
            </w:r>
          </w:p>
        </w:tc>
        <w:tc>
          <w:tcPr>
            <w:tcW w:w="1191"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1</w:t>
            </w:r>
          </w:p>
        </w:tc>
        <w:tc>
          <w:tcPr>
            <w:tcW w:w="100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4</w:t>
            </w:r>
          </w:p>
        </w:tc>
      </w:tr>
      <w:tr w:rsidR="00B13AE2">
        <w:trPr>
          <w:trHeight w:hRule="exact" w:val="704"/>
        </w:trPr>
        <w:tc>
          <w:tcPr>
            <w:tcW w:w="197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rPr>
                <w:rFonts w:ascii="Times New Roman" w:hAnsi="Times New Roman"/>
                <w:sz w:val="24"/>
              </w:rPr>
            </w:pPr>
            <w:r>
              <w:rPr>
                <w:rFonts w:ascii="Times New Roman" w:hAnsi="Times New Roman"/>
                <w:sz w:val="24"/>
              </w:rPr>
              <w:t>Физическая культура</w:t>
            </w:r>
          </w:p>
        </w:tc>
        <w:tc>
          <w:tcPr>
            <w:tcW w:w="237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rPr>
                <w:rFonts w:ascii="Times New Roman" w:hAnsi="Times New Roman"/>
                <w:sz w:val="24"/>
              </w:rPr>
            </w:pPr>
            <w:r>
              <w:rPr>
                <w:rFonts w:ascii="Times New Roman" w:hAnsi="Times New Roman"/>
                <w:sz w:val="24"/>
              </w:rPr>
              <w:t>Физическая культура</w:t>
            </w:r>
          </w:p>
        </w:tc>
        <w:tc>
          <w:tcPr>
            <w:tcW w:w="11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2</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2</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2</w:t>
            </w:r>
          </w:p>
        </w:tc>
        <w:tc>
          <w:tcPr>
            <w:tcW w:w="1191"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2</w:t>
            </w:r>
          </w:p>
        </w:tc>
        <w:tc>
          <w:tcPr>
            <w:tcW w:w="100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8</w:t>
            </w:r>
          </w:p>
        </w:tc>
      </w:tr>
      <w:tr w:rsidR="00B13AE2">
        <w:trPr>
          <w:trHeight w:hRule="exact" w:val="701"/>
        </w:trPr>
        <w:tc>
          <w:tcPr>
            <w:tcW w:w="4353"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rPr>
                <w:rFonts w:ascii="Times New Roman" w:hAnsi="Times New Roman"/>
                <w:sz w:val="24"/>
              </w:rPr>
            </w:pPr>
            <w:r>
              <w:rPr>
                <w:rFonts w:ascii="Times New Roman" w:hAnsi="Times New Roman"/>
                <w:sz w:val="24"/>
              </w:rPr>
              <w:t>Итого:</w:t>
            </w:r>
          </w:p>
        </w:tc>
        <w:tc>
          <w:tcPr>
            <w:tcW w:w="11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20</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22</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22</w:t>
            </w:r>
          </w:p>
        </w:tc>
        <w:tc>
          <w:tcPr>
            <w:tcW w:w="1191"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23</w:t>
            </w:r>
          </w:p>
        </w:tc>
        <w:tc>
          <w:tcPr>
            <w:tcW w:w="100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87</w:t>
            </w:r>
          </w:p>
        </w:tc>
      </w:tr>
      <w:tr w:rsidR="00B13AE2">
        <w:trPr>
          <w:trHeight w:hRule="exact" w:val="535"/>
        </w:trPr>
        <w:tc>
          <w:tcPr>
            <w:tcW w:w="4353"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rPr>
                <w:rFonts w:ascii="Times New Roman" w:hAnsi="Times New Roman"/>
                <w:sz w:val="24"/>
              </w:rPr>
            </w:pPr>
            <w:r>
              <w:rPr>
                <w:rFonts w:ascii="Times New Roman" w:hAnsi="Times New Roman"/>
                <w:sz w:val="24"/>
              </w:rPr>
              <w:t>Часть, формируемая участниками образовательных отношений</w:t>
            </w:r>
          </w:p>
        </w:tc>
        <w:tc>
          <w:tcPr>
            <w:tcW w:w="11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1</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1</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1</w:t>
            </w:r>
          </w:p>
        </w:tc>
        <w:tc>
          <w:tcPr>
            <w:tcW w:w="1191"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0</w:t>
            </w:r>
          </w:p>
        </w:tc>
        <w:tc>
          <w:tcPr>
            <w:tcW w:w="100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3</w:t>
            </w:r>
          </w:p>
        </w:tc>
      </w:tr>
      <w:tr w:rsidR="00B13AE2">
        <w:trPr>
          <w:trHeight w:hRule="exact" w:val="288"/>
        </w:trPr>
        <w:tc>
          <w:tcPr>
            <w:tcW w:w="4353"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rPr>
                <w:rFonts w:ascii="Times New Roman" w:hAnsi="Times New Roman"/>
                <w:sz w:val="24"/>
              </w:rPr>
            </w:pPr>
            <w:r>
              <w:rPr>
                <w:rFonts w:ascii="Times New Roman" w:hAnsi="Times New Roman"/>
                <w:sz w:val="24"/>
              </w:rPr>
              <w:t>Учебные недели</w:t>
            </w:r>
          </w:p>
        </w:tc>
        <w:tc>
          <w:tcPr>
            <w:tcW w:w="11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33</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34</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34</w:t>
            </w:r>
          </w:p>
        </w:tc>
        <w:tc>
          <w:tcPr>
            <w:tcW w:w="1191"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34</w:t>
            </w:r>
          </w:p>
        </w:tc>
        <w:tc>
          <w:tcPr>
            <w:tcW w:w="100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135</w:t>
            </w:r>
          </w:p>
        </w:tc>
      </w:tr>
      <w:tr w:rsidR="00B13AE2">
        <w:trPr>
          <w:trHeight w:hRule="exact" w:val="405"/>
        </w:trPr>
        <w:tc>
          <w:tcPr>
            <w:tcW w:w="4353"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rPr>
                <w:rFonts w:ascii="Times New Roman" w:hAnsi="Times New Roman"/>
                <w:sz w:val="24"/>
              </w:rPr>
            </w:pPr>
            <w:r>
              <w:rPr>
                <w:rFonts w:ascii="Times New Roman" w:hAnsi="Times New Roman"/>
                <w:sz w:val="24"/>
              </w:rPr>
              <w:t>Всего часов</w:t>
            </w:r>
          </w:p>
        </w:tc>
        <w:tc>
          <w:tcPr>
            <w:tcW w:w="11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693</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782</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782</w:t>
            </w:r>
          </w:p>
        </w:tc>
        <w:tc>
          <w:tcPr>
            <w:tcW w:w="1191"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782</w:t>
            </w:r>
          </w:p>
        </w:tc>
        <w:tc>
          <w:tcPr>
            <w:tcW w:w="100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3039</w:t>
            </w:r>
          </w:p>
        </w:tc>
      </w:tr>
      <w:tr w:rsidR="00B13AE2">
        <w:trPr>
          <w:trHeight w:hRule="exact" w:val="1593"/>
        </w:trPr>
        <w:tc>
          <w:tcPr>
            <w:tcW w:w="4353"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rPr>
                <w:rFonts w:ascii="Times New Roman" w:hAnsi="Times New Roman"/>
                <w:sz w:val="24"/>
              </w:rPr>
            </w:pPr>
            <w:r>
              <w:rPr>
                <w:rFonts w:ascii="Times New Roman" w:hAnsi="Times New Roman"/>
                <w:sz w:val="24"/>
              </w:rPr>
              <w:lastRenderedPageBreak/>
              <w:t>Максимально допустимая недельная нагрузка, предусмотренная действующими санитарными правилами и гигиеническими нормативами</w:t>
            </w:r>
          </w:p>
        </w:tc>
        <w:tc>
          <w:tcPr>
            <w:tcW w:w="11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21</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23</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23</w:t>
            </w:r>
          </w:p>
        </w:tc>
        <w:tc>
          <w:tcPr>
            <w:tcW w:w="1191"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23</w:t>
            </w:r>
          </w:p>
        </w:tc>
        <w:tc>
          <w:tcPr>
            <w:tcW w:w="100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B13AE2" w:rsidRDefault="000E398A">
            <w:pPr>
              <w:widowControl/>
              <w:spacing w:after="0" w:line="240" w:lineRule="auto"/>
              <w:ind w:left="57" w:right="57"/>
              <w:jc w:val="center"/>
              <w:rPr>
                <w:rFonts w:ascii="Times New Roman" w:hAnsi="Times New Roman"/>
                <w:sz w:val="24"/>
              </w:rPr>
            </w:pPr>
            <w:r>
              <w:rPr>
                <w:rFonts w:ascii="Times New Roman" w:hAnsi="Times New Roman"/>
                <w:sz w:val="24"/>
              </w:rPr>
              <w:t>90</w:t>
            </w:r>
          </w:p>
        </w:tc>
      </w:tr>
    </w:tbl>
    <w:p w:rsidR="00B13AE2" w:rsidRDefault="00B13AE2">
      <w:pPr>
        <w:widowControl/>
        <w:spacing w:after="0" w:line="240" w:lineRule="auto"/>
        <w:ind w:firstLine="709"/>
        <w:jc w:val="both"/>
        <w:rPr>
          <w:rFonts w:ascii="Times New Roman" w:hAnsi="Times New Roman"/>
          <w:sz w:val="24"/>
        </w:rPr>
      </w:pP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170.17. При наличии необходимых условий (кадровых, финансовых, материально-технических и иных) возможно деление классов на группы </w:t>
      </w:r>
      <w:r>
        <w:rPr>
          <w:rFonts w:ascii="Times New Roman" w:hAnsi="Times New Roman"/>
          <w:sz w:val="24"/>
        </w:rPr>
        <w:br/>
        <w:t>при проведении учебных занятий, курсов, дисциплин (модулей).</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170.18. Режим работы - пятидневная учебная неделя.</w:t>
      </w:r>
      <w:r>
        <w:rPr>
          <w:rFonts w:ascii="Times New Roman" w:hAnsi="Times New Roman"/>
          <w:sz w:val="24"/>
        </w:rPr>
        <w:br/>
        <w:t xml:space="preserve"> Для обучающихся 1 классов максимальная  продолжительность учебной недели составляет 5 дней.</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170.19. Продолжительность учебного года при получении начального общего образования составляет 34 недели, в 1 классе – 33 недели.</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170.20. 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170.21. 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w:t>
      </w:r>
      <w:r>
        <w:rPr>
          <w:rFonts w:ascii="Times New Roman" w:hAnsi="Times New Roman"/>
          <w:sz w:val="24"/>
        </w:rPr>
        <w:br/>
        <w:t>7 календарных дней.</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Для обучающихся в 1 классе устанавливаются в течение года дополнительные недельные каникулы.</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170.22. Продолжительность урока составляет:</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в 1 классе – 35 минут (сентябрь – декабрь), 40 минут (январь – май);</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в классах, в которых обучаются обучающиеся с ОВЗ – 40 минут;</w:t>
      </w:r>
    </w:p>
    <w:p w:rsidR="00B13AE2" w:rsidRDefault="000E398A">
      <w:pPr>
        <w:pStyle w:val="afffff"/>
        <w:widowControl/>
        <w:spacing w:after="0"/>
        <w:ind w:firstLine="709"/>
        <w:rPr>
          <w:rFonts w:ascii="Times New Roman" w:hAnsi="Times New Roman"/>
          <w:sz w:val="24"/>
        </w:rPr>
      </w:pPr>
      <w:r>
        <w:rPr>
          <w:rFonts w:ascii="Times New Roman" w:hAnsi="Times New Roman"/>
          <w:sz w:val="24"/>
        </w:rPr>
        <w:t xml:space="preserve">в 2-4 классах – 40 минут (по решению образовательной организации). </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Количество часов на физическую культуру составляет 2ч (при варианте 1), третий час рекомендуется реализовывать образовательной организацией за счет часов части, формируемой участниками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170.26. 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170.27. Суммарный объём домашнего задания по всем предметам для каждого класса не должен превышать продолжительности выполнения 1 час – для 1 класса, </w:t>
      </w:r>
      <w:r>
        <w:rPr>
          <w:rFonts w:ascii="Times New Roman" w:hAnsi="Times New Roman"/>
          <w:sz w:val="24"/>
        </w:rPr>
        <w:br/>
        <w:t>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Гигиеническими нормативами.</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170.28. 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170.29. 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w:t>
      </w:r>
      <w:r>
        <w:rPr>
          <w:rFonts w:ascii="Times New Roman" w:hAnsi="Times New Roman"/>
          <w:sz w:val="24"/>
        </w:rPr>
        <w:lastRenderedPageBreak/>
        <w:t>столы, конференции, олимпиады, конкурсы, соревнования, спортивные клубы, общественно полезные практики и другое.</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170.30. При организации внеурочной деятельности обучающихся школа использует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B13AE2" w:rsidRDefault="00B13AE2">
      <w:pPr>
        <w:widowControl/>
        <w:spacing w:after="0" w:line="240" w:lineRule="auto"/>
        <w:ind w:firstLine="709"/>
        <w:jc w:val="both"/>
        <w:rPr>
          <w:rFonts w:ascii="Times New Roman" w:hAnsi="Times New Roman"/>
          <w:sz w:val="24"/>
        </w:rPr>
      </w:pPr>
    </w:p>
    <w:p w:rsidR="00B13AE2" w:rsidRDefault="00B13AE2">
      <w:pPr>
        <w:widowControl/>
        <w:spacing w:after="0" w:line="240" w:lineRule="auto"/>
        <w:jc w:val="both"/>
        <w:rPr>
          <w:rFonts w:ascii="Times New Roman" w:hAnsi="Times New Roman"/>
          <w:sz w:val="24"/>
        </w:rPr>
      </w:pPr>
    </w:p>
    <w:p w:rsidR="00B13AE2" w:rsidRDefault="000E398A">
      <w:pPr>
        <w:widowControl/>
        <w:spacing w:after="0" w:line="240" w:lineRule="auto"/>
        <w:ind w:firstLine="709"/>
        <w:jc w:val="both"/>
        <w:rPr>
          <w:rFonts w:ascii="Times New Roman" w:hAnsi="Times New Roman"/>
          <w:b/>
          <w:sz w:val="28"/>
        </w:rPr>
      </w:pPr>
      <w:r>
        <w:rPr>
          <w:rFonts w:ascii="Times New Roman" w:hAnsi="Times New Roman"/>
          <w:sz w:val="28"/>
        </w:rPr>
        <w:t>3.2 К</w:t>
      </w:r>
      <w:r>
        <w:rPr>
          <w:rFonts w:ascii="Times New Roman" w:hAnsi="Times New Roman"/>
          <w:b/>
          <w:sz w:val="28"/>
        </w:rPr>
        <w:t xml:space="preserve">алендарный учебный график. </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171.1. Организация образовательной деятельности осуществляется по учебным четвертям. </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171.2. Продолжительность учебного года при получении начального общего образования составляет 34 недели, в 1 классе – 33 недели.</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171.3.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171.4.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171.5. С целью профилактики переутомления в федеральном календарном учебном графике предусматривается чередование периодов учебного времени </w:t>
      </w:r>
      <w:r>
        <w:rPr>
          <w:rFonts w:ascii="Times New Roman" w:hAnsi="Times New Roman"/>
          <w:sz w:val="24"/>
        </w:rPr>
        <w:br/>
        <w:t>и каникул. Продолжительность каникул должна составлять не менее 7 календарных дней.</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171.6. Продолжительность учебных четвертей составляет: I четверть – </w:t>
      </w:r>
      <w:r>
        <w:rPr>
          <w:rFonts w:ascii="Times New Roman" w:hAnsi="Times New Roman"/>
          <w:sz w:val="24"/>
        </w:rPr>
        <w:br/>
        <w:t xml:space="preserve">8 учебных недель (для 1-4 классов); II четверть – 8 учебных недель </w:t>
      </w:r>
      <w:r>
        <w:rPr>
          <w:rFonts w:ascii="Times New Roman" w:hAnsi="Times New Roman"/>
          <w:sz w:val="24"/>
        </w:rPr>
        <w:br/>
        <w:t>(для 1-4 классов); III четверть – 10 учебных недель (для 2-4 классов), 9 учебных недель (для 1 классов); IV четверть – 8 учебных недель (для 1-4 классов).</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171.7. Продолжительность каникул составляет: </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по окончании I четверти (осенние каникулы) – 9 календарных дней </w:t>
      </w:r>
      <w:r>
        <w:rPr>
          <w:rFonts w:ascii="Times New Roman" w:hAnsi="Times New Roman"/>
          <w:sz w:val="24"/>
        </w:rPr>
        <w:br/>
        <w:t xml:space="preserve">(для 1-4 классов); </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по окончании II четверти (зимние каникулы) – 9 календарных дней </w:t>
      </w:r>
      <w:r>
        <w:rPr>
          <w:rFonts w:ascii="Times New Roman" w:hAnsi="Times New Roman"/>
          <w:sz w:val="24"/>
        </w:rPr>
        <w:br/>
        <w:t xml:space="preserve">(для 1-4 классов); </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дополнительные каникулы – 9 календарных дней (для 1 классов); </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по окончании III четверти (весенние каникулы) – 8 календарных дней </w:t>
      </w:r>
      <w:r>
        <w:rPr>
          <w:rFonts w:ascii="Times New Roman" w:hAnsi="Times New Roman"/>
          <w:sz w:val="24"/>
        </w:rPr>
        <w:br/>
        <w:t xml:space="preserve">(для 1-4 классов); </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по окончании учебного года (летние каникулы) – не менее 8 недель.</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171.8. Продолжительность урока 40 минут, </w:t>
      </w:r>
      <w:r>
        <w:rPr>
          <w:rFonts w:ascii="Times New Roman" w:hAnsi="Times New Roman"/>
          <w:sz w:val="24"/>
        </w:rPr>
        <w:br/>
        <w:t xml:space="preserve">за исключением 1 класса, продолжительность урока </w:t>
      </w:r>
      <w:r>
        <w:rPr>
          <w:rFonts w:ascii="Times New Roman" w:hAnsi="Times New Roman"/>
          <w:sz w:val="24"/>
        </w:rPr>
        <w:br/>
        <w:t>в которых не должна превышать 40 минут.</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171.9. Продолжительность перемен между уроками составляет </w:t>
      </w:r>
      <w:r>
        <w:rPr>
          <w:rFonts w:ascii="Times New Roman" w:hAnsi="Times New Roman"/>
          <w:sz w:val="24"/>
        </w:rPr>
        <w:br/>
        <w:t>не менее 10 минут, большой перемены (после 2 или 3 урока) – 20-30 минут</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Продолжительность перемены между урочной и внеурочной деятельностью должна составлять не менее 20-30 минут, за исключением обучающихся </w:t>
      </w:r>
      <w:r>
        <w:rPr>
          <w:rFonts w:ascii="Times New Roman" w:hAnsi="Times New Roman"/>
          <w:sz w:val="24"/>
        </w:rPr>
        <w:br/>
        <w:t xml:space="preserve">с ограниченными возможностями здоровья, обучение которых осуществляется </w:t>
      </w:r>
      <w:r>
        <w:rPr>
          <w:rFonts w:ascii="Times New Roman" w:hAnsi="Times New Roman"/>
          <w:sz w:val="24"/>
        </w:rPr>
        <w:br/>
        <w:t>по специальной индивидуальной программе развития.</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171.10.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171.11. Образовательная недельная нагрузка распределяется равномерно </w:t>
      </w:r>
      <w:r>
        <w:rPr>
          <w:rFonts w:ascii="Times New Roman" w:hAnsi="Times New Roman"/>
          <w:sz w:val="24"/>
        </w:rPr>
        <w:br/>
        <w:t xml:space="preserve">в течение учебной недели, при этом объем максимально допустимой нагрузки </w:t>
      </w:r>
      <w:r>
        <w:rPr>
          <w:rFonts w:ascii="Times New Roman" w:hAnsi="Times New Roman"/>
          <w:sz w:val="24"/>
        </w:rPr>
        <w:br/>
        <w:t>в течение дня составляет:</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для обучающихся 1-х классов – не должен превышать 4 уроков и один раз</w:t>
      </w:r>
      <w:r>
        <w:rPr>
          <w:rFonts w:ascii="Times New Roman" w:hAnsi="Times New Roman"/>
          <w:sz w:val="24"/>
        </w:rPr>
        <w:br/>
        <w:t>в неделю – 5 уроков, за счет урока физической культуры;</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для обучающихся 2-4 классов – не более 5 уроков и один раз в неделю </w:t>
      </w:r>
      <w:r>
        <w:rPr>
          <w:rFonts w:ascii="Times New Roman" w:hAnsi="Times New Roman"/>
          <w:sz w:val="24"/>
        </w:rPr>
        <w:br/>
        <w:t>6 уроков за счет урока физической культуры.</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lastRenderedPageBreak/>
        <w:t>171.12. Обучение в 1 классе осуществляется с соблюдением следующих требований:</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учебные занятия проводятся по 5-дневной учебной неделе и только в первую смену, обучение в первом полугодии: в сентябре, октябре – по 3 урока в день </w:t>
      </w:r>
      <w:r>
        <w:rPr>
          <w:rFonts w:ascii="Times New Roman" w:hAnsi="Times New Roman"/>
          <w:sz w:val="24"/>
        </w:rPr>
        <w:br/>
        <w:t xml:space="preserve">по 35 минут каждый, в ноябре – декабре – по 4 урока в день по 35 минут каждый; </w:t>
      </w:r>
      <w:r>
        <w:rPr>
          <w:rFonts w:ascii="Times New Roman" w:hAnsi="Times New Roman"/>
          <w:sz w:val="24"/>
        </w:rPr>
        <w:br/>
        <w:t>в январе – мае – по 4 урока в день по 40 минут каждый;</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в середине учебного дня организуется динамическая пауза продолжительностью не менее 40 минут;</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предоставляются дополнительные недельные каникулы в середине третьей четверти. </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171.13. Занятия начинаются не ранее 8 часов утра и заканчиваются не позднее</w:t>
      </w:r>
      <w:r>
        <w:rPr>
          <w:rFonts w:ascii="Times New Roman" w:hAnsi="Times New Roman"/>
          <w:sz w:val="24"/>
        </w:rPr>
        <w:br/>
        <w:t xml:space="preserve">19 часов. </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171.14.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13AE2" w:rsidRDefault="000E398A">
      <w:pPr>
        <w:widowControl/>
        <w:spacing w:after="0" w:line="240" w:lineRule="auto"/>
        <w:ind w:firstLine="709"/>
        <w:jc w:val="both"/>
        <w:rPr>
          <w:rFonts w:ascii="Times New Roman" w:hAnsi="Times New Roman"/>
          <w:sz w:val="24"/>
        </w:rPr>
      </w:pPr>
      <w:r>
        <w:rPr>
          <w:rFonts w:ascii="Times New Roman" w:hAnsi="Times New Roman"/>
          <w:sz w:val="24"/>
        </w:rPr>
        <w:t xml:space="preserve">171.15.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w:t>
      </w:r>
      <w:r>
        <w:rPr>
          <w:rFonts w:ascii="Times New Roman" w:hAnsi="Times New Roman"/>
          <w:sz w:val="24"/>
        </w:rPr>
        <w:br/>
        <w:t xml:space="preserve">и внеурочной) и плановых перерывов при получении образования для отдыха </w:t>
      </w:r>
      <w:r>
        <w:rPr>
          <w:rFonts w:ascii="Times New Roman" w:hAnsi="Times New Roman"/>
          <w:sz w:val="24"/>
        </w:rPr>
        <w:br/>
        <w:t>и иных социальных целей (каникул) по календарным периодам учебного года.</w:t>
      </w:r>
    </w:p>
    <w:p w:rsidR="00B13AE2" w:rsidRDefault="00B13AE2">
      <w:pPr>
        <w:widowControl/>
        <w:spacing w:after="0" w:line="240" w:lineRule="auto"/>
        <w:ind w:firstLine="709"/>
        <w:jc w:val="both"/>
        <w:rPr>
          <w:rFonts w:ascii="Times New Roman" w:hAnsi="Times New Roman"/>
          <w:sz w:val="24"/>
        </w:rPr>
      </w:pPr>
    </w:p>
    <w:p w:rsidR="00B13AE2" w:rsidRDefault="00B13AE2">
      <w:pPr>
        <w:widowControl/>
        <w:spacing w:after="0" w:line="240" w:lineRule="auto"/>
        <w:ind w:firstLine="709"/>
        <w:jc w:val="both"/>
        <w:rPr>
          <w:rFonts w:ascii="Times New Roman" w:hAnsi="Times New Roman"/>
          <w:sz w:val="24"/>
        </w:rPr>
      </w:pPr>
    </w:p>
    <w:p w:rsidR="00B13AE2" w:rsidRDefault="000E398A">
      <w:pPr>
        <w:spacing w:after="0" w:line="240" w:lineRule="auto"/>
        <w:jc w:val="center"/>
        <w:rPr>
          <w:rFonts w:ascii="Times New Roman" w:hAnsi="Times New Roman"/>
          <w:b/>
          <w:sz w:val="24"/>
        </w:rPr>
      </w:pPr>
      <w:r>
        <w:rPr>
          <w:rFonts w:ascii="Times New Roman" w:hAnsi="Times New Roman"/>
          <w:b/>
          <w:color w:val="212121"/>
          <w:sz w:val="24"/>
        </w:rPr>
        <w:t xml:space="preserve">3.3 План внеурочной деятельности НОО </w:t>
      </w:r>
      <w:r>
        <w:rPr>
          <w:rFonts w:ascii="Times New Roman" w:hAnsi="Times New Roman"/>
          <w:b/>
          <w:color w:val="212121"/>
          <w:sz w:val="24"/>
        </w:rPr>
        <w:br/>
        <w:t>в МОУ СОШ №</w:t>
      </w:r>
      <w:r>
        <w:rPr>
          <w:rFonts w:ascii="Times New Roman" w:hAnsi="Times New Roman"/>
          <w:b/>
          <w:sz w:val="24"/>
        </w:rPr>
        <w:t>3</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в ……….. СОШ.</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Внеурочная деятельность в …. СОШ  осуществляется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w:t>
      </w:r>
      <w:r>
        <w:rPr>
          <w:rFonts w:ascii="Times New Roman" w:hAnsi="Times New Roman"/>
          <w:sz w:val="24"/>
        </w:rPr>
        <w:br/>
      </w:r>
      <w:r>
        <w:rPr>
          <w:rFonts w:ascii="Times New Roman" w:hAnsi="Times New Roman"/>
          <w:b/>
          <w:sz w:val="24"/>
        </w:rPr>
        <w:t>Основными задачами</w:t>
      </w:r>
      <w:r>
        <w:rPr>
          <w:rFonts w:ascii="Times New Roman" w:hAnsi="Times New Roman"/>
          <w:sz w:val="24"/>
        </w:rPr>
        <w:t xml:space="preserve"> организации внеурочной деятельности являются: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поддержка учебной деятельности обучающихся в достижении планируемых результатов освоения программы начального общего образования;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совершенствование навыков общения со сверстниками и коммуникативных умений в разновозрастной школьной среде;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формирование навыков организации своей жизнедеятельности с учетом правил безопасного образа жизни;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повышение общей культуры обучающихся, углубление их интереса </w:t>
      </w:r>
      <w:r>
        <w:rPr>
          <w:rFonts w:ascii="Times New Roman" w:hAnsi="Times New Roman"/>
          <w:sz w:val="24"/>
        </w:rPr>
        <w:br/>
        <w:t>к познавательной и проектно-исследовательской деятельности с учетом возрастных и индивидуальных особенностей участников;</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поддержка детских объединений, формирование умений ученического самоуправления;</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формирование культуры поведения в информационной среде.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w:t>
      </w:r>
      <w:r>
        <w:rPr>
          <w:rFonts w:ascii="Times New Roman" w:hAnsi="Times New Roman"/>
          <w:sz w:val="24"/>
        </w:rPr>
        <w:br/>
      </w:r>
      <w:r>
        <w:rPr>
          <w:rFonts w:ascii="Times New Roman" w:hAnsi="Times New Roman"/>
          <w:sz w:val="24"/>
        </w:rPr>
        <w:lastRenderedPageBreak/>
        <w:t xml:space="preserve">их практико-ориентированные характеристики. </w:t>
      </w:r>
      <w:r>
        <w:rPr>
          <w:rFonts w:ascii="Times New Roman" w:hAnsi="Times New Roman"/>
          <w:sz w:val="24"/>
        </w:rPr>
        <w:br/>
        <w:t>При выборе направлений и отборе содержания обучения …………СОШ  учитывает:</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особенности образовательной организации (условия функционирования, тип школы, особенности контингента, кадровый состав);</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результаты диагностики успеваемости и уровня развития обучающихся, проблемы и трудности их учебной деятельности;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возможность обеспечить условия для организации разнообразных внеурочных занятий и их содержательная связь с урочной деятельностью;</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особенности информационно-образовательной среды образовательной организации, национальные и культурные особенности региона.</w:t>
      </w:r>
      <w:r>
        <w:rPr>
          <w:rFonts w:ascii="Times New Roman" w:hAnsi="Times New Roman"/>
          <w:sz w:val="24"/>
        </w:rPr>
        <w:br/>
        <w:t>Общий объем внеурочной деятельности в …………СОШ  не превышает 10 часов в неделю.</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Один час в неделю отводится  на внеурочное занятие «Разговоры о важном». </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Внеурочные занятия «Разговоры о важном» направлены на развитие ценностного отношения обучающихся к своей родине – России, населяющим </w:t>
      </w:r>
      <w:r>
        <w:rPr>
          <w:rFonts w:ascii="Times New Roman" w:hAnsi="Times New Roman"/>
          <w:sz w:val="24"/>
        </w:rPr>
        <w:br/>
        <w:t xml:space="preserve">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r>
        <w:rPr>
          <w:rFonts w:ascii="Times New Roman" w:hAnsi="Times New Roman"/>
          <w:sz w:val="24"/>
        </w:rPr>
        <w:br/>
        <w:t xml:space="preserve">Основной формат внеурочных занятий «Разговоры о важном» – разговор и (или) беседа с обучающимися. Основные темы занятий связаны </w:t>
      </w:r>
      <w:r>
        <w:rPr>
          <w:rFonts w:ascii="Times New Roman" w:hAnsi="Times New Roman"/>
          <w:sz w:val="24"/>
        </w:rPr>
        <w:br/>
        <w:t xml:space="preserve">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w:t>
      </w:r>
      <w:r>
        <w:rPr>
          <w:rFonts w:ascii="Times New Roman" w:hAnsi="Times New Roman"/>
          <w:sz w:val="24"/>
        </w:rPr>
        <w:br/>
        <w:t xml:space="preserve">и повседневной культуре поведения, доброжелательным отношением </w:t>
      </w:r>
      <w:r>
        <w:rPr>
          <w:rFonts w:ascii="Times New Roman" w:hAnsi="Times New Roman"/>
          <w:sz w:val="24"/>
        </w:rPr>
        <w:br/>
        <w:t>к окружающим и ответственным отношением к собственным поступкам</w:t>
      </w:r>
    </w:p>
    <w:p w:rsidR="00B13AE2" w:rsidRDefault="000E398A">
      <w:pPr>
        <w:spacing w:after="0" w:line="240" w:lineRule="auto"/>
        <w:ind w:firstLine="709"/>
        <w:jc w:val="both"/>
        <w:rPr>
          <w:rFonts w:ascii="Times New Roman" w:hAnsi="Times New Roman"/>
          <w:b/>
          <w:sz w:val="24"/>
        </w:rPr>
      </w:pPr>
      <w:r>
        <w:rPr>
          <w:rFonts w:ascii="Times New Roman" w:hAnsi="Times New Roman"/>
          <w:sz w:val="24"/>
        </w:rPr>
        <w:t xml:space="preserve">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  в  ………….СОШ реализуются следующие </w:t>
      </w:r>
      <w:r>
        <w:rPr>
          <w:rFonts w:ascii="Times New Roman" w:hAnsi="Times New Roman"/>
          <w:b/>
          <w:sz w:val="24"/>
        </w:rPr>
        <w:t>направления внеурочной деятельности.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1. 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2 Проектно-исследовательская деятельность организуется </w:t>
      </w:r>
      <w:r>
        <w:rPr>
          <w:rFonts w:ascii="Times New Roman" w:hAnsi="Times New Roman"/>
          <w:sz w:val="24"/>
        </w:rPr>
        <w:br/>
        <w:t>как углубленное изучение учебных предметов в процессе совместной деятельности по выполнению проектов.</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3 . 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 xml:space="preserve">4. Художественно-эстетическая творческая деятельность организуется </w:t>
      </w:r>
      <w:r>
        <w:rPr>
          <w:rFonts w:ascii="Times New Roman" w:hAnsi="Times New Roman"/>
          <w:sz w:val="24"/>
        </w:rPr>
        <w:br/>
        <w:t xml:space="preserve">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w:t>
      </w:r>
      <w:r>
        <w:rPr>
          <w:rFonts w:ascii="Times New Roman" w:hAnsi="Times New Roman"/>
          <w:sz w:val="24"/>
        </w:rPr>
        <w:br/>
        <w:t>а также становлению умений участвовать в театрализованной деятельности.</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5. 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6. 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B13AE2" w:rsidRDefault="000E398A">
      <w:pPr>
        <w:spacing w:after="0" w:line="240" w:lineRule="auto"/>
        <w:ind w:firstLine="709"/>
        <w:jc w:val="both"/>
        <w:rPr>
          <w:rFonts w:ascii="Times New Roman" w:hAnsi="Times New Roman"/>
          <w:sz w:val="24"/>
        </w:rPr>
      </w:pPr>
      <w:r>
        <w:rPr>
          <w:rFonts w:ascii="Times New Roman" w:hAnsi="Times New Roman"/>
          <w:sz w:val="24"/>
        </w:rPr>
        <w:t>7. «Учение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B13AE2" w:rsidRDefault="000E398A">
      <w:pPr>
        <w:spacing w:after="0" w:line="240" w:lineRule="auto"/>
        <w:rPr>
          <w:rFonts w:ascii="Times New Roman" w:hAnsi="Times New Roman"/>
          <w:b/>
          <w:sz w:val="24"/>
        </w:rPr>
      </w:pPr>
      <w:r>
        <w:rPr>
          <w:rFonts w:ascii="Times New Roman" w:hAnsi="Times New Roman"/>
          <w:sz w:val="24"/>
        </w:rPr>
        <w:t>К участию во внеурочной деятельности в ………..СОШ привлекаются  организации и учреждения дополнительного образования, культуры и спорта.</w:t>
      </w:r>
      <w:r>
        <w:rPr>
          <w:rFonts w:ascii="Times New Roman" w:hAnsi="Times New Roman"/>
          <w:sz w:val="24"/>
        </w:rPr>
        <w:br/>
        <w:t>………………</w:t>
      </w:r>
      <w:r>
        <w:rPr>
          <w:rFonts w:ascii="Times New Roman" w:hAnsi="Times New Roman"/>
          <w:sz w:val="24"/>
        </w:rPr>
        <w:br/>
        <w:t>………………указать какие</w:t>
      </w:r>
      <w:r>
        <w:rPr>
          <w:rFonts w:ascii="Times New Roman" w:hAnsi="Times New Roman"/>
          <w:sz w:val="24"/>
        </w:rPr>
        <w:br/>
      </w:r>
      <w:r>
        <w:rPr>
          <w:rFonts w:ascii="Times New Roman" w:hAnsi="Times New Roman"/>
          <w:color w:val="FF0000"/>
          <w:sz w:val="24"/>
        </w:rPr>
        <w:lastRenderedPageBreak/>
        <w:br/>
      </w:r>
      <w:r>
        <w:rPr>
          <w:rFonts w:ascii="Times New Roman" w:hAnsi="Times New Roman"/>
          <w:color w:val="FF0000"/>
          <w:sz w:val="24"/>
        </w:rPr>
        <w:br/>
      </w:r>
      <w:r>
        <w:rPr>
          <w:rFonts w:ascii="Times New Roman" w:hAnsi="Times New Roman"/>
          <w:color w:val="FF0000"/>
          <w:sz w:val="24"/>
        </w:rPr>
        <w:br/>
      </w:r>
      <w:r>
        <w:rPr>
          <w:rFonts w:ascii="Times New Roman" w:hAnsi="Times New Roman"/>
          <w:color w:val="FF0000"/>
          <w:sz w:val="24"/>
        </w:rPr>
        <w:br/>
      </w:r>
      <w:r>
        <w:rPr>
          <w:rFonts w:ascii="Times New Roman" w:hAnsi="Times New Roman"/>
          <w:color w:val="FF0000"/>
          <w:sz w:val="24"/>
        </w:rPr>
        <w:br/>
      </w:r>
      <w:r>
        <w:rPr>
          <w:rFonts w:ascii="Times New Roman" w:hAnsi="Times New Roman"/>
          <w:color w:val="FF0000"/>
          <w:sz w:val="24"/>
        </w:rPr>
        <w:br/>
      </w:r>
      <w:r>
        <w:rPr>
          <w:rFonts w:ascii="Times New Roman" w:hAnsi="Times New Roman"/>
          <w:color w:val="FF0000"/>
          <w:sz w:val="24"/>
        </w:rPr>
        <w:br/>
      </w:r>
      <w:r>
        <w:rPr>
          <w:rFonts w:ascii="Times New Roman" w:hAnsi="Times New Roman"/>
          <w:color w:val="FF0000"/>
          <w:sz w:val="24"/>
        </w:rPr>
        <w:br/>
      </w:r>
      <w:r>
        <w:rPr>
          <w:rFonts w:ascii="Times New Roman" w:hAnsi="Times New Roman"/>
          <w:color w:val="FF0000"/>
          <w:sz w:val="24"/>
        </w:rPr>
        <w:br/>
      </w:r>
      <w:r>
        <w:rPr>
          <w:rFonts w:ascii="Times New Roman" w:hAnsi="Times New Roman"/>
          <w:color w:val="FF0000"/>
          <w:sz w:val="24"/>
        </w:rPr>
        <w:br/>
      </w:r>
      <w:r>
        <w:rPr>
          <w:rFonts w:ascii="Times New Roman" w:hAnsi="Times New Roman"/>
          <w:color w:val="FF0000"/>
          <w:sz w:val="24"/>
        </w:rPr>
        <w:br/>
      </w:r>
      <w:r>
        <w:rPr>
          <w:rFonts w:ascii="Times New Roman" w:hAnsi="Times New Roman"/>
          <w:color w:val="FF0000"/>
          <w:sz w:val="24"/>
        </w:rPr>
        <w:br/>
      </w:r>
      <w:r>
        <w:rPr>
          <w:rFonts w:ascii="Times New Roman" w:hAnsi="Times New Roman"/>
          <w:color w:val="FF0000"/>
          <w:sz w:val="24"/>
        </w:rPr>
        <w:br/>
      </w:r>
      <w:r>
        <w:rPr>
          <w:rFonts w:ascii="Times New Roman" w:hAnsi="Times New Roman"/>
          <w:color w:val="FF0000"/>
          <w:sz w:val="24"/>
        </w:rPr>
        <w:br/>
      </w:r>
      <w:r>
        <w:rPr>
          <w:rFonts w:ascii="Times New Roman" w:hAnsi="Times New Roman"/>
          <w:color w:val="FF0000"/>
          <w:sz w:val="24"/>
        </w:rPr>
        <w:br/>
      </w:r>
      <w:r>
        <w:rPr>
          <w:rFonts w:ascii="Times New Roman" w:hAnsi="Times New Roman"/>
          <w:color w:val="FF0000"/>
          <w:sz w:val="24"/>
        </w:rPr>
        <w:br/>
      </w:r>
      <w:r>
        <w:rPr>
          <w:rFonts w:ascii="Times New Roman" w:hAnsi="Times New Roman"/>
          <w:color w:val="FF0000"/>
          <w:sz w:val="24"/>
        </w:rPr>
        <w:br/>
      </w:r>
      <w:r>
        <w:rPr>
          <w:rFonts w:ascii="Times New Roman" w:hAnsi="Times New Roman"/>
          <w:color w:val="FF0000"/>
          <w:sz w:val="24"/>
        </w:rPr>
        <w:br/>
      </w:r>
      <w:r>
        <w:rPr>
          <w:rFonts w:ascii="Times New Roman" w:hAnsi="Times New Roman"/>
          <w:color w:val="FF0000"/>
          <w:sz w:val="24"/>
        </w:rPr>
        <w:br/>
      </w:r>
      <w:r>
        <w:rPr>
          <w:rFonts w:ascii="Times New Roman" w:hAnsi="Times New Roman"/>
          <w:color w:val="FF0000"/>
          <w:sz w:val="24"/>
        </w:rPr>
        <w:br/>
      </w:r>
    </w:p>
    <w:p w:rsidR="00B13AE2" w:rsidRDefault="00B13AE2">
      <w:pPr>
        <w:sectPr w:rsidR="00B13AE2">
          <w:headerReference w:type="default" r:id="rId9"/>
          <w:footerReference w:type="even" r:id="rId10"/>
          <w:footerReference w:type="default" r:id="rId11"/>
          <w:pgSz w:w="11907" w:h="16840"/>
          <w:pgMar w:top="993" w:right="425" w:bottom="851" w:left="1134" w:header="567" w:footer="567" w:gutter="0"/>
          <w:cols w:space="720"/>
          <w:titlePg/>
        </w:sectPr>
      </w:pPr>
    </w:p>
    <w:p w:rsidR="00B13AE2" w:rsidRDefault="000E398A">
      <w:pPr>
        <w:spacing w:after="0" w:line="240" w:lineRule="auto"/>
        <w:rPr>
          <w:rFonts w:ascii="Times New Roman" w:hAnsi="Times New Roman"/>
          <w:b/>
          <w:sz w:val="24"/>
        </w:rPr>
      </w:pPr>
      <w:r>
        <w:rPr>
          <w:rFonts w:ascii="Times New Roman" w:hAnsi="Times New Roman"/>
          <w:b/>
          <w:color w:val="212121"/>
          <w:sz w:val="24"/>
        </w:rPr>
        <w:lastRenderedPageBreak/>
        <w:t xml:space="preserve">План внеурочной деятельности НОО </w:t>
      </w:r>
    </w:p>
    <w:p w:rsidR="00B13AE2" w:rsidRDefault="00B13AE2">
      <w:pPr>
        <w:spacing w:after="0" w:line="240" w:lineRule="auto"/>
        <w:rPr>
          <w:rFonts w:ascii="Times New Roman" w:hAnsi="Times New Roman"/>
          <w:b/>
          <w:sz w:val="24"/>
        </w:rPr>
      </w:pPr>
    </w:p>
    <w:tbl>
      <w:tblPr>
        <w:tblW w:w="0" w:type="auto"/>
        <w:tblInd w:w="122" w:type="dxa"/>
        <w:tblBorders>
          <w:top w:val="single" w:sz="4" w:space="0" w:color="212121"/>
          <w:left w:val="single" w:sz="4" w:space="0" w:color="212121"/>
          <w:bottom w:val="single" w:sz="4" w:space="0" w:color="212121"/>
          <w:right w:val="single" w:sz="4" w:space="0" w:color="212121"/>
          <w:insideH w:val="single" w:sz="4" w:space="0" w:color="212121"/>
          <w:insideV w:val="single" w:sz="4" w:space="0" w:color="212121"/>
        </w:tblBorders>
        <w:tblLayout w:type="fixed"/>
        <w:tblLook w:val="04A0" w:firstRow="1" w:lastRow="0" w:firstColumn="1" w:lastColumn="0" w:noHBand="0" w:noVBand="1"/>
      </w:tblPr>
      <w:tblGrid>
        <w:gridCol w:w="4399"/>
        <w:gridCol w:w="3871"/>
        <w:gridCol w:w="2359"/>
        <w:gridCol w:w="1673"/>
        <w:gridCol w:w="1015"/>
        <w:gridCol w:w="708"/>
        <w:gridCol w:w="1138"/>
      </w:tblGrid>
      <w:tr w:rsidR="00B13AE2">
        <w:trPr>
          <w:trHeight w:val="374"/>
          <w:tblHeader/>
        </w:trPr>
        <w:tc>
          <w:tcPr>
            <w:tcW w:w="4399" w:type="dxa"/>
            <w:vMerge w:val="restart"/>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461"/>
              <w:rPr>
                <w:rFonts w:ascii="Times New Roman" w:hAnsi="Times New Roman"/>
                <w:b/>
                <w:sz w:val="24"/>
              </w:rPr>
            </w:pPr>
            <w:r>
              <w:rPr>
                <w:rFonts w:ascii="Times New Roman" w:hAnsi="Times New Roman"/>
                <w:b/>
                <w:sz w:val="24"/>
              </w:rPr>
              <w:t>Направления</w:t>
            </w:r>
          </w:p>
        </w:tc>
        <w:tc>
          <w:tcPr>
            <w:tcW w:w="3871" w:type="dxa"/>
            <w:vMerge w:val="restart"/>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386" w:right="1374"/>
              <w:jc w:val="center"/>
              <w:rPr>
                <w:rFonts w:ascii="Times New Roman" w:hAnsi="Times New Roman"/>
                <w:b/>
                <w:sz w:val="24"/>
              </w:rPr>
            </w:pPr>
            <w:r>
              <w:rPr>
                <w:rFonts w:ascii="Times New Roman" w:hAnsi="Times New Roman"/>
                <w:b/>
                <w:sz w:val="24"/>
              </w:rPr>
              <w:t>Названия</w:t>
            </w:r>
          </w:p>
        </w:tc>
        <w:tc>
          <w:tcPr>
            <w:tcW w:w="2359" w:type="dxa"/>
            <w:vMerge w:val="restart"/>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487" w:right="451" w:firstLine="288"/>
              <w:rPr>
                <w:rFonts w:ascii="Times New Roman" w:hAnsi="Times New Roman"/>
                <w:b/>
                <w:sz w:val="24"/>
              </w:rPr>
            </w:pPr>
            <w:r>
              <w:rPr>
                <w:rFonts w:ascii="Times New Roman" w:hAnsi="Times New Roman"/>
                <w:b/>
                <w:sz w:val="24"/>
              </w:rPr>
              <w:t>Формы организации</w:t>
            </w:r>
          </w:p>
        </w:tc>
        <w:tc>
          <w:tcPr>
            <w:tcW w:w="4534" w:type="dxa"/>
            <w:gridSpan w:val="4"/>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771"/>
              <w:rPr>
                <w:rFonts w:ascii="Times New Roman" w:hAnsi="Times New Roman"/>
                <w:b/>
                <w:sz w:val="24"/>
              </w:rPr>
            </w:pPr>
            <w:r>
              <w:rPr>
                <w:rFonts w:ascii="Times New Roman" w:hAnsi="Times New Roman"/>
                <w:b/>
                <w:sz w:val="24"/>
              </w:rPr>
              <w:t>Количество часов в неделю</w:t>
            </w:r>
          </w:p>
        </w:tc>
      </w:tr>
      <w:tr w:rsidR="00B13AE2">
        <w:trPr>
          <w:trHeight w:val="652"/>
          <w:tblHeader/>
        </w:trPr>
        <w:tc>
          <w:tcPr>
            <w:tcW w:w="4399" w:type="dxa"/>
            <w:vMerge/>
            <w:tcBorders>
              <w:top w:val="single" w:sz="4" w:space="0" w:color="212121"/>
              <w:left w:val="single" w:sz="4" w:space="0" w:color="212121"/>
              <w:bottom w:val="single" w:sz="4" w:space="0" w:color="212121"/>
              <w:right w:val="single" w:sz="4" w:space="0" w:color="212121"/>
            </w:tcBorders>
          </w:tcPr>
          <w:p w:rsidR="00B13AE2" w:rsidRDefault="00B13AE2"/>
        </w:tc>
        <w:tc>
          <w:tcPr>
            <w:tcW w:w="3871" w:type="dxa"/>
            <w:vMerge/>
            <w:tcBorders>
              <w:top w:val="single" w:sz="4" w:space="0" w:color="212121"/>
              <w:left w:val="single" w:sz="4" w:space="0" w:color="212121"/>
              <w:bottom w:val="single" w:sz="4" w:space="0" w:color="212121"/>
              <w:right w:val="single" w:sz="4" w:space="0" w:color="212121"/>
            </w:tcBorders>
          </w:tcPr>
          <w:p w:rsidR="00B13AE2" w:rsidRDefault="00B13AE2"/>
        </w:tc>
        <w:tc>
          <w:tcPr>
            <w:tcW w:w="2359" w:type="dxa"/>
            <w:vMerge/>
            <w:tcBorders>
              <w:top w:val="single" w:sz="4" w:space="0" w:color="212121"/>
              <w:left w:val="single" w:sz="4" w:space="0" w:color="212121"/>
              <w:bottom w:val="single" w:sz="4" w:space="0" w:color="212121"/>
              <w:right w:val="single" w:sz="4" w:space="0" w:color="212121"/>
            </w:tcBorders>
          </w:tcPr>
          <w:p w:rsidR="00B13AE2" w:rsidRDefault="00B13AE2"/>
        </w:tc>
        <w:tc>
          <w:tcPr>
            <w:tcW w:w="1673"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422" w:right="415"/>
              <w:jc w:val="center"/>
              <w:rPr>
                <w:rFonts w:ascii="Times New Roman" w:hAnsi="Times New Roman"/>
                <w:b/>
                <w:sz w:val="24"/>
              </w:rPr>
            </w:pPr>
            <w:r>
              <w:rPr>
                <w:rFonts w:ascii="Times New Roman" w:hAnsi="Times New Roman"/>
                <w:b/>
                <w:sz w:val="24"/>
              </w:rPr>
              <w:t>1 класс</w:t>
            </w:r>
          </w:p>
        </w:tc>
        <w:tc>
          <w:tcPr>
            <w:tcW w:w="1015"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96" w:right="83"/>
              <w:jc w:val="center"/>
              <w:rPr>
                <w:rFonts w:ascii="Times New Roman" w:hAnsi="Times New Roman"/>
                <w:b/>
                <w:sz w:val="24"/>
              </w:rPr>
            </w:pPr>
            <w:r>
              <w:rPr>
                <w:rFonts w:ascii="Times New Roman" w:hAnsi="Times New Roman"/>
                <w:b/>
                <w:sz w:val="24"/>
              </w:rPr>
              <w:t>2 класс</w:t>
            </w:r>
          </w:p>
        </w:tc>
        <w:tc>
          <w:tcPr>
            <w:tcW w:w="708"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5"/>
              <w:jc w:val="center"/>
              <w:rPr>
                <w:rFonts w:ascii="Times New Roman" w:hAnsi="Times New Roman"/>
                <w:b/>
                <w:sz w:val="24"/>
              </w:rPr>
            </w:pPr>
            <w:r>
              <w:rPr>
                <w:rFonts w:ascii="Times New Roman" w:hAnsi="Times New Roman"/>
                <w:b/>
                <w:sz w:val="24"/>
              </w:rPr>
              <w:t>3</w:t>
            </w:r>
          </w:p>
          <w:p w:rsidR="00B13AE2" w:rsidRDefault="000E398A">
            <w:pPr>
              <w:spacing w:after="0" w:line="240" w:lineRule="auto"/>
              <w:ind w:left="31" w:right="20"/>
              <w:jc w:val="center"/>
              <w:rPr>
                <w:rFonts w:ascii="Times New Roman" w:hAnsi="Times New Roman"/>
                <w:b/>
                <w:sz w:val="24"/>
              </w:rPr>
            </w:pPr>
            <w:r>
              <w:rPr>
                <w:rFonts w:ascii="Times New Roman" w:hAnsi="Times New Roman"/>
                <w:b/>
                <w:sz w:val="24"/>
              </w:rPr>
              <w:t>класс</w:t>
            </w:r>
          </w:p>
        </w:tc>
        <w:tc>
          <w:tcPr>
            <w:tcW w:w="1138"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59" w:right="144"/>
              <w:jc w:val="center"/>
              <w:rPr>
                <w:rFonts w:ascii="Times New Roman" w:hAnsi="Times New Roman"/>
                <w:b/>
                <w:sz w:val="24"/>
              </w:rPr>
            </w:pPr>
            <w:r>
              <w:rPr>
                <w:rFonts w:ascii="Times New Roman" w:hAnsi="Times New Roman"/>
                <w:b/>
                <w:sz w:val="24"/>
              </w:rPr>
              <w:t>4 класс</w:t>
            </w:r>
          </w:p>
        </w:tc>
      </w:tr>
      <w:tr w:rsidR="00B13AE2">
        <w:trPr>
          <w:trHeight w:val="376"/>
          <w:tblHeader/>
        </w:trPr>
        <w:tc>
          <w:tcPr>
            <w:tcW w:w="4399" w:type="dxa"/>
            <w:vMerge w:val="restart"/>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50" w:right="1319"/>
              <w:rPr>
                <w:rFonts w:ascii="Times New Roman" w:hAnsi="Times New Roman"/>
                <w:i/>
                <w:sz w:val="24"/>
              </w:rPr>
            </w:pPr>
            <w:r>
              <w:rPr>
                <w:rFonts w:ascii="Times New Roman" w:hAnsi="Times New Roman"/>
                <w:i/>
                <w:sz w:val="24"/>
              </w:rPr>
              <w:t>Спортивно-оздоровительная деятельность</w:t>
            </w:r>
          </w:p>
        </w:tc>
        <w:tc>
          <w:tcPr>
            <w:tcW w:w="3871"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50"/>
              <w:rPr>
                <w:rFonts w:ascii="Times New Roman" w:hAnsi="Times New Roman"/>
                <w:i/>
                <w:sz w:val="24"/>
              </w:rPr>
            </w:pPr>
            <w:r>
              <w:rPr>
                <w:rFonts w:ascii="Times New Roman" w:hAnsi="Times New Roman"/>
                <w:i/>
                <w:sz w:val="24"/>
              </w:rPr>
              <w:t>«Час здоровья»</w:t>
            </w:r>
          </w:p>
        </w:tc>
        <w:tc>
          <w:tcPr>
            <w:tcW w:w="2359"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53"/>
              <w:rPr>
                <w:rFonts w:ascii="Times New Roman" w:hAnsi="Times New Roman"/>
                <w:i/>
                <w:sz w:val="24"/>
              </w:rPr>
            </w:pPr>
            <w:r>
              <w:rPr>
                <w:rFonts w:ascii="Times New Roman" w:hAnsi="Times New Roman"/>
                <w:i/>
                <w:sz w:val="24"/>
              </w:rPr>
              <w:t>Лаборатория здоровья</w:t>
            </w:r>
          </w:p>
        </w:tc>
        <w:tc>
          <w:tcPr>
            <w:tcW w:w="1673"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0"/>
              <w:jc w:val="center"/>
              <w:rPr>
                <w:rFonts w:ascii="Times New Roman" w:hAnsi="Times New Roman"/>
                <w:i/>
                <w:sz w:val="24"/>
              </w:rPr>
            </w:pPr>
            <w:r>
              <w:rPr>
                <w:rFonts w:ascii="Times New Roman" w:hAnsi="Times New Roman"/>
                <w:i/>
                <w:sz w:val="24"/>
              </w:rPr>
              <w:t>1</w:t>
            </w:r>
          </w:p>
        </w:tc>
        <w:tc>
          <w:tcPr>
            <w:tcW w:w="1015"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5"/>
              <w:jc w:val="center"/>
              <w:rPr>
                <w:rFonts w:ascii="Times New Roman" w:hAnsi="Times New Roman"/>
                <w:i/>
                <w:sz w:val="24"/>
              </w:rPr>
            </w:pPr>
            <w:r>
              <w:rPr>
                <w:rFonts w:ascii="Times New Roman" w:hAnsi="Times New Roman"/>
                <w:i/>
                <w:sz w:val="24"/>
              </w:rPr>
              <w:t>1</w:t>
            </w:r>
          </w:p>
        </w:tc>
        <w:tc>
          <w:tcPr>
            <w:tcW w:w="708"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5"/>
              <w:jc w:val="center"/>
              <w:rPr>
                <w:rFonts w:ascii="Times New Roman" w:hAnsi="Times New Roman"/>
                <w:i/>
                <w:sz w:val="24"/>
              </w:rPr>
            </w:pPr>
            <w:r>
              <w:rPr>
                <w:rFonts w:ascii="Times New Roman" w:hAnsi="Times New Roman"/>
                <w:i/>
                <w:sz w:val="24"/>
              </w:rPr>
              <w:t>1</w:t>
            </w:r>
          </w:p>
        </w:tc>
        <w:tc>
          <w:tcPr>
            <w:tcW w:w="1138"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7"/>
              <w:jc w:val="center"/>
              <w:rPr>
                <w:rFonts w:ascii="Times New Roman" w:hAnsi="Times New Roman"/>
                <w:i/>
                <w:sz w:val="24"/>
              </w:rPr>
            </w:pPr>
            <w:r>
              <w:rPr>
                <w:rFonts w:ascii="Times New Roman" w:hAnsi="Times New Roman"/>
                <w:i/>
                <w:sz w:val="24"/>
              </w:rPr>
              <w:t>1</w:t>
            </w:r>
          </w:p>
        </w:tc>
      </w:tr>
      <w:tr w:rsidR="00B13AE2">
        <w:trPr>
          <w:trHeight w:val="376"/>
          <w:tblHeader/>
        </w:trPr>
        <w:tc>
          <w:tcPr>
            <w:tcW w:w="4399" w:type="dxa"/>
            <w:vMerge/>
            <w:tcBorders>
              <w:top w:val="single" w:sz="4" w:space="0" w:color="212121"/>
              <w:left w:val="single" w:sz="4" w:space="0" w:color="212121"/>
              <w:bottom w:val="single" w:sz="4" w:space="0" w:color="212121"/>
              <w:right w:val="single" w:sz="4" w:space="0" w:color="212121"/>
            </w:tcBorders>
          </w:tcPr>
          <w:p w:rsidR="00B13AE2" w:rsidRDefault="00B13AE2"/>
        </w:tc>
        <w:tc>
          <w:tcPr>
            <w:tcW w:w="3871"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50"/>
              <w:rPr>
                <w:rFonts w:ascii="Times New Roman" w:hAnsi="Times New Roman"/>
                <w:i/>
                <w:sz w:val="24"/>
              </w:rPr>
            </w:pPr>
            <w:r>
              <w:rPr>
                <w:rFonts w:ascii="Times New Roman" w:hAnsi="Times New Roman"/>
                <w:i/>
                <w:sz w:val="24"/>
              </w:rPr>
              <w:t>«Движение – жизнь!»</w:t>
            </w:r>
          </w:p>
        </w:tc>
        <w:tc>
          <w:tcPr>
            <w:tcW w:w="2359"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53"/>
              <w:rPr>
                <w:rFonts w:ascii="Times New Roman" w:hAnsi="Times New Roman"/>
                <w:i/>
                <w:sz w:val="24"/>
              </w:rPr>
            </w:pPr>
            <w:r>
              <w:rPr>
                <w:rFonts w:ascii="Times New Roman" w:hAnsi="Times New Roman"/>
                <w:i/>
                <w:sz w:val="24"/>
              </w:rPr>
              <w:t>Спортивный клуб</w:t>
            </w:r>
          </w:p>
        </w:tc>
        <w:tc>
          <w:tcPr>
            <w:tcW w:w="1673"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0"/>
              <w:jc w:val="center"/>
              <w:rPr>
                <w:rFonts w:ascii="Times New Roman" w:hAnsi="Times New Roman"/>
                <w:i/>
                <w:sz w:val="24"/>
              </w:rPr>
            </w:pPr>
            <w:r>
              <w:rPr>
                <w:rFonts w:ascii="Times New Roman" w:hAnsi="Times New Roman"/>
                <w:i/>
                <w:sz w:val="24"/>
              </w:rPr>
              <w:t>1</w:t>
            </w:r>
          </w:p>
        </w:tc>
        <w:tc>
          <w:tcPr>
            <w:tcW w:w="1015"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5"/>
              <w:jc w:val="center"/>
              <w:rPr>
                <w:rFonts w:ascii="Times New Roman" w:hAnsi="Times New Roman"/>
                <w:i/>
                <w:sz w:val="24"/>
              </w:rPr>
            </w:pPr>
            <w:r>
              <w:rPr>
                <w:rFonts w:ascii="Times New Roman" w:hAnsi="Times New Roman"/>
                <w:i/>
                <w:sz w:val="24"/>
              </w:rPr>
              <w:t>1</w:t>
            </w:r>
          </w:p>
        </w:tc>
        <w:tc>
          <w:tcPr>
            <w:tcW w:w="708"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5"/>
              <w:jc w:val="center"/>
              <w:rPr>
                <w:rFonts w:ascii="Times New Roman" w:hAnsi="Times New Roman"/>
                <w:i/>
                <w:sz w:val="24"/>
              </w:rPr>
            </w:pPr>
            <w:r>
              <w:rPr>
                <w:rFonts w:ascii="Times New Roman" w:hAnsi="Times New Roman"/>
                <w:i/>
                <w:sz w:val="24"/>
              </w:rPr>
              <w:t>1</w:t>
            </w:r>
          </w:p>
        </w:tc>
        <w:tc>
          <w:tcPr>
            <w:tcW w:w="1138"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7"/>
              <w:jc w:val="center"/>
              <w:rPr>
                <w:rFonts w:ascii="Times New Roman" w:hAnsi="Times New Roman"/>
                <w:i/>
                <w:sz w:val="24"/>
              </w:rPr>
            </w:pPr>
            <w:r>
              <w:rPr>
                <w:rFonts w:ascii="Times New Roman" w:hAnsi="Times New Roman"/>
                <w:i/>
                <w:sz w:val="24"/>
              </w:rPr>
              <w:t>1</w:t>
            </w:r>
          </w:p>
        </w:tc>
      </w:tr>
      <w:tr w:rsidR="00B13AE2">
        <w:trPr>
          <w:trHeight w:val="376"/>
          <w:tblHeader/>
        </w:trPr>
        <w:tc>
          <w:tcPr>
            <w:tcW w:w="4399" w:type="dxa"/>
            <w:vMerge w:val="restart"/>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50"/>
              <w:rPr>
                <w:rFonts w:ascii="Times New Roman" w:hAnsi="Times New Roman"/>
                <w:i/>
                <w:sz w:val="24"/>
              </w:rPr>
            </w:pPr>
            <w:r>
              <w:rPr>
                <w:rFonts w:ascii="Times New Roman" w:hAnsi="Times New Roman"/>
                <w:i/>
                <w:sz w:val="24"/>
              </w:rPr>
              <w:t>Проектно-исследовательская деятельность</w:t>
            </w:r>
          </w:p>
        </w:tc>
        <w:tc>
          <w:tcPr>
            <w:tcW w:w="3871"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50"/>
              <w:rPr>
                <w:rFonts w:ascii="Times New Roman" w:hAnsi="Times New Roman"/>
                <w:i/>
                <w:sz w:val="24"/>
              </w:rPr>
            </w:pPr>
            <w:r>
              <w:rPr>
                <w:rFonts w:ascii="Times New Roman" w:hAnsi="Times New Roman"/>
                <w:sz w:val="24"/>
              </w:rPr>
              <w:t>Достопримечательности родного края</w:t>
            </w:r>
            <w:r>
              <w:rPr>
                <w:rFonts w:ascii="Times New Roman" w:hAnsi="Times New Roman"/>
                <w:sz w:val="24"/>
              </w:rPr>
              <w:br/>
              <w:t xml:space="preserve">(или </w:t>
            </w:r>
            <w:r>
              <w:rPr>
                <w:rFonts w:ascii="Times New Roman" w:hAnsi="Times New Roman"/>
                <w:i/>
                <w:sz w:val="24"/>
              </w:rPr>
              <w:t xml:space="preserve"> «История родного города»)</w:t>
            </w:r>
          </w:p>
        </w:tc>
        <w:tc>
          <w:tcPr>
            <w:tcW w:w="2359"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53"/>
              <w:rPr>
                <w:rFonts w:ascii="Times New Roman" w:hAnsi="Times New Roman"/>
                <w:i/>
                <w:sz w:val="24"/>
              </w:rPr>
            </w:pPr>
            <w:r>
              <w:rPr>
                <w:rFonts w:ascii="Times New Roman" w:hAnsi="Times New Roman"/>
                <w:i/>
                <w:sz w:val="24"/>
              </w:rPr>
              <w:t>Экскурсии</w:t>
            </w:r>
            <w:r>
              <w:rPr>
                <w:rFonts w:ascii="Times New Roman" w:hAnsi="Times New Roman"/>
                <w:i/>
                <w:sz w:val="24"/>
              </w:rPr>
              <w:br/>
              <w:t>Проект</w:t>
            </w:r>
            <w:r>
              <w:rPr>
                <w:rFonts w:ascii="Times New Roman" w:hAnsi="Times New Roman"/>
                <w:i/>
                <w:sz w:val="24"/>
              </w:rPr>
              <w:br/>
            </w:r>
          </w:p>
        </w:tc>
        <w:tc>
          <w:tcPr>
            <w:tcW w:w="1673"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0"/>
              <w:jc w:val="center"/>
              <w:rPr>
                <w:rFonts w:ascii="Times New Roman" w:hAnsi="Times New Roman"/>
                <w:i/>
                <w:sz w:val="24"/>
              </w:rPr>
            </w:pPr>
            <w:r>
              <w:rPr>
                <w:rFonts w:ascii="Times New Roman" w:hAnsi="Times New Roman"/>
                <w:i/>
                <w:sz w:val="24"/>
              </w:rPr>
              <w:t>1</w:t>
            </w:r>
          </w:p>
        </w:tc>
        <w:tc>
          <w:tcPr>
            <w:tcW w:w="1015"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5"/>
              <w:jc w:val="center"/>
              <w:rPr>
                <w:rFonts w:ascii="Times New Roman" w:hAnsi="Times New Roman"/>
                <w:i/>
                <w:sz w:val="24"/>
              </w:rPr>
            </w:pPr>
            <w:r>
              <w:rPr>
                <w:rFonts w:ascii="Times New Roman" w:hAnsi="Times New Roman"/>
                <w:i/>
                <w:sz w:val="24"/>
              </w:rPr>
              <w:t>1</w:t>
            </w:r>
          </w:p>
        </w:tc>
        <w:tc>
          <w:tcPr>
            <w:tcW w:w="708"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5"/>
              <w:jc w:val="center"/>
              <w:rPr>
                <w:rFonts w:ascii="Times New Roman" w:hAnsi="Times New Roman"/>
                <w:i/>
                <w:sz w:val="24"/>
              </w:rPr>
            </w:pPr>
            <w:r>
              <w:rPr>
                <w:rFonts w:ascii="Times New Roman" w:hAnsi="Times New Roman"/>
                <w:i/>
                <w:sz w:val="24"/>
              </w:rPr>
              <w:t>1</w:t>
            </w:r>
          </w:p>
        </w:tc>
        <w:tc>
          <w:tcPr>
            <w:tcW w:w="1138"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7"/>
              <w:jc w:val="center"/>
              <w:rPr>
                <w:rFonts w:ascii="Times New Roman" w:hAnsi="Times New Roman"/>
                <w:i/>
                <w:sz w:val="24"/>
              </w:rPr>
            </w:pPr>
            <w:r>
              <w:rPr>
                <w:rFonts w:ascii="Times New Roman" w:hAnsi="Times New Roman"/>
                <w:i/>
                <w:sz w:val="24"/>
              </w:rPr>
              <w:t>1</w:t>
            </w:r>
          </w:p>
        </w:tc>
      </w:tr>
      <w:tr w:rsidR="00B13AE2">
        <w:trPr>
          <w:trHeight w:val="374"/>
          <w:tblHeader/>
        </w:trPr>
        <w:tc>
          <w:tcPr>
            <w:tcW w:w="4399" w:type="dxa"/>
            <w:vMerge/>
            <w:tcBorders>
              <w:top w:val="single" w:sz="4" w:space="0" w:color="212121"/>
              <w:left w:val="single" w:sz="4" w:space="0" w:color="212121"/>
              <w:bottom w:val="single" w:sz="4" w:space="0" w:color="212121"/>
              <w:right w:val="single" w:sz="4" w:space="0" w:color="212121"/>
            </w:tcBorders>
          </w:tcPr>
          <w:p w:rsidR="00B13AE2" w:rsidRDefault="00B13AE2"/>
        </w:tc>
        <w:tc>
          <w:tcPr>
            <w:tcW w:w="3871"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50"/>
              <w:rPr>
                <w:rFonts w:ascii="Times New Roman" w:hAnsi="Times New Roman"/>
                <w:i/>
                <w:sz w:val="24"/>
              </w:rPr>
            </w:pPr>
            <w:r>
              <w:rPr>
                <w:rFonts w:ascii="Times New Roman" w:hAnsi="Times New Roman"/>
                <w:i/>
                <w:sz w:val="24"/>
              </w:rPr>
              <w:t>«Я - исследователь»</w:t>
            </w:r>
          </w:p>
        </w:tc>
        <w:tc>
          <w:tcPr>
            <w:tcW w:w="2359"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53"/>
              <w:rPr>
                <w:rFonts w:ascii="Times New Roman" w:hAnsi="Times New Roman"/>
                <w:i/>
                <w:sz w:val="24"/>
              </w:rPr>
            </w:pPr>
            <w:r>
              <w:rPr>
                <w:rFonts w:ascii="Times New Roman" w:hAnsi="Times New Roman"/>
                <w:i/>
                <w:sz w:val="24"/>
              </w:rPr>
              <w:t>Кружок</w:t>
            </w:r>
          </w:p>
        </w:tc>
        <w:tc>
          <w:tcPr>
            <w:tcW w:w="1673"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0"/>
              <w:jc w:val="center"/>
              <w:rPr>
                <w:rFonts w:ascii="Times New Roman" w:hAnsi="Times New Roman"/>
                <w:i/>
                <w:sz w:val="24"/>
              </w:rPr>
            </w:pPr>
            <w:r>
              <w:rPr>
                <w:rFonts w:ascii="Times New Roman" w:hAnsi="Times New Roman"/>
                <w:i/>
                <w:sz w:val="24"/>
              </w:rPr>
              <w:t>–</w:t>
            </w:r>
          </w:p>
        </w:tc>
        <w:tc>
          <w:tcPr>
            <w:tcW w:w="1015"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5"/>
              <w:jc w:val="center"/>
              <w:rPr>
                <w:rFonts w:ascii="Times New Roman" w:hAnsi="Times New Roman"/>
                <w:i/>
                <w:sz w:val="24"/>
              </w:rPr>
            </w:pPr>
            <w:r>
              <w:rPr>
                <w:rFonts w:ascii="Times New Roman" w:hAnsi="Times New Roman"/>
                <w:i/>
                <w:sz w:val="24"/>
              </w:rPr>
              <w:t>–</w:t>
            </w:r>
          </w:p>
        </w:tc>
        <w:tc>
          <w:tcPr>
            <w:tcW w:w="708"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5"/>
              <w:jc w:val="center"/>
              <w:rPr>
                <w:rFonts w:ascii="Times New Roman" w:hAnsi="Times New Roman"/>
                <w:i/>
                <w:sz w:val="24"/>
              </w:rPr>
            </w:pPr>
            <w:r>
              <w:rPr>
                <w:rFonts w:ascii="Times New Roman" w:hAnsi="Times New Roman"/>
                <w:i/>
                <w:sz w:val="24"/>
              </w:rPr>
              <w:t>1</w:t>
            </w:r>
          </w:p>
        </w:tc>
        <w:tc>
          <w:tcPr>
            <w:tcW w:w="1138"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7"/>
              <w:jc w:val="center"/>
              <w:rPr>
                <w:rFonts w:ascii="Times New Roman" w:hAnsi="Times New Roman"/>
                <w:i/>
                <w:sz w:val="24"/>
              </w:rPr>
            </w:pPr>
            <w:r>
              <w:rPr>
                <w:rFonts w:ascii="Times New Roman" w:hAnsi="Times New Roman"/>
                <w:i/>
                <w:sz w:val="24"/>
              </w:rPr>
              <w:t>1</w:t>
            </w:r>
          </w:p>
        </w:tc>
      </w:tr>
      <w:tr w:rsidR="00B13AE2">
        <w:trPr>
          <w:trHeight w:val="376"/>
          <w:tblHeader/>
        </w:trPr>
        <w:tc>
          <w:tcPr>
            <w:tcW w:w="4399" w:type="dxa"/>
            <w:vMerge w:val="restart"/>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50"/>
              <w:rPr>
                <w:rFonts w:ascii="Times New Roman" w:hAnsi="Times New Roman"/>
                <w:i/>
                <w:sz w:val="24"/>
              </w:rPr>
            </w:pPr>
            <w:r>
              <w:rPr>
                <w:rFonts w:ascii="Times New Roman" w:hAnsi="Times New Roman"/>
                <w:i/>
                <w:sz w:val="24"/>
              </w:rPr>
              <w:t>Коммуникативная деятельность</w:t>
            </w:r>
          </w:p>
        </w:tc>
        <w:tc>
          <w:tcPr>
            <w:tcW w:w="3871"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50"/>
              <w:rPr>
                <w:rFonts w:ascii="Times New Roman" w:hAnsi="Times New Roman"/>
                <w:b/>
                <w:i/>
                <w:sz w:val="24"/>
              </w:rPr>
            </w:pPr>
            <w:r>
              <w:rPr>
                <w:rFonts w:ascii="Times New Roman" w:hAnsi="Times New Roman"/>
                <w:b/>
                <w:i/>
                <w:sz w:val="24"/>
              </w:rPr>
              <w:t>«Разговоры о важном»</w:t>
            </w:r>
          </w:p>
        </w:tc>
        <w:tc>
          <w:tcPr>
            <w:tcW w:w="2359"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53"/>
              <w:rPr>
                <w:rFonts w:ascii="Times New Roman" w:hAnsi="Times New Roman"/>
                <w:i/>
                <w:sz w:val="24"/>
              </w:rPr>
            </w:pPr>
            <w:r>
              <w:rPr>
                <w:rFonts w:ascii="Times New Roman" w:hAnsi="Times New Roman"/>
                <w:i/>
                <w:sz w:val="24"/>
              </w:rPr>
              <w:t>Клуб</w:t>
            </w:r>
          </w:p>
        </w:tc>
        <w:tc>
          <w:tcPr>
            <w:tcW w:w="1673"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0"/>
              <w:jc w:val="center"/>
              <w:rPr>
                <w:rFonts w:ascii="Times New Roman" w:hAnsi="Times New Roman"/>
                <w:i/>
                <w:sz w:val="24"/>
              </w:rPr>
            </w:pPr>
            <w:r>
              <w:rPr>
                <w:rFonts w:ascii="Times New Roman" w:hAnsi="Times New Roman"/>
                <w:i/>
                <w:sz w:val="24"/>
              </w:rPr>
              <w:t>1</w:t>
            </w:r>
          </w:p>
        </w:tc>
        <w:tc>
          <w:tcPr>
            <w:tcW w:w="1015"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5"/>
              <w:jc w:val="center"/>
              <w:rPr>
                <w:rFonts w:ascii="Times New Roman" w:hAnsi="Times New Roman"/>
                <w:i/>
                <w:sz w:val="24"/>
              </w:rPr>
            </w:pPr>
            <w:r>
              <w:rPr>
                <w:rFonts w:ascii="Times New Roman" w:hAnsi="Times New Roman"/>
                <w:i/>
                <w:sz w:val="24"/>
              </w:rPr>
              <w:t>1</w:t>
            </w:r>
          </w:p>
        </w:tc>
        <w:tc>
          <w:tcPr>
            <w:tcW w:w="708"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5"/>
              <w:jc w:val="center"/>
              <w:rPr>
                <w:rFonts w:ascii="Times New Roman" w:hAnsi="Times New Roman"/>
                <w:i/>
                <w:sz w:val="24"/>
              </w:rPr>
            </w:pPr>
            <w:r>
              <w:rPr>
                <w:rFonts w:ascii="Times New Roman" w:hAnsi="Times New Roman"/>
                <w:i/>
                <w:sz w:val="24"/>
              </w:rPr>
              <w:t>1</w:t>
            </w:r>
          </w:p>
        </w:tc>
        <w:tc>
          <w:tcPr>
            <w:tcW w:w="1138"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7"/>
              <w:jc w:val="center"/>
              <w:rPr>
                <w:rFonts w:ascii="Times New Roman" w:hAnsi="Times New Roman"/>
                <w:i/>
                <w:sz w:val="24"/>
              </w:rPr>
            </w:pPr>
            <w:r>
              <w:rPr>
                <w:rFonts w:ascii="Times New Roman" w:hAnsi="Times New Roman"/>
                <w:i/>
                <w:sz w:val="24"/>
              </w:rPr>
              <w:t>1</w:t>
            </w:r>
          </w:p>
        </w:tc>
      </w:tr>
      <w:tr w:rsidR="00B13AE2">
        <w:trPr>
          <w:trHeight w:val="928"/>
          <w:tblHeader/>
        </w:trPr>
        <w:tc>
          <w:tcPr>
            <w:tcW w:w="4399" w:type="dxa"/>
            <w:vMerge/>
            <w:tcBorders>
              <w:top w:val="single" w:sz="4" w:space="0" w:color="212121"/>
              <w:left w:val="single" w:sz="4" w:space="0" w:color="212121"/>
              <w:bottom w:val="single" w:sz="4" w:space="0" w:color="212121"/>
              <w:right w:val="single" w:sz="4" w:space="0" w:color="212121"/>
            </w:tcBorders>
          </w:tcPr>
          <w:p w:rsidR="00B13AE2" w:rsidRDefault="00B13AE2"/>
        </w:tc>
        <w:tc>
          <w:tcPr>
            <w:tcW w:w="3871"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50" w:right="931"/>
              <w:rPr>
                <w:rFonts w:ascii="Times New Roman" w:hAnsi="Times New Roman"/>
                <w:i/>
                <w:sz w:val="24"/>
              </w:rPr>
            </w:pPr>
            <w:r>
              <w:rPr>
                <w:rFonts w:ascii="Times New Roman" w:hAnsi="Times New Roman"/>
                <w:i/>
                <w:sz w:val="24"/>
              </w:rPr>
              <w:t>«Становлюсь грамотным читателем: читаю, думаю, понимаю»</w:t>
            </w:r>
          </w:p>
        </w:tc>
        <w:tc>
          <w:tcPr>
            <w:tcW w:w="2359"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53"/>
              <w:rPr>
                <w:rFonts w:ascii="Times New Roman" w:hAnsi="Times New Roman"/>
                <w:i/>
                <w:sz w:val="24"/>
              </w:rPr>
            </w:pPr>
            <w:r>
              <w:rPr>
                <w:rFonts w:ascii="Times New Roman" w:hAnsi="Times New Roman"/>
                <w:i/>
                <w:sz w:val="24"/>
              </w:rPr>
              <w:t>Кружок</w:t>
            </w:r>
          </w:p>
        </w:tc>
        <w:tc>
          <w:tcPr>
            <w:tcW w:w="1673"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0"/>
              <w:jc w:val="center"/>
              <w:rPr>
                <w:rFonts w:ascii="Times New Roman" w:hAnsi="Times New Roman"/>
                <w:i/>
                <w:sz w:val="24"/>
              </w:rPr>
            </w:pPr>
            <w:r>
              <w:rPr>
                <w:rFonts w:ascii="Times New Roman" w:hAnsi="Times New Roman"/>
                <w:i/>
                <w:sz w:val="24"/>
              </w:rPr>
              <w:t>1</w:t>
            </w:r>
          </w:p>
        </w:tc>
        <w:tc>
          <w:tcPr>
            <w:tcW w:w="1015"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5"/>
              <w:jc w:val="center"/>
              <w:rPr>
                <w:rFonts w:ascii="Times New Roman" w:hAnsi="Times New Roman"/>
                <w:i/>
                <w:sz w:val="24"/>
              </w:rPr>
            </w:pPr>
            <w:r>
              <w:rPr>
                <w:rFonts w:ascii="Times New Roman" w:hAnsi="Times New Roman"/>
                <w:i/>
                <w:sz w:val="24"/>
              </w:rPr>
              <w:t>1</w:t>
            </w:r>
          </w:p>
        </w:tc>
        <w:tc>
          <w:tcPr>
            <w:tcW w:w="708"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5"/>
              <w:jc w:val="center"/>
              <w:rPr>
                <w:rFonts w:ascii="Times New Roman" w:hAnsi="Times New Roman"/>
                <w:i/>
                <w:sz w:val="24"/>
              </w:rPr>
            </w:pPr>
            <w:r>
              <w:rPr>
                <w:rFonts w:ascii="Times New Roman" w:hAnsi="Times New Roman"/>
                <w:i/>
                <w:sz w:val="24"/>
              </w:rPr>
              <w:t>–</w:t>
            </w:r>
          </w:p>
        </w:tc>
        <w:tc>
          <w:tcPr>
            <w:tcW w:w="1138"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7"/>
              <w:jc w:val="center"/>
              <w:rPr>
                <w:rFonts w:ascii="Times New Roman" w:hAnsi="Times New Roman"/>
                <w:i/>
                <w:sz w:val="24"/>
              </w:rPr>
            </w:pPr>
            <w:r>
              <w:rPr>
                <w:rFonts w:ascii="Times New Roman" w:hAnsi="Times New Roman"/>
                <w:i/>
                <w:sz w:val="24"/>
              </w:rPr>
              <w:t>–</w:t>
            </w:r>
          </w:p>
        </w:tc>
      </w:tr>
      <w:tr w:rsidR="00B13AE2">
        <w:trPr>
          <w:trHeight w:val="376"/>
          <w:tblHeader/>
        </w:trPr>
        <w:tc>
          <w:tcPr>
            <w:tcW w:w="4399" w:type="dxa"/>
            <w:vMerge w:val="restart"/>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50"/>
              <w:rPr>
                <w:rFonts w:ascii="Times New Roman" w:hAnsi="Times New Roman"/>
                <w:i/>
                <w:sz w:val="24"/>
              </w:rPr>
            </w:pPr>
            <w:r>
              <w:rPr>
                <w:rFonts w:ascii="Times New Roman" w:hAnsi="Times New Roman"/>
                <w:i/>
                <w:sz w:val="24"/>
              </w:rPr>
              <w:t>Художественно-эстетическая творческая деятельность</w:t>
            </w:r>
          </w:p>
        </w:tc>
        <w:tc>
          <w:tcPr>
            <w:tcW w:w="3871"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50"/>
              <w:rPr>
                <w:rFonts w:ascii="Times New Roman" w:hAnsi="Times New Roman"/>
                <w:i/>
                <w:sz w:val="24"/>
              </w:rPr>
            </w:pPr>
            <w:r>
              <w:rPr>
                <w:rFonts w:ascii="Times New Roman" w:hAnsi="Times New Roman"/>
                <w:i/>
                <w:sz w:val="24"/>
              </w:rPr>
              <w:t>«Рукотворный мир»</w:t>
            </w:r>
          </w:p>
        </w:tc>
        <w:tc>
          <w:tcPr>
            <w:tcW w:w="2359"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53"/>
              <w:rPr>
                <w:rFonts w:ascii="Times New Roman" w:hAnsi="Times New Roman"/>
                <w:i/>
                <w:sz w:val="24"/>
              </w:rPr>
            </w:pPr>
            <w:r>
              <w:rPr>
                <w:rFonts w:ascii="Times New Roman" w:hAnsi="Times New Roman"/>
                <w:i/>
                <w:sz w:val="24"/>
              </w:rPr>
              <w:t>Кружок</w:t>
            </w:r>
          </w:p>
        </w:tc>
        <w:tc>
          <w:tcPr>
            <w:tcW w:w="1673"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0"/>
              <w:jc w:val="center"/>
              <w:rPr>
                <w:rFonts w:ascii="Times New Roman" w:hAnsi="Times New Roman"/>
                <w:i/>
                <w:sz w:val="24"/>
              </w:rPr>
            </w:pPr>
            <w:r>
              <w:rPr>
                <w:rFonts w:ascii="Times New Roman" w:hAnsi="Times New Roman"/>
                <w:i/>
                <w:sz w:val="24"/>
              </w:rPr>
              <w:t>1</w:t>
            </w:r>
          </w:p>
        </w:tc>
        <w:tc>
          <w:tcPr>
            <w:tcW w:w="1015"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5"/>
              <w:jc w:val="center"/>
              <w:rPr>
                <w:rFonts w:ascii="Times New Roman" w:hAnsi="Times New Roman"/>
                <w:i/>
                <w:sz w:val="24"/>
              </w:rPr>
            </w:pPr>
            <w:r>
              <w:rPr>
                <w:rFonts w:ascii="Times New Roman" w:hAnsi="Times New Roman"/>
                <w:i/>
                <w:sz w:val="24"/>
              </w:rPr>
              <w:t>1</w:t>
            </w:r>
          </w:p>
        </w:tc>
        <w:tc>
          <w:tcPr>
            <w:tcW w:w="708"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5"/>
              <w:jc w:val="center"/>
              <w:rPr>
                <w:rFonts w:ascii="Times New Roman" w:hAnsi="Times New Roman"/>
                <w:i/>
                <w:sz w:val="24"/>
              </w:rPr>
            </w:pPr>
            <w:r>
              <w:rPr>
                <w:rFonts w:ascii="Times New Roman" w:hAnsi="Times New Roman"/>
                <w:i/>
                <w:sz w:val="24"/>
              </w:rPr>
              <w:t>1</w:t>
            </w:r>
          </w:p>
        </w:tc>
        <w:tc>
          <w:tcPr>
            <w:tcW w:w="1138"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7"/>
              <w:jc w:val="center"/>
              <w:rPr>
                <w:rFonts w:ascii="Times New Roman" w:hAnsi="Times New Roman"/>
                <w:i/>
                <w:sz w:val="24"/>
              </w:rPr>
            </w:pPr>
            <w:r>
              <w:rPr>
                <w:rFonts w:ascii="Times New Roman" w:hAnsi="Times New Roman"/>
                <w:i/>
                <w:sz w:val="24"/>
              </w:rPr>
              <w:t>1</w:t>
            </w:r>
          </w:p>
        </w:tc>
      </w:tr>
      <w:tr w:rsidR="00B13AE2">
        <w:trPr>
          <w:trHeight w:val="376"/>
          <w:tblHeader/>
        </w:trPr>
        <w:tc>
          <w:tcPr>
            <w:tcW w:w="4399" w:type="dxa"/>
            <w:vMerge/>
            <w:tcBorders>
              <w:top w:val="single" w:sz="4" w:space="0" w:color="212121"/>
              <w:left w:val="single" w:sz="4" w:space="0" w:color="212121"/>
              <w:bottom w:val="single" w:sz="4" w:space="0" w:color="212121"/>
              <w:right w:val="single" w:sz="4" w:space="0" w:color="212121"/>
            </w:tcBorders>
          </w:tcPr>
          <w:p w:rsidR="00B13AE2" w:rsidRDefault="00B13AE2"/>
        </w:tc>
        <w:tc>
          <w:tcPr>
            <w:tcW w:w="3871"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50"/>
              <w:rPr>
                <w:rFonts w:ascii="Times New Roman" w:hAnsi="Times New Roman"/>
                <w:i/>
                <w:sz w:val="24"/>
              </w:rPr>
            </w:pPr>
            <w:r>
              <w:rPr>
                <w:rFonts w:ascii="Times New Roman" w:hAnsi="Times New Roman"/>
                <w:i/>
                <w:sz w:val="24"/>
              </w:rPr>
              <w:t>«Путешествие в сказку»</w:t>
            </w:r>
          </w:p>
        </w:tc>
        <w:tc>
          <w:tcPr>
            <w:tcW w:w="2359"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53"/>
              <w:rPr>
                <w:rFonts w:ascii="Times New Roman" w:hAnsi="Times New Roman"/>
                <w:i/>
                <w:sz w:val="24"/>
              </w:rPr>
            </w:pPr>
            <w:r>
              <w:rPr>
                <w:rFonts w:ascii="Times New Roman" w:hAnsi="Times New Roman"/>
                <w:i/>
                <w:sz w:val="24"/>
              </w:rPr>
              <w:t>Театральная студия</w:t>
            </w:r>
          </w:p>
        </w:tc>
        <w:tc>
          <w:tcPr>
            <w:tcW w:w="1673"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0"/>
              <w:jc w:val="center"/>
              <w:rPr>
                <w:rFonts w:ascii="Times New Roman" w:hAnsi="Times New Roman"/>
                <w:i/>
                <w:sz w:val="24"/>
              </w:rPr>
            </w:pPr>
            <w:r>
              <w:rPr>
                <w:rFonts w:ascii="Times New Roman" w:hAnsi="Times New Roman"/>
                <w:i/>
                <w:sz w:val="24"/>
              </w:rPr>
              <w:t>1</w:t>
            </w:r>
          </w:p>
        </w:tc>
        <w:tc>
          <w:tcPr>
            <w:tcW w:w="1015"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5"/>
              <w:jc w:val="center"/>
              <w:rPr>
                <w:rFonts w:ascii="Times New Roman" w:hAnsi="Times New Roman"/>
                <w:i/>
                <w:sz w:val="24"/>
              </w:rPr>
            </w:pPr>
            <w:r>
              <w:rPr>
                <w:rFonts w:ascii="Times New Roman" w:hAnsi="Times New Roman"/>
                <w:i/>
                <w:sz w:val="24"/>
              </w:rPr>
              <w:t>1</w:t>
            </w:r>
          </w:p>
        </w:tc>
        <w:tc>
          <w:tcPr>
            <w:tcW w:w="708"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5"/>
              <w:jc w:val="center"/>
              <w:rPr>
                <w:rFonts w:ascii="Times New Roman" w:hAnsi="Times New Roman"/>
                <w:i/>
                <w:sz w:val="24"/>
              </w:rPr>
            </w:pPr>
            <w:r>
              <w:rPr>
                <w:rFonts w:ascii="Times New Roman" w:hAnsi="Times New Roman"/>
                <w:i/>
                <w:sz w:val="24"/>
              </w:rPr>
              <w:t>1</w:t>
            </w:r>
          </w:p>
        </w:tc>
        <w:tc>
          <w:tcPr>
            <w:tcW w:w="1138"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7"/>
              <w:jc w:val="center"/>
              <w:rPr>
                <w:rFonts w:ascii="Times New Roman" w:hAnsi="Times New Roman"/>
                <w:i/>
                <w:sz w:val="24"/>
              </w:rPr>
            </w:pPr>
            <w:r>
              <w:rPr>
                <w:rFonts w:ascii="Times New Roman" w:hAnsi="Times New Roman"/>
                <w:i/>
                <w:sz w:val="24"/>
              </w:rPr>
              <w:t>1</w:t>
            </w:r>
          </w:p>
        </w:tc>
      </w:tr>
      <w:tr w:rsidR="00B13AE2">
        <w:trPr>
          <w:trHeight w:val="376"/>
          <w:tblHeader/>
        </w:trPr>
        <w:tc>
          <w:tcPr>
            <w:tcW w:w="4399"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50"/>
              <w:rPr>
                <w:rFonts w:ascii="Times New Roman" w:hAnsi="Times New Roman"/>
                <w:i/>
                <w:sz w:val="24"/>
              </w:rPr>
            </w:pPr>
            <w:r>
              <w:rPr>
                <w:rFonts w:ascii="Times New Roman" w:hAnsi="Times New Roman"/>
                <w:i/>
                <w:sz w:val="24"/>
              </w:rPr>
              <w:t>Информационная культура</w:t>
            </w:r>
          </w:p>
        </w:tc>
        <w:tc>
          <w:tcPr>
            <w:tcW w:w="3871"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50"/>
              <w:rPr>
                <w:rFonts w:ascii="Times New Roman" w:hAnsi="Times New Roman"/>
                <w:i/>
                <w:sz w:val="24"/>
              </w:rPr>
            </w:pPr>
            <w:r>
              <w:rPr>
                <w:rFonts w:ascii="Times New Roman" w:hAnsi="Times New Roman"/>
                <w:i/>
                <w:sz w:val="24"/>
              </w:rPr>
              <w:t>«В мире цифры»</w:t>
            </w:r>
          </w:p>
        </w:tc>
        <w:tc>
          <w:tcPr>
            <w:tcW w:w="2359"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53"/>
              <w:rPr>
                <w:rFonts w:ascii="Times New Roman" w:hAnsi="Times New Roman"/>
                <w:i/>
                <w:sz w:val="24"/>
              </w:rPr>
            </w:pPr>
            <w:r>
              <w:rPr>
                <w:rFonts w:ascii="Times New Roman" w:hAnsi="Times New Roman"/>
                <w:i/>
                <w:sz w:val="24"/>
              </w:rPr>
              <w:t>Кружок</w:t>
            </w:r>
          </w:p>
        </w:tc>
        <w:tc>
          <w:tcPr>
            <w:tcW w:w="1673"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0"/>
              <w:jc w:val="center"/>
              <w:rPr>
                <w:rFonts w:ascii="Times New Roman" w:hAnsi="Times New Roman"/>
                <w:i/>
                <w:sz w:val="24"/>
              </w:rPr>
            </w:pPr>
            <w:r>
              <w:rPr>
                <w:rFonts w:ascii="Times New Roman" w:hAnsi="Times New Roman"/>
                <w:i/>
                <w:sz w:val="24"/>
              </w:rPr>
              <w:t>1</w:t>
            </w:r>
          </w:p>
        </w:tc>
        <w:tc>
          <w:tcPr>
            <w:tcW w:w="1015"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5"/>
              <w:jc w:val="center"/>
              <w:rPr>
                <w:rFonts w:ascii="Times New Roman" w:hAnsi="Times New Roman"/>
                <w:i/>
                <w:sz w:val="24"/>
              </w:rPr>
            </w:pPr>
            <w:r>
              <w:rPr>
                <w:rFonts w:ascii="Times New Roman" w:hAnsi="Times New Roman"/>
                <w:i/>
                <w:sz w:val="24"/>
              </w:rPr>
              <w:t>1</w:t>
            </w:r>
          </w:p>
        </w:tc>
        <w:tc>
          <w:tcPr>
            <w:tcW w:w="708"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5"/>
              <w:jc w:val="center"/>
              <w:rPr>
                <w:rFonts w:ascii="Times New Roman" w:hAnsi="Times New Roman"/>
                <w:i/>
                <w:sz w:val="24"/>
              </w:rPr>
            </w:pPr>
            <w:r>
              <w:rPr>
                <w:rFonts w:ascii="Times New Roman" w:hAnsi="Times New Roman"/>
                <w:i/>
                <w:sz w:val="24"/>
              </w:rPr>
              <w:t>1</w:t>
            </w:r>
          </w:p>
        </w:tc>
        <w:tc>
          <w:tcPr>
            <w:tcW w:w="1138"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7"/>
              <w:jc w:val="center"/>
              <w:rPr>
                <w:rFonts w:ascii="Times New Roman" w:hAnsi="Times New Roman"/>
                <w:i/>
                <w:sz w:val="24"/>
              </w:rPr>
            </w:pPr>
            <w:r>
              <w:rPr>
                <w:rFonts w:ascii="Times New Roman" w:hAnsi="Times New Roman"/>
                <w:i/>
                <w:sz w:val="24"/>
              </w:rPr>
              <w:t>1</w:t>
            </w:r>
          </w:p>
        </w:tc>
      </w:tr>
      <w:tr w:rsidR="00B13AE2">
        <w:trPr>
          <w:trHeight w:val="376"/>
          <w:tblHeader/>
        </w:trPr>
        <w:tc>
          <w:tcPr>
            <w:tcW w:w="4399"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50"/>
              <w:rPr>
                <w:rFonts w:ascii="Times New Roman" w:hAnsi="Times New Roman"/>
                <w:i/>
                <w:sz w:val="24"/>
              </w:rPr>
            </w:pPr>
            <w:r>
              <w:rPr>
                <w:rFonts w:ascii="Times New Roman" w:hAnsi="Times New Roman"/>
                <w:i/>
                <w:sz w:val="24"/>
              </w:rPr>
              <w:t>«Учение с увлечением!»</w:t>
            </w:r>
          </w:p>
        </w:tc>
        <w:tc>
          <w:tcPr>
            <w:tcW w:w="3871"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50"/>
              <w:rPr>
                <w:rFonts w:ascii="Times New Roman" w:hAnsi="Times New Roman"/>
                <w:b/>
                <w:i/>
                <w:sz w:val="24"/>
              </w:rPr>
            </w:pPr>
            <w:r>
              <w:rPr>
                <w:rFonts w:ascii="Times New Roman" w:hAnsi="Times New Roman"/>
                <w:b/>
                <w:i/>
                <w:sz w:val="24"/>
              </w:rPr>
              <w:t>Учимся для жизни (функциональная грамотность)</w:t>
            </w:r>
          </w:p>
        </w:tc>
        <w:tc>
          <w:tcPr>
            <w:tcW w:w="2359"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53"/>
              <w:rPr>
                <w:rFonts w:ascii="Times New Roman" w:hAnsi="Times New Roman"/>
                <w:i/>
                <w:sz w:val="24"/>
              </w:rPr>
            </w:pPr>
            <w:r>
              <w:rPr>
                <w:rFonts w:ascii="Times New Roman" w:hAnsi="Times New Roman"/>
                <w:i/>
                <w:sz w:val="24"/>
              </w:rPr>
              <w:t>Практикум</w:t>
            </w:r>
          </w:p>
        </w:tc>
        <w:tc>
          <w:tcPr>
            <w:tcW w:w="1673"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0"/>
              <w:jc w:val="center"/>
              <w:rPr>
                <w:rFonts w:ascii="Times New Roman" w:hAnsi="Times New Roman"/>
                <w:i/>
                <w:sz w:val="24"/>
              </w:rPr>
            </w:pPr>
            <w:r>
              <w:rPr>
                <w:rFonts w:ascii="Times New Roman" w:hAnsi="Times New Roman"/>
                <w:i/>
                <w:sz w:val="24"/>
              </w:rPr>
              <w:t>1</w:t>
            </w:r>
          </w:p>
        </w:tc>
        <w:tc>
          <w:tcPr>
            <w:tcW w:w="1015"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5"/>
              <w:jc w:val="center"/>
              <w:rPr>
                <w:rFonts w:ascii="Times New Roman" w:hAnsi="Times New Roman"/>
                <w:i/>
                <w:sz w:val="24"/>
              </w:rPr>
            </w:pPr>
            <w:r>
              <w:rPr>
                <w:rFonts w:ascii="Times New Roman" w:hAnsi="Times New Roman"/>
                <w:i/>
                <w:sz w:val="24"/>
              </w:rPr>
              <w:t>1</w:t>
            </w:r>
          </w:p>
        </w:tc>
        <w:tc>
          <w:tcPr>
            <w:tcW w:w="708"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5"/>
              <w:jc w:val="center"/>
              <w:rPr>
                <w:rFonts w:ascii="Times New Roman" w:hAnsi="Times New Roman"/>
                <w:i/>
                <w:sz w:val="24"/>
              </w:rPr>
            </w:pPr>
            <w:r>
              <w:rPr>
                <w:rFonts w:ascii="Times New Roman" w:hAnsi="Times New Roman"/>
                <w:i/>
                <w:sz w:val="24"/>
              </w:rPr>
              <w:t>1</w:t>
            </w:r>
          </w:p>
        </w:tc>
        <w:tc>
          <w:tcPr>
            <w:tcW w:w="1138"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7"/>
              <w:jc w:val="center"/>
              <w:rPr>
                <w:rFonts w:ascii="Times New Roman" w:hAnsi="Times New Roman"/>
                <w:i/>
                <w:sz w:val="24"/>
              </w:rPr>
            </w:pPr>
            <w:r>
              <w:rPr>
                <w:rFonts w:ascii="Times New Roman" w:hAnsi="Times New Roman"/>
                <w:i/>
                <w:sz w:val="24"/>
              </w:rPr>
              <w:t>1</w:t>
            </w:r>
          </w:p>
        </w:tc>
      </w:tr>
      <w:tr w:rsidR="00B13AE2">
        <w:trPr>
          <w:trHeight w:val="376"/>
          <w:tblHeader/>
        </w:trPr>
        <w:tc>
          <w:tcPr>
            <w:tcW w:w="4399" w:type="dxa"/>
            <w:tcBorders>
              <w:top w:val="single" w:sz="4" w:space="0" w:color="212121"/>
              <w:left w:val="single" w:sz="4" w:space="0" w:color="212121"/>
              <w:bottom w:val="single" w:sz="4" w:space="0" w:color="212121"/>
              <w:right w:val="single" w:sz="4" w:space="0" w:color="212121"/>
            </w:tcBorders>
          </w:tcPr>
          <w:p w:rsidR="00B13AE2" w:rsidRDefault="00B13AE2">
            <w:pPr>
              <w:spacing w:after="0" w:line="240" w:lineRule="auto"/>
              <w:ind w:left="50"/>
              <w:rPr>
                <w:rFonts w:ascii="Times New Roman" w:hAnsi="Times New Roman"/>
                <w:i/>
                <w:sz w:val="24"/>
              </w:rPr>
            </w:pPr>
          </w:p>
        </w:tc>
        <w:tc>
          <w:tcPr>
            <w:tcW w:w="3871"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50"/>
              <w:rPr>
                <w:rFonts w:ascii="Times New Roman" w:hAnsi="Times New Roman"/>
                <w:i/>
                <w:sz w:val="24"/>
              </w:rPr>
            </w:pPr>
            <w:r>
              <w:rPr>
                <w:rFonts w:ascii="Times New Roman" w:hAnsi="Times New Roman"/>
                <w:i/>
                <w:sz w:val="24"/>
              </w:rPr>
              <w:t>«Я – грамотей»</w:t>
            </w:r>
          </w:p>
        </w:tc>
        <w:tc>
          <w:tcPr>
            <w:tcW w:w="2359"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53"/>
              <w:rPr>
                <w:rFonts w:ascii="Times New Roman" w:hAnsi="Times New Roman"/>
                <w:i/>
                <w:sz w:val="24"/>
              </w:rPr>
            </w:pPr>
            <w:r>
              <w:rPr>
                <w:rFonts w:ascii="Times New Roman" w:hAnsi="Times New Roman"/>
                <w:i/>
                <w:sz w:val="24"/>
              </w:rPr>
              <w:t>Кружок</w:t>
            </w:r>
          </w:p>
        </w:tc>
        <w:tc>
          <w:tcPr>
            <w:tcW w:w="1673"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0"/>
              <w:jc w:val="center"/>
              <w:rPr>
                <w:rFonts w:ascii="Times New Roman" w:hAnsi="Times New Roman"/>
                <w:i/>
                <w:sz w:val="24"/>
              </w:rPr>
            </w:pPr>
            <w:r>
              <w:rPr>
                <w:rFonts w:ascii="Times New Roman" w:hAnsi="Times New Roman"/>
                <w:i/>
                <w:sz w:val="24"/>
              </w:rPr>
              <w:t>1</w:t>
            </w:r>
          </w:p>
        </w:tc>
        <w:tc>
          <w:tcPr>
            <w:tcW w:w="1015"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5"/>
              <w:jc w:val="center"/>
              <w:rPr>
                <w:rFonts w:ascii="Times New Roman" w:hAnsi="Times New Roman"/>
                <w:i/>
                <w:sz w:val="24"/>
              </w:rPr>
            </w:pPr>
            <w:r>
              <w:rPr>
                <w:rFonts w:ascii="Times New Roman" w:hAnsi="Times New Roman"/>
                <w:i/>
                <w:sz w:val="24"/>
              </w:rPr>
              <w:t>1</w:t>
            </w:r>
          </w:p>
        </w:tc>
        <w:tc>
          <w:tcPr>
            <w:tcW w:w="708"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5"/>
              <w:jc w:val="center"/>
              <w:rPr>
                <w:rFonts w:ascii="Times New Roman" w:hAnsi="Times New Roman"/>
                <w:i/>
                <w:sz w:val="24"/>
              </w:rPr>
            </w:pPr>
            <w:r>
              <w:rPr>
                <w:rFonts w:ascii="Times New Roman" w:hAnsi="Times New Roman"/>
                <w:i/>
                <w:sz w:val="24"/>
              </w:rPr>
              <w:t>1</w:t>
            </w:r>
          </w:p>
        </w:tc>
        <w:tc>
          <w:tcPr>
            <w:tcW w:w="1138"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7"/>
              <w:jc w:val="center"/>
              <w:rPr>
                <w:rFonts w:ascii="Times New Roman" w:hAnsi="Times New Roman"/>
                <w:i/>
                <w:sz w:val="24"/>
              </w:rPr>
            </w:pPr>
            <w:r>
              <w:rPr>
                <w:rFonts w:ascii="Times New Roman" w:hAnsi="Times New Roman"/>
                <w:i/>
                <w:sz w:val="24"/>
              </w:rPr>
              <w:t>1</w:t>
            </w:r>
          </w:p>
        </w:tc>
      </w:tr>
      <w:tr w:rsidR="00B13AE2">
        <w:trPr>
          <w:trHeight w:val="376"/>
          <w:tblHeader/>
        </w:trPr>
        <w:tc>
          <w:tcPr>
            <w:tcW w:w="10629" w:type="dxa"/>
            <w:gridSpan w:val="3"/>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right="36"/>
              <w:jc w:val="right"/>
              <w:rPr>
                <w:rFonts w:ascii="Times New Roman" w:hAnsi="Times New Roman"/>
                <w:b/>
                <w:sz w:val="24"/>
              </w:rPr>
            </w:pPr>
            <w:r>
              <w:rPr>
                <w:rFonts w:ascii="Times New Roman" w:hAnsi="Times New Roman"/>
                <w:b/>
                <w:sz w:val="24"/>
              </w:rPr>
              <w:t>Итого за неделю</w:t>
            </w:r>
          </w:p>
        </w:tc>
        <w:tc>
          <w:tcPr>
            <w:tcW w:w="1673"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422" w:right="412"/>
              <w:jc w:val="center"/>
              <w:rPr>
                <w:rFonts w:ascii="Times New Roman" w:hAnsi="Times New Roman"/>
                <w:b/>
                <w:i/>
                <w:sz w:val="24"/>
              </w:rPr>
            </w:pPr>
            <w:r>
              <w:rPr>
                <w:rFonts w:ascii="Times New Roman" w:hAnsi="Times New Roman"/>
                <w:b/>
                <w:i/>
                <w:sz w:val="24"/>
              </w:rPr>
              <w:t>10</w:t>
            </w:r>
          </w:p>
        </w:tc>
        <w:tc>
          <w:tcPr>
            <w:tcW w:w="1015"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96" w:right="81"/>
              <w:jc w:val="center"/>
              <w:rPr>
                <w:rFonts w:ascii="Times New Roman" w:hAnsi="Times New Roman"/>
                <w:b/>
                <w:i/>
                <w:sz w:val="24"/>
              </w:rPr>
            </w:pPr>
            <w:r>
              <w:rPr>
                <w:rFonts w:ascii="Times New Roman" w:hAnsi="Times New Roman"/>
                <w:b/>
                <w:i/>
                <w:sz w:val="24"/>
              </w:rPr>
              <w:t>10</w:t>
            </w:r>
          </w:p>
        </w:tc>
        <w:tc>
          <w:tcPr>
            <w:tcW w:w="708"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right="219"/>
              <w:jc w:val="right"/>
              <w:rPr>
                <w:rFonts w:ascii="Times New Roman" w:hAnsi="Times New Roman"/>
                <w:b/>
                <w:i/>
                <w:sz w:val="24"/>
              </w:rPr>
            </w:pPr>
            <w:r>
              <w:rPr>
                <w:rFonts w:ascii="Times New Roman" w:hAnsi="Times New Roman"/>
                <w:b/>
                <w:i/>
                <w:sz w:val="24"/>
              </w:rPr>
              <w:t>10</w:t>
            </w:r>
          </w:p>
        </w:tc>
        <w:tc>
          <w:tcPr>
            <w:tcW w:w="1138"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59" w:right="142"/>
              <w:jc w:val="center"/>
              <w:rPr>
                <w:rFonts w:ascii="Times New Roman" w:hAnsi="Times New Roman"/>
                <w:b/>
                <w:i/>
                <w:sz w:val="24"/>
              </w:rPr>
            </w:pPr>
            <w:r>
              <w:rPr>
                <w:rFonts w:ascii="Times New Roman" w:hAnsi="Times New Roman"/>
                <w:b/>
                <w:i/>
                <w:sz w:val="24"/>
              </w:rPr>
              <w:t>10</w:t>
            </w:r>
          </w:p>
        </w:tc>
      </w:tr>
      <w:tr w:rsidR="00B13AE2">
        <w:trPr>
          <w:trHeight w:val="376"/>
          <w:tblHeader/>
        </w:trPr>
        <w:tc>
          <w:tcPr>
            <w:tcW w:w="10629" w:type="dxa"/>
            <w:gridSpan w:val="3"/>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right="38"/>
              <w:jc w:val="right"/>
              <w:rPr>
                <w:rFonts w:ascii="Times New Roman" w:hAnsi="Times New Roman"/>
                <w:b/>
                <w:sz w:val="24"/>
              </w:rPr>
            </w:pPr>
            <w:r>
              <w:rPr>
                <w:rFonts w:ascii="Times New Roman" w:hAnsi="Times New Roman"/>
                <w:b/>
                <w:sz w:val="24"/>
              </w:rPr>
              <w:t>Итого за учебный год</w:t>
            </w:r>
          </w:p>
        </w:tc>
        <w:tc>
          <w:tcPr>
            <w:tcW w:w="1673"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422" w:right="413"/>
              <w:jc w:val="center"/>
              <w:rPr>
                <w:rFonts w:ascii="Times New Roman" w:hAnsi="Times New Roman"/>
                <w:b/>
                <w:i/>
                <w:sz w:val="24"/>
              </w:rPr>
            </w:pPr>
            <w:r>
              <w:rPr>
                <w:rFonts w:ascii="Times New Roman" w:hAnsi="Times New Roman"/>
                <w:b/>
                <w:i/>
                <w:sz w:val="24"/>
              </w:rPr>
              <w:t>330</w:t>
            </w:r>
          </w:p>
        </w:tc>
        <w:tc>
          <w:tcPr>
            <w:tcW w:w="1015"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96" w:right="81"/>
              <w:jc w:val="center"/>
              <w:rPr>
                <w:rFonts w:ascii="Times New Roman" w:hAnsi="Times New Roman"/>
                <w:b/>
                <w:i/>
                <w:sz w:val="24"/>
              </w:rPr>
            </w:pPr>
            <w:r>
              <w:rPr>
                <w:rFonts w:ascii="Times New Roman" w:hAnsi="Times New Roman"/>
                <w:b/>
                <w:i/>
                <w:sz w:val="24"/>
              </w:rPr>
              <w:t>330</w:t>
            </w:r>
          </w:p>
        </w:tc>
        <w:tc>
          <w:tcPr>
            <w:tcW w:w="708"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right="159"/>
              <w:jc w:val="right"/>
              <w:rPr>
                <w:rFonts w:ascii="Times New Roman" w:hAnsi="Times New Roman"/>
                <w:b/>
                <w:i/>
                <w:sz w:val="24"/>
              </w:rPr>
            </w:pPr>
            <w:r>
              <w:rPr>
                <w:rFonts w:ascii="Times New Roman" w:hAnsi="Times New Roman"/>
                <w:b/>
                <w:i/>
                <w:sz w:val="24"/>
              </w:rPr>
              <w:t>330</w:t>
            </w:r>
          </w:p>
        </w:tc>
        <w:tc>
          <w:tcPr>
            <w:tcW w:w="1138" w:type="dxa"/>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159" w:right="142"/>
              <w:jc w:val="center"/>
              <w:rPr>
                <w:rFonts w:ascii="Times New Roman" w:hAnsi="Times New Roman"/>
                <w:b/>
                <w:i/>
                <w:sz w:val="24"/>
              </w:rPr>
            </w:pPr>
            <w:r>
              <w:rPr>
                <w:rFonts w:ascii="Times New Roman" w:hAnsi="Times New Roman"/>
                <w:b/>
                <w:i/>
                <w:sz w:val="24"/>
              </w:rPr>
              <w:t>330</w:t>
            </w:r>
          </w:p>
        </w:tc>
      </w:tr>
      <w:tr w:rsidR="00B13AE2">
        <w:trPr>
          <w:trHeight w:val="376"/>
          <w:tblHeader/>
        </w:trPr>
        <w:tc>
          <w:tcPr>
            <w:tcW w:w="10629" w:type="dxa"/>
            <w:gridSpan w:val="3"/>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right="38"/>
              <w:jc w:val="right"/>
              <w:rPr>
                <w:rFonts w:ascii="Times New Roman" w:hAnsi="Times New Roman"/>
                <w:b/>
                <w:sz w:val="24"/>
              </w:rPr>
            </w:pPr>
            <w:r>
              <w:rPr>
                <w:rFonts w:ascii="Times New Roman" w:hAnsi="Times New Roman"/>
                <w:b/>
                <w:sz w:val="24"/>
              </w:rPr>
              <w:t>Итого на уровень образования</w:t>
            </w:r>
          </w:p>
        </w:tc>
        <w:tc>
          <w:tcPr>
            <w:tcW w:w="4534" w:type="dxa"/>
            <w:gridSpan w:val="4"/>
            <w:tcBorders>
              <w:top w:val="single" w:sz="4" w:space="0" w:color="212121"/>
              <w:left w:val="single" w:sz="4" w:space="0" w:color="212121"/>
              <w:bottom w:val="single" w:sz="4" w:space="0" w:color="212121"/>
              <w:right w:val="single" w:sz="4" w:space="0" w:color="212121"/>
            </w:tcBorders>
          </w:tcPr>
          <w:p w:rsidR="00B13AE2" w:rsidRDefault="000E398A">
            <w:pPr>
              <w:spacing w:after="0" w:line="240" w:lineRule="auto"/>
              <w:ind w:left="2009" w:right="1995"/>
              <w:jc w:val="center"/>
              <w:rPr>
                <w:rFonts w:ascii="Times New Roman" w:hAnsi="Times New Roman"/>
                <w:b/>
                <w:i/>
                <w:sz w:val="24"/>
              </w:rPr>
            </w:pPr>
            <w:r>
              <w:rPr>
                <w:rFonts w:ascii="Times New Roman" w:hAnsi="Times New Roman"/>
                <w:b/>
                <w:i/>
                <w:sz w:val="24"/>
              </w:rPr>
              <w:t>1320</w:t>
            </w:r>
          </w:p>
        </w:tc>
      </w:tr>
    </w:tbl>
    <w:p w:rsidR="00B13AE2" w:rsidRDefault="000E398A">
      <w:pPr>
        <w:spacing w:after="0" w:line="240" w:lineRule="auto"/>
        <w:rPr>
          <w:rFonts w:ascii="Times New Roman" w:hAnsi="Times New Roman"/>
          <w:color w:val="FF0000"/>
          <w:sz w:val="24"/>
        </w:rPr>
      </w:pPr>
      <w:r>
        <w:rPr>
          <w:rFonts w:ascii="Times New Roman" w:hAnsi="Times New Roman"/>
          <w:color w:val="FF0000"/>
          <w:sz w:val="24"/>
        </w:rPr>
        <w:br/>
      </w:r>
      <w:r>
        <w:rPr>
          <w:rFonts w:ascii="Times New Roman" w:hAnsi="Times New Roman"/>
          <w:color w:val="FF0000"/>
          <w:sz w:val="24"/>
        </w:rPr>
        <w:br/>
      </w:r>
      <w:r>
        <w:rPr>
          <w:rFonts w:ascii="Times New Roman" w:hAnsi="Times New Roman"/>
          <w:color w:val="FF0000"/>
          <w:sz w:val="24"/>
        </w:rPr>
        <w:br/>
      </w:r>
      <w:r>
        <w:rPr>
          <w:rFonts w:ascii="Times New Roman" w:hAnsi="Times New Roman"/>
          <w:color w:val="FF0000"/>
          <w:sz w:val="24"/>
        </w:rPr>
        <w:br/>
      </w:r>
      <w:r>
        <w:rPr>
          <w:rFonts w:ascii="Times New Roman" w:hAnsi="Times New Roman"/>
          <w:color w:val="FF0000"/>
          <w:sz w:val="24"/>
        </w:rPr>
        <w:lastRenderedPageBreak/>
        <w:br/>
      </w:r>
      <w:r>
        <w:rPr>
          <w:rFonts w:ascii="Times New Roman" w:hAnsi="Times New Roman"/>
          <w:color w:val="FF0000"/>
          <w:sz w:val="24"/>
        </w:rPr>
        <w:br/>
      </w:r>
      <w:r>
        <w:rPr>
          <w:rFonts w:ascii="Times New Roman" w:hAnsi="Times New Roman"/>
          <w:color w:val="FF0000"/>
          <w:sz w:val="24"/>
        </w:rPr>
        <w:br/>
      </w:r>
      <w:r>
        <w:rPr>
          <w:rFonts w:ascii="Times New Roman" w:hAnsi="Times New Roman"/>
          <w:color w:val="FF0000"/>
          <w:sz w:val="24"/>
        </w:rPr>
        <w:br/>
      </w:r>
      <w:r>
        <w:rPr>
          <w:rFonts w:ascii="Times New Roman" w:hAnsi="Times New Roman"/>
          <w:color w:val="FF0000"/>
          <w:sz w:val="24"/>
        </w:rPr>
        <w:br/>
      </w:r>
      <w:r>
        <w:rPr>
          <w:rFonts w:ascii="Times New Roman" w:hAnsi="Times New Roman"/>
          <w:color w:val="FF0000"/>
          <w:sz w:val="24"/>
        </w:rPr>
        <w:br/>
      </w:r>
    </w:p>
    <w:p w:rsidR="00B13AE2" w:rsidRDefault="00B13AE2">
      <w:pPr>
        <w:widowControl/>
        <w:spacing w:after="0" w:line="240" w:lineRule="auto"/>
        <w:ind w:firstLine="709"/>
        <w:jc w:val="both"/>
        <w:rPr>
          <w:rFonts w:ascii="Times New Roman" w:hAnsi="Times New Roman"/>
          <w:sz w:val="24"/>
        </w:rPr>
      </w:pPr>
    </w:p>
    <w:p w:rsidR="00B13AE2" w:rsidRDefault="00B13AE2">
      <w:pPr>
        <w:widowControl/>
        <w:spacing w:after="0" w:line="240" w:lineRule="auto"/>
        <w:ind w:firstLine="709"/>
        <w:jc w:val="both"/>
        <w:rPr>
          <w:rFonts w:ascii="Times New Roman" w:hAnsi="Times New Roman"/>
          <w:sz w:val="24"/>
        </w:rPr>
      </w:pPr>
    </w:p>
    <w:p w:rsidR="00B13AE2" w:rsidRDefault="00B13AE2">
      <w:pPr>
        <w:widowControl/>
        <w:spacing w:after="0" w:line="240" w:lineRule="auto"/>
        <w:ind w:firstLine="709"/>
        <w:jc w:val="both"/>
        <w:rPr>
          <w:rFonts w:ascii="Times New Roman" w:hAnsi="Times New Roman"/>
          <w:sz w:val="24"/>
        </w:rPr>
      </w:pPr>
    </w:p>
    <w:p w:rsidR="00B13AE2" w:rsidRDefault="00B13AE2">
      <w:pPr>
        <w:widowControl/>
        <w:spacing w:after="0" w:line="240" w:lineRule="auto"/>
        <w:ind w:firstLine="709"/>
        <w:jc w:val="both"/>
        <w:rPr>
          <w:rFonts w:ascii="Times New Roman" w:hAnsi="Times New Roman"/>
          <w:sz w:val="24"/>
        </w:rPr>
      </w:pPr>
    </w:p>
    <w:p w:rsidR="00B13AE2" w:rsidRDefault="000E398A">
      <w:pPr>
        <w:widowControl/>
        <w:spacing w:after="0" w:line="240" w:lineRule="auto"/>
        <w:ind w:firstLine="709"/>
        <w:rPr>
          <w:rFonts w:ascii="Times New Roman" w:hAnsi="Times New Roman"/>
          <w:b/>
          <w:sz w:val="24"/>
        </w:rPr>
      </w:pPr>
      <w:r>
        <w:rPr>
          <w:rFonts w:ascii="Times New Roman" w:hAnsi="Times New Roman"/>
          <w:b/>
          <w:sz w:val="24"/>
        </w:rPr>
        <w:br/>
      </w:r>
    </w:p>
    <w:p w:rsidR="00B13AE2" w:rsidRDefault="000E398A">
      <w:pPr>
        <w:tabs>
          <w:tab w:val="left" w:pos="1360"/>
        </w:tabs>
        <w:spacing w:after="0" w:line="240" w:lineRule="auto"/>
        <w:rPr>
          <w:rFonts w:ascii="Times New Roman" w:hAnsi="Times New Roman"/>
          <w:sz w:val="24"/>
        </w:rPr>
      </w:pPr>
      <w:r>
        <w:rPr>
          <w:rFonts w:ascii="Times New Roman" w:hAnsi="Times New Roman"/>
          <w:b/>
          <w:sz w:val="24"/>
        </w:rPr>
        <w:tab/>
      </w:r>
    </w:p>
    <w:p w:rsidR="00B13AE2" w:rsidRDefault="00B13AE2">
      <w:pPr>
        <w:sectPr w:rsidR="00B13AE2">
          <w:headerReference w:type="default" r:id="rId12"/>
          <w:footerReference w:type="even" r:id="rId13"/>
          <w:footerReference w:type="default" r:id="rId14"/>
          <w:pgSz w:w="16840" w:h="11907" w:orient="landscape"/>
          <w:pgMar w:top="567" w:right="851" w:bottom="1134" w:left="992" w:header="567" w:footer="567" w:gutter="0"/>
          <w:cols w:space="720"/>
          <w:titlePg/>
        </w:sectPr>
      </w:pPr>
    </w:p>
    <w:p w:rsidR="00B13AE2" w:rsidRDefault="00B13AE2">
      <w:pPr>
        <w:tabs>
          <w:tab w:val="left" w:pos="1120"/>
        </w:tabs>
        <w:spacing w:after="0" w:line="240" w:lineRule="auto"/>
        <w:rPr>
          <w:rFonts w:ascii="Times New Roman" w:hAnsi="Times New Roman"/>
          <w:sz w:val="24"/>
        </w:rPr>
      </w:pPr>
      <w:bookmarkStart w:id="266" w:name="_Hlk132546911"/>
      <w:bookmarkEnd w:id="266"/>
    </w:p>
    <w:p w:rsidR="00B13AE2" w:rsidRDefault="00B13AE2">
      <w:pPr>
        <w:widowControl/>
        <w:spacing w:after="0" w:line="240" w:lineRule="auto"/>
        <w:jc w:val="both"/>
        <w:rPr>
          <w:rFonts w:ascii="Times New Roman" w:hAnsi="Times New Roman"/>
          <w:sz w:val="24"/>
        </w:rPr>
      </w:pPr>
    </w:p>
    <w:p w:rsidR="00B13AE2" w:rsidRDefault="000E398A">
      <w:pPr>
        <w:spacing w:after="0" w:line="240" w:lineRule="auto"/>
        <w:ind w:firstLine="709"/>
        <w:rPr>
          <w:rFonts w:ascii="Times New Roman" w:hAnsi="Times New Roman"/>
          <w:sz w:val="24"/>
        </w:rPr>
      </w:pPr>
      <w:r>
        <w:rPr>
          <w:rFonts w:ascii="Times New Roman" w:hAnsi="Times New Roman"/>
          <w:sz w:val="24"/>
        </w:rPr>
        <w:tab/>
      </w:r>
      <w:r>
        <w:rPr>
          <w:rFonts w:ascii="Times New Roman" w:hAnsi="Times New Roman"/>
          <w:b/>
          <w:sz w:val="24"/>
        </w:rPr>
        <w:t>3.5 Характеристика условий реализации программы НОО</w:t>
      </w:r>
      <w:r>
        <w:rPr>
          <w:rFonts w:ascii="Times New Roman" w:hAnsi="Times New Roman"/>
          <w:b/>
          <w:sz w:val="24"/>
        </w:rPr>
        <w:br/>
      </w:r>
      <w:r>
        <w:rPr>
          <w:rFonts w:ascii="Times New Roman" w:hAnsi="Times New Roman"/>
          <w:sz w:val="24"/>
        </w:rPr>
        <w:t>Система условий реализации программы НОО, созданная в образовательной организации, направлена на:</w:t>
      </w:r>
    </w:p>
    <w:p w:rsidR="00B13AE2" w:rsidRDefault="000E398A">
      <w:pPr>
        <w:spacing w:after="0" w:line="240" w:lineRule="auto"/>
        <w:ind w:firstLine="709"/>
        <w:rPr>
          <w:rFonts w:ascii="Times New Roman" w:hAnsi="Times New Roman"/>
          <w:sz w:val="24"/>
        </w:rPr>
      </w:pPr>
      <w:r>
        <w:rPr>
          <w:rFonts w:ascii="Times New Roman" w:hAnsi="Times New Roman"/>
          <w:sz w:val="24"/>
        </w:rPr>
        <w:t>- достижение обучающимися планируемых результатов освоения программы начального общего образования, в т.ч. адаптированной;</w:t>
      </w:r>
    </w:p>
    <w:p w:rsidR="00B13AE2" w:rsidRDefault="000E398A">
      <w:pPr>
        <w:spacing w:after="0" w:line="240" w:lineRule="auto"/>
        <w:ind w:firstLine="709"/>
        <w:rPr>
          <w:rFonts w:ascii="Times New Roman" w:hAnsi="Times New Roman"/>
          <w:sz w:val="24"/>
        </w:rPr>
      </w:pPr>
      <w:r>
        <w:rPr>
          <w:rFonts w:ascii="Times New Roman" w:hAnsi="Times New Roman"/>
          <w:sz w:val="24"/>
        </w:rPr>
        <w:t>- 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B13AE2" w:rsidRDefault="000E398A">
      <w:pPr>
        <w:spacing w:after="0" w:line="240" w:lineRule="auto"/>
        <w:ind w:firstLine="709"/>
        <w:rPr>
          <w:rFonts w:ascii="Times New Roman" w:hAnsi="Times New Roman"/>
          <w:sz w:val="24"/>
        </w:rPr>
      </w:pPr>
      <w:r>
        <w:rPr>
          <w:rFonts w:ascii="Times New Roman" w:hAnsi="Times New Roman"/>
          <w:sz w:val="24"/>
        </w:rP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B13AE2" w:rsidRDefault="000E398A">
      <w:pPr>
        <w:spacing w:after="0" w:line="240" w:lineRule="auto"/>
        <w:ind w:firstLine="709"/>
        <w:rPr>
          <w:rFonts w:ascii="Times New Roman" w:hAnsi="Times New Roman"/>
          <w:sz w:val="24"/>
        </w:rPr>
      </w:pPr>
      <w:r>
        <w:rPr>
          <w:rFonts w:ascii="Times New Roman" w:hAnsi="Times New Roman"/>
          <w:sz w:val="24"/>
        </w:rPr>
        <w:t>- формирование социокультурных и духовно-нравственных ценностей обучающихся, основ их гражданственности, российской гражданской идентичности;</w:t>
      </w:r>
    </w:p>
    <w:p w:rsidR="00B13AE2" w:rsidRDefault="000E398A">
      <w:pPr>
        <w:spacing w:after="0" w:line="240" w:lineRule="auto"/>
        <w:ind w:firstLine="709"/>
        <w:rPr>
          <w:rFonts w:ascii="Times New Roman" w:hAnsi="Times New Roman"/>
          <w:sz w:val="24"/>
        </w:rPr>
      </w:pPr>
      <w:r>
        <w:rPr>
          <w:rFonts w:ascii="Times New Roman" w:hAnsi="Times New Roman"/>
          <w:sz w:val="24"/>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B13AE2" w:rsidRDefault="000E398A">
      <w:pPr>
        <w:spacing w:after="0" w:line="240" w:lineRule="auto"/>
        <w:ind w:firstLine="709"/>
        <w:rPr>
          <w:rFonts w:ascii="Times New Roman" w:hAnsi="Times New Roman"/>
          <w:sz w:val="24"/>
        </w:rPr>
      </w:pPr>
      <w:r>
        <w:rPr>
          <w:rFonts w:ascii="Times New Roman" w:hAnsi="Times New Roman"/>
          <w:sz w:val="24"/>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B13AE2" w:rsidRDefault="000E398A">
      <w:pPr>
        <w:spacing w:after="0" w:line="240" w:lineRule="auto"/>
        <w:ind w:firstLine="709"/>
        <w:rPr>
          <w:rFonts w:ascii="Times New Roman" w:hAnsi="Times New Roman"/>
          <w:sz w:val="24"/>
        </w:rPr>
      </w:pPr>
      <w:r>
        <w:rPr>
          <w:rFonts w:ascii="Times New Roman" w:hAnsi="Times New Roman"/>
          <w:sz w:val="24"/>
        </w:rPr>
        <w:t>-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B13AE2" w:rsidRDefault="000E398A">
      <w:pPr>
        <w:spacing w:after="0" w:line="240" w:lineRule="auto"/>
        <w:ind w:firstLine="709"/>
        <w:rPr>
          <w:rFonts w:ascii="Times New Roman" w:hAnsi="Times New Roman"/>
          <w:sz w:val="24"/>
        </w:rPr>
      </w:pPr>
      <w:r>
        <w:rPr>
          <w:rFonts w:ascii="Times New Roman" w:hAnsi="Times New Roman"/>
          <w:sz w:val="24"/>
        </w:rPr>
        <w:t>-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B13AE2" w:rsidRDefault="000E398A">
      <w:pPr>
        <w:spacing w:after="0" w:line="240" w:lineRule="auto"/>
        <w:ind w:firstLine="709"/>
        <w:rPr>
          <w:rFonts w:ascii="Times New Roman" w:hAnsi="Times New Roman"/>
          <w:sz w:val="24"/>
        </w:rPr>
      </w:pPr>
      <w:r>
        <w:rPr>
          <w:rFonts w:ascii="Times New Roman" w:hAnsi="Times New Roman"/>
          <w:sz w:val="24"/>
        </w:rPr>
        <w:t>- формирование у обучающихся экологической грамотности, навыков здорового и безопасного для человека и окружающей его среды образа жизни;</w:t>
      </w:r>
    </w:p>
    <w:p w:rsidR="00B13AE2" w:rsidRDefault="000E398A">
      <w:pPr>
        <w:spacing w:after="0" w:line="240" w:lineRule="auto"/>
        <w:ind w:firstLine="709"/>
        <w:rPr>
          <w:rFonts w:ascii="Times New Roman" w:hAnsi="Times New Roman"/>
          <w:sz w:val="24"/>
        </w:rPr>
      </w:pPr>
      <w:r>
        <w:rPr>
          <w:rFonts w:ascii="Times New Roman" w:hAnsi="Times New Roman"/>
          <w:sz w:val="24"/>
        </w:rPr>
        <w:t>- 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B13AE2" w:rsidRDefault="000E398A">
      <w:pPr>
        <w:spacing w:after="0" w:line="240" w:lineRule="auto"/>
        <w:ind w:firstLine="709"/>
        <w:rPr>
          <w:rFonts w:ascii="Times New Roman" w:hAnsi="Times New Roman"/>
          <w:sz w:val="24"/>
        </w:rPr>
      </w:pPr>
      <w:r>
        <w:rPr>
          <w:rFonts w:ascii="Times New Roman" w:hAnsi="Times New Roman"/>
          <w:sz w:val="24"/>
        </w:rPr>
        <w:t>- 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B13AE2" w:rsidRDefault="000E398A">
      <w:pPr>
        <w:spacing w:after="0" w:line="240" w:lineRule="auto"/>
        <w:ind w:firstLine="709"/>
        <w:rPr>
          <w:rFonts w:ascii="Times New Roman" w:hAnsi="Times New Roman"/>
          <w:sz w:val="24"/>
        </w:rPr>
      </w:pPr>
      <w:r>
        <w:rPr>
          <w:rFonts w:ascii="Times New Roman" w:hAnsi="Times New Roman"/>
          <w:sz w:val="24"/>
        </w:rPr>
        <w:t>-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B13AE2" w:rsidRDefault="000E398A">
      <w:pPr>
        <w:spacing w:after="0" w:line="240" w:lineRule="auto"/>
        <w:ind w:firstLine="709"/>
        <w:rPr>
          <w:rFonts w:ascii="Times New Roman" w:hAnsi="Times New Roman"/>
          <w:sz w:val="24"/>
        </w:rPr>
      </w:pPr>
      <w:r>
        <w:rPr>
          <w:rFonts w:ascii="Times New Roman" w:hAnsi="Times New Roman"/>
          <w:sz w:val="24"/>
        </w:rPr>
        <w:t>- 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B13AE2" w:rsidRDefault="000E398A">
      <w:pPr>
        <w:spacing w:after="0" w:line="240" w:lineRule="auto"/>
        <w:ind w:firstLine="709"/>
        <w:rPr>
          <w:rFonts w:ascii="Times New Roman" w:hAnsi="Times New Roman"/>
          <w:sz w:val="24"/>
        </w:rPr>
      </w:pPr>
      <w:r>
        <w:rPr>
          <w:rFonts w:ascii="Times New Roman" w:hAnsi="Times New Roman"/>
          <w:sz w:val="24"/>
        </w:rPr>
        <w:t>При реализации настоящей образовательной программы НОО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B13AE2" w:rsidRDefault="00B13AE2">
      <w:pPr>
        <w:spacing w:after="0" w:line="240" w:lineRule="auto"/>
        <w:ind w:firstLine="709"/>
        <w:rPr>
          <w:rFonts w:ascii="Times New Roman" w:hAnsi="Times New Roman"/>
          <w:sz w:val="24"/>
        </w:rPr>
      </w:pPr>
    </w:p>
    <w:p w:rsidR="00B13AE2" w:rsidRDefault="000E398A">
      <w:pPr>
        <w:spacing w:after="0" w:line="240" w:lineRule="auto"/>
        <w:ind w:firstLine="709"/>
        <w:rPr>
          <w:rFonts w:ascii="Times New Roman" w:hAnsi="Times New Roman"/>
          <w:b/>
          <w:sz w:val="24"/>
        </w:rPr>
      </w:pPr>
      <w:r>
        <w:rPr>
          <w:rFonts w:ascii="Times New Roman" w:hAnsi="Times New Roman"/>
          <w:b/>
          <w:sz w:val="24"/>
        </w:rPr>
        <w:t>3.5.1. Кадровые условия реализации основной образовательной программы НОО</w:t>
      </w:r>
    </w:p>
    <w:p w:rsidR="00B13AE2" w:rsidRDefault="000E398A">
      <w:pPr>
        <w:pStyle w:val="Default"/>
        <w:ind w:firstLine="708"/>
        <w:jc w:val="both"/>
        <w:rPr>
          <w:rFonts w:ascii="Times New Roman" w:hAnsi="Times New Roman"/>
        </w:rPr>
      </w:pPr>
      <w:r>
        <w:rPr>
          <w:rFonts w:ascii="Times New Roman" w:hAnsi="Times New Roman"/>
        </w:rPr>
        <w:t xml:space="preserve">Начальная школа полностью укомплектована педагогическими кадрами. В 1 – 4 классах работают 8 учителей, учителя - предметники (музыка, физическая культура, английский язык, немецкий язык), социальный педагог, педагог – психолог. </w:t>
      </w:r>
    </w:p>
    <w:p w:rsidR="00B13AE2" w:rsidRDefault="000E398A">
      <w:pPr>
        <w:pStyle w:val="Default"/>
        <w:ind w:firstLine="708"/>
        <w:jc w:val="both"/>
        <w:rPr>
          <w:rFonts w:ascii="Times New Roman" w:hAnsi="Times New Roman"/>
        </w:rPr>
      </w:pPr>
      <w:r>
        <w:rPr>
          <w:rFonts w:ascii="Times New Roman" w:hAnsi="Times New Roman"/>
        </w:rPr>
        <w:lastRenderedPageBreak/>
        <w:t xml:space="preserve">Педагоги начальной школы имеют высшую и первую квалификационную категории, работают над повышением педагогического мастерства, участвуют в обучающих семинарах, конференциях, сами проводят различные семинары, открытые уроки, владеют современными образовательными технологиями, применяются информационно-коммуникационные технологии. 100 % преподавателей владеют методом проектов и применяют его в учебной и внеклассной работе. Информационно – коммуникационные технологии используются на уроках, окружающего мира, математики, литературного чтения, технологии, английского и немецкого языка. Кабинет информатики стал центром развития творческой мысли. </w:t>
      </w:r>
    </w:p>
    <w:p w:rsidR="00B13AE2" w:rsidRDefault="000E398A">
      <w:pPr>
        <w:pStyle w:val="Default"/>
        <w:ind w:firstLine="708"/>
        <w:jc w:val="both"/>
        <w:rPr>
          <w:rFonts w:ascii="Times New Roman" w:hAnsi="Times New Roman"/>
        </w:rPr>
      </w:pPr>
      <w:r>
        <w:rPr>
          <w:rFonts w:ascii="Times New Roman" w:hAnsi="Times New Roman"/>
        </w:rPr>
        <w:t xml:space="preserve">Школа имеет доступ в сеть Интернет, что даѐт возможность использовать телекоммуникации в учебном процессе. Сайт школы постоянно обновляется и совершенствуется. </w:t>
      </w:r>
    </w:p>
    <w:p w:rsidR="00B13AE2" w:rsidRDefault="000E398A">
      <w:pPr>
        <w:pStyle w:val="Default"/>
        <w:ind w:firstLine="708"/>
        <w:jc w:val="both"/>
        <w:rPr>
          <w:rFonts w:ascii="Times New Roman" w:hAnsi="Times New Roman"/>
        </w:rPr>
      </w:pPr>
      <w:r>
        <w:rPr>
          <w:rFonts w:ascii="Times New Roman" w:hAnsi="Times New Roman"/>
        </w:rPr>
        <w:t xml:space="preserve">Ежегодно все педагоги начальной школы проходят курсы повышения квалификации В ГОУ ИРО ЯО. </w:t>
      </w:r>
    </w:p>
    <w:p w:rsidR="00B13AE2" w:rsidRDefault="000E398A">
      <w:pPr>
        <w:pStyle w:val="Default"/>
        <w:ind w:firstLine="708"/>
        <w:jc w:val="both"/>
        <w:rPr>
          <w:rFonts w:ascii="Times New Roman" w:hAnsi="Times New Roman"/>
        </w:rPr>
      </w:pPr>
      <w:r>
        <w:rPr>
          <w:rFonts w:ascii="Times New Roman" w:hAnsi="Times New Roman"/>
        </w:rPr>
        <w:t xml:space="preserve">Основной задачей повышения квалификации на ближайшую перспективу является формирование профессиональной готовности учителей к реализации ФГОС, которая обеспечит оптимальное вхождение работников в систему ценностей современного образования; принятия ими идеологии ФГОС НО; освоение новой системы требований к структуре ООП НОО, результатам и условиям еѐ реализации, а также системы оценки итогов образовательной деятельности; овладение учебно-методическими и информационно-методическими ресурсами, необходимыми для успешного решения задач ФГОС. </w:t>
      </w:r>
    </w:p>
    <w:p w:rsidR="00B13AE2" w:rsidRDefault="000E398A">
      <w:pPr>
        <w:pStyle w:val="Default"/>
        <w:ind w:firstLine="708"/>
        <w:jc w:val="both"/>
        <w:rPr>
          <w:rFonts w:ascii="Times New Roman" w:hAnsi="Times New Roman"/>
        </w:rPr>
      </w:pPr>
      <w:r>
        <w:rPr>
          <w:rFonts w:ascii="Times New Roman" w:hAnsi="Times New Roman"/>
        </w:rPr>
        <w:t xml:space="preserve">Реализация задач повышения квалификация осуществляется через систему методической работы, включающей конференции, семинары, мастер-классы, круглые столы, заседания методических объединений учителей. </w:t>
      </w:r>
    </w:p>
    <w:p w:rsidR="00B13AE2" w:rsidRDefault="00B13AE2">
      <w:pPr>
        <w:spacing w:after="0" w:line="240" w:lineRule="auto"/>
        <w:ind w:firstLine="709"/>
        <w:rPr>
          <w:rFonts w:ascii="Times New Roman" w:hAnsi="Times New Roman"/>
          <w:sz w:val="24"/>
        </w:rPr>
      </w:pPr>
    </w:p>
    <w:p w:rsidR="00B13AE2" w:rsidRDefault="00B13AE2">
      <w:pPr>
        <w:spacing w:after="0" w:line="240" w:lineRule="auto"/>
        <w:ind w:firstLine="709"/>
        <w:rPr>
          <w:rFonts w:ascii="Times New Roman" w:hAnsi="Times New Roman"/>
          <w:sz w:val="24"/>
        </w:rPr>
      </w:pPr>
    </w:p>
    <w:p w:rsidR="00B13AE2" w:rsidRDefault="00B13AE2">
      <w:pPr>
        <w:spacing w:after="0" w:line="240" w:lineRule="auto"/>
        <w:ind w:firstLine="709"/>
        <w:rPr>
          <w:rFonts w:ascii="Times New Roman" w:hAnsi="Times New Roman"/>
          <w:sz w:val="24"/>
        </w:rPr>
      </w:pPr>
    </w:p>
    <w:p w:rsidR="00B13AE2" w:rsidRDefault="000E398A">
      <w:pPr>
        <w:spacing w:after="0" w:line="240" w:lineRule="auto"/>
        <w:ind w:firstLine="709"/>
        <w:rPr>
          <w:rFonts w:ascii="Times New Roman" w:hAnsi="Times New Roman"/>
          <w:b/>
          <w:sz w:val="24"/>
        </w:rPr>
      </w:pPr>
      <w:r>
        <w:rPr>
          <w:rFonts w:ascii="Times New Roman" w:hAnsi="Times New Roman"/>
          <w:b/>
          <w:sz w:val="24"/>
        </w:rPr>
        <w:t>3.5.2. Психолого-педагогические условия реализации основной образовательной программы НОО</w:t>
      </w:r>
    </w:p>
    <w:p w:rsidR="00B13AE2" w:rsidRDefault="000E398A">
      <w:pPr>
        <w:pStyle w:val="afffffff5"/>
        <w:jc w:val="both"/>
        <w:rPr>
          <w:rFonts w:ascii="Times New Roman" w:hAnsi="Times New Roman"/>
        </w:rPr>
      </w:pPr>
      <w:r>
        <w:rPr>
          <w:rFonts w:ascii="Times New Roman" w:hAnsi="Times New Roman"/>
        </w:rPr>
        <w:t>Непременным</w:t>
      </w:r>
      <w:r>
        <w:rPr>
          <w:rFonts w:ascii="Times New Roman" w:hAnsi="Times New Roman"/>
        </w:rPr>
        <w:tab/>
        <w:t>условием</w:t>
      </w:r>
      <w:r>
        <w:rPr>
          <w:rFonts w:ascii="Times New Roman" w:hAnsi="Times New Roman"/>
        </w:rPr>
        <w:tab/>
        <w:t>реализации</w:t>
      </w:r>
      <w:r>
        <w:rPr>
          <w:rFonts w:ascii="Times New Roman" w:hAnsi="Times New Roman"/>
        </w:rPr>
        <w:tab/>
        <w:t>требований</w:t>
      </w:r>
      <w:r>
        <w:rPr>
          <w:rFonts w:ascii="Times New Roman" w:hAnsi="Times New Roman"/>
        </w:rPr>
        <w:tab/>
        <w:t>ФГОС</w:t>
      </w:r>
      <w:r>
        <w:rPr>
          <w:rFonts w:ascii="Times New Roman" w:hAnsi="Times New Roman"/>
        </w:rPr>
        <w:tab/>
        <w:t>НОО</w:t>
      </w:r>
      <w:r>
        <w:rPr>
          <w:rFonts w:ascii="Times New Roman" w:hAnsi="Times New Roman"/>
        </w:rPr>
        <w:tab/>
        <w:t>является</w:t>
      </w:r>
    </w:p>
    <w:p w:rsidR="00B13AE2" w:rsidRDefault="000E398A">
      <w:pPr>
        <w:pStyle w:val="afffffff5"/>
        <w:jc w:val="both"/>
        <w:rPr>
          <w:rFonts w:ascii="Times New Roman" w:hAnsi="Times New Roman"/>
        </w:rPr>
      </w:pPr>
      <w:r>
        <w:rPr>
          <w:rFonts w:ascii="Times New Roman" w:hAnsi="Times New Roman"/>
        </w:rPr>
        <w:t>создание</w:t>
      </w:r>
      <w:r>
        <w:rPr>
          <w:rFonts w:ascii="Times New Roman" w:hAnsi="Times New Roman"/>
        </w:rPr>
        <w:tab/>
        <w:t>в</w:t>
      </w:r>
      <w:r>
        <w:rPr>
          <w:rFonts w:ascii="Times New Roman" w:hAnsi="Times New Roman"/>
        </w:rPr>
        <w:tab/>
        <w:t>образовательной</w:t>
      </w:r>
      <w:r>
        <w:rPr>
          <w:rFonts w:ascii="Times New Roman" w:hAnsi="Times New Roman"/>
        </w:rPr>
        <w:tab/>
        <w:t>организации</w:t>
      </w:r>
      <w:r>
        <w:rPr>
          <w:rFonts w:ascii="Times New Roman" w:hAnsi="Times New Roman"/>
        </w:rPr>
        <w:tab/>
        <w:t>психолого­педагогических</w:t>
      </w:r>
      <w:r>
        <w:rPr>
          <w:rFonts w:ascii="Times New Roman" w:hAnsi="Times New Roman"/>
        </w:rPr>
        <w:tab/>
        <w:t>условий,</w:t>
      </w:r>
    </w:p>
    <w:p w:rsidR="00B13AE2" w:rsidRDefault="000E398A">
      <w:pPr>
        <w:pStyle w:val="afffffff5"/>
        <w:jc w:val="both"/>
        <w:rPr>
          <w:rFonts w:ascii="Times New Roman" w:hAnsi="Times New Roman"/>
        </w:rPr>
      </w:pPr>
      <w:r>
        <w:rPr>
          <w:rFonts w:ascii="Times New Roman" w:hAnsi="Times New Roman"/>
        </w:rPr>
        <w:t>обеспечивающих:</w:t>
      </w:r>
    </w:p>
    <w:p w:rsidR="00B13AE2" w:rsidRDefault="000E398A">
      <w:pPr>
        <w:pStyle w:val="afffffff5"/>
        <w:jc w:val="both"/>
        <w:rPr>
          <w:rFonts w:ascii="Times New Roman" w:hAnsi="Times New Roman"/>
        </w:rPr>
      </w:pPr>
      <w:r>
        <w:rPr>
          <w:rFonts w:ascii="Times New Roman" w:hAnsi="Times New Roman"/>
        </w:rPr>
        <w:t>– 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w:t>
      </w:r>
    </w:p>
    <w:p w:rsidR="00B13AE2" w:rsidRDefault="000E398A">
      <w:pPr>
        <w:pStyle w:val="afffffff5"/>
        <w:jc w:val="both"/>
        <w:rPr>
          <w:rFonts w:ascii="Times New Roman" w:hAnsi="Times New Roman"/>
        </w:rPr>
      </w:pPr>
      <w:r>
        <w:rPr>
          <w:rFonts w:ascii="Times New Roman" w:hAnsi="Times New Roman"/>
        </w:rPr>
        <w:t>– формирование и развитие психолого­педагогической компетентности участников образовательных отношений;</w:t>
      </w:r>
    </w:p>
    <w:p w:rsidR="00B13AE2" w:rsidRDefault="000E398A">
      <w:pPr>
        <w:pStyle w:val="afffffff5"/>
        <w:jc w:val="both"/>
        <w:rPr>
          <w:rFonts w:ascii="Times New Roman" w:hAnsi="Times New Roman"/>
        </w:rPr>
      </w:pPr>
      <w:r>
        <w:rPr>
          <w:rFonts w:ascii="Times New Roman" w:hAnsi="Times New Roman"/>
        </w:rPr>
        <w:t>– вариативность направлений и форм, а также диверсификацию уровней психолого­педагогического сопровождения участников образовательных отношений;</w:t>
      </w:r>
    </w:p>
    <w:p w:rsidR="00B13AE2" w:rsidRDefault="000E398A">
      <w:pPr>
        <w:pStyle w:val="afffffff5"/>
        <w:jc w:val="both"/>
        <w:rPr>
          <w:rFonts w:ascii="Times New Roman" w:hAnsi="Times New Roman"/>
        </w:rPr>
      </w:pPr>
      <w:r>
        <w:rPr>
          <w:rFonts w:ascii="Times New Roman" w:hAnsi="Times New Roman"/>
        </w:rPr>
        <w:t>–дифференциацию и индивидуализацию обучения.</w:t>
      </w:r>
    </w:p>
    <w:p w:rsidR="00B13AE2" w:rsidRDefault="000E398A">
      <w:pPr>
        <w:pStyle w:val="afffffff5"/>
        <w:jc w:val="both"/>
        <w:rPr>
          <w:rFonts w:ascii="Times New Roman" w:hAnsi="Times New Roman"/>
        </w:rPr>
      </w:pPr>
      <w:r>
        <w:rPr>
          <w:rFonts w:ascii="Times New Roman" w:hAnsi="Times New Roman"/>
          <w:b/>
        </w:rPr>
        <w:t>Психолого­педагогическое</w:t>
      </w:r>
      <w:r>
        <w:rPr>
          <w:rFonts w:ascii="Times New Roman" w:hAnsi="Times New Roman"/>
        </w:rPr>
        <w:tab/>
      </w:r>
      <w:r>
        <w:rPr>
          <w:rFonts w:ascii="Times New Roman" w:hAnsi="Times New Roman"/>
          <w:b/>
        </w:rPr>
        <w:t>сопровождение</w:t>
      </w:r>
      <w:r>
        <w:rPr>
          <w:rFonts w:ascii="Times New Roman" w:hAnsi="Times New Roman"/>
        </w:rPr>
        <w:tab/>
      </w:r>
      <w:r>
        <w:rPr>
          <w:rFonts w:ascii="Times New Roman" w:hAnsi="Times New Roman"/>
          <w:b/>
        </w:rPr>
        <w:t>участниковобразовательных отношений на уровне начального общего образования</w:t>
      </w:r>
    </w:p>
    <w:p w:rsidR="00B13AE2" w:rsidRDefault="000E398A">
      <w:pPr>
        <w:pStyle w:val="afffffff5"/>
        <w:jc w:val="both"/>
        <w:rPr>
          <w:rFonts w:ascii="Times New Roman" w:hAnsi="Times New Roman"/>
        </w:rPr>
      </w:pPr>
      <w:r>
        <w:rPr>
          <w:rFonts w:ascii="Times New Roman" w:hAnsi="Times New Roman"/>
        </w:rPr>
        <w:t>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B13AE2" w:rsidRDefault="000E398A">
      <w:pPr>
        <w:pStyle w:val="afffffff5"/>
        <w:jc w:val="both"/>
        <w:rPr>
          <w:rFonts w:ascii="Times New Roman" w:hAnsi="Times New Roman"/>
        </w:rPr>
      </w:pPr>
      <w:r>
        <w:rPr>
          <w:rFonts w:ascii="Times New Roman" w:hAnsi="Times New Roman"/>
        </w:rPr>
        <w:t>Основными формами психолого­педагогического сопровождения являются:</w:t>
      </w:r>
    </w:p>
    <w:p w:rsidR="00B13AE2" w:rsidRDefault="000E398A">
      <w:pPr>
        <w:pStyle w:val="afffffff5"/>
        <w:jc w:val="both"/>
        <w:rPr>
          <w:rFonts w:ascii="Times New Roman" w:hAnsi="Times New Roman"/>
        </w:rPr>
      </w:pPr>
      <w:r>
        <w:rPr>
          <w:rFonts w:ascii="Times New Roman" w:hAnsi="Times New Roman"/>
        </w:rPr>
        <w:t>– диагностика, направленная на выявление особенностей статуса школьника. Она может проводиться на этапе знакомства с ребенком, после зачисления его в школу и в конце каждого учебного года;</w:t>
      </w:r>
    </w:p>
    <w:p w:rsidR="00B13AE2" w:rsidRDefault="000E398A">
      <w:pPr>
        <w:pStyle w:val="afffffff5"/>
        <w:jc w:val="both"/>
        <w:rPr>
          <w:rFonts w:ascii="Times New Roman" w:hAnsi="Times New Roman"/>
        </w:rPr>
      </w:pPr>
      <w:r>
        <w:rPr>
          <w:rFonts w:ascii="Times New Roman" w:hAnsi="Times New Roman"/>
        </w:rPr>
        <w:t>–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13AE2" w:rsidRDefault="000E398A">
      <w:pPr>
        <w:pStyle w:val="afffffff5"/>
        <w:jc w:val="both"/>
        <w:rPr>
          <w:rFonts w:ascii="Times New Roman" w:hAnsi="Times New Roman"/>
        </w:rPr>
      </w:pPr>
      <w:r>
        <w:rPr>
          <w:rFonts w:ascii="Times New Roman" w:hAnsi="Times New Roman"/>
        </w:rPr>
        <w:t>–профилактика,   экспертиза,   развивающая   работа,   просвещение,</w:t>
      </w:r>
    </w:p>
    <w:p w:rsidR="00B13AE2" w:rsidRDefault="000E398A">
      <w:pPr>
        <w:pStyle w:val="afffffff5"/>
        <w:jc w:val="both"/>
        <w:rPr>
          <w:rFonts w:ascii="Times New Roman" w:hAnsi="Times New Roman"/>
        </w:rPr>
      </w:pPr>
      <w:r>
        <w:rPr>
          <w:rFonts w:ascii="Times New Roman" w:hAnsi="Times New Roman"/>
        </w:rPr>
        <w:t>коррекционная работа, осуществляемая в течение всего учебного времени.</w:t>
      </w:r>
    </w:p>
    <w:p w:rsidR="00B13AE2" w:rsidRDefault="000E398A">
      <w:pPr>
        <w:pStyle w:val="afffffff5"/>
        <w:jc w:val="both"/>
        <w:rPr>
          <w:rFonts w:ascii="Times New Roman" w:hAnsi="Times New Roman"/>
        </w:rPr>
      </w:pPr>
      <w:r>
        <w:rPr>
          <w:rFonts w:ascii="Times New Roman" w:hAnsi="Times New Roman"/>
        </w:rPr>
        <w:t>К основным направлениям психолого­педагогического сопровождения можно отнести:</w:t>
      </w:r>
    </w:p>
    <w:p w:rsidR="00B13AE2" w:rsidRDefault="000E398A">
      <w:pPr>
        <w:pStyle w:val="afffffff5"/>
        <w:jc w:val="both"/>
        <w:rPr>
          <w:rFonts w:ascii="Times New Roman" w:hAnsi="Times New Roman"/>
        </w:rPr>
      </w:pPr>
      <w:r>
        <w:rPr>
          <w:rFonts w:ascii="Times New Roman" w:hAnsi="Times New Roman"/>
        </w:rPr>
        <w:t>–сохранение и укрепление психологического здоровья;</w:t>
      </w:r>
    </w:p>
    <w:p w:rsidR="00B13AE2" w:rsidRDefault="000E398A">
      <w:pPr>
        <w:pStyle w:val="afffffff5"/>
        <w:jc w:val="both"/>
        <w:rPr>
          <w:rFonts w:ascii="Times New Roman" w:hAnsi="Times New Roman"/>
        </w:rPr>
      </w:pPr>
      <w:r>
        <w:rPr>
          <w:rFonts w:ascii="Times New Roman" w:hAnsi="Times New Roman"/>
        </w:rPr>
        <w:t>–мониторинг возможностей и способностей обучающихся;</w:t>
      </w:r>
      <w:r>
        <w:rPr>
          <w:rFonts w:ascii="Times New Roman" w:hAnsi="Times New Roman"/>
        </w:rPr>
        <w:tab/>
      </w:r>
      <w:bookmarkStart w:id="267" w:name="page308"/>
      <w:bookmarkEnd w:id="267"/>
    </w:p>
    <w:p w:rsidR="00B13AE2" w:rsidRDefault="000E398A">
      <w:pPr>
        <w:pStyle w:val="afffffff5"/>
        <w:jc w:val="both"/>
        <w:rPr>
          <w:rFonts w:ascii="Times New Roman" w:hAnsi="Times New Roman"/>
        </w:rPr>
      </w:pPr>
      <w:r>
        <w:rPr>
          <w:rFonts w:ascii="Times New Roman" w:hAnsi="Times New Roman"/>
        </w:rPr>
        <w:lastRenderedPageBreak/>
        <w:t>– психолого­педагогическую поддержку участников олимпиадного движения;</w:t>
      </w:r>
    </w:p>
    <w:p w:rsidR="00B13AE2" w:rsidRDefault="000E398A">
      <w:pPr>
        <w:pStyle w:val="afffffff5"/>
        <w:jc w:val="both"/>
        <w:rPr>
          <w:rFonts w:ascii="Times New Roman" w:hAnsi="Times New Roman"/>
        </w:rPr>
      </w:pPr>
      <w:r>
        <w:rPr>
          <w:rFonts w:ascii="Times New Roman" w:hAnsi="Times New Roman"/>
        </w:rPr>
        <w:t>–формирование у обучающихся ценности здоровья и безопасного образажизни;</w:t>
      </w:r>
    </w:p>
    <w:p w:rsidR="00B13AE2" w:rsidRDefault="000E398A">
      <w:pPr>
        <w:pStyle w:val="afffffff5"/>
        <w:jc w:val="both"/>
        <w:rPr>
          <w:rFonts w:ascii="Times New Roman" w:hAnsi="Times New Roman"/>
        </w:rPr>
      </w:pPr>
      <w:r>
        <w:rPr>
          <w:rFonts w:ascii="Times New Roman" w:hAnsi="Times New Roman"/>
        </w:rPr>
        <w:t>–развитие экологической культуры;</w:t>
      </w:r>
    </w:p>
    <w:p w:rsidR="00B13AE2" w:rsidRDefault="000E398A">
      <w:pPr>
        <w:pStyle w:val="afffffff5"/>
        <w:jc w:val="both"/>
        <w:rPr>
          <w:rFonts w:ascii="Times New Roman" w:hAnsi="Times New Roman"/>
        </w:rPr>
      </w:pPr>
      <w:r>
        <w:rPr>
          <w:rFonts w:ascii="Times New Roman" w:hAnsi="Times New Roman"/>
        </w:rPr>
        <w:t>– выявление и поддержку детей с особыми образовательными потребностями;</w:t>
      </w:r>
    </w:p>
    <w:p w:rsidR="00B13AE2" w:rsidRDefault="000E398A">
      <w:pPr>
        <w:pStyle w:val="afffffff5"/>
        <w:jc w:val="both"/>
        <w:rPr>
          <w:rFonts w:ascii="Times New Roman" w:hAnsi="Times New Roman"/>
        </w:rPr>
      </w:pPr>
      <w:r>
        <w:rPr>
          <w:rFonts w:ascii="Times New Roman" w:hAnsi="Times New Roman"/>
        </w:rPr>
        <w:t>– формирование коммуникативных навыков в разновозрастной среде и среде сверстников;</w:t>
      </w:r>
    </w:p>
    <w:p w:rsidR="00B13AE2" w:rsidRDefault="000E398A">
      <w:pPr>
        <w:pStyle w:val="afffffff5"/>
        <w:jc w:val="both"/>
        <w:rPr>
          <w:rFonts w:ascii="Times New Roman" w:hAnsi="Times New Roman"/>
        </w:rPr>
      </w:pPr>
      <w:r>
        <w:rPr>
          <w:rFonts w:ascii="Times New Roman" w:hAnsi="Times New Roman"/>
        </w:rPr>
        <w:t>–поддержку детских объединений и ученического самоуправления;</w:t>
      </w:r>
    </w:p>
    <w:p w:rsidR="00B13AE2" w:rsidRDefault="000E398A">
      <w:pPr>
        <w:pStyle w:val="afffffff5"/>
        <w:jc w:val="both"/>
        <w:rPr>
          <w:rFonts w:ascii="Times New Roman" w:hAnsi="Times New Roman"/>
        </w:rPr>
      </w:pPr>
      <w:r>
        <w:rPr>
          <w:rFonts w:ascii="Times New Roman" w:hAnsi="Times New Roman"/>
        </w:rPr>
        <w:t>–выявление и поддержку лиц, проявивших  выдающиеся способности.</w:t>
      </w:r>
    </w:p>
    <w:p w:rsidR="00B13AE2" w:rsidRDefault="00B13AE2">
      <w:pPr>
        <w:spacing w:after="0" w:line="240" w:lineRule="auto"/>
        <w:ind w:firstLine="709"/>
        <w:rPr>
          <w:rFonts w:ascii="Times New Roman" w:hAnsi="Times New Roman"/>
          <w:b/>
          <w:sz w:val="24"/>
        </w:rPr>
      </w:pPr>
    </w:p>
    <w:p w:rsidR="00B13AE2" w:rsidRDefault="000E398A">
      <w:pPr>
        <w:spacing w:after="0" w:line="240" w:lineRule="auto"/>
        <w:ind w:firstLine="709"/>
        <w:rPr>
          <w:rFonts w:ascii="Times New Roman" w:hAnsi="Times New Roman"/>
          <w:b/>
          <w:sz w:val="24"/>
        </w:rPr>
      </w:pPr>
      <w:r>
        <w:rPr>
          <w:rFonts w:ascii="Times New Roman" w:hAnsi="Times New Roman"/>
          <w:b/>
          <w:sz w:val="24"/>
        </w:rPr>
        <w:t>3.5.3 Финансово-экономические условия реализации образовательной программы НОО</w:t>
      </w:r>
    </w:p>
    <w:p w:rsidR="00B13AE2" w:rsidRDefault="000E398A">
      <w:pPr>
        <w:pStyle w:val="afffffff5"/>
        <w:ind w:firstLine="708"/>
        <w:jc w:val="both"/>
        <w:rPr>
          <w:rFonts w:ascii="Times New Roman" w:hAnsi="Times New Roman"/>
        </w:rPr>
      </w:pPr>
      <w:r>
        <w:rPr>
          <w:rFonts w:ascii="Times New Roman" w:hAnsi="Times New Roman"/>
        </w:rPr>
        <w:t>Финансовое обеспечение реализации образовательной программы начального общего образования опирается на исполнение расходных обязательств,обеспечивающих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образовательной организации.</w:t>
      </w:r>
    </w:p>
    <w:p w:rsidR="00B13AE2" w:rsidRDefault="000E398A">
      <w:pPr>
        <w:pStyle w:val="afffffff5"/>
        <w:ind w:firstLine="708"/>
        <w:jc w:val="both"/>
        <w:rPr>
          <w:rFonts w:ascii="Times New Roman" w:hAnsi="Times New Roman"/>
        </w:rPr>
      </w:pPr>
      <w:r>
        <w:rPr>
          <w:rFonts w:ascii="Times New Roman" w:hAnsi="Times New Roman"/>
        </w:rP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w:t>
      </w:r>
      <w:r>
        <w:rPr>
          <w:rFonts w:ascii="Times New Roman" w:hAnsi="Times New Roman"/>
        </w:rPr>
        <w:tab/>
        <w:t>задания</w:t>
      </w:r>
      <w:r>
        <w:rPr>
          <w:rFonts w:ascii="Times New Roman" w:hAnsi="Times New Roman"/>
        </w:rPr>
        <w:tab/>
        <w:t>по</w:t>
      </w:r>
      <w:r>
        <w:rPr>
          <w:rFonts w:ascii="Times New Roman" w:hAnsi="Times New Roman"/>
        </w:rPr>
        <w:tab/>
        <w:t>оказанию муниципальных образовательных услуг, казенного учреждения – на основании бюджетной сметы.</w:t>
      </w:r>
    </w:p>
    <w:p w:rsidR="00B13AE2" w:rsidRDefault="000E398A">
      <w:pPr>
        <w:pStyle w:val="afffffff5"/>
        <w:ind w:firstLine="708"/>
        <w:jc w:val="both"/>
        <w:rPr>
          <w:rFonts w:ascii="Times New Roman" w:hAnsi="Times New Roman"/>
        </w:rPr>
      </w:pPr>
      <w:r>
        <w:rPr>
          <w:rFonts w:ascii="Times New Roman" w:hAnsi="Times New Roman"/>
        </w:rP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B13AE2" w:rsidRDefault="000E398A">
      <w:pPr>
        <w:pStyle w:val="afffffff5"/>
        <w:ind w:firstLine="708"/>
        <w:jc w:val="both"/>
        <w:rPr>
          <w:rFonts w:ascii="Times New Roman" w:hAnsi="Times New Roman"/>
        </w:rPr>
      </w:pPr>
      <w:r>
        <w:rPr>
          <w:rFonts w:ascii="Times New Roman" w:hAnsi="Times New Roman"/>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B13AE2" w:rsidRDefault="000E398A">
      <w:pPr>
        <w:pStyle w:val="afffffff5"/>
        <w:jc w:val="both"/>
        <w:rPr>
          <w:rFonts w:ascii="Times New Roman" w:hAnsi="Times New Roman"/>
        </w:rPr>
      </w:pPr>
      <w:r>
        <w:rPr>
          <w:rFonts w:ascii="Times New Roman" w:hAnsi="Times New Roman"/>
        </w:rPr>
        <w:t>‒ расходы на оплату труда работников, реализующих образовательную программу начального общего образования;</w:t>
      </w:r>
    </w:p>
    <w:p w:rsidR="00B13AE2" w:rsidRDefault="000E398A">
      <w:pPr>
        <w:pStyle w:val="afffffff5"/>
        <w:jc w:val="both"/>
        <w:rPr>
          <w:rFonts w:ascii="Times New Roman" w:hAnsi="Times New Roman"/>
        </w:rPr>
      </w:pPr>
      <w:r>
        <w:rPr>
          <w:rFonts w:ascii="Times New Roman" w:hAnsi="Times New Roman"/>
        </w:rPr>
        <w:t>‒ расходы на приобретение учебников и учебных пособий, средств обучения, игр, игрушек;</w:t>
      </w:r>
    </w:p>
    <w:p w:rsidR="00B13AE2" w:rsidRDefault="000E398A">
      <w:pPr>
        <w:pStyle w:val="afffffff5"/>
        <w:jc w:val="both"/>
        <w:rPr>
          <w:rFonts w:ascii="Times New Roman" w:hAnsi="Times New Roman"/>
        </w:rPr>
      </w:pPr>
      <w:bookmarkStart w:id="268" w:name="page310"/>
      <w:bookmarkEnd w:id="268"/>
      <w:r>
        <w:rPr>
          <w:rFonts w:ascii="Times New Roman" w:hAnsi="Times New Roman"/>
        </w:rPr>
        <w:t>‒ прочие расходы (за исключением расходов на содержание зданий и оплату коммунальных услуг, осуществляемых из местных бюджетов).</w:t>
      </w:r>
    </w:p>
    <w:p w:rsidR="00B13AE2" w:rsidRDefault="000E398A">
      <w:pPr>
        <w:pStyle w:val="afffffff5"/>
        <w:ind w:firstLine="708"/>
        <w:jc w:val="both"/>
        <w:rPr>
          <w:rFonts w:ascii="Times New Roman" w:hAnsi="Times New Roman"/>
        </w:rPr>
      </w:pPr>
      <w:r>
        <w:rPr>
          <w:rFonts w:ascii="Times New Roman" w:hAnsi="Times New Roman"/>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врасчете на одного обучающегося, если иное не установлено законодательством.</w:t>
      </w:r>
    </w:p>
    <w:p w:rsidR="00B13AE2" w:rsidRDefault="000E398A">
      <w:pPr>
        <w:pStyle w:val="afffffff5"/>
        <w:ind w:firstLine="708"/>
        <w:jc w:val="both"/>
        <w:rPr>
          <w:rFonts w:ascii="Times New Roman" w:hAnsi="Times New Roman"/>
        </w:rPr>
      </w:pPr>
      <w:r>
        <w:rPr>
          <w:rFonts w:ascii="Times New Roman" w:hAnsi="Times New Roman"/>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13AE2" w:rsidRDefault="000E398A">
      <w:pPr>
        <w:pStyle w:val="afffffff5"/>
        <w:ind w:firstLine="708"/>
        <w:jc w:val="both"/>
        <w:rPr>
          <w:rFonts w:ascii="Times New Roman" w:hAnsi="Times New Roman"/>
        </w:rPr>
      </w:pPr>
      <w:r>
        <w:rPr>
          <w:rFonts w:ascii="Times New Roman" w:hAnsi="Times New Roman"/>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w:t>
      </w:r>
      <w:r>
        <w:rPr>
          <w:rFonts w:ascii="Times New Roman" w:hAnsi="Times New Roman"/>
        </w:rPr>
        <w:lastRenderedPageBreak/>
        <w:t>программы общего образования.</w:t>
      </w:r>
    </w:p>
    <w:p w:rsidR="00B13AE2" w:rsidRDefault="000E398A">
      <w:pPr>
        <w:pStyle w:val="afffffff5"/>
        <w:ind w:firstLine="708"/>
        <w:jc w:val="both"/>
        <w:rPr>
          <w:rFonts w:ascii="Times New Roman" w:hAnsi="Times New Roman"/>
        </w:rPr>
      </w:pPr>
      <w:r>
        <w:rPr>
          <w:rFonts w:ascii="Times New Roman" w:hAnsi="Times New Roman"/>
        </w:rPr>
        <w:t>Реализация подхода нормативного финансирования в расчете на одного обучающегося осуществляется на трех следующих уровнях:</w:t>
      </w:r>
    </w:p>
    <w:p w:rsidR="00B13AE2" w:rsidRDefault="000E398A">
      <w:pPr>
        <w:pStyle w:val="afffffff5"/>
        <w:jc w:val="both"/>
        <w:rPr>
          <w:rFonts w:ascii="Times New Roman" w:hAnsi="Times New Roman"/>
        </w:rPr>
      </w:pPr>
      <w:bookmarkStart w:id="269" w:name="page311"/>
      <w:bookmarkEnd w:id="269"/>
      <w:r>
        <w:rPr>
          <w:rFonts w:ascii="Times New Roman" w:hAnsi="Times New Roman"/>
        </w:rPr>
        <w:t>‒ межбюджетные отношения (бюджет субъекта Российской Федерации –</w:t>
      </w:r>
    </w:p>
    <w:p w:rsidR="00B13AE2" w:rsidRDefault="000E398A">
      <w:pPr>
        <w:pStyle w:val="afffffff5"/>
        <w:jc w:val="both"/>
        <w:rPr>
          <w:rFonts w:ascii="Times New Roman" w:hAnsi="Times New Roman"/>
        </w:rPr>
      </w:pPr>
      <w:r>
        <w:rPr>
          <w:rFonts w:ascii="Times New Roman" w:hAnsi="Times New Roman"/>
        </w:rPr>
        <w:t>местный бюджет);</w:t>
      </w:r>
    </w:p>
    <w:p w:rsidR="00B13AE2" w:rsidRDefault="000E398A">
      <w:pPr>
        <w:pStyle w:val="afffffff5"/>
        <w:jc w:val="both"/>
        <w:rPr>
          <w:rFonts w:ascii="Times New Roman" w:hAnsi="Times New Roman"/>
        </w:rPr>
      </w:pPr>
      <w:r>
        <w:rPr>
          <w:rFonts w:ascii="Times New Roman" w:hAnsi="Times New Roman"/>
        </w:rPr>
        <w:t>-внутрибюджетные отношения (местный бюджет – муниципальная общеобразовательная организация);</w:t>
      </w:r>
    </w:p>
    <w:p w:rsidR="00B13AE2" w:rsidRDefault="000E398A">
      <w:pPr>
        <w:pStyle w:val="afffffff5"/>
        <w:jc w:val="both"/>
        <w:rPr>
          <w:rFonts w:ascii="Times New Roman" w:hAnsi="Times New Roman"/>
        </w:rPr>
      </w:pPr>
      <w:r>
        <w:rPr>
          <w:rFonts w:ascii="Times New Roman" w:hAnsi="Times New Roman"/>
        </w:rPr>
        <w:t>общеобразовательная организация.</w:t>
      </w:r>
    </w:p>
    <w:p w:rsidR="00B13AE2" w:rsidRDefault="000E398A">
      <w:pPr>
        <w:pStyle w:val="afffffff5"/>
        <w:ind w:firstLine="708"/>
        <w:jc w:val="both"/>
        <w:rPr>
          <w:rFonts w:ascii="Times New Roman" w:hAnsi="Times New Roman"/>
        </w:rPr>
      </w:pPr>
      <w:r>
        <w:rPr>
          <w:rFonts w:ascii="Times New Roman" w:hAnsi="Times New Roman"/>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B13AE2" w:rsidRDefault="000E398A">
      <w:pPr>
        <w:pStyle w:val="afffffff5"/>
        <w:jc w:val="both"/>
        <w:rPr>
          <w:rFonts w:ascii="Times New Roman" w:hAnsi="Times New Roman"/>
        </w:rPr>
      </w:pPr>
      <w:r>
        <w:rPr>
          <w:rFonts w:ascii="Times New Roman" w:hAnsi="Times New Roman"/>
        </w:rPr>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13AE2" w:rsidRDefault="000E398A">
      <w:pPr>
        <w:pStyle w:val="afffffff5"/>
        <w:jc w:val="both"/>
        <w:rPr>
          <w:rFonts w:ascii="Times New Roman" w:hAnsi="Times New Roman"/>
        </w:rPr>
      </w:pPr>
      <w:r>
        <w:rPr>
          <w:rFonts w:ascii="Times New Roman" w:hAnsi="Times New Roman"/>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w:t>
      </w:r>
    </w:p>
    <w:p w:rsidR="00B13AE2" w:rsidRDefault="000E398A">
      <w:pPr>
        <w:pStyle w:val="afffffff5"/>
        <w:jc w:val="both"/>
        <w:rPr>
          <w:rFonts w:ascii="Times New Roman" w:hAnsi="Times New Roman"/>
        </w:rPr>
      </w:pPr>
      <w:r>
        <w:rPr>
          <w:rFonts w:ascii="Times New Roman" w:hAnsi="Times New Roman"/>
        </w:rPr>
        <w:t>общеобразовательная организация) и общеобразовательной организации.</w:t>
      </w:r>
    </w:p>
    <w:p w:rsidR="00B13AE2" w:rsidRDefault="000E398A">
      <w:pPr>
        <w:pStyle w:val="afffffff5"/>
        <w:ind w:firstLine="708"/>
        <w:jc w:val="both"/>
        <w:rPr>
          <w:rFonts w:ascii="Times New Roman" w:hAnsi="Times New Roman"/>
        </w:rPr>
      </w:pPr>
      <w:r>
        <w:rPr>
          <w:rFonts w:ascii="Times New Roman" w:hAnsi="Times New Roman"/>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w:t>
      </w:r>
    </w:p>
    <w:p w:rsidR="00B13AE2" w:rsidRDefault="000E398A">
      <w:pPr>
        <w:pStyle w:val="afffffff5"/>
        <w:jc w:val="both"/>
        <w:rPr>
          <w:rFonts w:ascii="Times New Roman" w:hAnsi="Times New Roman"/>
        </w:rPr>
      </w:pPr>
      <w:r>
        <w:rPr>
          <w:rFonts w:ascii="Times New Roman" w:hAnsi="Times New Roman"/>
        </w:rPr>
        <w:t>И самостоятельно определяет долю средств, направляемых на оплату труда и иные нужды, необходимые для выполнения государственного задания.</w:t>
      </w:r>
    </w:p>
    <w:p w:rsidR="00B13AE2" w:rsidRDefault="000E398A">
      <w:pPr>
        <w:pStyle w:val="afffffff5"/>
        <w:jc w:val="both"/>
        <w:rPr>
          <w:rFonts w:ascii="Times New Roman" w:hAnsi="Times New Roman"/>
        </w:rPr>
      </w:pPr>
      <w:r>
        <w:rPr>
          <w:rFonts w:ascii="Times New Roman" w:hAnsi="Times New Roman"/>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rsidR="00B13AE2" w:rsidRDefault="000E398A">
      <w:pPr>
        <w:pStyle w:val="afffffff5"/>
        <w:ind w:firstLine="708"/>
        <w:jc w:val="both"/>
        <w:rPr>
          <w:rFonts w:ascii="Times New Roman" w:hAnsi="Times New Roman"/>
        </w:rPr>
      </w:pPr>
      <w:r>
        <w:rPr>
          <w:rFonts w:ascii="Times New Roman" w:hAnsi="Times New Roman"/>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w:t>
      </w:r>
      <w:bookmarkStart w:id="270" w:name="page312"/>
      <w:bookmarkEnd w:id="270"/>
      <w:r>
        <w:rPr>
          <w:rFonts w:ascii="Times New Roman" w:hAnsi="Times New Roman"/>
        </w:rPr>
        <w:t>выполняемую</w:t>
      </w:r>
      <w:r>
        <w:rPr>
          <w:rFonts w:ascii="Times New Roman" w:hAnsi="Times New Roman"/>
        </w:rPr>
        <w:tab/>
        <w:t>ими</w:t>
      </w:r>
      <w:r>
        <w:rPr>
          <w:rFonts w:ascii="Times New Roman" w:hAnsi="Times New Roman"/>
        </w:rPr>
        <w:tab/>
        <w:t>учебную(преподавательскую)</w:t>
      </w:r>
      <w:r>
        <w:rPr>
          <w:rFonts w:ascii="Times New Roman" w:hAnsi="Times New Roman"/>
        </w:rPr>
        <w:tab/>
        <w:t>работу</w:t>
      </w:r>
      <w:r>
        <w:rPr>
          <w:rFonts w:ascii="Times New Roman" w:hAnsi="Times New Roman"/>
        </w:rPr>
        <w:tab/>
        <w:t>и</w:t>
      </w:r>
      <w:r>
        <w:rPr>
          <w:rFonts w:ascii="Times New Roman" w:hAnsi="Times New Roman"/>
        </w:rPr>
        <w:tab/>
        <w:t>другую</w:t>
      </w:r>
      <w:r>
        <w:rPr>
          <w:rFonts w:ascii="Times New Roman" w:hAnsi="Times New Roman"/>
        </w:rPr>
        <w:tab/>
        <w:t>работу,</w:t>
      </w:r>
    </w:p>
    <w:p w:rsidR="00B13AE2" w:rsidRDefault="000E398A">
      <w:pPr>
        <w:pStyle w:val="afffffff5"/>
        <w:jc w:val="both"/>
        <w:rPr>
          <w:rFonts w:ascii="Times New Roman" w:hAnsi="Times New Roman"/>
        </w:rPr>
      </w:pPr>
      <w:r>
        <w:rPr>
          <w:rFonts w:ascii="Times New Roman" w:hAnsi="Times New Roman"/>
        </w:rPr>
        <w:t>определяемого</w:t>
      </w:r>
      <w:r>
        <w:rPr>
          <w:rFonts w:ascii="Times New Roman" w:hAnsi="Times New Roman"/>
        </w:rPr>
        <w:tab/>
        <w:t>в</w:t>
      </w:r>
      <w:r>
        <w:rPr>
          <w:rFonts w:ascii="Times New Roman" w:hAnsi="Times New Roman"/>
        </w:rPr>
        <w:tab/>
        <w:t>соответствии</w:t>
      </w:r>
      <w:r>
        <w:rPr>
          <w:rFonts w:ascii="Times New Roman" w:hAnsi="Times New Roman"/>
        </w:rPr>
        <w:tab/>
        <w:t>с</w:t>
      </w:r>
      <w:r>
        <w:rPr>
          <w:rFonts w:ascii="Times New Roman" w:hAnsi="Times New Roman"/>
        </w:rPr>
        <w:tab/>
        <w:t>Указами</w:t>
      </w:r>
      <w:r>
        <w:rPr>
          <w:rFonts w:ascii="Times New Roman" w:hAnsi="Times New Roman"/>
        </w:rPr>
        <w:tab/>
        <w:t>Президента</w:t>
      </w:r>
      <w:r>
        <w:rPr>
          <w:rFonts w:ascii="Times New Roman" w:hAnsi="Times New Roman"/>
        </w:rPr>
        <w:tab/>
        <w:t>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13AE2" w:rsidRDefault="000E398A">
      <w:pPr>
        <w:pStyle w:val="afffffff5"/>
        <w:ind w:firstLine="708"/>
        <w:jc w:val="both"/>
        <w:rPr>
          <w:rFonts w:ascii="Times New Roman" w:hAnsi="Times New Roman"/>
        </w:rPr>
      </w:pPr>
      <w:r>
        <w:rPr>
          <w:rFonts w:ascii="Times New Roman" w:hAnsi="Times New Roman"/>
        </w:rPr>
        <w:t>В связи с требованиями ФГОС НОО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13AE2" w:rsidRDefault="000E398A">
      <w:pPr>
        <w:pStyle w:val="afffffff5"/>
        <w:ind w:firstLine="708"/>
        <w:jc w:val="both"/>
        <w:rPr>
          <w:rFonts w:ascii="Times New Roman" w:hAnsi="Times New Roman"/>
        </w:rPr>
      </w:pPr>
      <w:r>
        <w:rPr>
          <w:rFonts w:ascii="Times New Roman" w:hAnsi="Times New Roman"/>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13AE2" w:rsidRDefault="000E398A">
      <w:pPr>
        <w:pStyle w:val="afffffff5"/>
        <w:ind w:firstLine="708"/>
        <w:jc w:val="both"/>
        <w:rPr>
          <w:rFonts w:ascii="Times New Roman" w:hAnsi="Times New Roman"/>
        </w:rPr>
      </w:pPr>
      <w:r>
        <w:rPr>
          <w:rFonts w:ascii="Times New Roman" w:hAnsi="Times New Roman"/>
        </w:rPr>
        <w:t>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B13AE2" w:rsidRDefault="000E398A">
      <w:pPr>
        <w:pStyle w:val="afffffff5"/>
        <w:jc w:val="both"/>
        <w:rPr>
          <w:rFonts w:ascii="Times New Roman" w:hAnsi="Times New Roman"/>
        </w:rPr>
      </w:pPr>
      <w:r>
        <w:rPr>
          <w:rFonts w:ascii="Times New Roman" w:hAnsi="Times New Roman"/>
        </w:rPr>
        <w:t>-базовая часть фонда оплаты труда обеспечивает гарантированную заработную плату работников;</w:t>
      </w:r>
    </w:p>
    <w:p w:rsidR="00B13AE2" w:rsidRDefault="000E398A">
      <w:pPr>
        <w:pStyle w:val="afffffff5"/>
        <w:jc w:val="both"/>
        <w:rPr>
          <w:rFonts w:ascii="Times New Roman" w:hAnsi="Times New Roman"/>
        </w:rPr>
      </w:pPr>
      <w:bookmarkStart w:id="271" w:name="page313"/>
      <w:bookmarkEnd w:id="271"/>
      <w:r>
        <w:rPr>
          <w:rFonts w:ascii="Times New Roman" w:hAnsi="Times New Roman"/>
        </w:rPr>
        <w:lastRenderedPageBreak/>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организацией;базовая  часть  фонда  оплаты  труда  для  педагогического  персонала,осуществляющего учебный процесс, состоит из общей и специальной частей; ‒ общая часть фонда оплаты труда обеспечивает гарантированную оплатутруда педагогического работника.</w:t>
      </w:r>
    </w:p>
    <w:p w:rsidR="00B13AE2" w:rsidRDefault="000E398A">
      <w:pPr>
        <w:pStyle w:val="afffffff5"/>
        <w:ind w:firstLine="708"/>
        <w:jc w:val="both"/>
        <w:rPr>
          <w:rFonts w:ascii="Times New Roman" w:hAnsi="Times New Roman"/>
        </w:rPr>
      </w:pPr>
      <w:r>
        <w:rPr>
          <w:rFonts w:ascii="Times New Roman" w:hAnsi="Times New Roman"/>
        </w:rPr>
        <w:t>Размеры, порядок и условия осуществления стимулирующих выплат определяются локальными нормативными актами образовательной организации.</w:t>
      </w:r>
    </w:p>
    <w:p w:rsidR="00B13AE2" w:rsidRDefault="000E398A">
      <w:pPr>
        <w:pStyle w:val="afffffff5"/>
        <w:jc w:val="both"/>
        <w:rPr>
          <w:rFonts w:ascii="Times New Roman" w:hAnsi="Times New Roman"/>
        </w:rPr>
      </w:pPr>
      <w:r>
        <w:rPr>
          <w:rFonts w:ascii="Times New Roman" w:hAnsi="Times New Roman"/>
        </w:rPr>
        <w:t xml:space="preserve"> </w:t>
      </w:r>
      <w:r>
        <w:rPr>
          <w:rFonts w:ascii="Times New Roman" w:hAnsi="Times New Roman"/>
        </w:rPr>
        <w:tab/>
        <w:t>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w:t>
      </w:r>
    </w:p>
    <w:p w:rsidR="00B13AE2" w:rsidRDefault="000E398A">
      <w:pPr>
        <w:pStyle w:val="afffffff5"/>
        <w:jc w:val="both"/>
        <w:rPr>
          <w:rFonts w:ascii="Times New Roman" w:hAnsi="Times New Roman"/>
        </w:rPr>
      </w:pPr>
      <w:r>
        <w:rPr>
          <w:rFonts w:ascii="Times New Roman" w:hAnsi="Times New Roman"/>
        </w:rPr>
        <w:t xml:space="preserve"> В них включаются: </w:t>
      </w:r>
    </w:p>
    <w:p w:rsidR="00B13AE2" w:rsidRDefault="000E398A">
      <w:pPr>
        <w:pStyle w:val="afffffff5"/>
        <w:jc w:val="both"/>
        <w:rPr>
          <w:rFonts w:ascii="Times New Roman" w:hAnsi="Times New Roman"/>
        </w:rPr>
      </w:pPr>
      <w:r>
        <w:rPr>
          <w:rFonts w:ascii="Times New Roman" w:hAnsi="Times New Roman"/>
        </w:rPr>
        <w:t xml:space="preserve">-динамика учебных достижений обучающихся, активность их участия во внеурочной деятельности; </w:t>
      </w:r>
    </w:p>
    <w:p w:rsidR="00B13AE2" w:rsidRDefault="000E398A">
      <w:pPr>
        <w:pStyle w:val="afffffff5"/>
        <w:jc w:val="both"/>
        <w:rPr>
          <w:rFonts w:ascii="Times New Roman" w:hAnsi="Times New Roman"/>
        </w:rPr>
      </w:pPr>
      <w:r>
        <w:rPr>
          <w:rFonts w:ascii="Times New Roman" w:hAnsi="Times New Roman"/>
        </w:rPr>
        <w:t xml:space="preserve">-использование учителями современных педагогических технологий, в том числе здоровьесберегающих; </w:t>
      </w:r>
    </w:p>
    <w:p w:rsidR="00B13AE2" w:rsidRDefault="000E398A">
      <w:pPr>
        <w:pStyle w:val="afffffff5"/>
        <w:jc w:val="both"/>
        <w:rPr>
          <w:rFonts w:ascii="Times New Roman" w:hAnsi="Times New Roman"/>
        </w:rPr>
      </w:pPr>
      <w:r>
        <w:rPr>
          <w:rFonts w:ascii="Times New Roman" w:hAnsi="Times New Roman"/>
        </w:rPr>
        <w:t>-участие в методической работе, распространение передового педагогического опыта;</w:t>
      </w:r>
    </w:p>
    <w:p w:rsidR="00B13AE2" w:rsidRDefault="000E398A">
      <w:pPr>
        <w:pStyle w:val="afffffff5"/>
        <w:jc w:val="both"/>
        <w:rPr>
          <w:rFonts w:ascii="Times New Roman" w:hAnsi="Times New Roman"/>
        </w:rPr>
      </w:pPr>
      <w:r>
        <w:rPr>
          <w:rFonts w:ascii="Times New Roman" w:hAnsi="Times New Roman"/>
        </w:rPr>
        <w:t>-повышение уровня профессионального мастерства и др.</w:t>
      </w:r>
    </w:p>
    <w:p w:rsidR="00B13AE2" w:rsidRDefault="000E398A">
      <w:pPr>
        <w:pStyle w:val="afffffff5"/>
        <w:jc w:val="both"/>
        <w:rPr>
          <w:rFonts w:ascii="Times New Roman" w:hAnsi="Times New Roman"/>
        </w:rPr>
      </w:pPr>
      <w:r>
        <w:rPr>
          <w:rFonts w:ascii="Times New Roman" w:hAnsi="Times New Roman"/>
        </w:rPr>
        <w:t>Образовательная организация самостоятельно определяет:</w:t>
      </w:r>
    </w:p>
    <w:p w:rsidR="00B13AE2" w:rsidRDefault="000E398A">
      <w:pPr>
        <w:pStyle w:val="afffffff5"/>
        <w:jc w:val="both"/>
        <w:rPr>
          <w:rFonts w:ascii="Times New Roman" w:hAnsi="Times New Roman"/>
        </w:rPr>
      </w:pPr>
      <w:r>
        <w:rPr>
          <w:rFonts w:ascii="Times New Roman" w:hAnsi="Times New Roman"/>
        </w:rPr>
        <w:t>-соотношение базовой и стимулирующей части фонда оплаты труда;</w:t>
      </w:r>
    </w:p>
    <w:p w:rsidR="00B13AE2" w:rsidRDefault="000E398A">
      <w:pPr>
        <w:pStyle w:val="afffffff5"/>
        <w:jc w:val="both"/>
        <w:rPr>
          <w:rFonts w:ascii="Times New Roman" w:hAnsi="Times New Roman"/>
        </w:rPr>
      </w:pPr>
      <w:r>
        <w:rPr>
          <w:rFonts w:ascii="Times New Roman" w:hAnsi="Times New Roman"/>
        </w:rPr>
        <w:t>-соотношение   фонда   оплаты   труда   руководящего,   педагогического,инженерно-технического,административно-хозяйственного,</w:t>
      </w:r>
      <w:r>
        <w:rPr>
          <w:rFonts w:ascii="Times New Roman" w:hAnsi="Times New Roman"/>
        </w:rPr>
        <w:tab/>
        <w:t>производственного,учебно-вспомогательного и иного персонала;</w:t>
      </w:r>
    </w:p>
    <w:p w:rsidR="00B13AE2" w:rsidRDefault="000E398A">
      <w:pPr>
        <w:pStyle w:val="afffffff5"/>
        <w:jc w:val="both"/>
        <w:rPr>
          <w:rFonts w:ascii="Times New Roman" w:hAnsi="Times New Roman"/>
        </w:rPr>
      </w:pPr>
      <w:r>
        <w:rPr>
          <w:rFonts w:ascii="Times New Roman" w:hAnsi="Times New Roman"/>
        </w:rPr>
        <w:t>соотношение общей и специальной частей внутри базовой части фонда оплаты труда;</w:t>
      </w:r>
    </w:p>
    <w:p w:rsidR="00B13AE2" w:rsidRDefault="000E398A">
      <w:pPr>
        <w:pStyle w:val="afffffff5"/>
        <w:jc w:val="both"/>
        <w:rPr>
          <w:rFonts w:ascii="Times New Roman" w:hAnsi="Times New Roman"/>
        </w:rPr>
      </w:pPr>
      <w:r>
        <w:rPr>
          <w:rFonts w:ascii="Times New Roman" w:hAnsi="Times New Roman"/>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13AE2" w:rsidRDefault="000E398A">
      <w:pPr>
        <w:pStyle w:val="afffffff5"/>
        <w:ind w:firstLine="708"/>
        <w:jc w:val="both"/>
        <w:rPr>
          <w:rFonts w:ascii="Times New Roman" w:hAnsi="Times New Roman"/>
        </w:rPr>
      </w:pPr>
      <w:bookmarkStart w:id="272" w:name="page314"/>
      <w:bookmarkEnd w:id="272"/>
      <w:r>
        <w:rPr>
          <w:rFonts w:ascii="Times New Roman" w:hAnsi="Times New Roman"/>
        </w:rPr>
        <w:t>В распределении стимулирующей части фонда оплаты труда учитывается мнение коллегиальных органов управления образовательной организации(например, Общественного совета образовательной организации), выборного органа первичной профсоюзной организации.</w:t>
      </w:r>
    </w:p>
    <w:p w:rsidR="00B13AE2" w:rsidRDefault="000E398A">
      <w:pPr>
        <w:pStyle w:val="afffffff5"/>
        <w:ind w:firstLine="708"/>
        <w:jc w:val="both"/>
        <w:rPr>
          <w:rFonts w:ascii="Times New Roman" w:hAnsi="Times New Roman"/>
        </w:rPr>
      </w:pPr>
      <w:r>
        <w:rPr>
          <w:rFonts w:ascii="Times New Roman" w:hAnsi="Times New Roman"/>
        </w:rPr>
        <w:t>Для обеспечения требований ФГОС на основе проведенного анализа материально-технических условий реализации образовательной программы начального общего образования образовательная организация:</w:t>
      </w:r>
    </w:p>
    <w:p w:rsidR="00B13AE2" w:rsidRDefault="000E398A">
      <w:pPr>
        <w:pStyle w:val="afffffff5"/>
        <w:jc w:val="both"/>
        <w:rPr>
          <w:rFonts w:ascii="Times New Roman" w:hAnsi="Times New Roman"/>
        </w:rPr>
      </w:pPr>
      <w:r>
        <w:rPr>
          <w:rFonts w:ascii="Times New Roman" w:hAnsi="Times New Roman"/>
        </w:rPr>
        <w:t>1)</w:t>
      </w:r>
      <w:r>
        <w:rPr>
          <w:rFonts w:ascii="Times New Roman" w:hAnsi="Times New Roman"/>
        </w:rPr>
        <w:tab/>
        <w:t>проводит</w:t>
      </w:r>
      <w:r>
        <w:rPr>
          <w:rFonts w:ascii="Times New Roman" w:hAnsi="Times New Roman"/>
        </w:rPr>
        <w:tab/>
        <w:t>экономический</w:t>
      </w:r>
      <w:r>
        <w:rPr>
          <w:rFonts w:ascii="Times New Roman" w:hAnsi="Times New Roman"/>
        </w:rPr>
        <w:tab/>
        <w:t>расчет</w:t>
      </w:r>
      <w:r>
        <w:rPr>
          <w:rFonts w:ascii="Times New Roman" w:hAnsi="Times New Roman"/>
        </w:rPr>
        <w:tab/>
        <w:t>стоимости</w:t>
      </w:r>
      <w:r>
        <w:rPr>
          <w:rFonts w:ascii="Times New Roman" w:hAnsi="Times New Roman"/>
        </w:rPr>
        <w:tab/>
        <w:t>обеспечения</w:t>
      </w:r>
      <w:r>
        <w:rPr>
          <w:rFonts w:ascii="Times New Roman" w:hAnsi="Times New Roman"/>
        </w:rPr>
        <w:tab/>
        <w:t>требованийФГОС;</w:t>
      </w:r>
    </w:p>
    <w:p w:rsidR="00B13AE2" w:rsidRDefault="000E398A">
      <w:pPr>
        <w:pStyle w:val="afffffff5"/>
        <w:jc w:val="both"/>
        <w:rPr>
          <w:rFonts w:ascii="Times New Roman" w:hAnsi="Times New Roman"/>
        </w:rPr>
      </w:pPr>
      <w:r>
        <w:rPr>
          <w:rFonts w:ascii="Times New Roman" w:hAnsi="Times New Roman"/>
        </w:rPr>
        <w:t>-устанавливает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rsidR="00B13AE2" w:rsidRDefault="000E398A">
      <w:pPr>
        <w:pStyle w:val="afffffff5"/>
        <w:jc w:val="both"/>
        <w:rPr>
          <w:rFonts w:ascii="Times New Roman" w:hAnsi="Times New Roman"/>
        </w:rPr>
      </w:pPr>
      <w:r>
        <w:rPr>
          <w:rFonts w:ascii="Times New Roman" w:hAnsi="Times New Roman"/>
        </w:rPr>
        <w:t>-определяет величину затрат на обеспечение требований к условиям реализации образовательной программы начального общего образования;</w:t>
      </w:r>
    </w:p>
    <w:p w:rsidR="00B13AE2" w:rsidRDefault="000E398A">
      <w:pPr>
        <w:pStyle w:val="afffffff5"/>
        <w:jc w:val="both"/>
        <w:rPr>
          <w:rFonts w:ascii="Times New Roman" w:hAnsi="Times New Roman"/>
        </w:rPr>
      </w:pPr>
      <w:r>
        <w:rPr>
          <w:rFonts w:ascii="Times New Roman" w:hAnsi="Times New Roman"/>
        </w:rPr>
        <w:t>-соотносит  необходимые  затраты  с  региональным  (муниципальным)графиком внедрения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B13AE2" w:rsidRDefault="000E398A">
      <w:pPr>
        <w:pStyle w:val="afffffff5"/>
        <w:jc w:val="both"/>
        <w:rPr>
          <w:rFonts w:ascii="Times New Roman" w:hAnsi="Times New Roman"/>
        </w:rPr>
      </w:pPr>
      <w:r>
        <w:rPr>
          <w:rFonts w:ascii="Times New Roman" w:hAnsi="Times New Roman"/>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B13AE2" w:rsidRDefault="000E398A">
      <w:pPr>
        <w:pStyle w:val="afffffff5"/>
        <w:jc w:val="both"/>
        <w:rPr>
          <w:rFonts w:ascii="Times New Roman" w:hAnsi="Times New Roman"/>
        </w:rPr>
      </w:pPr>
      <w:r>
        <w:rPr>
          <w:rFonts w:ascii="Times New Roman" w:hAnsi="Times New Roman"/>
        </w:rPr>
        <w:t>При этом учитывается, что взаимодействие может осуществляться:</w:t>
      </w:r>
    </w:p>
    <w:p w:rsidR="00B13AE2" w:rsidRDefault="000E398A">
      <w:pPr>
        <w:pStyle w:val="afffffff5"/>
        <w:jc w:val="both"/>
        <w:rPr>
          <w:rFonts w:ascii="Times New Roman" w:hAnsi="Times New Roman"/>
        </w:rPr>
      </w:pPr>
      <w:r>
        <w:rPr>
          <w:rFonts w:ascii="Times New Roman" w:hAnsi="Times New Roman"/>
        </w:rPr>
        <w:t>‒ 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13AE2" w:rsidRDefault="000E398A">
      <w:pPr>
        <w:pStyle w:val="afffffff5"/>
        <w:jc w:val="both"/>
        <w:rPr>
          <w:rFonts w:ascii="Times New Roman" w:hAnsi="Times New Roman"/>
        </w:rPr>
      </w:pPr>
      <w:r>
        <w:rPr>
          <w:rFonts w:ascii="Times New Roman" w:hAnsi="Times New Roman"/>
        </w:rPr>
        <w:t>‒ за</w:t>
      </w:r>
      <w:r>
        <w:rPr>
          <w:rFonts w:ascii="Times New Roman" w:hAnsi="Times New Roman"/>
        </w:rPr>
        <w:tab/>
        <w:t>счет</w:t>
      </w:r>
      <w:r>
        <w:rPr>
          <w:rFonts w:ascii="Times New Roman" w:hAnsi="Times New Roman"/>
        </w:rPr>
        <w:tab/>
        <w:t>выделения</w:t>
      </w:r>
      <w:r>
        <w:rPr>
          <w:rFonts w:ascii="Times New Roman" w:hAnsi="Times New Roman"/>
        </w:rPr>
        <w:tab/>
        <w:t>ставок</w:t>
      </w:r>
      <w:r>
        <w:rPr>
          <w:rFonts w:ascii="Times New Roman" w:hAnsi="Times New Roman"/>
        </w:rPr>
        <w:tab/>
        <w:t>педагогов</w:t>
      </w:r>
      <w:r>
        <w:rPr>
          <w:rFonts w:ascii="Times New Roman" w:hAnsi="Times New Roman"/>
        </w:rPr>
        <w:tab/>
        <w:t>дополнительного</w:t>
      </w:r>
      <w:r>
        <w:rPr>
          <w:rFonts w:ascii="Times New Roman" w:hAnsi="Times New Roman"/>
        </w:rPr>
        <w:tab/>
        <w:t>образования,</w:t>
      </w:r>
    </w:p>
    <w:p w:rsidR="00B13AE2" w:rsidRDefault="000E398A">
      <w:pPr>
        <w:pStyle w:val="afffffff5"/>
        <w:jc w:val="both"/>
        <w:rPr>
          <w:rFonts w:ascii="Times New Roman" w:hAnsi="Times New Roman"/>
        </w:rPr>
      </w:pPr>
      <w:r>
        <w:rPr>
          <w:rFonts w:ascii="Times New Roman" w:hAnsi="Times New Roman"/>
        </w:rPr>
        <w:t>которые</w:t>
      </w:r>
      <w:r>
        <w:rPr>
          <w:rFonts w:ascii="Times New Roman" w:hAnsi="Times New Roman"/>
        </w:rPr>
        <w:tab/>
        <w:t>обеспечивают</w:t>
      </w:r>
      <w:r>
        <w:rPr>
          <w:rFonts w:ascii="Times New Roman" w:hAnsi="Times New Roman"/>
        </w:rPr>
        <w:tab/>
        <w:t>реализацию</w:t>
      </w:r>
      <w:r>
        <w:rPr>
          <w:rFonts w:ascii="Times New Roman" w:hAnsi="Times New Roman"/>
        </w:rPr>
        <w:tab/>
        <w:t>для</w:t>
      </w:r>
      <w:r>
        <w:rPr>
          <w:rFonts w:ascii="Times New Roman" w:hAnsi="Times New Roman"/>
        </w:rPr>
        <w:tab/>
        <w:t>обучающихся</w:t>
      </w:r>
      <w:r>
        <w:rPr>
          <w:rFonts w:ascii="Times New Roman" w:hAnsi="Times New Roman"/>
        </w:rPr>
        <w:tab/>
        <w:t>образовательной</w:t>
      </w:r>
    </w:p>
    <w:p w:rsidR="00B13AE2" w:rsidRDefault="000E398A">
      <w:pPr>
        <w:pStyle w:val="afffffff5"/>
        <w:jc w:val="both"/>
        <w:rPr>
          <w:rFonts w:ascii="Times New Roman" w:hAnsi="Times New Roman"/>
        </w:rPr>
      </w:pPr>
      <w:bookmarkStart w:id="273" w:name="page315"/>
      <w:bookmarkEnd w:id="273"/>
      <w:r>
        <w:rPr>
          <w:rFonts w:ascii="Times New Roman" w:hAnsi="Times New Roman"/>
        </w:rPr>
        <w:t>организации широкого спектра программ внеурочной деятельности.</w:t>
      </w:r>
    </w:p>
    <w:p w:rsidR="00B13AE2" w:rsidRDefault="000E398A">
      <w:pPr>
        <w:pStyle w:val="afffffff5"/>
        <w:ind w:firstLine="708"/>
        <w:jc w:val="both"/>
        <w:rPr>
          <w:rFonts w:ascii="Times New Roman" w:hAnsi="Times New Roman"/>
        </w:rPr>
      </w:pPr>
      <w:r>
        <w:rPr>
          <w:rFonts w:ascii="Times New Roman" w:hAnsi="Times New Roman"/>
        </w:rPr>
        <w:lastRenderedPageBreak/>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w:t>
      </w:r>
    </w:p>
    <w:p w:rsidR="00B13AE2" w:rsidRDefault="00B13AE2">
      <w:pPr>
        <w:spacing w:after="0" w:line="240" w:lineRule="auto"/>
        <w:ind w:firstLine="709"/>
        <w:rPr>
          <w:rFonts w:ascii="Times New Roman" w:hAnsi="Times New Roman"/>
          <w:color w:val="FF0000"/>
          <w:sz w:val="24"/>
        </w:rPr>
      </w:pPr>
    </w:p>
    <w:p w:rsidR="00B13AE2" w:rsidRDefault="000E398A">
      <w:pPr>
        <w:spacing w:after="0" w:line="240" w:lineRule="auto"/>
        <w:ind w:firstLine="709"/>
        <w:rPr>
          <w:rFonts w:ascii="Times New Roman" w:hAnsi="Times New Roman"/>
          <w:b/>
          <w:sz w:val="24"/>
        </w:rPr>
      </w:pPr>
      <w:r>
        <w:rPr>
          <w:rFonts w:ascii="Times New Roman" w:hAnsi="Times New Roman"/>
          <w:b/>
          <w:sz w:val="24"/>
        </w:rPr>
        <w:t>3.5.4. Информационно-методические условия реализации программы НОО</w:t>
      </w:r>
    </w:p>
    <w:p w:rsidR="00B13AE2" w:rsidRDefault="000E398A">
      <w:pPr>
        <w:pStyle w:val="Default"/>
        <w:ind w:firstLine="708"/>
        <w:jc w:val="both"/>
        <w:rPr>
          <w:rFonts w:ascii="Times New Roman" w:hAnsi="Times New Roman"/>
        </w:rPr>
      </w:pPr>
      <w:r>
        <w:rPr>
          <w:rFonts w:ascii="Times New Roman" w:hAnsi="Times New Roman"/>
        </w:rPr>
        <w:t xml:space="preserve">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B13AE2" w:rsidRDefault="000E398A">
      <w:pPr>
        <w:pStyle w:val="Default"/>
        <w:ind w:firstLine="708"/>
        <w:jc w:val="both"/>
        <w:rPr>
          <w:rFonts w:ascii="Times New Roman" w:hAnsi="Times New Roman"/>
        </w:rPr>
      </w:pPr>
      <w:r>
        <w:rPr>
          <w:rFonts w:ascii="Times New Roman" w:hAnsi="Times New Roman"/>
        </w:rPr>
        <w:t xml:space="preserve">Создаваемая в образовательной организации ИОС строится в соответствии со следующей иерархией: </w:t>
      </w:r>
    </w:p>
    <w:p w:rsidR="00B13AE2" w:rsidRDefault="000E398A">
      <w:pPr>
        <w:pStyle w:val="Default"/>
        <w:numPr>
          <w:ilvl w:val="0"/>
          <w:numId w:val="252"/>
        </w:numPr>
        <w:jc w:val="both"/>
        <w:rPr>
          <w:rFonts w:ascii="Times New Roman" w:hAnsi="Times New Roman"/>
        </w:rPr>
      </w:pPr>
      <w:r>
        <w:rPr>
          <w:rFonts w:ascii="Times New Roman" w:hAnsi="Times New Roman"/>
        </w:rPr>
        <w:t xml:space="preserve">единая информационно-образовательная среда страны; </w:t>
      </w:r>
    </w:p>
    <w:p w:rsidR="00B13AE2" w:rsidRDefault="000E398A">
      <w:pPr>
        <w:pStyle w:val="Default"/>
        <w:numPr>
          <w:ilvl w:val="0"/>
          <w:numId w:val="252"/>
        </w:numPr>
        <w:jc w:val="both"/>
        <w:rPr>
          <w:rFonts w:ascii="Times New Roman" w:hAnsi="Times New Roman"/>
        </w:rPr>
      </w:pPr>
      <w:r>
        <w:rPr>
          <w:rFonts w:ascii="Times New Roman" w:hAnsi="Times New Roman"/>
        </w:rPr>
        <w:t xml:space="preserve">единая информационно-образовательная среда региона; </w:t>
      </w:r>
    </w:p>
    <w:p w:rsidR="00B13AE2" w:rsidRDefault="000E398A">
      <w:pPr>
        <w:pStyle w:val="Default"/>
        <w:numPr>
          <w:ilvl w:val="0"/>
          <w:numId w:val="252"/>
        </w:numPr>
        <w:jc w:val="both"/>
        <w:rPr>
          <w:rFonts w:ascii="Times New Roman" w:hAnsi="Times New Roman"/>
        </w:rPr>
      </w:pPr>
      <w:r>
        <w:rPr>
          <w:rFonts w:ascii="Times New Roman" w:hAnsi="Times New Roman"/>
        </w:rPr>
        <w:t xml:space="preserve">информационно-образовательная среда образовательной организации; </w:t>
      </w:r>
    </w:p>
    <w:p w:rsidR="00B13AE2" w:rsidRDefault="000E398A">
      <w:pPr>
        <w:pStyle w:val="Default"/>
        <w:numPr>
          <w:ilvl w:val="0"/>
          <w:numId w:val="252"/>
        </w:numPr>
        <w:jc w:val="both"/>
        <w:rPr>
          <w:rFonts w:ascii="Times New Roman" w:hAnsi="Times New Roman"/>
        </w:rPr>
      </w:pPr>
      <w:r>
        <w:rPr>
          <w:rFonts w:ascii="Times New Roman" w:hAnsi="Times New Roman"/>
        </w:rPr>
        <w:t xml:space="preserve">предметная информационно-образовательная среда; </w:t>
      </w:r>
    </w:p>
    <w:p w:rsidR="00B13AE2" w:rsidRDefault="000E398A">
      <w:pPr>
        <w:pStyle w:val="Default"/>
        <w:numPr>
          <w:ilvl w:val="0"/>
          <w:numId w:val="252"/>
        </w:numPr>
        <w:jc w:val="both"/>
        <w:rPr>
          <w:rFonts w:ascii="Times New Roman" w:hAnsi="Times New Roman"/>
        </w:rPr>
      </w:pPr>
      <w:r>
        <w:rPr>
          <w:rFonts w:ascii="Times New Roman" w:hAnsi="Times New Roman"/>
        </w:rPr>
        <w:t xml:space="preserve">информационно-образовательная среда УМК; </w:t>
      </w:r>
    </w:p>
    <w:p w:rsidR="00B13AE2" w:rsidRDefault="000E398A">
      <w:pPr>
        <w:pStyle w:val="Default"/>
        <w:numPr>
          <w:ilvl w:val="0"/>
          <w:numId w:val="252"/>
        </w:numPr>
        <w:jc w:val="both"/>
        <w:rPr>
          <w:rFonts w:ascii="Times New Roman" w:hAnsi="Times New Roman"/>
        </w:rPr>
      </w:pPr>
      <w:r>
        <w:rPr>
          <w:rFonts w:ascii="Times New Roman" w:hAnsi="Times New Roman"/>
        </w:rPr>
        <w:t xml:space="preserve">информационно-образовательная среда компонентов УМК; </w:t>
      </w:r>
    </w:p>
    <w:p w:rsidR="00B13AE2" w:rsidRDefault="000E398A">
      <w:pPr>
        <w:pStyle w:val="Default"/>
        <w:numPr>
          <w:ilvl w:val="0"/>
          <w:numId w:val="252"/>
        </w:numPr>
        <w:jc w:val="both"/>
        <w:rPr>
          <w:rFonts w:ascii="Times New Roman" w:hAnsi="Times New Roman"/>
        </w:rPr>
      </w:pPr>
      <w:r>
        <w:rPr>
          <w:rFonts w:ascii="Times New Roman" w:hAnsi="Times New Roman"/>
        </w:rPr>
        <w:t xml:space="preserve">информационно-образовательная среда элементов УМК. </w:t>
      </w:r>
    </w:p>
    <w:p w:rsidR="00B13AE2" w:rsidRDefault="000E398A">
      <w:pPr>
        <w:pStyle w:val="Default"/>
        <w:ind w:firstLine="360"/>
        <w:jc w:val="both"/>
        <w:rPr>
          <w:rFonts w:ascii="Times New Roman" w:hAnsi="Times New Roman"/>
        </w:rPr>
      </w:pPr>
      <w:r>
        <w:rPr>
          <w:rFonts w:ascii="Times New Roman" w:hAnsi="Times New Roman"/>
        </w:rPr>
        <w:t xml:space="preserve">Основными элементами ИОС являются: </w:t>
      </w:r>
    </w:p>
    <w:p w:rsidR="00B13AE2" w:rsidRDefault="000E398A">
      <w:pPr>
        <w:pStyle w:val="Default"/>
        <w:numPr>
          <w:ilvl w:val="0"/>
          <w:numId w:val="253"/>
        </w:numPr>
        <w:jc w:val="both"/>
        <w:rPr>
          <w:rFonts w:ascii="Times New Roman" w:hAnsi="Times New Roman"/>
        </w:rPr>
      </w:pPr>
      <w:r>
        <w:rPr>
          <w:rFonts w:ascii="Times New Roman" w:hAnsi="Times New Roman"/>
        </w:rPr>
        <w:t xml:space="preserve">информационно-образовательные ресурсы в виде печатной продукции; </w:t>
      </w:r>
    </w:p>
    <w:p w:rsidR="00B13AE2" w:rsidRDefault="000E398A">
      <w:pPr>
        <w:pStyle w:val="Default"/>
        <w:numPr>
          <w:ilvl w:val="0"/>
          <w:numId w:val="253"/>
        </w:numPr>
        <w:jc w:val="both"/>
        <w:rPr>
          <w:rFonts w:ascii="Times New Roman" w:hAnsi="Times New Roman"/>
        </w:rPr>
      </w:pPr>
      <w:r>
        <w:rPr>
          <w:rFonts w:ascii="Times New Roman" w:hAnsi="Times New Roman"/>
        </w:rPr>
        <w:t xml:space="preserve">информационно-образовательные ресурсы на сменных оптических носителях; </w:t>
      </w:r>
    </w:p>
    <w:p w:rsidR="00B13AE2" w:rsidRDefault="000E398A">
      <w:pPr>
        <w:pStyle w:val="Default"/>
        <w:numPr>
          <w:ilvl w:val="0"/>
          <w:numId w:val="253"/>
        </w:numPr>
        <w:jc w:val="both"/>
        <w:rPr>
          <w:rFonts w:ascii="Times New Roman" w:hAnsi="Times New Roman"/>
        </w:rPr>
      </w:pPr>
      <w:r>
        <w:rPr>
          <w:rFonts w:ascii="Times New Roman" w:hAnsi="Times New Roman"/>
        </w:rPr>
        <w:t xml:space="preserve">информационно-образовательные ресурсы сети Интернет; </w:t>
      </w:r>
    </w:p>
    <w:p w:rsidR="00B13AE2" w:rsidRDefault="000E398A">
      <w:pPr>
        <w:pStyle w:val="Default"/>
        <w:numPr>
          <w:ilvl w:val="0"/>
          <w:numId w:val="253"/>
        </w:numPr>
        <w:jc w:val="both"/>
        <w:rPr>
          <w:rFonts w:ascii="Times New Roman" w:hAnsi="Times New Roman"/>
        </w:rPr>
      </w:pPr>
      <w:r>
        <w:rPr>
          <w:rFonts w:ascii="Times New Roman" w:hAnsi="Times New Roman"/>
        </w:rPr>
        <w:t xml:space="preserve">вычислительная и информационно-телекоммуникационная инфраструктура; </w:t>
      </w:r>
    </w:p>
    <w:p w:rsidR="00B13AE2" w:rsidRDefault="000E398A">
      <w:pPr>
        <w:pStyle w:val="Default"/>
        <w:numPr>
          <w:ilvl w:val="0"/>
          <w:numId w:val="253"/>
        </w:numPr>
        <w:jc w:val="both"/>
        <w:rPr>
          <w:rFonts w:ascii="Times New Roman" w:hAnsi="Times New Roman"/>
        </w:rPr>
      </w:pPr>
      <w:r>
        <w:rPr>
          <w:rFonts w:ascii="Times New Roman" w:hAnsi="Times New Roman"/>
        </w:rPr>
        <w:t xml:space="preserve">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 </w:t>
      </w:r>
    </w:p>
    <w:p w:rsidR="00B13AE2" w:rsidRDefault="000E398A">
      <w:pPr>
        <w:pStyle w:val="Default"/>
        <w:ind w:firstLine="360"/>
        <w:jc w:val="both"/>
        <w:rPr>
          <w:rFonts w:ascii="Times New Roman" w:hAnsi="Times New Roman"/>
        </w:rPr>
      </w:pPr>
      <w:r>
        <w:rPr>
          <w:rFonts w:ascii="Times New Roman" w:hAnsi="Times New Roman"/>
        </w:rPr>
        <w:t xml:space="preserve">Необходимое для использования ИКТ оборудование отвечает современным требованиям и обеспечивает использование ИКТ: </w:t>
      </w:r>
    </w:p>
    <w:p w:rsidR="00B13AE2" w:rsidRDefault="000E398A">
      <w:pPr>
        <w:pStyle w:val="Default"/>
        <w:numPr>
          <w:ilvl w:val="0"/>
          <w:numId w:val="254"/>
        </w:numPr>
        <w:ind w:left="284" w:hanging="284"/>
        <w:jc w:val="both"/>
        <w:rPr>
          <w:rFonts w:ascii="Times New Roman" w:hAnsi="Times New Roman"/>
        </w:rPr>
      </w:pPr>
      <w:r>
        <w:rPr>
          <w:rFonts w:ascii="Times New Roman" w:hAnsi="Times New Roman"/>
        </w:rPr>
        <w:t xml:space="preserve">в учебной деятельности; </w:t>
      </w:r>
    </w:p>
    <w:p w:rsidR="00B13AE2" w:rsidRDefault="000E398A">
      <w:pPr>
        <w:pStyle w:val="Default"/>
        <w:numPr>
          <w:ilvl w:val="0"/>
          <w:numId w:val="254"/>
        </w:numPr>
        <w:ind w:left="284" w:hanging="284"/>
        <w:jc w:val="both"/>
        <w:rPr>
          <w:rFonts w:ascii="Times New Roman" w:hAnsi="Times New Roman"/>
        </w:rPr>
      </w:pPr>
      <w:r>
        <w:rPr>
          <w:rFonts w:ascii="Times New Roman" w:hAnsi="Times New Roman"/>
        </w:rPr>
        <w:t xml:space="preserve">во внеурочной деятельности; </w:t>
      </w:r>
    </w:p>
    <w:p w:rsidR="00B13AE2" w:rsidRDefault="000E398A">
      <w:pPr>
        <w:pStyle w:val="Default"/>
        <w:numPr>
          <w:ilvl w:val="0"/>
          <w:numId w:val="254"/>
        </w:numPr>
        <w:ind w:left="284" w:hanging="284"/>
        <w:jc w:val="both"/>
        <w:rPr>
          <w:rFonts w:ascii="Times New Roman" w:hAnsi="Times New Roman"/>
        </w:rPr>
      </w:pPr>
      <w:r>
        <w:rPr>
          <w:rFonts w:ascii="Times New Roman" w:hAnsi="Times New Roman"/>
        </w:rPr>
        <w:t xml:space="preserve">в исследовательской и проектной деятельности; </w:t>
      </w:r>
    </w:p>
    <w:p w:rsidR="00B13AE2" w:rsidRDefault="000E398A">
      <w:pPr>
        <w:pStyle w:val="Default"/>
        <w:numPr>
          <w:ilvl w:val="0"/>
          <w:numId w:val="254"/>
        </w:numPr>
        <w:ind w:left="284" w:hanging="284"/>
        <w:jc w:val="both"/>
        <w:rPr>
          <w:rFonts w:ascii="Times New Roman" w:hAnsi="Times New Roman"/>
        </w:rPr>
      </w:pPr>
      <w:r>
        <w:rPr>
          <w:rFonts w:ascii="Times New Roman" w:hAnsi="Times New Roman"/>
        </w:rPr>
        <w:t xml:space="preserve">при измерении, контроле и оценке результатов образования; </w:t>
      </w:r>
    </w:p>
    <w:p w:rsidR="00B13AE2" w:rsidRDefault="000E398A">
      <w:pPr>
        <w:pStyle w:val="Default"/>
        <w:numPr>
          <w:ilvl w:val="0"/>
          <w:numId w:val="254"/>
        </w:numPr>
        <w:ind w:left="284" w:hanging="284"/>
        <w:jc w:val="both"/>
        <w:rPr>
          <w:rFonts w:ascii="Times New Roman" w:hAnsi="Times New Roman"/>
        </w:rPr>
      </w:pPr>
      <w:r>
        <w:rPr>
          <w:rFonts w:ascii="Times New Roman" w:hAnsi="Times New Roman"/>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 </w:t>
      </w:r>
    </w:p>
    <w:p w:rsidR="00B13AE2" w:rsidRDefault="000E398A">
      <w:pPr>
        <w:pStyle w:val="Default"/>
        <w:ind w:firstLine="284"/>
        <w:jc w:val="both"/>
        <w:rPr>
          <w:rFonts w:ascii="Times New Roman" w:hAnsi="Times New Roman"/>
        </w:rPr>
      </w:pPr>
      <w:r>
        <w:rPr>
          <w:rFonts w:ascii="Times New Roman" w:hAnsi="Times New Roman"/>
        </w:rPr>
        <w:t xml:space="preserve">Учебно-методическое и информационное оснащение образовательного процесса обеспечивает возможность: </w:t>
      </w:r>
    </w:p>
    <w:p w:rsidR="00B13AE2" w:rsidRDefault="000E398A">
      <w:pPr>
        <w:pStyle w:val="Default"/>
        <w:jc w:val="both"/>
        <w:rPr>
          <w:rFonts w:ascii="Times New Roman" w:hAnsi="Times New Roman"/>
        </w:rPr>
      </w:pPr>
      <w:r>
        <w:rPr>
          <w:rFonts w:ascii="Times New Roman" w:hAnsi="Times New Roman"/>
        </w:rPr>
        <w:t xml:space="preserve">-реализации индивидуальных образовательных планов обучающихся, осуществления их самостоятельной образовательной деятельности,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B13AE2" w:rsidRDefault="000E398A">
      <w:pPr>
        <w:pStyle w:val="Default"/>
        <w:jc w:val="both"/>
        <w:rPr>
          <w:rFonts w:ascii="Times New Roman" w:hAnsi="Times New Roman"/>
        </w:rPr>
      </w:pPr>
      <w:r>
        <w:rPr>
          <w:rFonts w:ascii="Times New Roman" w:hAnsi="Times New Roman"/>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 </w:t>
      </w:r>
    </w:p>
    <w:p w:rsidR="00B13AE2" w:rsidRDefault="000E398A">
      <w:pPr>
        <w:pStyle w:val="Default"/>
        <w:jc w:val="both"/>
        <w:rPr>
          <w:rFonts w:ascii="Times New Roman" w:hAnsi="Times New Roman"/>
        </w:rPr>
      </w:pPr>
      <w:r>
        <w:rPr>
          <w:rFonts w:ascii="Times New Roman" w:hAnsi="Times New Roman"/>
        </w:rPr>
        <w:lastRenderedPageBreak/>
        <w:t xml:space="preserve">-создания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B13AE2" w:rsidRDefault="000E398A">
      <w:pPr>
        <w:pStyle w:val="Default"/>
        <w:jc w:val="both"/>
        <w:rPr>
          <w:rFonts w:ascii="Times New Roman" w:hAnsi="Times New Roman"/>
        </w:rPr>
      </w:pPr>
      <w:r>
        <w:rPr>
          <w:rFonts w:ascii="Times New Roman" w:hAnsi="Times New Roman"/>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B13AE2" w:rsidRDefault="000E398A">
      <w:pPr>
        <w:pStyle w:val="Default"/>
        <w:jc w:val="both"/>
        <w:rPr>
          <w:rFonts w:ascii="Times New Roman" w:hAnsi="Times New Roman"/>
        </w:rPr>
      </w:pPr>
      <w:r>
        <w:rPr>
          <w:rFonts w:ascii="Times New Roman" w:hAnsi="Times New Roman"/>
        </w:rPr>
        <w:t xml:space="preserve">-выступления с аудио-, видео- и графическим экранным сопровождением; </w:t>
      </w:r>
    </w:p>
    <w:p w:rsidR="00B13AE2" w:rsidRDefault="000E398A">
      <w:pPr>
        <w:pStyle w:val="Default"/>
        <w:jc w:val="both"/>
        <w:rPr>
          <w:rFonts w:ascii="Times New Roman" w:hAnsi="Times New Roman"/>
        </w:rPr>
      </w:pPr>
      <w:r>
        <w:rPr>
          <w:rFonts w:ascii="Times New Roman" w:hAnsi="Times New Roman"/>
        </w:rPr>
        <w:t xml:space="preserve">-вывода информации на бумагу и т. п. и в трехмерную материальную среду (печать); </w:t>
      </w:r>
    </w:p>
    <w:p w:rsidR="00B13AE2" w:rsidRDefault="000E398A">
      <w:pPr>
        <w:pStyle w:val="Default"/>
        <w:jc w:val="both"/>
        <w:rPr>
          <w:rFonts w:ascii="Times New Roman" w:hAnsi="Times New Roman"/>
        </w:rPr>
      </w:pPr>
      <w:r>
        <w:rPr>
          <w:rFonts w:ascii="Times New Roman" w:hAnsi="Times New Roman"/>
        </w:rPr>
        <w:t xml:space="preserve">-информационного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 </w:t>
      </w:r>
    </w:p>
    <w:p w:rsidR="00B13AE2" w:rsidRDefault="000E398A">
      <w:pPr>
        <w:pStyle w:val="Default"/>
        <w:jc w:val="both"/>
        <w:rPr>
          <w:rFonts w:ascii="Times New Roman" w:hAnsi="Times New Roman"/>
        </w:rPr>
      </w:pPr>
      <w:r>
        <w:rPr>
          <w:rFonts w:ascii="Times New Roman" w:hAnsi="Times New Roman"/>
        </w:rPr>
        <w:t xml:space="preserve">поиска и получения информации; </w:t>
      </w:r>
    </w:p>
    <w:p w:rsidR="00B13AE2" w:rsidRDefault="000E398A">
      <w:pPr>
        <w:pStyle w:val="Default"/>
        <w:jc w:val="both"/>
        <w:rPr>
          <w:rFonts w:ascii="Times New Roman" w:hAnsi="Times New Roman"/>
        </w:rPr>
      </w:pPr>
      <w:r>
        <w:rPr>
          <w:rFonts w:ascii="Times New Roman" w:hAnsi="Times New Roman"/>
        </w:rPr>
        <w:t xml:space="preserve">-использования источников информации на бумажных и цифровых носителях (в том числе в справочниках, словарях, поисковых системах); </w:t>
      </w:r>
    </w:p>
    <w:p w:rsidR="00B13AE2" w:rsidRDefault="000E398A">
      <w:pPr>
        <w:pStyle w:val="Default"/>
        <w:jc w:val="both"/>
        <w:rPr>
          <w:rFonts w:ascii="Times New Roman" w:hAnsi="Times New Roman"/>
        </w:rPr>
      </w:pPr>
      <w:r>
        <w:rPr>
          <w:rFonts w:ascii="Times New Roman" w:hAnsi="Times New Roman"/>
        </w:rPr>
        <w:t xml:space="preserve">-вещания (подкастинга), использования носимых аудио-, видеоустройств для учебной деятельности на уроке и вне урока; </w:t>
      </w:r>
    </w:p>
    <w:p w:rsidR="00B13AE2" w:rsidRDefault="000E398A">
      <w:pPr>
        <w:pStyle w:val="Default"/>
        <w:jc w:val="both"/>
        <w:rPr>
          <w:rFonts w:ascii="Times New Roman" w:hAnsi="Times New Roman"/>
        </w:rPr>
      </w:pPr>
      <w:r>
        <w:rPr>
          <w:rFonts w:ascii="Times New Roman" w:hAnsi="Times New Roman"/>
        </w:rPr>
        <w:t xml:space="preserve">-общения в Интернете, взаимодействия в социальных группах и сетях, участия в форумах, групповой работы над сообщениями (вики); </w:t>
      </w:r>
    </w:p>
    <w:p w:rsidR="00B13AE2" w:rsidRDefault="000E398A">
      <w:pPr>
        <w:pStyle w:val="Default"/>
        <w:jc w:val="both"/>
        <w:rPr>
          <w:rFonts w:ascii="Times New Roman" w:hAnsi="Times New Roman"/>
        </w:rPr>
      </w:pPr>
      <w:r>
        <w:rPr>
          <w:rFonts w:ascii="Times New Roman" w:hAnsi="Times New Roman"/>
        </w:rPr>
        <w:t xml:space="preserve">-создания, заполнения и анализа баз данных, в том числе определителей; их наглядного представления; </w:t>
      </w:r>
    </w:p>
    <w:p w:rsidR="00B13AE2" w:rsidRDefault="000E398A">
      <w:pPr>
        <w:pStyle w:val="Default"/>
        <w:jc w:val="both"/>
        <w:rPr>
          <w:rFonts w:ascii="Times New Roman" w:hAnsi="Times New Roman"/>
        </w:rPr>
      </w:pPr>
      <w:r>
        <w:rPr>
          <w:rFonts w:ascii="Times New Roman" w:hAnsi="Times New Roman"/>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B13AE2" w:rsidRDefault="000E398A">
      <w:pPr>
        <w:pStyle w:val="Default"/>
        <w:jc w:val="both"/>
        <w:rPr>
          <w:rFonts w:ascii="Times New Roman" w:hAnsi="Times New Roman"/>
        </w:rPr>
      </w:pPr>
      <w:r>
        <w:rPr>
          <w:rFonts w:ascii="Times New Roman" w:hAnsi="Times New Roman"/>
        </w:rPr>
        <w:t xml:space="preserve">-исполнения,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rsidR="00B13AE2" w:rsidRDefault="000E398A">
      <w:pPr>
        <w:pStyle w:val="Default"/>
        <w:jc w:val="both"/>
        <w:rPr>
          <w:rFonts w:ascii="Times New Roman" w:hAnsi="Times New Roman"/>
        </w:rPr>
      </w:pPr>
      <w:r>
        <w:rPr>
          <w:rFonts w:ascii="Times New Roman" w:hAnsi="Times New Roman"/>
        </w:rPr>
        <w:t xml:space="preserve">-художественного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 </w:t>
      </w:r>
    </w:p>
    <w:p w:rsidR="00B13AE2" w:rsidRDefault="000E398A">
      <w:pPr>
        <w:pStyle w:val="Default"/>
        <w:jc w:val="both"/>
        <w:rPr>
          <w:rFonts w:ascii="Times New Roman" w:hAnsi="Times New Roman"/>
        </w:rPr>
      </w:pPr>
      <w:r>
        <w:rPr>
          <w:rFonts w:ascii="Times New Roman" w:hAnsi="Times New Roman"/>
        </w:rP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w:t>
      </w:r>
    </w:p>
    <w:p w:rsidR="00B13AE2" w:rsidRDefault="000E398A">
      <w:pPr>
        <w:pStyle w:val="Default"/>
        <w:jc w:val="both"/>
        <w:rPr>
          <w:rFonts w:ascii="Times New Roman" w:hAnsi="Times New Roman"/>
        </w:rPr>
      </w:pPr>
      <w:r>
        <w:rPr>
          <w:rFonts w:ascii="Times New Roman" w:hAnsi="Times New Roman"/>
        </w:rPr>
        <w:t xml:space="preserve">-проектирования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B13AE2" w:rsidRDefault="000E398A">
      <w:pPr>
        <w:pStyle w:val="Default"/>
        <w:jc w:val="both"/>
        <w:rPr>
          <w:rFonts w:ascii="Times New Roman" w:hAnsi="Times New Roman"/>
        </w:rPr>
      </w:pPr>
      <w:r>
        <w:rPr>
          <w:rFonts w:ascii="Times New Roman" w:hAnsi="Times New Roman"/>
        </w:rPr>
        <w:t xml:space="preserve">-занятий по изучению правил дорожного движения с использованием игр, оборудования, а также компьютерных тренажеров; </w:t>
      </w:r>
    </w:p>
    <w:p w:rsidR="00B13AE2" w:rsidRDefault="000E398A">
      <w:pPr>
        <w:pStyle w:val="Default"/>
        <w:jc w:val="both"/>
        <w:rPr>
          <w:rFonts w:ascii="Times New Roman" w:hAnsi="Times New Roman"/>
        </w:rPr>
      </w:pPr>
      <w:r>
        <w:rPr>
          <w:rFonts w:ascii="Times New Roman" w:hAnsi="Times New Roman"/>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 </w:t>
      </w:r>
    </w:p>
    <w:p w:rsidR="00B13AE2" w:rsidRDefault="00B13AE2">
      <w:pPr>
        <w:spacing w:after="0" w:line="240" w:lineRule="auto"/>
        <w:rPr>
          <w:rFonts w:ascii="Times New Roman" w:hAnsi="Times New Roman"/>
          <w:b/>
          <w:sz w:val="24"/>
        </w:rPr>
      </w:pPr>
    </w:p>
    <w:p w:rsidR="00B13AE2" w:rsidRDefault="000E398A">
      <w:pPr>
        <w:spacing w:after="0" w:line="240" w:lineRule="auto"/>
        <w:ind w:firstLine="709"/>
        <w:rPr>
          <w:rFonts w:ascii="Times New Roman" w:hAnsi="Times New Roman"/>
          <w:b/>
          <w:sz w:val="24"/>
        </w:rPr>
      </w:pPr>
      <w:r>
        <w:rPr>
          <w:rFonts w:ascii="Times New Roman" w:hAnsi="Times New Roman"/>
          <w:b/>
          <w:sz w:val="24"/>
        </w:rPr>
        <w:t>3.5.5. Материально-технические условия реализации программы НОО</w:t>
      </w:r>
    </w:p>
    <w:p w:rsidR="00B13AE2" w:rsidRDefault="000E398A">
      <w:pPr>
        <w:pStyle w:val="Default"/>
        <w:ind w:firstLine="708"/>
        <w:jc w:val="both"/>
        <w:rPr>
          <w:rFonts w:ascii="Times New Roman" w:hAnsi="Times New Roman"/>
        </w:rPr>
      </w:pPr>
      <w:r>
        <w:rPr>
          <w:rFonts w:ascii="Times New Roman" w:hAnsi="Times New Roman"/>
        </w:rPr>
        <w:t xml:space="preserve">В МОУ СОШ №3 имеется спортивный зал, музыкальный кабинет, библиотека, столовая, учебная мастерская, компьютерный класс, в каждом кабинете начальных классов имеется компьютер и выход в Интернет, 3 интерактивных доски, 3 проектора. Водоснабжение, канализация, отопление здания – централизованные. Медицинское обслуживание обучающихся обеспечивается детской поликлиникой. Дети обеспечиваются горячим питанием в школьной столовой. Бесплатное одноразовое питание получают все обучающиеся начальной школы, двухразовое бесплатное питание получают обучающиеся из многодетных семей и обучающиеся с ОВЗ. </w:t>
      </w:r>
    </w:p>
    <w:p w:rsidR="00B13AE2" w:rsidRDefault="000E398A">
      <w:pPr>
        <w:pStyle w:val="Default"/>
        <w:ind w:firstLine="708"/>
        <w:jc w:val="both"/>
        <w:rPr>
          <w:rFonts w:ascii="Times New Roman" w:hAnsi="Times New Roman"/>
        </w:rPr>
      </w:pPr>
      <w:r>
        <w:rPr>
          <w:rFonts w:ascii="Times New Roman" w:hAnsi="Times New Roman"/>
        </w:rPr>
        <w:t xml:space="preserve">Для реализации образовательной программы в начальной школе имеется: удобная мебель, ТСО. компьютеры – 2, ноутбук – 4, принтер – 3, мультимедийный проектор – 3, экран навесной – 3, </w:t>
      </w:r>
      <w:r>
        <w:rPr>
          <w:rFonts w:ascii="Times New Roman" w:hAnsi="Times New Roman"/>
        </w:rPr>
        <w:lastRenderedPageBreak/>
        <w:t>цифровой фотоаппарат – 1, цифровая видеокамера – 1, интерактивная доска - 3, музыкальные инструменты.</w:t>
      </w:r>
    </w:p>
    <w:p w:rsidR="00B13AE2" w:rsidRDefault="000E398A">
      <w:pPr>
        <w:pStyle w:val="Default"/>
        <w:ind w:firstLine="708"/>
        <w:jc w:val="both"/>
        <w:rPr>
          <w:rFonts w:ascii="Times New Roman" w:hAnsi="Times New Roman"/>
        </w:rPr>
      </w:pPr>
      <w:r>
        <w:rPr>
          <w:rFonts w:ascii="Times New Roman" w:hAnsi="Times New Roman"/>
        </w:rPr>
        <w:t xml:space="preserve">Школа обеспечена учебной литературой согласно учебным программам и количеству обучающихся. </w:t>
      </w:r>
    </w:p>
    <w:p w:rsidR="00B13AE2" w:rsidRDefault="00B13AE2">
      <w:pPr>
        <w:spacing w:after="0" w:line="240" w:lineRule="auto"/>
        <w:rPr>
          <w:rFonts w:ascii="Times New Roman" w:hAnsi="Times New Roman"/>
          <w:color w:val="FF0000"/>
          <w:sz w:val="24"/>
        </w:rPr>
      </w:pPr>
    </w:p>
    <w:p w:rsidR="00B13AE2" w:rsidRDefault="00B13AE2">
      <w:pPr>
        <w:spacing w:after="0" w:line="240" w:lineRule="auto"/>
        <w:ind w:firstLine="709"/>
        <w:rPr>
          <w:rFonts w:ascii="Times New Roman" w:hAnsi="Times New Roman"/>
          <w:b/>
          <w:sz w:val="24"/>
        </w:rPr>
      </w:pPr>
    </w:p>
    <w:p w:rsidR="00B13AE2" w:rsidRDefault="00B13AE2">
      <w:pPr>
        <w:spacing w:after="0" w:line="240" w:lineRule="auto"/>
        <w:ind w:firstLine="709"/>
        <w:rPr>
          <w:rFonts w:ascii="Times New Roman" w:hAnsi="Times New Roman"/>
          <w:b/>
          <w:sz w:val="24"/>
        </w:rPr>
      </w:pPr>
    </w:p>
    <w:p w:rsidR="00B13AE2" w:rsidRDefault="000E398A">
      <w:pPr>
        <w:spacing w:after="0" w:line="240" w:lineRule="auto"/>
        <w:ind w:firstLine="709"/>
        <w:rPr>
          <w:rFonts w:ascii="Times New Roman" w:hAnsi="Times New Roman"/>
          <w:b/>
          <w:sz w:val="24"/>
        </w:rPr>
      </w:pPr>
      <w:r>
        <w:rPr>
          <w:rFonts w:ascii="Times New Roman" w:hAnsi="Times New Roman"/>
          <w:b/>
          <w:sz w:val="24"/>
        </w:rPr>
        <w:t>3.5.6. Механизмы достижения целевых ориентиров в системе условий</w:t>
      </w:r>
    </w:p>
    <w:p w:rsidR="00B13AE2" w:rsidRDefault="000E398A">
      <w:pPr>
        <w:spacing w:after="0" w:line="240" w:lineRule="auto"/>
        <w:ind w:firstLine="709"/>
        <w:rPr>
          <w:rFonts w:ascii="Times New Roman" w:hAnsi="Times New Roman"/>
          <w:b/>
          <w:sz w:val="24"/>
        </w:rPr>
      </w:pPr>
      <w:r>
        <w:rPr>
          <w:rFonts w:ascii="Times New Roman" w:hAnsi="Times New Roman"/>
          <w:b/>
          <w:sz w:val="24"/>
        </w:rPr>
        <w:t>Сетевой график (дорожная карта)</w:t>
      </w:r>
    </w:p>
    <w:p w:rsidR="00B13AE2" w:rsidRDefault="000E398A">
      <w:pPr>
        <w:spacing w:after="0" w:line="240" w:lineRule="auto"/>
        <w:ind w:firstLine="709"/>
        <w:rPr>
          <w:rFonts w:ascii="Times New Roman" w:hAnsi="Times New Roman"/>
          <w:b/>
          <w:sz w:val="24"/>
        </w:rPr>
      </w:pPr>
      <w:r>
        <w:rPr>
          <w:rFonts w:ascii="Times New Roman" w:hAnsi="Times New Roman"/>
          <w:b/>
          <w:sz w:val="24"/>
        </w:rPr>
        <w:t>по формированию необходимой системы условий</w:t>
      </w:r>
    </w:p>
    <w:p w:rsidR="00B13AE2" w:rsidRDefault="000E398A">
      <w:pPr>
        <w:spacing w:after="0" w:line="240" w:lineRule="auto"/>
        <w:ind w:firstLine="709"/>
        <w:rPr>
          <w:rFonts w:ascii="Times New Roman" w:hAnsi="Times New Roman"/>
          <w:b/>
          <w:sz w:val="24"/>
        </w:rPr>
      </w:pPr>
      <w:r>
        <w:rPr>
          <w:rFonts w:ascii="Times New Roman" w:hAnsi="Times New Roman"/>
          <w:b/>
          <w:sz w:val="24"/>
        </w:rPr>
        <w:t>реализации образовательной программы НОО</w:t>
      </w:r>
    </w:p>
    <w:p w:rsidR="00B13AE2" w:rsidRDefault="00B13AE2">
      <w:pPr>
        <w:spacing w:after="0" w:line="240" w:lineRule="auto"/>
        <w:rPr>
          <w:rFonts w:ascii="Times New Roman" w:hAnsi="Times New Roman"/>
          <w:i/>
          <w:sz w:val="24"/>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9"/>
        <w:gridCol w:w="5387"/>
        <w:gridCol w:w="1843"/>
      </w:tblGrid>
      <w:tr w:rsidR="00B13AE2">
        <w:trPr>
          <w:trHeight w:val="553"/>
        </w:trPr>
        <w:tc>
          <w:tcPr>
            <w:tcW w:w="2249"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rPr>
                <w:rFonts w:ascii="Times New Roman" w:hAnsi="Times New Roman"/>
                <w:b/>
                <w:sz w:val="24"/>
              </w:rPr>
            </w:pPr>
            <w:r>
              <w:rPr>
                <w:rFonts w:ascii="Times New Roman" w:hAnsi="Times New Roman"/>
                <w:b/>
                <w:sz w:val="24"/>
              </w:rPr>
              <w:t xml:space="preserve">Направление </w:t>
            </w:r>
          </w:p>
          <w:p w:rsidR="00B13AE2" w:rsidRDefault="000E398A">
            <w:pPr>
              <w:spacing w:after="0" w:line="240" w:lineRule="auto"/>
              <w:rPr>
                <w:rFonts w:ascii="Times New Roman" w:hAnsi="Times New Roman"/>
                <w:b/>
                <w:sz w:val="24"/>
              </w:rPr>
            </w:pPr>
            <w:r>
              <w:rPr>
                <w:rFonts w:ascii="Times New Roman" w:hAnsi="Times New Roman"/>
                <w:b/>
                <w:sz w:val="24"/>
              </w:rPr>
              <w:t>мероприятий</w:t>
            </w:r>
          </w:p>
        </w:tc>
        <w:tc>
          <w:tcPr>
            <w:tcW w:w="5387"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rPr>
                <w:rFonts w:ascii="Times New Roman" w:hAnsi="Times New Roman"/>
                <w:b/>
                <w:sz w:val="24"/>
              </w:rPr>
            </w:pPr>
            <w:r>
              <w:rPr>
                <w:rFonts w:ascii="Times New Roman" w:hAnsi="Times New Roman"/>
                <w:b/>
                <w:sz w:val="24"/>
              </w:rPr>
              <w:t>Мероприятия</w:t>
            </w:r>
          </w:p>
        </w:tc>
        <w:tc>
          <w:tcPr>
            <w:tcW w:w="1843"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rPr>
                <w:rFonts w:ascii="Times New Roman" w:hAnsi="Times New Roman"/>
                <w:b/>
                <w:sz w:val="24"/>
              </w:rPr>
            </w:pPr>
            <w:r>
              <w:rPr>
                <w:rFonts w:ascii="Times New Roman" w:hAnsi="Times New Roman"/>
                <w:b/>
                <w:sz w:val="24"/>
              </w:rPr>
              <w:t>Сроки</w:t>
            </w:r>
          </w:p>
          <w:p w:rsidR="00B13AE2" w:rsidRDefault="000E398A">
            <w:pPr>
              <w:spacing w:after="0" w:line="240" w:lineRule="auto"/>
              <w:rPr>
                <w:rFonts w:ascii="Times New Roman" w:hAnsi="Times New Roman"/>
                <w:b/>
                <w:sz w:val="24"/>
              </w:rPr>
            </w:pPr>
            <w:r>
              <w:rPr>
                <w:rFonts w:ascii="Times New Roman" w:hAnsi="Times New Roman"/>
                <w:b/>
                <w:sz w:val="24"/>
              </w:rPr>
              <w:t>реализации</w:t>
            </w:r>
          </w:p>
        </w:tc>
      </w:tr>
      <w:tr w:rsidR="00B13AE2">
        <w:trPr>
          <w:trHeight w:val="1445"/>
        </w:trPr>
        <w:tc>
          <w:tcPr>
            <w:tcW w:w="2249" w:type="dxa"/>
            <w:vMerge w:val="restart"/>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rPr>
                <w:rFonts w:ascii="Times New Roman" w:hAnsi="Times New Roman"/>
                <w:b/>
                <w:sz w:val="24"/>
              </w:rPr>
            </w:pPr>
            <w:r>
              <w:rPr>
                <w:rFonts w:ascii="Times New Roman" w:hAnsi="Times New Roman"/>
                <w:b/>
                <w:sz w:val="24"/>
              </w:rPr>
              <w:t>I. Нормативное</w:t>
            </w:r>
          </w:p>
          <w:p w:rsidR="00B13AE2" w:rsidRDefault="000E398A">
            <w:pPr>
              <w:spacing w:after="0" w:line="240" w:lineRule="auto"/>
              <w:rPr>
                <w:rFonts w:ascii="Times New Roman" w:hAnsi="Times New Roman"/>
                <w:b/>
                <w:sz w:val="24"/>
              </w:rPr>
            </w:pPr>
            <w:r>
              <w:rPr>
                <w:rFonts w:ascii="Times New Roman" w:hAnsi="Times New Roman"/>
                <w:b/>
                <w:sz w:val="24"/>
              </w:rPr>
              <w:t>обеспечение</w:t>
            </w:r>
          </w:p>
          <w:p w:rsidR="00B13AE2" w:rsidRDefault="000E398A">
            <w:pPr>
              <w:spacing w:after="0" w:line="240" w:lineRule="auto"/>
              <w:rPr>
                <w:rFonts w:ascii="Times New Roman" w:hAnsi="Times New Roman"/>
                <w:b/>
                <w:sz w:val="24"/>
              </w:rPr>
            </w:pPr>
            <w:r>
              <w:rPr>
                <w:rFonts w:ascii="Times New Roman" w:hAnsi="Times New Roman"/>
                <w:b/>
                <w:sz w:val="24"/>
              </w:rPr>
              <w:t>введения</w:t>
            </w:r>
          </w:p>
          <w:p w:rsidR="00B13AE2" w:rsidRDefault="000E398A">
            <w:pPr>
              <w:spacing w:after="0" w:line="240" w:lineRule="auto"/>
              <w:rPr>
                <w:rFonts w:ascii="Times New Roman" w:hAnsi="Times New Roman"/>
                <w:sz w:val="24"/>
              </w:rPr>
            </w:pPr>
            <w:r>
              <w:rPr>
                <w:rFonts w:ascii="Times New Roman" w:hAnsi="Times New Roman"/>
                <w:b/>
                <w:sz w:val="24"/>
              </w:rPr>
              <w:t>ФГОС НОО</w:t>
            </w:r>
          </w:p>
        </w:tc>
        <w:tc>
          <w:tcPr>
            <w:tcW w:w="5387"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rPr>
                <w:rFonts w:ascii="Times New Roman" w:hAnsi="Times New Roman"/>
                <w:sz w:val="24"/>
              </w:rPr>
            </w:pPr>
            <w:r>
              <w:rPr>
                <w:rFonts w:ascii="Times New Roman" w:hAnsi="Times New Roman"/>
                <w:sz w:val="24"/>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w:t>
            </w:r>
          </w:p>
          <w:p w:rsidR="00B13AE2" w:rsidRDefault="000E398A">
            <w:pPr>
              <w:spacing w:after="0" w:line="240" w:lineRule="auto"/>
              <w:rPr>
                <w:rFonts w:ascii="Times New Roman" w:hAnsi="Times New Roman"/>
                <w:sz w:val="24"/>
              </w:rPr>
            </w:pPr>
            <w:r>
              <w:rPr>
                <w:rFonts w:ascii="Times New Roman" w:hAnsi="Times New Roman"/>
                <w:sz w:val="24"/>
              </w:rPr>
              <w:t>ФГОС НОО</w:t>
            </w:r>
          </w:p>
        </w:tc>
        <w:tc>
          <w:tcPr>
            <w:tcW w:w="1843" w:type="dxa"/>
            <w:tcBorders>
              <w:top w:val="single" w:sz="4" w:space="0" w:color="000000"/>
              <w:left w:val="single" w:sz="4" w:space="0" w:color="000000"/>
              <w:bottom w:val="single" w:sz="4" w:space="0" w:color="000000"/>
              <w:right w:val="single" w:sz="4" w:space="0" w:color="000000"/>
            </w:tcBorders>
          </w:tcPr>
          <w:p w:rsidR="00B13AE2" w:rsidRDefault="00B13AE2">
            <w:pPr>
              <w:spacing w:after="0" w:line="240" w:lineRule="auto"/>
              <w:rPr>
                <w:rFonts w:ascii="Times New Roman" w:hAnsi="Times New Roman"/>
                <w:sz w:val="24"/>
              </w:rPr>
            </w:pPr>
          </w:p>
        </w:tc>
      </w:tr>
      <w:tr w:rsidR="00B13AE2">
        <w:trPr>
          <w:trHeight w:val="559"/>
        </w:trPr>
        <w:tc>
          <w:tcPr>
            <w:tcW w:w="2249" w:type="dxa"/>
            <w:vMerge/>
            <w:tcBorders>
              <w:top w:val="single" w:sz="4" w:space="0" w:color="000000"/>
              <w:left w:val="single" w:sz="4" w:space="0" w:color="000000"/>
              <w:bottom w:val="single" w:sz="4" w:space="0" w:color="000000"/>
              <w:right w:val="single" w:sz="4" w:space="0" w:color="000000"/>
            </w:tcBorders>
          </w:tcPr>
          <w:p w:rsidR="00B13AE2" w:rsidRDefault="00B13AE2"/>
        </w:tc>
        <w:tc>
          <w:tcPr>
            <w:tcW w:w="5387"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rPr>
                <w:rFonts w:ascii="Times New Roman" w:hAnsi="Times New Roman"/>
                <w:sz w:val="24"/>
              </w:rPr>
            </w:pPr>
            <w:r>
              <w:rPr>
                <w:rFonts w:ascii="Times New Roman" w:hAnsi="Times New Roman"/>
                <w:sz w:val="24"/>
              </w:rPr>
              <w:t xml:space="preserve">2. Разработка программы начального общего образования </w:t>
            </w:r>
          </w:p>
        </w:tc>
        <w:tc>
          <w:tcPr>
            <w:tcW w:w="1843" w:type="dxa"/>
            <w:tcBorders>
              <w:top w:val="single" w:sz="4" w:space="0" w:color="000000"/>
              <w:left w:val="single" w:sz="4" w:space="0" w:color="000000"/>
              <w:bottom w:val="single" w:sz="4" w:space="0" w:color="000000"/>
              <w:right w:val="single" w:sz="4" w:space="0" w:color="000000"/>
            </w:tcBorders>
          </w:tcPr>
          <w:p w:rsidR="00B13AE2" w:rsidRDefault="00B13AE2">
            <w:pPr>
              <w:spacing w:after="0" w:line="240" w:lineRule="auto"/>
              <w:rPr>
                <w:rFonts w:ascii="Times New Roman" w:hAnsi="Times New Roman"/>
                <w:sz w:val="24"/>
              </w:rPr>
            </w:pPr>
          </w:p>
        </w:tc>
      </w:tr>
      <w:tr w:rsidR="00B13AE2">
        <w:trPr>
          <w:trHeight w:val="284"/>
        </w:trPr>
        <w:tc>
          <w:tcPr>
            <w:tcW w:w="2249" w:type="dxa"/>
            <w:vMerge/>
            <w:tcBorders>
              <w:top w:val="single" w:sz="4" w:space="0" w:color="000000"/>
              <w:left w:val="single" w:sz="4" w:space="0" w:color="000000"/>
              <w:bottom w:val="single" w:sz="4" w:space="0" w:color="000000"/>
              <w:right w:val="single" w:sz="4" w:space="0" w:color="000000"/>
            </w:tcBorders>
          </w:tcPr>
          <w:p w:rsidR="00B13AE2" w:rsidRDefault="00B13AE2"/>
        </w:tc>
        <w:tc>
          <w:tcPr>
            <w:tcW w:w="5387"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rPr>
                <w:rFonts w:ascii="Times New Roman" w:hAnsi="Times New Roman"/>
                <w:sz w:val="24"/>
              </w:rPr>
            </w:pPr>
            <w:r>
              <w:rPr>
                <w:rFonts w:ascii="Times New Roman" w:hAnsi="Times New Roman"/>
                <w:sz w:val="24"/>
              </w:rPr>
              <w:t xml:space="preserve">3. Утверждение ООП НОО </w:t>
            </w:r>
          </w:p>
        </w:tc>
        <w:tc>
          <w:tcPr>
            <w:tcW w:w="1843" w:type="dxa"/>
            <w:tcBorders>
              <w:top w:val="single" w:sz="4" w:space="0" w:color="000000"/>
              <w:left w:val="single" w:sz="4" w:space="0" w:color="000000"/>
              <w:bottom w:val="single" w:sz="4" w:space="0" w:color="000000"/>
              <w:right w:val="single" w:sz="4" w:space="0" w:color="000000"/>
            </w:tcBorders>
          </w:tcPr>
          <w:p w:rsidR="00B13AE2" w:rsidRDefault="00B13AE2">
            <w:pPr>
              <w:spacing w:after="0" w:line="240" w:lineRule="auto"/>
              <w:rPr>
                <w:rFonts w:ascii="Times New Roman" w:hAnsi="Times New Roman"/>
                <w:sz w:val="24"/>
              </w:rPr>
            </w:pPr>
          </w:p>
        </w:tc>
      </w:tr>
      <w:tr w:rsidR="00B13AE2">
        <w:trPr>
          <w:trHeight w:val="699"/>
        </w:trPr>
        <w:tc>
          <w:tcPr>
            <w:tcW w:w="2249" w:type="dxa"/>
            <w:vMerge/>
            <w:tcBorders>
              <w:top w:val="single" w:sz="4" w:space="0" w:color="000000"/>
              <w:left w:val="single" w:sz="4" w:space="0" w:color="000000"/>
              <w:bottom w:val="single" w:sz="4" w:space="0" w:color="000000"/>
              <w:right w:val="single" w:sz="4" w:space="0" w:color="000000"/>
            </w:tcBorders>
          </w:tcPr>
          <w:p w:rsidR="00B13AE2" w:rsidRDefault="00B13AE2"/>
        </w:tc>
        <w:tc>
          <w:tcPr>
            <w:tcW w:w="5387"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rPr>
                <w:rFonts w:ascii="Times New Roman" w:hAnsi="Times New Roman"/>
                <w:sz w:val="24"/>
              </w:rPr>
            </w:pPr>
            <w:r>
              <w:rPr>
                <w:rFonts w:ascii="Times New Roman" w:hAnsi="Times New Roman"/>
                <w:sz w:val="24"/>
              </w:rPr>
              <w:t>4. Обеспечение соответствия нормативной базы школы требованиям ФГОС НОО</w:t>
            </w:r>
          </w:p>
        </w:tc>
        <w:tc>
          <w:tcPr>
            <w:tcW w:w="1843" w:type="dxa"/>
            <w:tcBorders>
              <w:top w:val="single" w:sz="4" w:space="0" w:color="000000"/>
              <w:left w:val="single" w:sz="4" w:space="0" w:color="000000"/>
              <w:bottom w:val="single" w:sz="4" w:space="0" w:color="000000"/>
              <w:right w:val="single" w:sz="4" w:space="0" w:color="000000"/>
            </w:tcBorders>
          </w:tcPr>
          <w:p w:rsidR="00B13AE2" w:rsidRDefault="00B13AE2">
            <w:pPr>
              <w:spacing w:after="0" w:line="240" w:lineRule="auto"/>
              <w:rPr>
                <w:rFonts w:ascii="Times New Roman" w:hAnsi="Times New Roman"/>
                <w:sz w:val="24"/>
              </w:rPr>
            </w:pPr>
          </w:p>
        </w:tc>
      </w:tr>
      <w:tr w:rsidR="00B13AE2">
        <w:trPr>
          <w:trHeight w:val="1404"/>
        </w:trPr>
        <w:tc>
          <w:tcPr>
            <w:tcW w:w="2249" w:type="dxa"/>
            <w:vMerge/>
            <w:tcBorders>
              <w:top w:val="single" w:sz="4" w:space="0" w:color="000000"/>
              <w:left w:val="single" w:sz="4" w:space="0" w:color="000000"/>
              <w:bottom w:val="single" w:sz="4" w:space="0" w:color="000000"/>
              <w:right w:val="single" w:sz="4" w:space="0" w:color="000000"/>
            </w:tcBorders>
          </w:tcPr>
          <w:p w:rsidR="00B13AE2" w:rsidRDefault="00B13AE2"/>
        </w:tc>
        <w:tc>
          <w:tcPr>
            <w:tcW w:w="5387"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rPr>
                <w:rFonts w:ascii="Times New Roman" w:hAnsi="Times New Roman"/>
                <w:sz w:val="24"/>
              </w:rPr>
            </w:pPr>
            <w:r>
              <w:rPr>
                <w:rFonts w:ascii="Times New Roman" w:hAnsi="Times New Roman"/>
                <w:sz w:val="24"/>
              </w:rPr>
              <w:t>5. Приведение должностных инструкций работников образоательной организации в соответствие с требованиями ФГОС НОО, тарифно-квалификационными характеристиками и профессиональным стандартом</w:t>
            </w:r>
          </w:p>
        </w:tc>
        <w:tc>
          <w:tcPr>
            <w:tcW w:w="1843" w:type="dxa"/>
            <w:tcBorders>
              <w:top w:val="single" w:sz="4" w:space="0" w:color="000000"/>
              <w:left w:val="single" w:sz="4" w:space="0" w:color="000000"/>
              <w:bottom w:val="single" w:sz="4" w:space="0" w:color="000000"/>
              <w:right w:val="single" w:sz="4" w:space="0" w:color="000000"/>
            </w:tcBorders>
          </w:tcPr>
          <w:p w:rsidR="00B13AE2" w:rsidRDefault="00B13AE2">
            <w:pPr>
              <w:spacing w:after="0" w:line="240" w:lineRule="auto"/>
              <w:rPr>
                <w:rFonts w:ascii="Times New Roman" w:hAnsi="Times New Roman"/>
                <w:sz w:val="24"/>
              </w:rPr>
            </w:pPr>
          </w:p>
        </w:tc>
      </w:tr>
      <w:tr w:rsidR="00B13AE2">
        <w:trPr>
          <w:trHeight w:val="559"/>
        </w:trPr>
        <w:tc>
          <w:tcPr>
            <w:tcW w:w="2249" w:type="dxa"/>
            <w:vMerge/>
            <w:tcBorders>
              <w:top w:val="single" w:sz="4" w:space="0" w:color="000000"/>
              <w:left w:val="single" w:sz="4" w:space="0" w:color="000000"/>
              <w:bottom w:val="single" w:sz="4" w:space="0" w:color="000000"/>
              <w:right w:val="single" w:sz="4" w:space="0" w:color="000000"/>
            </w:tcBorders>
          </w:tcPr>
          <w:p w:rsidR="00B13AE2" w:rsidRDefault="00B13AE2"/>
        </w:tc>
        <w:tc>
          <w:tcPr>
            <w:tcW w:w="5387"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rPr>
                <w:rFonts w:ascii="Times New Roman" w:hAnsi="Times New Roman"/>
                <w:sz w:val="24"/>
              </w:rPr>
            </w:pPr>
            <w:r>
              <w:rPr>
                <w:rFonts w:ascii="Times New Roman" w:hAnsi="Times New Roman"/>
                <w:sz w:val="24"/>
              </w:rPr>
              <w:t>6. Разработка и утверждение плана-графика введения ФГОС НОО</w:t>
            </w:r>
          </w:p>
        </w:tc>
        <w:tc>
          <w:tcPr>
            <w:tcW w:w="1843" w:type="dxa"/>
            <w:tcBorders>
              <w:top w:val="single" w:sz="4" w:space="0" w:color="000000"/>
              <w:left w:val="single" w:sz="4" w:space="0" w:color="000000"/>
              <w:bottom w:val="single" w:sz="4" w:space="0" w:color="000000"/>
              <w:right w:val="single" w:sz="4" w:space="0" w:color="000000"/>
            </w:tcBorders>
          </w:tcPr>
          <w:p w:rsidR="00B13AE2" w:rsidRDefault="00B13AE2">
            <w:pPr>
              <w:spacing w:after="0" w:line="240" w:lineRule="auto"/>
              <w:rPr>
                <w:rFonts w:ascii="Times New Roman" w:hAnsi="Times New Roman"/>
                <w:sz w:val="24"/>
              </w:rPr>
            </w:pPr>
          </w:p>
        </w:tc>
      </w:tr>
      <w:tr w:rsidR="00B13AE2">
        <w:trPr>
          <w:trHeight w:val="836"/>
        </w:trPr>
        <w:tc>
          <w:tcPr>
            <w:tcW w:w="2249" w:type="dxa"/>
            <w:vMerge/>
            <w:tcBorders>
              <w:top w:val="single" w:sz="4" w:space="0" w:color="000000"/>
              <w:left w:val="single" w:sz="4" w:space="0" w:color="000000"/>
              <w:bottom w:val="single" w:sz="4" w:space="0" w:color="000000"/>
              <w:right w:val="single" w:sz="4" w:space="0" w:color="000000"/>
            </w:tcBorders>
          </w:tcPr>
          <w:p w:rsidR="00B13AE2" w:rsidRDefault="00B13AE2"/>
        </w:tc>
        <w:tc>
          <w:tcPr>
            <w:tcW w:w="5387"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rPr>
                <w:rFonts w:ascii="Times New Roman" w:hAnsi="Times New Roman"/>
                <w:sz w:val="24"/>
              </w:rPr>
            </w:pPr>
            <w:r>
              <w:rPr>
                <w:rFonts w:ascii="Times New Roman" w:hAnsi="Times New Roman"/>
                <w:sz w:val="24"/>
              </w:rPr>
              <w:t>7. Определение списка учебников и учебных пособий, используемых в образовательной</w:t>
            </w:r>
          </w:p>
          <w:p w:rsidR="00B13AE2" w:rsidRDefault="000E398A">
            <w:pPr>
              <w:spacing w:after="0" w:line="240" w:lineRule="auto"/>
              <w:rPr>
                <w:rFonts w:ascii="Times New Roman" w:hAnsi="Times New Roman"/>
                <w:sz w:val="24"/>
              </w:rPr>
            </w:pPr>
            <w:r>
              <w:rPr>
                <w:rFonts w:ascii="Times New Roman" w:hAnsi="Times New Roman"/>
                <w:sz w:val="24"/>
              </w:rPr>
              <w:t>деятельности в соответствиис ФГОС НОО</w:t>
            </w:r>
          </w:p>
        </w:tc>
        <w:tc>
          <w:tcPr>
            <w:tcW w:w="1843" w:type="dxa"/>
            <w:tcBorders>
              <w:top w:val="single" w:sz="4" w:space="0" w:color="000000"/>
              <w:left w:val="single" w:sz="4" w:space="0" w:color="000000"/>
              <w:bottom w:val="single" w:sz="4" w:space="0" w:color="000000"/>
              <w:right w:val="single" w:sz="4" w:space="0" w:color="000000"/>
            </w:tcBorders>
          </w:tcPr>
          <w:p w:rsidR="00B13AE2" w:rsidRDefault="00B13AE2">
            <w:pPr>
              <w:spacing w:after="0" w:line="240" w:lineRule="auto"/>
              <w:rPr>
                <w:rFonts w:ascii="Times New Roman" w:hAnsi="Times New Roman"/>
                <w:sz w:val="24"/>
              </w:rPr>
            </w:pPr>
          </w:p>
        </w:tc>
      </w:tr>
      <w:tr w:rsidR="00B13AE2">
        <w:trPr>
          <w:trHeight w:val="1402"/>
        </w:trPr>
        <w:tc>
          <w:tcPr>
            <w:tcW w:w="2249" w:type="dxa"/>
            <w:vMerge/>
            <w:tcBorders>
              <w:top w:val="single" w:sz="4" w:space="0" w:color="000000"/>
              <w:left w:val="single" w:sz="4" w:space="0" w:color="000000"/>
              <w:bottom w:val="single" w:sz="4" w:space="0" w:color="000000"/>
              <w:right w:val="single" w:sz="4" w:space="0" w:color="000000"/>
            </w:tcBorders>
          </w:tcPr>
          <w:p w:rsidR="00B13AE2" w:rsidRDefault="00B13AE2"/>
        </w:tc>
        <w:tc>
          <w:tcPr>
            <w:tcW w:w="5387"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rPr>
                <w:rFonts w:ascii="Times New Roman" w:hAnsi="Times New Roman"/>
                <w:sz w:val="24"/>
              </w:rPr>
            </w:pPr>
            <w:r>
              <w:rPr>
                <w:rFonts w:ascii="Times New Roman" w:hAnsi="Times New Roman"/>
                <w:sz w:val="24"/>
              </w:rPr>
              <w:t>8. Разработка локальных актов, устанавливающих</w:t>
            </w:r>
          </w:p>
          <w:p w:rsidR="00B13AE2" w:rsidRDefault="000E398A">
            <w:pPr>
              <w:spacing w:after="0" w:line="240" w:lineRule="auto"/>
              <w:rPr>
                <w:rFonts w:ascii="Times New Roman" w:hAnsi="Times New Roman"/>
                <w:sz w:val="24"/>
              </w:rPr>
            </w:pPr>
            <w:bookmarkStart w:id="274" w:name="_heading=h.2jrfph6"/>
            <w:bookmarkEnd w:id="274"/>
            <w:r>
              <w:rPr>
                <w:rFonts w:ascii="Times New Roman" w:hAnsi="Times New Roman"/>
                <w:sz w:val="24"/>
              </w:rPr>
              <w:t>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B13AE2" w:rsidRDefault="00B13AE2">
            <w:pPr>
              <w:spacing w:after="0" w:line="240" w:lineRule="auto"/>
              <w:rPr>
                <w:rFonts w:ascii="Times New Roman" w:hAnsi="Times New Roman"/>
                <w:sz w:val="24"/>
              </w:rPr>
            </w:pPr>
          </w:p>
        </w:tc>
      </w:tr>
      <w:tr w:rsidR="00B13AE2">
        <w:trPr>
          <w:trHeight w:val="279"/>
        </w:trPr>
        <w:tc>
          <w:tcPr>
            <w:tcW w:w="2249" w:type="dxa"/>
            <w:vMerge/>
            <w:tcBorders>
              <w:top w:val="single" w:sz="4" w:space="0" w:color="000000"/>
              <w:left w:val="single" w:sz="4" w:space="0" w:color="000000"/>
              <w:bottom w:val="single" w:sz="4" w:space="0" w:color="000000"/>
              <w:right w:val="single" w:sz="4" w:space="0" w:color="000000"/>
            </w:tcBorders>
          </w:tcPr>
          <w:p w:rsidR="00B13AE2" w:rsidRDefault="00B13AE2"/>
        </w:tc>
        <w:tc>
          <w:tcPr>
            <w:tcW w:w="5387"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rPr>
                <w:rFonts w:ascii="Times New Roman" w:hAnsi="Times New Roman"/>
                <w:sz w:val="24"/>
              </w:rPr>
            </w:pPr>
            <w:r>
              <w:rPr>
                <w:rFonts w:ascii="Times New Roman" w:hAnsi="Times New Roman"/>
                <w:sz w:val="24"/>
              </w:rPr>
              <w:t>9. Разработка:</w:t>
            </w:r>
          </w:p>
          <w:p w:rsidR="00B13AE2" w:rsidRDefault="000E398A">
            <w:pPr>
              <w:spacing w:after="0" w:line="240" w:lineRule="auto"/>
              <w:rPr>
                <w:rFonts w:ascii="Times New Roman" w:hAnsi="Times New Roman"/>
                <w:sz w:val="24"/>
              </w:rPr>
            </w:pPr>
            <w:r>
              <w:rPr>
                <w:rFonts w:ascii="Times New Roman" w:hAnsi="Times New Roman"/>
                <w:sz w:val="24"/>
              </w:rPr>
              <w:t>- образовательных программ (индивидуальных и др.);</w:t>
            </w:r>
          </w:p>
          <w:p w:rsidR="00B13AE2" w:rsidRDefault="000E398A">
            <w:pPr>
              <w:tabs>
                <w:tab w:val="left" w:pos="399"/>
              </w:tabs>
              <w:spacing w:after="0" w:line="240" w:lineRule="auto"/>
              <w:rPr>
                <w:rFonts w:ascii="Times New Roman" w:hAnsi="Times New Roman"/>
                <w:sz w:val="24"/>
              </w:rPr>
            </w:pPr>
            <w:r>
              <w:rPr>
                <w:rFonts w:ascii="Times New Roman" w:hAnsi="Times New Roman"/>
                <w:sz w:val="24"/>
              </w:rPr>
              <w:t>- учебного плана;</w:t>
            </w:r>
          </w:p>
          <w:p w:rsidR="00B13AE2" w:rsidRDefault="000E398A">
            <w:pPr>
              <w:tabs>
                <w:tab w:val="left" w:pos="399"/>
              </w:tabs>
              <w:spacing w:after="0" w:line="240" w:lineRule="auto"/>
              <w:rPr>
                <w:rFonts w:ascii="Times New Roman" w:hAnsi="Times New Roman"/>
                <w:sz w:val="24"/>
              </w:rPr>
            </w:pPr>
            <w:r>
              <w:rPr>
                <w:rFonts w:ascii="Times New Roman" w:hAnsi="Times New Roman"/>
                <w:sz w:val="24"/>
              </w:rPr>
              <w:t>- рабочих программ учебных предметов, курсов, дисциплин, модулей;</w:t>
            </w:r>
          </w:p>
          <w:p w:rsidR="00B13AE2" w:rsidRDefault="000E398A">
            <w:pPr>
              <w:tabs>
                <w:tab w:val="left" w:pos="399"/>
              </w:tabs>
              <w:spacing w:after="0" w:line="240" w:lineRule="auto"/>
              <w:rPr>
                <w:rFonts w:ascii="Times New Roman" w:hAnsi="Times New Roman"/>
                <w:sz w:val="24"/>
              </w:rPr>
            </w:pPr>
            <w:r>
              <w:rPr>
                <w:rFonts w:ascii="Times New Roman" w:hAnsi="Times New Roman"/>
                <w:sz w:val="24"/>
              </w:rPr>
              <w:t>- годового календарного учебного графика;</w:t>
            </w:r>
          </w:p>
          <w:p w:rsidR="00B13AE2" w:rsidRDefault="000E398A">
            <w:pPr>
              <w:tabs>
                <w:tab w:val="left" w:pos="399"/>
              </w:tabs>
              <w:spacing w:after="0" w:line="240" w:lineRule="auto"/>
              <w:rPr>
                <w:rFonts w:ascii="Times New Roman" w:hAnsi="Times New Roman"/>
                <w:sz w:val="24"/>
              </w:rPr>
            </w:pPr>
            <w:r>
              <w:rPr>
                <w:rFonts w:ascii="Times New Roman" w:hAnsi="Times New Roman"/>
                <w:sz w:val="24"/>
              </w:rPr>
              <w:t>- положений о внеурочной деятельности обучающихся;</w:t>
            </w:r>
          </w:p>
          <w:p w:rsidR="00B13AE2" w:rsidRDefault="000E398A">
            <w:pPr>
              <w:tabs>
                <w:tab w:val="left" w:pos="399"/>
              </w:tabs>
              <w:spacing w:after="0" w:line="240" w:lineRule="auto"/>
              <w:rPr>
                <w:rFonts w:ascii="Times New Roman" w:hAnsi="Times New Roman"/>
                <w:sz w:val="24"/>
              </w:rPr>
            </w:pPr>
            <w:r>
              <w:rPr>
                <w:rFonts w:ascii="Times New Roman" w:hAnsi="Times New Roman"/>
                <w:sz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B13AE2" w:rsidRDefault="000E398A">
            <w:pPr>
              <w:tabs>
                <w:tab w:val="left" w:pos="399"/>
              </w:tabs>
              <w:spacing w:after="0" w:line="240" w:lineRule="auto"/>
              <w:rPr>
                <w:rFonts w:ascii="Times New Roman" w:hAnsi="Times New Roman"/>
                <w:sz w:val="24"/>
              </w:rPr>
            </w:pPr>
            <w:r>
              <w:rPr>
                <w:rFonts w:ascii="Times New Roman" w:hAnsi="Times New Roman"/>
                <w:sz w:val="24"/>
              </w:rPr>
              <w:lastRenderedPageBreak/>
              <w:t>- положения об организации домашней работы обучающихся;</w:t>
            </w:r>
          </w:p>
          <w:p w:rsidR="00B13AE2" w:rsidRDefault="000E398A">
            <w:pPr>
              <w:tabs>
                <w:tab w:val="left" w:pos="399"/>
              </w:tabs>
              <w:spacing w:after="0" w:line="240" w:lineRule="auto"/>
              <w:rPr>
                <w:rFonts w:ascii="Times New Roman" w:hAnsi="Times New Roman"/>
                <w:sz w:val="24"/>
              </w:rPr>
            </w:pPr>
            <w:r>
              <w:rPr>
                <w:rFonts w:ascii="Times New Roman" w:hAnsi="Times New Roman"/>
                <w:sz w:val="24"/>
              </w:rPr>
              <w:t>- положения о формах получения образования;</w:t>
            </w:r>
          </w:p>
          <w:p w:rsidR="00B13AE2" w:rsidRDefault="000E398A">
            <w:pPr>
              <w:spacing w:after="0" w:line="240" w:lineRule="auto"/>
              <w:rPr>
                <w:rFonts w:ascii="Times New Roman" w:hAnsi="Times New Roman"/>
                <w:sz w:val="24"/>
              </w:rPr>
            </w:pPr>
            <w:r>
              <w:rPr>
                <w:rFonts w:ascii="Times New Roman" w:hAnsi="Times New Roman"/>
                <w:sz w:val="24"/>
              </w:rPr>
              <w:t>…</w:t>
            </w:r>
          </w:p>
        </w:tc>
        <w:tc>
          <w:tcPr>
            <w:tcW w:w="1843" w:type="dxa"/>
            <w:tcBorders>
              <w:top w:val="single" w:sz="4" w:space="0" w:color="000000"/>
              <w:left w:val="single" w:sz="4" w:space="0" w:color="000000"/>
              <w:bottom w:val="single" w:sz="4" w:space="0" w:color="000000"/>
              <w:right w:val="single" w:sz="4" w:space="0" w:color="000000"/>
            </w:tcBorders>
          </w:tcPr>
          <w:p w:rsidR="00B13AE2" w:rsidRDefault="00B13AE2">
            <w:pPr>
              <w:spacing w:after="0" w:line="240" w:lineRule="auto"/>
              <w:rPr>
                <w:rFonts w:ascii="Times New Roman" w:hAnsi="Times New Roman"/>
                <w:sz w:val="24"/>
              </w:rPr>
            </w:pPr>
          </w:p>
        </w:tc>
      </w:tr>
      <w:tr w:rsidR="00B13AE2">
        <w:trPr>
          <w:trHeight w:val="279"/>
        </w:trPr>
        <w:tc>
          <w:tcPr>
            <w:tcW w:w="2249" w:type="dxa"/>
            <w:vMerge w:val="restart"/>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rPr>
                <w:rFonts w:ascii="Times New Roman" w:hAnsi="Times New Roman"/>
                <w:b/>
                <w:sz w:val="24"/>
              </w:rPr>
            </w:pPr>
            <w:r>
              <w:rPr>
                <w:rFonts w:ascii="Times New Roman" w:hAnsi="Times New Roman"/>
                <w:b/>
                <w:sz w:val="24"/>
              </w:rPr>
              <w:t xml:space="preserve">II. Финансовое обеспечение </w:t>
            </w:r>
          </w:p>
          <w:p w:rsidR="00B13AE2" w:rsidRDefault="000E398A">
            <w:pPr>
              <w:spacing w:after="0" w:line="240" w:lineRule="auto"/>
              <w:rPr>
                <w:rFonts w:ascii="Times New Roman" w:hAnsi="Times New Roman"/>
                <w:b/>
                <w:sz w:val="24"/>
              </w:rPr>
            </w:pPr>
            <w:r>
              <w:rPr>
                <w:rFonts w:ascii="Times New Roman" w:hAnsi="Times New Roman"/>
                <w:b/>
                <w:sz w:val="24"/>
              </w:rPr>
              <w:t xml:space="preserve">введения </w:t>
            </w:r>
          </w:p>
          <w:p w:rsidR="00B13AE2" w:rsidRDefault="000E398A">
            <w:pPr>
              <w:spacing w:after="0" w:line="240" w:lineRule="auto"/>
              <w:rPr>
                <w:rFonts w:ascii="Times New Roman" w:hAnsi="Times New Roman"/>
                <w:sz w:val="24"/>
              </w:rPr>
            </w:pPr>
            <w:r>
              <w:rPr>
                <w:rFonts w:ascii="Times New Roman" w:hAnsi="Times New Roman"/>
                <w:b/>
                <w:sz w:val="24"/>
              </w:rPr>
              <w:t>ФГОС НОО</w:t>
            </w:r>
          </w:p>
        </w:tc>
        <w:tc>
          <w:tcPr>
            <w:tcW w:w="5387"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rPr>
                <w:rFonts w:ascii="Times New Roman" w:hAnsi="Times New Roman"/>
                <w:sz w:val="24"/>
              </w:rPr>
            </w:pPr>
            <w:r>
              <w:rPr>
                <w:rFonts w:ascii="Times New Roman" w:hAnsi="Times New Roman"/>
                <w:sz w:val="24"/>
              </w:rPr>
              <w:t>1. Определение объёма расходов, необходимых для реализации ООП и достижения планируемых результатов</w:t>
            </w:r>
          </w:p>
        </w:tc>
        <w:tc>
          <w:tcPr>
            <w:tcW w:w="1843" w:type="dxa"/>
            <w:tcBorders>
              <w:top w:val="single" w:sz="4" w:space="0" w:color="000000"/>
              <w:left w:val="single" w:sz="4" w:space="0" w:color="000000"/>
              <w:bottom w:val="single" w:sz="4" w:space="0" w:color="000000"/>
              <w:right w:val="single" w:sz="4" w:space="0" w:color="000000"/>
            </w:tcBorders>
          </w:tcPr>
          <w:p w:rsidR="00B13AE2" w:rsidRDefault="00B13AE2">
            <w:pPr>
              <w:spacing w:after="0" w:line="240" w:lineRule="auto"/>
              <w:rPr>
                <w:rFonts w:ascii="Times New Roman" w:hAnsi="Times New Roman"/>
                <w:sz w:val="24"/>
              </w:rPr>
            </w:pPr>
          </w:p>
        </w:tc>
      </w:tr>
      <w:tr w:rsidR="00B13AE2">
        <w:trPr>
          <w:trHeight w:val="279"/>
        </w:trPr>
        <w:tc>
          <w:tcPr>
            <w:tcW w:w="2249" w:type="dxa"/>
            <w:vMerge/>
            <w:tcBorders>
              <w:top w:val="single" w:sz="4" w:space="0" w:color="000000"/>
              <w:left w:val="single" w:sz="4" w:space="0" w:color="000000"/>
              <w:bottom w:val="single" w:sz="4" w:space="0" w:color="000000"/>
              <w:right w:val="single" w:sz="4" w:space="0" w:color="000000"/>
            </w:tcBorders>
          </w:tcPr>
          <w:p w:rsidR="00B13AE2" w:rsidRDefault="00B13AE2"/>
        </w:tc>
        <w:tc>
          <w:tcPr>
            <w:tcW w:w="5387"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rPr>
                <w:rFonts w:ascii="Times New Roman" w:hAnsi="Times New Roman"/>
                <w:sz w:val="24"/>
              </w:rPr>
            </w:pPr>
            <w:r>
              <w:rPr>
                <w:rFonts w:ascii="Times New Roman" w:hAnsi="Times New Roman"/>
                <w:sz w:val="24"/>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Borders>
              <w:top w:val="single" w:sz="4" w:space="0" w:color="000000"/>
              <w:left w:val="single" w:sz="4" w:space="0" w:color="000000"/>
              <w:bottom w:val="single" w:sz="4" w:space="0" w:color="000000"/>
              <w:right w:val="single" w:sz="4" w:space="0" w:color="000000"/>
            </w:tcBorders>
          </w:tcPr>
          <w:p w:rsidR="00B13AE2" w:rsidRDefault="00B13AE2">
            <w:pPr>
              <w:spacing w:after="0" w:line="240" w:lineRule="auto"/>
              <w:rPr>
                <w:rFonts w:ascii="Times New Roman" w:hAnsi="Times New Roman"/>
                <w:sz w:val="24"/>
              </w:rPr>
            </w:pPr>
          </w:p>
        </w:tc>
      </w:tr>
      <w:tr w:rsidR="00B13AE2">
        <w:trPr>
          <w:trHeight w:val="279"/>
        </w:trPr>
        <w:tc>
          <w:tcPr>
            <w:tcW w:w="2249" w:type="dxa"/>
            <w:vMerge/>
            <w:tcBorders>
              <w:top w:val="single" w:sz="4" w:space="0" w:color="000000"/>
              <w:left w:val="single" w:sz="4" w:space="0" w:color="000000"/>
              <w:bottom w:val="single" w:sz="4" w:space="0" w:color="000000"/>
              <w:right w:val="single" w:sz="4" w:space="0" w:color="000000"/>
            </w:tcBorders>
          </w:tcPr>
          <w:p w:rsidR="00B13AE2" w:rsidRDefault="00B13AE2"/>
        </w:tc>
        <w:tc>
          <w:tcPr>
            <w:tcW w:w="5387"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rPr>
                <w:rFonts w:ascii="Times New Roman" w:hAnsi="Times New Roman"/>
                <w:sz w:val="24"/>
              </w:rPr>
            </w:pPr>
            <w:r>
              <w:rPr>
                <w:rFonts w:ascii="Times New Roman" w:hAnsi="Times New Roman"/>
                <w:sz w:val="24"/>
              </w:rPr>
              <w:t>3. Заключение дополнительных соглашений к трудовому договору с педагогическими работниками</w:t>
            </w:r>
          </w:p>
        </w:tc>
        <w:tc>
          <w:tcPr>
            <w:tcW w:w="1843" w:type="dxa"/>
            <w:tcBorders>
              <w:top w:val="single" w:sz="4" w:space="0" w:color="000000"/>
              <w:left w:val="single" w:sz="4" w:space="0" w:color="000000"/>
              <w:bottom w:val="single" w:sz="4" w:space="0" w:color="000000"/>
              <w:right w:val="single" w:sz="4" w:space="0" w:color="000000"/>
            </w:tcBorders>
          </w:tcPr>
          <w:p w:rsidR="00B13AE2" w:rsidRDefault="00B13AE2">
            <w:pPr>
              <w:spacing w:after="0" w:line="240" w:lineRule="auto"/>
              <w:rPr>
                <w:rFonts w:ascii="Times New Roman" w:hAnsi="Times New Roman"/>
                <w:sz w:val="24"/>
              </w:rPr>
            </w:pPr>
          </w:p>
        </w:tc>
      </w:tr>
      <w:tr w:rsidR="00B13AE2">
        <w:trPr>
          <w:trHeight w:val="279"/>
        </w:trPr>
        <w:tc>
          <w:tcPr>
            <w:tcW w:w="2249" w:type="dxa"/>
            <w:vMerge w:val="restart"/>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rPr>
                <w:rFonts w:ascii="Times New Roman" w:hAnsi="Times New Roman"/>
                <w:b/>
                <w:sz w:val="24"/>
              </w:rPr>
            </w:pPr>
            <w:r>
              <w:rPr>
                <w:rFonts w:ascii="Times New Roman" w:hAnsi="Times New Roman"/>
                <w:b/>
                <w:sz w:val="24"/>
              </w:rPr>
              <w:t xml:space="preserve">III. Организа-ционное </w:t>
            </w:r>
          </w:p>
          <w:p w:rsidR="00B13AE2" w:rsidRDefault="000E398A">
            <w:pPr>
              <w:spacing w:after="0" w:line="240" w:lineRule="auto"/>
              <w:rPr>
                <w:rFonts w:ascii="Times New Roman" w:hAnsi="Times New Roman"/>
                <w:b/>
                <w:sz w:val="24"/>
              </w:rPr>
            </w:pPr>
            <w:r>
              <w:rPr>
                <w:rFonts w:ascii="Times New Roman" w:hAnsi="Times New Roman"/>
                <w:b/>
                <w:sz w:val="24"/>
              </w:rPr>
              <w:t>обеспечение</w:t>
            </w:r>
          </w:p>
          <w:p w:rsidR="00B13AE2" w:rsidRDefault="000E398A">
            <w:pPr>
              <w:spacing w:after="0" w:line="240" w:lineRule="auto"/>
              <w:rPr>
                <w:rFonts w:ascii="Times New Roman" w:hAnsi="Times New Roman"/>
                <w:b/>
                <w:sz w:val="24"/>
              </w:rPr>
            </w:pPr>
            <w:r>
              <w:rPr>
                <w:rFonts w:ascii="Times New Roman" w:hAnsi="Times New Roman"/>
                <w:b/>
                <w:sz w:val="24"/>
              </w:rPr>
              <w:t xml:space="preserve"> введения </w:t>
            </w:r>
          </w:p>
          <w:p w:rsidR="00B13AE2" w:rsidRDefault="000E398A">
            <w:pPr>
              <w:spacing w:after="0" w:line="240" w:lineRule="auto"/>
              <w:rPr>
                <w:rFonts w:ascii="Times New Roman" w:hAnsi="Times New Roman"/>
                <w:sz w:val="24"/>
              </w:rPr>
            </w:pPr>
            <w:r>
              <w:rPr>
                <w:rFonts w:ascii="Times New Roman" w:hAnsi="Times New Roman"/>
                <w:b/>
                <w:sz w:val="24"/>
              </w:rPr>
              <w:t>ФГОС НОО</w:t>
            </w:r>
          </w:p>
        </w:tc>
        <w:tc>
          <w:tcPr>
            <w:tcW w:w="5387"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rPr>
                <w:rFonts w:ascii="Times New Roman" w:hAnsi="Times New Roman"/>
                <w:sz w:val="24"/>
              </w:rPr>
            </w:pPr>
            <w:r>
              <w:rPr>
                <w:rFonts w:ascii="Times New Roman" w:hAnsi="Times New Roman"/>
                <w:sz w:val="24"/>
              </w:rPr>
              <w:t>1. Обеспечение координации взаимодействия участников образовательных отношений по организации введения ФГОС НОО</w:t>
            </w:r>
          </w:p>
        </w:tc>
        <w:tc>
          <w:tcPr>
            <w:tcW w:w="1843" w:type="dxa"/>
            <w:tcBorders>
              <w:top w:val="single" w:sz="4" w:space="0" w:color="000000"/>
              <w:left w:val="single" w:sz="4" w:space="0" w:color="000000"/>
              <w:bottom w:val="single" w:sz="4" w:space="0" w:color="000000"/>
              <w:right w:val="single" w:sz="4" w:space="0" w:color="000000"/>
            </w:tcBorders>
          </w:tcPr>
          <w:p w:rsidR="00B13AE2" w:rsidRDefault="00B13AE2">
            <w:pPr>
              <w:spacing w:after="0" w:line="240" w:lineRule="auto"/>
              <w:rPr>
                <w:rFonts w:ascii="Times New Roman" w:hAnsi="Times New Roman"/>
                <w:sz w:val="24"/>
              </w:rPr>
            </w:pPr>
          </w:p>
        </w:tc>
      </w:tr>
      <w:tr w:rsidR="00B13AE2">
        <w:trPr>
          <w:trHeight w:val="279"/>
        </w:trPr>
        <w:tc>
          <w:tcPr>
            <w:tcW w:w="2249" w:type="dxa"/>
            <w:vMerge/>
            <w:tcBorders>
              <w:top w:val="single" w:sz="4" w:space="0" w:color="000000"/>
              <w:left w:val="single" w:sz="4" w:space="0" w:color="000000"/>
              <w:bottom w:val="single" w:sz="4" w:space="0" w:color="000000"/>
              <w:right w:val="single" w:sz="4" w:space="0" w:color="000000"/>
            </w:tcBorders>
          </w:tcPr>
          <w:p w:rsidR="00B13AE2" w:rsidRDefault="00B13AE2"/>
        </w:tc>
        <w:tc>
          <w:tcPr>
            <w:tcW w:w="5387"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rPr>
                <w:rFonts w:ascii="Times New Roman" w:hAnsi="Times New Roman"/>
                <w:sz w:val="24"/>
              </w:rPr>
            </w:pPr>
            <w:r>
              <w:rPr>
                <w:rFonts w:ascii="Times New Roman" w:hAnsi="Times New Roman"/>
                <w:sz w:val="24"/>
              </w:rPr>
              <w:t>2. Разработка и реализация моделей взаимодействия образовательных организаций</w:t>
            </w:r>
          </w:p>
          <w:p w:rsidR="00B13AE2" w:rsidRDefault="000E398A">
            <w:pPr>
              <w:spacing w:after="0" w:line="240" w:lineRule="auto"/>
              <w:rPr>
                <w:rFonts w:ascii="Times New Roman" w:hAnsi="Times New Roman"/>
                <w:sz w:val="24"/>
              </w:rPr>
            </w:pPr>
            <w:r>
              <w:rPr>
                <w:rFonts w:ascii="Times New Roman" w:hAnsi="Times New Roman"/>
                <w:sz w:val="24"/>
              </w:rPr>
              <w:t>и организаций дополнительного образования, обеспечивающих организацию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B13AE2" w:rsidRDefault="00B13AE2">
            <w:pPr>
              <w:spacing w:after="0" w:line="240" w:lineRule="auto"/>
              <w:rPr>
                <w:rFonts w:ascii="Times New Roman" w:hAnsi="Times New Roman"/>
                <w:sz w:val="24"/>
              </w:rPr>
            </w:pPr>
          </w:p>
        </w:tc>
      </w:tr>
      <w:tr w:rsidR="00B13AE2">
        <w:trPr>
          <w:trHeight w:val="279"/>
        </w:trPr>
        <w:tc>
          <w:tcPr>
            <w:tcW w:w="2249" w:type="dxa"/>
            <w:vMerge/>
            <w:tcBorders>
              <w:top w:val="single" w:sz="4" w:space="0" w:color="000000"/>
              <w:left w:val="single" w:sz="4" w:space="0" w:color="000000"/>
              <w:bottom w:val="single" w:sz="4" w:space="0" w:color="000000"/>
              <w:right w:val="single" w:sz="4" w:space="0" w:color="000000"/>
            </w:tcBorders>
          </w:tcPr>
          <w:p w:rsidR="00B13AE2" w:rsidRDefault="00B13AE2"/>
        </w:tc>
        <w:tc>
          <w:tcPr>
            <w:tcW w:w="5387"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rPr>
                <w:rFonts w:ascii="Times New Roman" w:hAnsi="Times New Roman"/>
                <w:sz w:val="24"/>
              </w:rPr>
            </w:pPr>
            <w:r>
              <w:rPr>
                <w:rFonts w:ascii="Times New Roman" w:hAnsi="Times New Roman"/>
                <w:sz w:val="24"/>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B13AE2" w:rsidRDefault="00B13AE2">
            <w:pPr>
              <w:spacing w:after="0" w:line="240" w:lineRule="auto"/>
              <w:rPr>
                <w:rFonts w:ascii="Times New Roman" w:hAnsi="Times New Roman"/>
                <w:sz w:val="24"/>
              </w:rPr>
            </w:pPr>
          </w:p>
        </w:tc>
      </w:tr>
      <w:tr w:rsidR="00B13AE2">
        <w:trPr>
          <w:trHeight w:val="279"/>
        </w:trPr>
        <w:tc>
          <w:tcPr>
            <w:tcW w:w="2249" w:type="dxa"/>
            <w:vMerge/>
            <w:tcBorders>
              <w:top w:val="single" w:sz="4" w:space="0" w:color="000000"/>
              <w:left w:val="single" w:sz="4" w:space="0" w:color="000000"/>
              <w:bottom w:val="single" w:sz="4" w:space="0" w:color="000000"/>
              <w:right w:val="single" w:sz="4" w:space="0" w:color="000000"/>
            </w:tcBorders>
          </w:tcPr>
          <w:p w:rsidR="00B13AE2" w:rsidRDefault="00B13AE2"/>
        </w:tc>
        <w:tc>
          <w:tcPr>
            <w:tcW w:w="5387"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rPr>
                <w:rFonts w:ascii="Times New Roman" w:hAnsi="Times New Roman"/>
                <w:sz w:val="24"/>
              </w:rPr>
            </w:pPr>
            <w:r>
              <w:rPr>
                <w:rFonts w:ascii="Times New Roman" w:hAnsi="Times New Roman"/>
                <w:sz w:val="24"/>
              </w:rPr>
              <w:t>4. Привлечение органов государственно-общественного управления образовательной организацией к проектированию основной образовательной программы НОО</w:t>
            </w:r>
          </w:p>
        </w:tc>
        <w:tc>
          <w:tcPr>
            <w:tcW w:w="1843" w:type="dxa"/>
            <w:tcBorders>
              <w:top w:val="single" w:sz="4" w:space="0" w:color="000000"/>
              <w:left w:val="single" w:sz="4" w:space="0" w:color="000000"/>
              <w:bottom w:val="single" w:sz="4" w:space="0" w:color="000000"/>
              <w:right w:val="single" w:sz="4" w:space="0" w:color="000000"/>
            </w:tcBorders>
          </w:tcPr>
          <w:p w:rsidR="00B13AE2" w:rsidRDefault="00B13AE2">
            <w:pPr>
              <w:spacing w:after="0" w:line="240" w:lineRule="auto"/>
              <w:rPr>
                <w:rFonts w:ascii="Times New Roman" w:hAnsi="Times New Roman"/>
                <w:sz w:val="24"/>
              </w:rPr>
            </w:pPr>
          </w:p>
        </w:tc>
      </w:tr>
      <w:tr w:rsidR="00B13AE2">
        <w:trPr>
          <w:trHeight w:val="279"/>
        </w:trPr>
        <w:tc>
          <w:tcPr>
            <w:tcW w:w="2249" w:type="dxa"/>
            <w:vMerge w:val="restart"/>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rPr>
                <w:rFonts w:ascii="Times New Roman" w:hAnsi="Times New Roman"/>
                <w:b/>
                <w:sz w:val="24"/>
              </w:rPr>
            </w:pPr>
            <w:r>
              <w:rPr>
                <w:rFonts w:ascii="Times New Roman" w:hAnsi="Times New Roman"/>
                <w:b/>
                <w:sz w:val="24"/>
              </w:rPr>
              <w:t xml:space="preserve">IV. Кадровое обеспечение </w:t>
            </w:r>
          </w:p>
          <w:p w:rsidR="00B13AE2" w:rsidRDefault="000E398A">
            <w:pPr>
              <w:spacing w:after="0" w:line="240" w:lineRule="auto"/>
              <w:rPr>
                <w:rFonts w:ascii="Times New Roman" w:hAnsi="Times New Roman"/>
                <w:b/>
                <w:sz w:val="24"/>
              </w:rPr>
            </w:pPr>
            <w:r>
              <w:rPr>
                <w:rFonts w:ascii="Times New Roman" w:hAnsi="Times New Roman"/>
                <w:b/>
                <w:sz w:val="24"/>
              </w:rPr>
              <w:t xml:space="preserve">введения </w:t>
            </w:r>
          </w:p>
          <w:p w:rsidR="00B13AE2" w:rsidRDefault="000E398A">
            <w:pPr>
              <w:spacing w:after="0" w:line="240" w:lineRule="auto"/>
              <w:rPr>
                <w:rFonts w:ascii="Times New Roman" w:hAnsi="Times New Roman"/>
                <w:b/>
                <w:sz w:val="24"/>
              </w:rPr>
            </w:pPr>
            <w:r>
              <w:rPr>
                <w:rFonts w:ascii="Times New Roman" w:hAnsi="Times New Roman"/>
                <w:b/>
                <w:sz w:val="24"/>
              </w:rPr>
              <w:t>ФГОС НОО</w:t>
            </w:r>
          </w:p>
        </w:tc>
        <w:tc>
          <w:tcPr>
            <w:tcW w:w="5387"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rPr>
                <w:rFonts w:ascii="Times New Roman" w:hAnsi="Times New Roman"/>
                <w:sz w:val="24"/>
              </w:rPr>
            </w:pPr>
            <w:r>
              <w:rPr>
                <w:rFonts w:ascii="Times New Roman" w:hAnsi="Times New Roman"/>
                <w:sz w:val="24"/>
              </w:rPr>
              <w:t>1. Анализ кадрового обеспечения введения и реализации ФГОС НОО</w:t>
            </w:r>
          </w:p>
        </w:tc>
        <w:tc>
          <w:tcPr>
            <w:tcW w:w="1843" w:type="dxa"/>
            <w:tcBorders>
              <w:top w:val="single" w:sz="4" w:space="0" w:color="000000"/>
              <w:left w:val="single" w:sz="4" w:space="0" w:color="000000"/>
              <w:bottom w:val="single" w:sz="4" w:space="0" w:color="000000"/>
              <w:right w:val="single" w:sz="4" w:space="0" w:color="000000"/>
            </w:tcBorders>
          </w:tcPr>
          <w:p w:rsidR="00B13AE2" w:rsidRDefault="00B13AE2">
            <w:pPr>
              <w:spacing w:after="0" w:line="240" w:lineRule="auto"/>
              <w:rPr>
                <w:rFonts w:ascii="Times New Roman" w:hAnsi="Times New Roman"/>
                <w:sz w:val="24"/>
              </w:rPr>
            </w:pPr>
          </w:p>
        </w:tc>
      </w:tr>
      <w:tr w:rsidR="00B13AE2">
        <w:trPr>
          <w:trHeight w:val="279"/>
        </w:trPr>
        <w:tc>
          <w:tcPr>
            <w:tcW w:w="2249" w:type="dxa"/>
            <w:vMerge/>
            <w:tcBorders>
              <w:top w:val="single" w:sz="4" w:space="0" w:color="000000"/>
              <w:left w:val="single" w:sz="4" w:space="0" w:color="000000"/>
              <w:bottom w:val="single" w:sz="4" w:space="0" w:color="000000"/>
              <w:right w:val="single" w:sz="4" w:space="0" w:color="000000"/>
            </w:tcBorders>
          </w:tcPr>
          <w:p w:rsidR="00B13AE2" w:rsidRDefault="00B13AE2"/>
        </w:tc>
        <w:tc>
          <w:tcPr>
            <w:tcW w:w="5387"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rPr>
                <w:rFonts w:ascii="Times New Roman" w:hAnsi="Times New Roman"/>
                <w:sz w:val="24"/>
              </w:rPr>
            </w:pPr>
            <w:r>
              <w:rPr>
                <w:rFonts w:ascii="Times New Roman" w:hAnsi="Times New Roman"/>
                <w:sz w:val="24"/>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НОО</w:t>
            </w:r>
          </w:p>
        </w:tc>
        <w:tc>
          <w:tcPr>
            <w:tcW w:w="1843" w:type="dxa"/>
            <w:tcBorders>
              <w:top w:val="single" w:sz="4" w:space="0" w:color="000000"/>
              <w:left w:val="single" w:sz="4" w:space="0" w:color="000000"/>
              <w:bottom w:val="single" w:sz="4" w:space="0" w:color="000000"/>
              <w:right w:val="single" w:sz="4" w:space="0" w:color="000000"/>
            </w:tcBorders>
          </w:tcPr>
          <w:p w:rsidR="00B13AE2" w:rsidRDefault="00B13AE2">
            <w:pPr>
              <w:spacing w:after="0" w:line="240" w:lineRule="auto"/>
              <w:rPr>
                <w:rFonts w:ascii="Times New Roman" w:hAnsi="Times New Roman"/>
                <w:sz w:val="24"/>
              </w:rPr>
            </w:pPr>
          </w:p>
        </w:tc>
      </w:tr>
      <w:tr w:rsidR="00B13AE2">
        <w:trPr>
          <w:trHeight w:val="279"/>
        </w:trPr>
        <w:tc>
          <w:tcPr>
            <w:tcW w:w="2249" w:type="dxa"/>
            <w:vMerge/>
            <w:tcBorders>
              <w:top w:val="single" w:sz="4" w:space="0" w:color="000000"/>
              <w:left w:val="single" w:sz="4" w:space="0" w:color="000000"/>
              <w:bottom w:val="single" w:sz="4" w:space="0" w:color="000000"/>
              <w:right w:val="single" w:sz="4" w:space="0" w:color="000000"/>
            </w:tcBorders>
          </w:tcPr>
          <w:p w:rsidR="00B13AE2" w:rsidRDefault="00B13AE2"/>
        </w:tc>
        <w:tc>
          <w:tcPr>
            <w:tcW w:w="5387"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rPr>
                <w:rFonts w:ascii="Times New Roman" w:hAnsi="Times New Roman"/>
                <w:sz w:val="24"/>
              </w:rPr>
            </w:pPr>
            <w:r>
              <w:rPr>
                <w:rFonts w:ascii="Times New Roman" w:hAnsi="Times New Roman"/>
                <w:sz w:val="24"/>
              </w:rPr>
              <w:t>3. Разработка (корректировка) плана научно-методической работы (внутришкольного повышения квалификации) с ориентацией на проблемы введения ФГОС НОО</w:t>
            </w:r>
          </w:p>
        </w:tc>
        <w:tc>
          <w:tcPr>
            <w:tcW w:w="1843" w:type="dxa"/>
            <w:tcBorders>
              <w:top w:val="single" w:sz="4" w:space="0" w:color="000000"/>
              <w:left w:val="single" w:sz="4" w:space="0" w:color="000000"/>
              <w:bottom w:val="single" w:sz="4" w:space="0" w:color="000000"/>
              <w:right w:val="single" w:sz="4" w:space="0" w:color="000000"/>
            </w:tcBorders>
          </w:tcPr>
          <w:p w:rsidR="00B13AE2" w:rsidRDefault="00B13AE2">
            <w:pPr>
              <w:spacing w:after="0" w:line="240" w:lineRule="auto"/>
              <w:rPr>
                <w:rFonts w:ascii="Times New Roman" w:hAnsi="Times New Roman"/>
                <w:sz w:val="24"/>
              </w:rPr>
            </w:pPr>
          </w:p>
        </w:tc>
      </w:tr>
      <w:tr w:rsidR="00B13AE2">
        <w:trPr>
          <w:trHeight w:val="279"/>
        </w:trPr>
        <w:tc>
          <w:tcPr>
            <w:tcW w:w="2249" w:type="dxa"/>
            <w:vMerge w:val="restart"/>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rPr>
                <w:rFonts w:ascii="Times New Roman" w:hAnsi="Times New Roman"/>
                <w:b/>
                <w:sz w:val="24"/>
              </w:rPr>
            </w:pPr>
            <w:r>
              <w:rPr>
                <w:rFonts w:ascii="Times New Roman" w:hAnsi="Times New Roman"/>
                <w:b/>
                <w:sz w:val="24"/>
              </w:rPr>
              <w:t>V. Информа-</w:t>
            </w:r>
          </w:p>
          <w:p w:rsidR="00B13AE2" w:rsidRDefault="000E398A">
            <w:pPr>
              <w:spacing w:after="0" w:line="240" w:lineRule="auto"/>
              <w:rPr>
                <w:rFonts w:ascii="Times New Roman" w:hAnsi="Times New Roman"/>
                <w:b/>
                <w:sz w:val="24"/>
              </w:rPr>
            </w:pPr>
            <w:r>
              <w:rPr>
                <w:rFonts w:ascii="Times New Roman" w:hAnsi="Times New Roman"/>
                <w:b/>
                <w:sz w:val="24"/>
              </w:rPr>
              <w:t xml:space="preserve">ционное </w:t>
            </w:r>
          </w:p>
          <w:p w:rsidR="00B13AE2" w:rsidRDefault="000E398A">
            <w:pPr>
              <w:spacing w:after="0" w:line="240" w:lineRule="auto"/>
              <w:rPr>
                <w:rFonts w:ascii="Times New Roman" w:hAnsi="Times New Roman"/>
                <w:b/>
                <w:sz w:val="24"/>
              </w:rPr>
            </w:pPr>
            <w:r>
              <w:rPr>
                <w:rFonts w:ascii="Times New Roman" w:hAnsi="Times New Roman"/>
                <w:b/>
                <w:sz w:val="24"/>
              </w:rPr>
              <w:t xml:space="preserve">обеспечение </w:t>
            </w:r>
          </w:p>
          <w:p w:rsidR="00B13AE2" w:rsidRDefault="000E398A">
            <w:pPr>
              <w:spacing w:after="0" w:line="240" w:lineRule="auto"/>
              <w:rPr>
                <w:rFonts w:ascii="Times New Roman" w:hAnsi="Times New Roman"/>
                <w:b/>
                <w:sz w:val="24"/>
              </w:rPr>
            </w:pPr>
            <w:r>
              <w:rPr>
                <w:rFonts w:ascii="Times New Roman" w:hAnsi="Times New Roman"/>
                <w:b/>
                <w:sz w:val="24"/>
              </w:rPr>
              <w:t xml:space="preserve">введения </w:t>
            </w:r>
          </w:p>
          <w:p w:rsidR="00B13AE2" w:rsidRDefault="000E398A">
            <w:pPr>
              <w:spacing w:after="0" w:line="240" w:lineRule="auto"/>
              <w:rPr>
                <w:rFonts w:ascii="Times New Roman" w:hAnsi="Times New Roman"/>
                <w:b/>
                <w:sz w:val="24"/>
              </w:rPr>
            </w:pPr>
            <w:r>
              <w:rPr>
                <w:rFonts w:ascii="Times New Roman" w:hAnsi="Times New Roman"/>
                <w:b/>
                <w:sz w:val="24"/>
              </w:rPr>
              <w:t>ФГОС НОО</w:t>
            </w:r>
          </w:p>
        </w:tc>
        <w:tc>
          <w:tcPr>
            <w:tcW w:w="5387"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rPr>
                <w:rFonts w:ascii="Times New Roman" w:hAnsi="Times New Roman"/>
                <w:sz w:val="24"/>
              </w:rPr>
            </w:pPr>
            <w:r>
              <w:rPr>
                <w:rFonts w:ascii="Times New Roman" w:hAnsi="Times New Roman"/>
                <w:sz w:val="24"/>
              </w:rPr>
              <w:t>1. Размещение на сайте образовательной организации информационных материалов о введении ФГОС НОО</w:t>
            </w:r>
          </w:p>
        </w:tc>
        <w:tc>
          <w:tcPr>
            <w:tcW w:w="1843" w:type="dxa"/>
            <w:tcBorders>
              <w:top w:val="single" w:sz="4" w:space="0" w:color="000000"/>
              <w:left w:val="single" w:sz="4" w:space="0" w:color="000000"/>
              <w:bottom w:val="single" w:sz="4" w:space="0" w:color="000000"/>
              <w:right w:val="single" w:sz="4" w:space="0" w:color="000000"/>
            </w:tcBorders>
          </w:tcPr>
          <w:p w:rsidR="00B13AE2" w:rsidRDefault="00B13AE2">
            <w:pPr>
              <w:spacing w:after="0" w:line="240" w:lineRule="auto"/>
              <w:rPr>
                <w:rFonts w:ascii="Times New Roman" w:hAnsi="Times New Roman"/>
                <w:sz w:val="24"/>
              </w:rPr>
            </w:pPr>
          </w:p>
        </w:tc>
      </w:tr>
      <w:tr w:rsidR="00B13AE2">
        <w:trPr>
          <w:trHeight w:val="279"/>
        </w:trPr>
        <w:tc>
          <w:tcPr>
            <w:tcW w:w="2249" w:type="dxa"/>
            <w:vMerge/>
            <w:tcBorders>
              <w:top w:val="single" w:sz="4" w:space="0" w:color="000000"/>
              <w:left w:val="single" w:sz="4" w:space="0" w:color="000000"/>
              <w:bottom w:val="single" w:sz="4" w:space="0" w:color="000000"/>
              <w:right w:val="single" w:sz="4" w:space="0" w:color="000000"/>
            </w:tcBorders>
          </w:tcPr>
          <w:p w:rsidR="00B13AE2" w:rsidRDefault="00B13AE2"/>
        </w:tc>
        <w:tc>
          <w:tcPr>
            <w:tcW w:w="5387"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rPr>
                <w:rFonts w:ascii="Times New Roman" w:hAnsi="Times New Roman"/>
                <w:sz w:val="24"/>
              </w:rPr>
            </w:pPr>
            <w:r>
              <w:rPr>
                <w:rFonts w:ascii="Times New Roman" w:hAnsi="Times New Roman"/>
                <w:sz w:val="24"/>
              </w:rPr>
              <w:t>2. Широкое информирование родителей (законных представителей) как участников образовательного процесса о введении и реализации ФГОС НОО</w:t>
            </w:r>
          </w:p>
        </w:tc>
        <w:tc>
          <w:tcPr>
            <w:tcW w:w="1843" w:type="dxa"/>
            <w:tcBorders>
              <w:top w:val="single" w:sz="4" w:space="0" w:color="000000"/>
              <w:left w:val="single" w:sz="4" w:space="0" w:color="000000"/>
              <w:bottom w:val="single" w:sz="4" w:space="0" w:color="000000"/>
              <w:right w:val="single" w:sz="4" w:space="0" w:color="000000"/>
            </w:tcBorders>
          </w:tcPr>
          <w:p w:rsidR="00B13AE2" w:rsidRDefault="00B13AE2">
            <w:pPr>
              <w:spacing w:after="0" w:line="240" w:lineRule="auto"/>
              <w:rPr>
                <w:rFonts w:ascii="Times New Roman" w:hAnsi="Times New Roman"/>
                <w:sz w:val="24"/>
              </w:rPr>
            </w:pPr>
          </w:p>
        </w:tc>
      </w:tr>
      <w:tr w:rsidR="00B13AE2">
        <w:trPr>
          <w:trHeight w:val="279"/>
        </w:trPr>
        <w:tc>
          <w:tcPr>
            <w:tcW w:w="2249" w:type="dxa"/>
            <w:vMerge/>
            <w:tcBorders>
              <w:top w:val="single" w:sz="4" w:space="0" w:color="000000"/>
              <w:left w:val="single" w:sz="4" w:space="0" w:color="000000"/>
              <w:bottom w:val="single" w:sz="4" w:space="0" w:color="000000"/>
              <w:right w:val="single" w:sz="4" w:space="0" w:color="000000"/>
            </w:tcBorders>
          </w:tcPr>
          <w:p w:rsidR="00B13AE2" w:rsidRDefault="00B13AE2"/>
        </w:tc>
        <w:tc>
          <w:tcPr>
            <w:tcW w:w="5387"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rPr>
                <w:rFonts w:ascii="Times New Roman" w:hAnsi="Times New Roman"/>
                <w:sz w:val="24"/>
              </w:rPr>
            </w:pPr>
            <w:r>
              <w:rPr>
                <w:rFonts w:ascii="Times New Roman" w:hAnsi="Times New Roman"/>
                <w:sz w:val="24"/>
              </w:rPr>
              <w:t>3. Обеспечение публичной отчётности образовательной организации о ходе и результатах введения и реализации ФГОС НОО</w:t>
            </w:r>
          </w:p>
        </w:tc>
        <w:tc>
          <w:tcPr>
            <w:tcW w:w="1843" w:type="dxa"/>
            <w:tcBorders>
              <w:top w:val="single" w:sz="4" w:space="0" w:color="000000"/>
              <w:left w:val="single" w:sz="4" w:space="0" w:color="000000"/>
              <w:bottom w:val="single" w:sz="4" w:space="0" w:color="000000"/>
              <w:right w:val="single" w:sz="4" w:space="0" w:color="000000"/>
            </w:tcBorders>
          </w:tcPr>
          <w:p w:rsidR="00B13AE2" w:rsidRDefault="00B13AE2">
            <w:pPr>
              <w:spacing w:after="0" w:line="240" w:lineRule="auto"/>
              <w:rPr>
                <w:rFonts w:ascii="Times New Roman" w:hAnsi="Times New Roman"/>
                <w:sz w:val="24"/>
              </w:rPr>
            </w:pPr>
          </w:p>
        </w:tc>
      </w:tr>
      <w:tr w:rsidR="00B13AE2">
        <w:trPr>
          <w:trHeight w:val="279"/>
        </w:trPr>
        <w:tc>
          <w:tcPr>
            <w:tcW w:w="2249" w:type="dxa"/>
            <w:vMerge w:val="restart"/>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rPr>
                <w:rFonts w:ascii="Times New Roman" w:hAnsi="Times New Roman"/>
                <w:b/>
                <w:sz w:val="24"/>
              </w:rPr>
            </w:pPr>
            <w:r>
              <w:rPr>
                <w:rFonts w:ascii="Times New Roman" w:hAnsi="Times New Roman"/>
                <w:b/>
                <w:sz w:val="24"/>
              </w:rPr>
              <w:lastRenderedPageBreak/>
              <w:t xml:space="preserve">VI. Материально- техническое </w:t>
            </w:r>
          </w:p>
          <w:p w:rsidR="00B13AE2" w:rsidRDefault="000E398A">
            <w:pPr>
              <w:spacing w:after="0" w:line="240" w:lineRule="auto"/>
              <w:rPr>
                <w:rFonts w:ascii="Times New Roman" w:hAnsi="Times New Roman"/>
                <w:b/>
                <w:sz w:val="24"/>
              </w:rPr>
            </w:pPr>
            <w:r>
              <w:rPr>
                <w:rFonts w:ascii="Times New Roman" w:hAnsi="Times New Roman"/>
                <w:b/>
                <w:sz w:val="24"/>
              </w:rPr>
              <w:t xml:space="preserve">обеспечение </w:t>
            </w:r>
          </w:p>
          <w:p w:rsidR="00B13AE2" w:rsidRDefault="000E398A">
            <w:pPr>
              <w:spacing w:after="0" w:line="240" w:lineRule="auto"/>
              <w:rPr>
                <w:rFonts w:ascii="Times New Roman" w:hAnsi="Times New Roman"/>
                <w:b/>
                <w:sz w:val="24"/>
              </w:rPr>
            </w:pPr>
            <w:r>
              <w:rPr>
                <w:rFonts w:ascii="Times New Roman" w:hAnsi="Times New Roman"/>
                <w:b/>
                <w:sz w:val="24"/>
              </w:rPr>
              <w:t xml:space="preserve">введения </w:t>
            </w:r>
          </w:p>
          <w:p w:rsidR="00B13AE2" w:rsidRDefault="000E398A">
            <w:pPr>
              <w:spacing w:after="0" w:line="240" w:lineRule="auto"/>
              <w:rPr>
                <w:rFonts w:ascii="Times New Roman" w:hAnsi="Times New Roman"/>
                <w:b/>
                <w:sz w:val="24"/>
              </w:rPr>
            </w:pPr>
            <w:r>
              <w:rPr>
                <w:rFonts w:ascii="Times New Roman" w:hAnsi="Times New Roman"/>
                <w:b/>
                <w:sz w:val="24"/>
              </w:rPr>
              <w:t>ФГОС НОО</w:t>
            </w:r>
          </w:p>
        </w:tc>
        <w:tc>
          <w:tcPr>
            <w:tcW w:w="5387"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rPr>
                <w:rFonts w:ascii="Times New Roman" w:hAnsi="Times New Roman"/>
                <w:sz w:val="24"/>
              </w:rPr>
            </w:pPr>
            <w:r>
              <w:rPr>
                <w:rFonts w:ascii="Times New Roman" w:hAnsi="Times New Roman"/>
                <w:sz w:val="24"/>
              </w:rPr>
              <w:t>1. Характеристика материально-технического обеспечения введения</w:t>
            </w:r>
          </w:p>
          <w:p w:rsidR="00B13AE2" w:rsidRDefault="000E398A">
            <w:pPr>
              <w:spacing w:after="0" w:line="240" w:lineRule="auto"/>
              <w:rPr>
                <w:rFonts w:ascii="Times New Roman" w:hAnsi="Times New Roman"/>
                <w:sz w:val="24"/>
              </w:rPr>
            </w:pPr>
            <w:r>
              <w:rPr>
                <w:rFonts w:ascii="Times New Roman" w:hAnsi="Times New Roman"/>
                <w:sz w:val="24"/>
              </w:rPr>
              <w:t>и реализации ФГОС НОО</w:t>
            </w:r>
          </w:p>
        </w:tc>
        <w:tc>
          <w:tcPr>
            <w:tcW w:w="1843" w:type="dxa"/>
            <w:tcBorders>
              <w:top w:val="single" w:sz="4" w:space="0" w:color="000000"/>
              <w:left w:val="single" w:sz="4" w:space="0" w:color="000000"/>
              <w:bottom w:val="single" w:sz="4" w:space="0" w:color="000000"/>
              <w:right w:val="single" w:sz="4" w:space="0" w:color="000000"/>
            </w:tcBorders>
          </w:tcPr>
          <w:p w:rsidR="00B13AE2" w:rsidRDefault="00B13AE2">
            <w:pPr>
              <w:spacing w:after="0" w:line="240" w:lineRule="auto"/>
              <w:rPr>
                <w:rFonts w:ascii="Times New Roman" w:hAnsi="Times New Roman"/>
                <w:sz w:val="24"/>
              </w:rPr>
            </w:pPr>
          </w:p>
        </w:tc>
      </w:tr>
      <w:tr w:rsidR="00B13AE2">
        <w:trPr>
          <w:trHeight w:val="279"/>
        </w:trPr>
        <w:tc>
          <w:tcPr>
            <w:tcW w:w="2249" w:type="dxa"/>
            <w:vMerge/>
            <w:tcBorders>
              <w:top w:val="single" w:sz="4" w:space="0" w:color="000000"/>
              <w:left w:val="single" w:sz="4" w:space="0" w:color="000000"/>
              <w:bottom w:val="single" w:sz="4" w:space="0" w:color="000000"/>
              <w:right w:val="single" w:sz="4" w:space="0" w:color="000000"/>
            </w:tcBorders>
          </w:tcPr>
          <w:p w:rsidR="00B13AE2" w:rsidRDefault="00B13AE2"/>
        </w:tc>
        <w:tc>
          <w:tcPr>
            <w:tcW w:w="5387"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rPr>
                <w:rFonts w:ascii="Times New Roman" w:hAnsi="Times New Roman"/>
                <w:sz w:val="24"/>
              </w:rPr>
            </w:pPr>
            <w:r>
              <w:rPr>
                <w:rFonts w:ascii="Times New Roman" w:hAnsi="Times New Roman"/>
                <w:sz w:val="24"/>
              </w:rPr>
              <w:t>2. Обеспечение соответствия материально-технической базы образовательной организации требованиям ФГОС НОО</w:t>
            </w:r>
          </w:p>
        </w:tc>
        <w:tc>
          <w:tcPr>
            <w:tcW w:w="1843" w:type="dxa"/>
            <w:tcBorders>
              <w:top w:val="single" w:sz="4" w:space="0" w:color="000000"/>
              <w:left w:val="single" w:sz="4" w:space="0" w:color="000000"/>
              <w:bottom w:val="single" w:sz="4" w:space="0" w:color="000000"/>
              <w:right w:val="single" w:sz="4" w:space="0" w:color="000000"/>
            </w:tcBorders>
          </w:tcPr>
          <w:p w:rsidR="00B13AE2" w:rsidRDefault="00B13AE2">
            <w:pPr>
              <w:spacing w:after="0" w:line="240" w:lineRule="auto"/>
              <w:rPr>
                <w:rFonts w:ascii="Times New Roman" w:hAnsi="Times New Roman"/>
                <w:sz w:val="24"/>
              </w:rPr>
            </w:pPr>
          </w:p>
        </w:tc>
      </w:tr>
      <w:tr w:rsidR="00B13AE2">
        <w:trPr>
          <w:trHeight w:val="279"/>
        </w:trPr>
        <w:tc>
          <w:tcPr>
            <w:tcW w:w="2249" w:type="dxa"/>
            <w:vMerge/>
            <w:tcBorders>
              <w:top w:val="single" w:sz="4" w:space="0" w:color="000000"/>
              <w:left w:val="single" w:sz="4" w:space="0" w:color="000000"/>
              <w:bottom w:val="single" w:sz="4" w:space="0" w:color="000000"/>
              <w:right w:val="single" w:sz="4" w:space="0" w:color="000000"/>
            </w:tcBorders>
          </w:tcPr>
          <w:p w:rsidR="00B13AE2" w:rsidRDefault="00B13AE2"/>
        </w:tc>
        <w:tc>
          <w:tcPr>
            <w:tcW w:w="5387"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rPr>
                <w:rFonts w:ascii="Times New Roman" w:hAnsi="Times New Roman"/>
                <w:sz w:val="24"/>
              </w:rPr>
            </w:pPr>
            <w:r>
              <w:rPr>
                <w:rFonts w:ascii="Times New Roman" w:hAnsi="Times New Roman"/>
                <w:sz w:val="24"/>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tcPr>
          <w:p w:rsidR="00B13AE2" w:rsidRDefault="00B13AE2">
            <w:pPr>
              <w:spacing w:after="0" w:line="240" w:lineRule="auto"/>
              <w:rPr>
                <w:rFonts w:ascii="Times New Roman" w:hAnsi="Times New Roman"/>
                <w:sz w:val="24"/>
              </w:rPr>
            </w:pPr>
          </w:p>
        </w:tc>
      </w:tr>
      <w:tr w:rsidR="00B13AE2">
        <w:trPr>
          <w:trHeight w:val="3874"/>
        </w:trPr>
        <w:tc>
          <w:tcPr>
            <w:tcW w:w="2249" w:type="dxa"/>
            <w:vMerge/>
            <w:tcBorders>
              <w:top w:val="single" w:sz="4" w:space="0" w:color="000000"/>
              <w:left w:val="single" w:sz="4" w:space="0" w:color="000000"/>
              <w:bottom w:val="single" w:sz="4" w:space="0" w:color="000000"/>
              <w:right w:val="single" w:sz="4" w:space="0" w:color="000000"/>
            </w:tcBorders>
          </w:tcPr>
          <w:p w:rsidR="00B13AE2" w:rsidRDefault="00B13AE2"/>
        </w:tc>
        <w:tc>
          <w:tcPr>
            <w:tcW w:w="5387" w:type="dxa"/>
            <w:tcBorders>
              <w:top w:val="single" w:sz="4" w:space="0" w:color="000000"/>
              <w:left w:val="single" w:sz="4" w:space="0" w:color="000000"/>
              <w:bottom w:val="single" w:sz="4" w:space="0" w:color="000000"/>
              <w:right w:val="single" w:sz="4" w:space="0" w:color="000000"/>
            </w:tcBorders>
          </w:tcPr>
          <w:p w:rsidR="00B13AE2" w:rsidRDefault="000E398A">
            <w:pPr>
              <w:spacing w:after="0" w:line="240" w:lineRule="auto"/>
              <w:rPr>
                <w:rFonts w:ascii="Times New Roman" w:hAnsi="Times New Roman"/>
                <w:sz w:val="24"/>
              </w:rPr>
            </w:pPr>
            <w:r>
              <w:rPr>
                <w:rFonts w:ascii="Times New Roman" w:hAnsi="Times New Roman"/>
                <w:sz w:val="24"/>
              </w:rPr>
              <w:t>4. Обеспечение соответствия информационно-образовательной среды требованиям ФГОС НОО:</w:t>
            </w:r>
          </w:p>
          <w:p w:rsidR="00B13AE2" w:rsidRDefault="000E398A">
            <w:pPr>
              <w:spacing w:after="0" w:line="240" w:lineRule="auto"/>
              <w:rPr>
                <w:rFonts w:ascii="Times New Roman" w:hAnsi="Times New Roman"/>
                <w:sz w:val="24"/>
              </w:rPr>
            </w:pPr>
            <w:r>
              <w:rPr>
                <w:rFonts w:ascii="Times New Roman" w:hAnsi="Times New Roman"/>
                <w:sz w:val="24"/>
              </w:rPr>
              <w:t>укомплектованность библиотечно-информационного центра печатными и электрон-ными образовательными ресурсами;</w:t>
            </w:r>
          </w:p>
          <w:p w:rsidR="00B13AE2" w:rsidRDefault="000E398A">
            <w:pPr>
              <w:spacing w:after="0" w:line="240" w:lineRule="auto"/>
              <w:rPr>
                <w:rFonts w:ascii="Times New Roman" w:hAnsi="Times New Roman"/>
                <w:sz w:val="24"/>
              </w:rPr>
            </w:pPr>
            <w:r>
              <w:rPr>
                <w:rFonts w:ascii="Times New Roman" w:hAnsi="Times New Roman"/>
                <w:sz w:val="24"/>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B13AE2" w:rsidRDefault="000E398A">
            <w:pPr>
              <w:spacing w:after="0" w:line="240" w:lineRule="auto"/>
              <w:rPr>
                <w:rFonts w:ascii="Times New Roman" w:hAnsi="Times New Roman"/>
                <w:sz w:val="24"/>
              </w:rPr>
            </w:pPr>
            <w:r>
              <w:rPr>
                <w:rFonts w:ascii="Times New Roman" w:hAnsi="Times New Roman"/>
                <w:sz w:val="24"/>
              </w:rPr>
              <w:t>наличие контролируемого доступа участников образовательных отношений к информационным образовательным ресурсам локальной сети и Интернета;</w:t>
            </w:r>
          </w:p>
          <w:p w:rsidR="00B13AE2" w:rsidRDefault="000E398A">
            <w:pPr>
              <w:spacing w:after="0" w:line="240" w:lineRule="auto"/>
              <w:rPr>
                <w:rFonts w:ascii="Times New Roman" w:hAnsi="Times New Roman"/>
                <w:sz w:val="24"/>
              </w:rPr>
            </w:pPr>
            <w:r>
              <w:rPr>
                <w:rFonts w:ascii="Times New Roman" w:hAnsi="Times New Roman"/>
                <w:sz w:val="24"/>
              </w:rPr>
              <w:t>…</w:t>
            </w:r>
          </w:p>
        </w:tc>
        <w:tc>
          <w:tcPr>
            <w:tcW w:w="1843" w:type="dxa"/>
            <w:tcBorders>
              <w:top w:val="single" w:sz="4" w:space="0" w:color="000000"/>
              <w:left w:val="single" w:sz="4" w:space="0" w:color="000000"/>
              <w:bottom w:val="single" w:sz="4" w:space="0" w:color="000000"/>
              <w:right w:val="single" w:sz="4" w:space="0" w:color="000000"/>
            </w:tcBorders>
          </w:tcPr>
          <w:p w:rsidR="00B13AE2" w:rsidRDefault="00B13AE2">
            <w:pPr>
              <w:spacing w:after="0" w:line="240" w:lineRule="auto"/>
              <w:rPr>
                <w:rFonts w:ascii="Times New Roman" w:hAnsi="Times New Roman"/>
                <w:sz w:val="24"/>
              </w:rPr>
            </w:pPr>
          </w:p>
        </w:tc>
      </w:tr>
    </w:tbl>
    <w:p w:rsidR="00B13AE2" w:rsidRDefault="00B13AE2">
      <w:pPr>
        <w:spacing w:after="0" w:line="240" w:lineRule="auto"/>
        <w:rPr>
          <w:rFonts w:ascii="Times New Roman" w:hAnsi="Times New Roman"/>
          <w:sz w:val="24"/>
        </w:rPr>
      </w:pPr>
    </w:p>
    <w:p w:rsidR="00B13AE2" w:rsidRDefault="000E398A">
      <w:pPr>
        <w:tabs>
          <w:tab w:val="left" w:pos="1140"/>
        </w:tabs>
        <w:spacing w:after="0" w:line="240" w:lineRule="auto"/>
        <w:rPr>
          <w:rFonts w:ascii="Times New Roman" w:hAnsi="Times New Roman"/>
          <w:b/>
          <w:color w:val="FF0000"/>
          <w:sz w:val="24"/>
        </w:rPr>
      </w:pPr>
      <w:r>
        <w:rPr>
          <w:rFonts w:ascii="Times New Roman" w:hAnsi="Times New Roman"/>
          <w:sz w:val="24"/>
        </w:rPr>
        <w:t>____________________________</w:t>
      </w:r>
    </w:p>
    <w:sectPr w:rsidR="00B13AE2">
      <w:headerReference w:type="default" r:id="rId15"/>
      <w:footerReference w:type="even" r:id="rId16"/>
      <w:footerReference w:type="default" r:id="rId17"/>
      <w:pgSz w:w="11907" w:h="16840"/>
      <w:pgMar w:top="992" w:right="567" w:bottom="851" w:left="1134"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7532" w:rsidRDefault="00027532">
      <w:pPr>
        <w:spacing w:after="0" w:line="240" w:lineRule="auto"/>
      </w:pPr>
      <w:r>
        <w:separator/>
      </w:r>
    </w:p>
  </w:endnote>
  <w:endnote w:type="continuationSeparator" w:id="0">
    <w:p w:rsidR="00027532" w:rsidRDefault="00027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NewtonCSanPin">
    <w:panose1 w:val="00000000000000000000"/>
    <w:charset w:val="00"/>
    <w:family w:val="roman"/>
    <w:notTrueType/>
    <w:pitch w:val="default"/>
  </w:font>
  <w:font w:name="Century Schoolbook">
    <w:panose1 w:val="02040604050505020304"/>
    <w:charset w:val="CC"/>
    <w:family w:val="roman"/>
    <w:pitch w:val="variable"/>
    <w:sig w:usb0="00000287" w:usb1="00000000" w:usb2="00000000" w:usb3="00000000" w:csb0="0000009F" w:csb1="00000000"/>
  </w:font>
  <w:font w:name="ha_hantinsp">
    <w:panose1 w:val="00000000000000000000"/>
    <w:charset w:val="00"/>
    <w:family w:val="roman"/>
    <w:notTrueType/>
    <w:pitch w:val="default"/>
  </w:font>
  <w:font w:name="SchoolBookC">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Regular">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PragmaticaC">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Newto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Noto Sans">
    <w:charset w:val="00"/>
    <w:family w:val="swiss"/>
    <w:pitch w:val="variable"/>
    <w:sig w:usb0="E00002FF" w:usb1="4000001F" w:usb2="08000029" w:usb3="00000000" w:csb0="00000001" w:csb1="00000000"/>
  </w:font>
  <w:font w:name="Minion Pro">
    <w:panose1 w:val="00000000000000000000"/>
    <w:charset w:val="00"/>
    <w:family w:val="roman"/>
    <w:notTrueType/>
    <w:pitch w:val="default"/>
  </w:font>
  <w:font w:name="GFOGG P+ Pragmatica C">
    <w:panose1 w:val="00000000000000000000"/>
    <w:charset w:val="00"/>
    <w:family w:val="roman"/>
    <w:notTrueType/>
    <w:pitch w:val="default"/>
  </w:font>
  <w:font w:name="HA_Chuvash-Bold">
    <w:panose1 w:val="00000000000000000000"/>
    <w:charset w:val="00"/>
    <w:family w:val="roman"/>
    <w:notTrueType/>
    <w:pitch w:val="default"/>
  </w:font>
  <w:font w:name="SchoolBookSanPin">
    <w:altName w:val="Times New Roman"/>
    <w:panose1 w:val="00000000000000000000"/>
    <w:charset w:val="00"/>
    <w:family w:val="roman"/>
    <w:notTrueType/>
    <w:pitch w:val="default"/>
  </w:font>
  <w:font w:name="Times Sakha">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XO Thames">
    <w:panose1 w:val="00000000000000000000"/>
    <w:charset w:val="00"/>
    <w:family w:val="roman"/>
    <w:notTrueType/>
    <w:pitch w:val="default"/>
  </w:font>
  <w:font w:name="GHOIB C+ School Book C San Pin">
    <w:panose1 w:val="00000000000000000000"/>
    <w:charset w:val="00"/>
    <w:family w:val="roman"/>
    <w:notTrueType/>
    <w:pitch w:val="default"/>
  </w:font>
  <w:font w:name="NewtonCSanPin-Regular">
    <w:panose1 w:val="00000000000000000000"/>
    <w:charset w:val="00"/>
    <w:family w:val="roman"/>
    <w:notTrueType/>
    <w:pitch w:val="default"/>
  </w:font>
  <w:font w:name="Trebuchet MS">
    <w:panose1 w:val="020B0603020202020204"/>
    <w:charset w:val="CC"/>
    <w:family w:val="swiss"/>
    <w:pitch w:val="variable"/>
    <w:sig w:usb0="00000687" w:usb1="00000000" w:usb2="00000000" w:usb3="00000000" w:csb0="0000009F" w:csb1="00000000"/>
  </w:font>
  <w:font w:name="Newton-Bold">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Helvetica Neue">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AE2" w:rsidRDefault="00B13AE2">
    <w:pPr>
      <w:spacing w:after="0" w:line="200" w:lineRule="exac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AE2" w:rsidRDefault="00B13AE2">
    <w:pPr>
      <w:pStyle w:val="affffff7"/>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AE2" w:rsidRDefault="00B13AE2">
    <w:pPr>
      <w:spacing w:after="0" w:line="200" w:lineRule="exact"/>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AE2" w:rsidRDefault="00B13AE2">
    <w:pPr>
      <w:pStyle w:val="affffff7"/>
      <w:jc w:val="righ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AE2" w:rsidRDefault="00B13AE2">
    <w:pPr>
      <w:spacing w:after="0" w:line="200" w:lineRule="exact"/>
      <w:rPr>
        <w:sz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AE2" w:rsidRDefault="00B13AE2">
    <w:pPr>
      <w:pStyle w:val="affffff7"/>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7532" w:rsidRDefault="00027532">
      <w:pPr>
        <w:spacing w:after="0" w:line="240" w:lineRule="auto"/>
      </w:pPr>
      <w:r>
        <w:separator/>
      </w:r>
    </w:p>
  </w:footnote>
  <w:footnote w:type="continuationSeparator" w:id="0">
    <w:p w:rsidR="00027532" w:rsidRDefault="00027532">
      <w:pPr>
        <w:spacing w:after="0" w:line="240" w:lineRule="auto"/>
      </w:pPr>
      <w:r>
        <w:continuationSeparator/>
      </w:r>
    </w:p>
  </w:footnote>
  <w:footnote w:id="1">
    <w:p w:rsidR="00B13AE2" w:rsidRDefault="000E398A">
      <w:pPr>
        <w:widowControl/>
        <w:spacing w:after="0" w:line="240" w:lineRule="auto"/>
        <w:jc w:val="both"/>
        <w:rPr>
          <w:rFonts w:ascii="Times New Roman" w:hAnsi="Times New Roman"/>
          <w:sz w:val="28"/>
        </w:rPr>
      </w:pPr>
      <w:r>
        <w:rPr>
          <w:rFonts w:ascii="Times New Roman" w:hAnsi="Times New Roman"/>
          <w:sz w:val="28"/>
          <w:vertAlign w:val="superscript"/>
        </w:rPr>
        <w:footnoteRef/>
      </w:r>
      <w:r>
        <w:t xml:space="preserve"> </w:t>
      </w:r>
      <w:r>
        <w:rPr>
          <w:rFonts w:ascii="Times New Roman" w:hAnsi="Times New Roman"/>
          <w:sz w:val="24"/>
        </w:rPr>
        <w:t xml:space="preserve">Пункт 29 Федерального государственного образовательного стандарта начального общего образования, утвержденного приказом Министерства просвещения Российской Федерации </w:t>
      </w:r>
      <w:r>
        <w:rPr>
          <w:rFonts w:ascii="Times New Roman" w:hAnsi="Times New Roman"/>
          <w:sz w:val="24"/>
        </w:rPr>
        <w:br/>
        <w:t xml:space="preserve">от 31 мая 2021 г. № 286 (зарегистрирован Министерством юстиции Российской Федерации </w:t>
      </w:r>
      <w:r>
        <w:rPr>
          <w:rFonts w:ascii="Times New Roman" w:hAnsi="Times New Roman"/>
          <w:sz w:val="24"/>
        </w:rPr>
        <w:br/>
        <w:t>5 июля 2021 г., регистрационный № 64100), с изменениями, внесенными приказом Министерства просвещения Российской Федерации от 18 июля 2022 г. № 569 (зарегистрирован  Министерством юстиции Российской Федерации 17 августа 2022 г., регистрационный № 69676) (далее – ФГОС НОО, утвержденный приказом № 286)</w:t>
      </w:r>
      <w:r>
        <w:rPr>
          <w:rFonts w:ascii="Times New Roman" w:hAnsi="Times New Roman"/>
        </w:rPr>
        <w:t xml:space="preserve">; </w:t>
      </w:r>
      <w:r>
        <w:rPr>
          <w:rFonts w:ascii="Times New Roman" w:hAnsi="Times New Roman"/>
          <w:sz w:val="24"/>
        </w:rPr>
        <w:t xml:space="preserve">пункт 16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16 октября 2009 г. </w:t>
      </w:r>
      <w:r>
        <w:rPr>
          <w:rFonts w:ascii="Times New Roman" w:hAnsi="Times New Roman"/>
          <w:sz w:val="24"/>
        </w:rPr>
        <w:br/>
        <w:t xml:space="preserve">№ 373 (зарегистрирован Министерством юстиции Российской Федерации 12 декабря 2009 г., регистрационный № 15785), с изменениями, внесенными приказами Министерства образования </w:t>
      </w:r>
      <w:r>
        <w:rPr>
          <w:rFonts w:ascii="Times New Roman" w:hAnsi="Times New Roman"/>
          <w:sz w:val="24"/>
        </w:rPr>
        <w:br/>
        <w:t xml:space="preserve">и науки Российской Федерации от 26 ноября 2010 г. № 1241 (зарегистрирован Министерством юстиции Российской Федерации 4 февраля 2011 г., регистрационный № 19707), от 22 сентября 2011 г. № 2357 (зарегистрирован Министерством юстиции Российской Федерации </w:t>
      </w:r>
      <w:r>
        <w:rPr>
          <w:rFonts w:ascii="Times New Roman" w:hAnsi="Times New Roman"/>
          <w:sz w:val="24"/>
        </w:rPr>
        <w:br/>
        <w:t xml:space="preserve">12 декабря 2011 г., регистрационный № 22540), от 18 декабря 2012 г. № 1060 (зарегистрирован Министерством юстиции Российской Федерации 11 февраля 2013 г., регистрационный № 26993), от 29 декабря 2014 г. № 1643 (зарегистрирован Министерством юстиции Российской Федерации </w:t>
      </w:r>
      <w:r>
        <w:rPr>
          <w:rFonts w:ascii="Times New Roman" w:hAnsi="Times New Roman"/>
          <w:sz w:val="24"/>
        </w:rPr>
        <w:br/>
        <w:t xml:space="preserve">6 февраля 2015 г., регистрационный № 35916), от 18 мая 2015 г. № 507 (зарегистрирован Министерством юстиции Российской Федерации 18 июня 2015 г., регистрационный № 37714), </w:t>
      </w:r>
      <w:r>
        <w:rPr>
          <w:rFonts w:ascii="Times New Roman" w:hAnsi="Times New Roman"/>
          <w:sz w:val="24"/>
        </w:rPr>
        <w:br/>
        <w:t xml:space="preserve">от 31 декабря 2015 г. № 1576 (зарегистрирован Министерством юстиции Российской Федерации </w:t>
      </w:r>
      <w:r>
        <w:rPr>
          <w:rFonts w:ascii="Times New Roman" w:hAnsi="Times New Roman"/>
          <w:sz w:val="24"/>
        </w:rPr>
        <w:br/>
        <w:t>2 февраля 2016 г., регистрационный № 40936) и приказом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(далее – ФГОС НОО, утвержденный приказом № 373).</w:t>
      </w:r>
    </w:p>
  </w:footnote>
  <w:footnote w:id="2">
    <w:p w:rsidR="00B13AE2" w:rsidRDefault="000E398A">
      <w:pPr>
        <w:widowControl/>
        <w:spacing w:after="0" w:line="240" w:lineRule="auto"/>
        <w:jc w:val="both"/>
      </w:pPr>
      <w:r>
        <w:rPr>
          <w:vertAlign w:val="superscript"/>
        </w:rPr>
        <w:footnoteRef/>
      </w:r>
      <w:r>
        <w:t xml:space="preserve"> </w:t>
      </w:r>
      <w:r>
        <w:rPr>
          <w:rFonts w:ascii="Times New Roman" w:hAnsi="Times New Roman"/>
          <w:sz w:val="24"/>
        </w:rPr>
        <w:t>Пункт 30 ФГОС НОО, утвержденного приказом № 286; пункт 16 ФГОС НОО, утвержденного приказом № 373.</w:t>
      </w:r>
    </w:p>
  </w:footnote>
  <w:footnote w:id="3">
    <w:p w:rsidR="00B13AE2" w:rsidRDefault="000E398A">
      <w:pPr>
        <w:widowControl/>
        <w:spacing w:after="0" w:line="240" w:lineRule="auto"/>
        <w:jc w:val="both"/>
      </w:pPr>
      <w:r>
        <w:rPr>
          <w:vertAlign w:val="superscript"/>
        </w:rPr>
        <w:footnoteRef/>
      </w:r>
      <w:r>
        <w:t xml:space="preserve"> </w:t>
      </w:r>
      <w:r>
        <w:rPr>
          <w:rFonts w:ascii="Times New Roman" w:hAnsi="Times New Roman"/>
          <w:sz w:val="24"/>
        </w:rPr>
        <w:t>Пункт 30 ФГОС НОО, утвержденного приказом № 286; пункт 16 ФГОС НОО, утвержденного приказом № 373.</w:t>
      </w:r>
    </w:p>
  </w:footnote>
  <w:footnote w:id="4">
    <w:p w:rsidR="00B13AE2" w:rsidRDefault="000E398A">
      <w:pPr>
        <w:widowControl/>
        <w:spacing w:after="0" w:line="240" w:lineRule="auto"/>
        <w:jc w:val="both"/>
      </w:pPr>
      <w:r>
        <w:rPr>
          <w:vertAlign w:val="superscript"/>
        </w:rPr>
        <w:footnoteRef/>
      </w:r>
      <w:r>
        <w:t xml:space="preserve"> </w:t>
      </w:r>
      <w:r>
        <w:rPr>
          <w:rFonts w:ascii="Times New Roman" w:hAnsi="Times New Roman"/>
          <w:sz w:val="24"/>
        </w:rPr>
        <w:t>Пункт 31 ФГОС НОО, утвержденного приказом № 286; пункт 16 ФГОС НОО, утвержденного приказом № 373.</w:t>
      </w:r>
    </w:p>
  </w:footnote>
  <w:footnote w:id="5">
    <w:p w:rsidR="00B13AE2" w:rsidRDefault="000E398A">
      <w:pPr>
        <w:pStyle w:val="Footnote"/>
        <w:jc w:val="both"/>
      </w:pPr>
      <w:r>
        <w:rPr>
          <w:vertAlign w:val="superscript"/>
        </w:rPr>
        <w:footnoteRef/>
      </w:r>
      <w:r>
        <w:t xml:space="preserve"> </w:t>
      </w:r>
      <w:r>
        <w:rPr>
          <w:rFonts w:ascii="Times New Roman" w:hAnsi="Times New Roman"/>
          <w:sz w:val="24"/>
        </w:rPr>
        <w:t>Пункт 31.2 ФГОС НОО, утвержденного приказом № 286; пункт 19.4 ФГОС НОО, утвержденного приказом № 373.</w:t>
      </w:r>
    </w:p>
  </w:footnote>
  <w:footnote w:id="6">
    <w:p w:rsidR="00B13AE2" w:rsidRDefault="000E398A">
      <w:pPr>
        <w:pStyle w:val="Footnote"/>
        <w:jc w:val="both"/>
      </w:pPr>
      <w:r>
        <w:rPr>
          <w:vertAlign w:val="superscript"/>
        </w:rPr>
        <w:footnoteRef/>
      </w:r>
      <w:r>
        <w:t xml:space="preserve"> </w:t>
      </w:r>
      <w:r>
        <w:rPr>
          <w:rFonts w:ascii="Times New Roman" w:hAnsi="Times New Roman"/>
          <w:sz w:val="24"/>
        </w:rPr>
        <w:t>Пункт 31.2 ФГОС НОО, утвержденного приказом № 286; пункт 19.4 ФГОС НОО, утвержденного приказом № 373.</w:t>
      </w:r>
    </w:p>
  </w:footnote>
  <w:footnote w:id="7">
    <w:p w:rsidR="00B13AE2" w:rsidRDefault="000E398A">
      <w:pPr>
        <w:widowControl/>
        <w:spacing w:after="0" w:line="240" w:lineRule="auto"/>
        <w:jc w:val="both"/>
        <w:rPr>
          <w:sz w:val="24"/>
        </w:rPr>
      </w:pPr>
      <w:r>
        <w:rPr>
          <w:sz w:val="24"/>
          <w:vertAlign w:val="superscript"/>
        </w:rPr>
        <w:footnoteRef/>
      </w:r>
      <w:r>
        <w:t xml:space="preserve"> </w:t>
      </w:r>
      <w:r>
        <w:rPr>
          <w:rFonts w:ascii="Times New Roman" w:hAnsi="Times New Roman"/>
          <w:sz w:val="24"/>
        </w:rPr>
        <w:t xml:space="preserve">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(www.pravo.gov.ru), 2022, 9 ноября, № 0001202211090019). </w:t>
      </w:r>
    </w:p>
  </w:footnote>
  <w:footnote w:id="8">
    <w:p w:rsidR="00B13AE2" w:rsidRDefault="000E398A">
      <w:pPr>
        <w:pStyle w:val="Footnote"/>
        <w:jc w:val="both"/>
      </w:pPr>
      <w:r>
        <w:rPr>
          <w:vertAlign w:val="superscript"/>
        </w:rPr>
        <w:footnoteRef/>
      </w:r>
      <w:r>
        <w:t xml:space="preserve"> </w:t>
      </w:r>
      <w:r>
        <w:rPr>
          <w:rFonts w:ascii="Times New Roman" w:hAnsi="Times New Roman"/>
          <w:sz w:val="24"/>
        </w:rPr>
        <w:t>Пункт 31.3 ФГОС НОО, утвержденного приказом № 286; пункт 19.6 ФГОС НОО, утвержденного приказом № 373.</w:t>
      </w:r>
    </w:p>
  </w:footnote>
  <w:footnote w:id="9">
    <w:p w:rsidR="00B13AE2" w:rsidRDefault="000E398A">
      <w:pPr>
        <w:pStyle w:val="Footnote"/>
        <w:jc w:val="both"/>
      </w:pPr>
      <w:r>
        <w:rPr>
          <w:vertAlign w:val="superscript"/>
        </w:rPr>
        <w:footnoteRef/>
      </w:r>
      <w:r>
        <w:t xml:space="preserve"> </w:t>
      </w:r>
      <w:r>
        <w:rPr>
          <w:rFonts w:ascii="Times New Roman" w:hAnsi="Times New Roman"/>
          <w:sz w:val="24"/>
        </w:rPr>
        <w:t>Пункт 31.3 ФГОС НОО, утвержденного приказом № 286; пункт 19.6 ФГОС НОО, утвержденного приказом № 373.</w:t>
      </w:r>
    </w:p>
  </w:footnote>
  <w:footnote w:id="10">
    <w:p w:rsidR="00B13AE2" w:rsidRDefault="000E398A">
      <w:pPr>
        <w:pStyle w:val="Footnote"/>
        <w:jc w:val="both"/>
      </w:pPr>
      <w:r>
        <w:rPr>
          <w:vertAlign w:val="superscript"/>
        </w:rPr>
        <w:footnoteRef/>
      </w:r>
      <w:r>
        <w:t xml:space="preserve"> </w:t>
      </w:r>
      <w:r>
        <w:rPr>
          <w:rFonts w:ascii="Times New Roman" w:hAnsi="Times New Roman"/>
          <w:sz w:val="24"/>
        </w:rPr>
        <w:t>Пункт 32 ФГОС НОО, утвержденного приказом № 286; пункт 16 ФГОС НОО, утвержденного приказом № 373.</w:t>
      </w:r>
    </w:p>
  </w:footnote>
  <w:footnote w:id="11">
    <w:p w:rsidR="00B13AE2" w:rsidRDefault="000E398A">
      <w:pPr>
        <w:pStyle w:val="Footnote"/>
        <w:jc w:val="both"/>
        <w:rPr>
          <w:rFonts w:ascii="Times New Roman" w:hAnsi="Times New Roman"/>
          <w:sz w:val="24"/>
        </w:rPr>
      </w:pPr>
      <w:r>
        <w:rPr>
          <w:rFonts w:ascii="Times New Roman" w:hAnsi="Times New Roman"/>
          <w:sz w:val="24"/>
          <w:vertAlign w:val="superscript"/>
        </w:rPr>
        <w:footnoteRef/>
      </w:r>
      <w:r>
        <w:rPr>
          <w:rFonts w:ascii="Times New Roman" w:hAnsi="Times New Roman"/>
          <w:sz w:val="24"/>
        </w:rPr>
        <w:t xml:space="preserve"> </w:t>
      </w:r>
      <w:r>
        <w:rPr>
          <w:rFonts w:ascii="Times New Roman" w:hAnsi="Times New Roman"/>
          <w:spacing w:val="-1"/>
          <w:sz w:val="24"/>
        </w:rPr>
        <w:t>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footnote>
  <w:footnote w:id="12">
    <w:p w:rsidR="00B13AE2" w:rsidRDefault="000E398A">
      <w:pPr>
        <w:pStyle w:val="Footnote"/>
        <w:jc w:val="both"/>
        <w:rPr>
          <w:rFonts w:ascii="Times New Roman" w:hAnsi="Times New Roman"/>
          <w:sz w:val="24"/>
        </w:rPr>
      </w:pPr>
      <w:r>
        <w:rPr>
          <w:rFonts w:ascii="Times New Roman" w:hAnsi="Times New Roman"/>
          <w:sz w:val="24"/>
          <w:vertAlign w:val="superscript"/>
        </w:rPr>
        <w:footnoteRef/>
      </w:r>
      <w:r>
        <w:rPr>
          <w:rFonts w:ascii="Times New Roman" w:hAnsi="Times New Roman"/>
          <w:sz w:val="24"/>
        </w:rPr>
        <w:t xml:space="preserve"> Данная тема в сочетании с другими темами и модулями может прорабатываться в течение значительно более длительного времени (в зависимости от количества и разнообразия конкретных ритмических рисунков, выбираемых учителем для освоения).</w:t>
      </w:r>
    </w:p>
  </w:footnote>
  <w:footnote w:id="13">
    <w:p w:rsidR="00B13AE2" w:rsidRDefault="000E398A">
      <w:pPr>
        <w:pStyle w:val="Footnote"/>
        <w:jc w:val="both"/>
        <w:rPr>
          <w:rFonts w:ascii="Times New Roman" w:hAnsi="Times New Roman"/>
          <w:sz w:val="24"/>
        </w:rPr>
      </w:pPr>
      <w:r>
        <w:rPr>
          <w:rFonts w:ascii="Times New Roman" w:hAnsi="Times New Roman"/>
          <w:sz w:val="24"/>
          <w:vertAlign w:val="superscript"/>
        </w:rPr>
        <w:footnoteRef/>
      </w:r>
      <w:r>
        <w:rPr>
          <w:rFonts w:ascii="Times New Roman" w:hAnsi="Times New Roman"/>
          <w:sz w:val="24"/>
        </w:rPr>
        <w:t xml:space="preserve"> По выбору учителя могут быть освоены игры «Бояре», «Плетень», «Бабка-ёжка», «Заинька»</w:t>
      </w:r>
      <w:r>
        <w:rPr>
          <w:rFonts w:ascii="Times New Roman" w:hAnsi="Times New Roman"/>
          <w:sz w:val="24"/>
        </w:rPr>
        <w:br/>
        <w:t>и другие. Важным результатом освоения данного блока является готовность обучающихся играть в данные игры во время перемен и после уроков.</w:t>
      </w:r>
    </w:p>
  </w:footnote>
  <w:footnote w:id="14">
    <w:p w:rsidR="00B13AE2" w:rsidRDefault="000E398A">
      <w:pPr>
        <w:pStyle w:val="Footnote"/>
        <w:jc w:val="both"/>
        <w:rPr>
          <w:rFonts w:ascii="Times New Roman" w:hAnsi="Times New Roman"/>
          <w:sz w:val="24"/>
        </w:rPr>
      </w:pPr>
      <w:r>
        <w:rPr>
          <w:rFonts w:ascii="Times New Roman" w:hAnsi="Times New Roman"/>
          <w:sz w:val="24"/>
          <w:vertAlign w:val="superscript"/>
        </w:rPr>
        <w:footnoteRef/>
      </w:r>
      <w:r>
        <w:rPr>
          <w:rFonts w:ascii="Times New Roman" w:hAnsi="Times New Roman"/>
          <w:sz w:val="24"/>
        </w:rPr>
        <w:t xml:space="preserve">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w:t>
      </w:r>
    </w:p>
  </w:footnote>
  <w:footnote w:id="15">
    <w:p w:rsidR="00B13AE2" w:rsidRDefault="000E398A">
      <w:pPr>
        <w:pStyle w:val="Footnote"/>
        <w:jc w:val="both"/>
        <w:rPr>
          <w:rFonts w:ascii="Times New Roman" w:hAnsi="Times New Roman"/>
          <w:sz w:val="24"/>
        </w:rPr>
      </w:pPr>
      <w:r>
        <w:rPr>
          <w:rFonts w:ascii="Times New Roman" w:hAnsi="Times New Roman"/>
          <w:sz w:val="24"/>
          <w:vertAlign w:val="superscript"/>
        </w:rPr>
        <w:footnoteRef/>
      </w:r>
      <w:r>
        <w:rPr>
          <w:rFonts w:ascii="Times New Roman" w:hAnsi="Times New Roman"/>
          <w:sz w:val="24"/>
        </w:rPr>
        <w:t xml:space="preserve"> По выбору учителя внимание обучающихся может быть сосредоточено на русских традиционных народных праздниках (Рождество, Осенины, Масленица, Троица)</w:t>
      </w:r>
      <w:r>
        <w:rPr>
          <w:rFonts w:ascii="Times New Roman" w:hAnsi="Times New Roman"/>
          <w:sz w:val="24"/>
        </w:rPr>
        <w:br/>
        <w:t>и (или) праздниках других народов России (Сабантуй, Байрам, Навруз, Ысыах).</w:t>
      </w:r>
    </w:p>
  </w:footnote>
  <w:footnote w:id="16">
    <w:p w:rsidR="00B13AE2" w:rsidRDefault="000E398A">
      <w:pPr>
        <w:pStyle w:val="Footnote"/>
        <w:jc w:val="both"/>
        <w:rPr>
          <w:rFonts w:ascii="Times New Roman" w:hAnsi="Times New Roman"/>
          <w:sz w:val="24"/>
        </w:rPr>
      </w:pPr>
      <w:r>
        <w:rPr>
          <w:rFonts w:ascii="Times New Roman" w:hAnsi="Times New Roman"/>
          <w:sz w:val="24"/>
          <w:vertAlign w:val="superscript"/>
        </w:rPr>
        <w:footnoteRef/>
      </w:r>
      <w:r>
        <w:rPr>
          <w:rFonts w:ascii="Times New Roman" w:hAnsi="Times New Roman"/>
          <w:sz w:val="24"/>
        </w:rPr>
        <w:t xml:space="preserve"> По выбору учителя могут быть освоены традиционные игры территориально близких</w:t>
      </w:r>
      <w:r>
        <w:rPr>
          <w:rFonts w:ascii="Times New Roman" w:hAnsi="Times New Roman"/>
          <w:sz w:val="24"/>
        </w:rPr>
        <w:br/>
        <w:t>или, наоборот, далёких регионов. Важным результатом освоения данного блока является готовность обучающихся играть в данные игры во время перемен и после уроков.</w:t>
      </w:r>
    </w:p>
  </w:footnote>
  <w:footnote w:id="17">
    <w:p w:rsidR="00B13AE2" w:rsidRDefault="000E398A">
      <w:pPr>
        <w:pStyle w:val="Footnote"/>
        <w:jc w:val="both"/>
        <w:rPr>
          <w:rFonts w:ascii="Times New Roman" w:hAnsi="Times New Roman"/>
          <w:sz w:val="24"/>
        </w:rPr>
      </w:pPr>
      <w:r>
        <w:rPr>
          <w:rFonts w:ascii="Times New Roman" w:hAnsi="Times New Roman"/>
          <w:sz w:val="24"/>
          <w:vertAlign w:val="superscript"/>
        </w:rPr>
        <w:footnoteRef/>
      </w:r>
      <w:r>
        <w:rPr>
          <w:rFonts w:ascii="Times New Roman" w:hAnsi="Times New Roman"/>
          <w:sz w:val="24"/>
        </w:rPr>
        <w:t xml:space="preserve"> В зависимости от выбранного варианта календарно-тематического планирования может быть представлена культура 2–3 регионов России на выбор учителя.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w:t>
      </w:r>
    </w:p>
  </w:footnote>
  <w:footnote w:id="18">
    <w:p w:rsidR="00B13AE2" w:rsidRDefault="000E398A">
      <w:pPr>
        <w:pStyle w:val="Footnote"/>
        <w:jc w:val="both"/>
        <w:rPr>
          <w:rFonts w:ascii="Times New Roman" w:hAnsi="Times New Roman"/>
          <w:sz w:val="24"/>
        </w:rPr>
      </w:pPr>
      <w:r>
        <w:rPr>
          <w:rFonts w:ascii="Times New Roman" w:hAnsi="Times New Roman"/>
          <w:sz w:val="24"/>
          <w:vertAlign w:val="superscript"/>
        </w:rPr>
        <w:footnoteRef/>
      </w:r>
      <w:r>
        <w:rPr>
          <w:rFonts w:ascii="Times New Roman" w:hAnsi="Times New Roman"/>
          <w:sz w:val="24"/>
        </w:rPr>
        <w:t xml:space="preserve"> Изучение данного блока рекомендуется в первую очередь в классах с межнациональным составом обучающихся.</w:t>
      </w:r>
    </w:p>
  </w:footnote>
  <w:footnote w:id="19">
    <w:p w:rsidR="00B13AE2" w:rsidRDefault="000E398A">
      <w:pPr>
        <w:pStyle w:val="Footnote"/>
        <w:jc w:val="both"/>
        <w:rPr>
          <w:rFonts w:ascii="Times New Roman" w:hAnsi="Times New Roman"/>
          <w:sz w:val="24"/>
        </w:rPr>
      </w:pPr>
      <w:r>
        <w:rPr>
          <w:rFonts w:ascii="Times New Roman" w:hAnsi="Times New Roman"/>
          <w:sz w:val="24"/>
          <w:vertAlign w:val="superscript"/>
        </w:rPr>
        <w:footnoteRef/>
      </w:r>
      <w:r>
        <w:rPr>
          <w:rFonts w:ascii="Times New Roman" w:hAnsi="Times New Roman"/>
          <w:sz w:val="24"/>
        </w:rPr>
        <w:t xml:space="preserve"> На выбор учителя здесь могут быть представлены творческие портреты А. Хачатуряна, А. Бабаджаняна, О. Тактакишвили, К. Караева, Дж. Гаспаряна и другие.</w:t>
      </w:r>
    </w:p>
  </w:footnote>
  <w:footnote w:id="20">
    <w:p w:rsidR="00B13AE2" w:rsidRDefault="000E398A">
      <w:pPr>
        <w:pStyle w:val="Footnote"/>
        <w:jc w:val="both"/>
        <w:rPr>
          <w:rFonts w:ascii="Times New Roman" w:hAnsi="Times New Roman"/>
          <w:sz w:val="24"/>
        </w:rPr>
      </w:pPr>
      <w:r>
        <w:rPr>
          <w:rFonts w:ascii="Times New Roman" w:hAnsi="Times New Roman"/>
          <w:sz w:val="24"/>
          <w:vertAlign w:val="superscript"/>
        </w:rPr>
        <w:footnoteRef/>
      </w:r>
      <w:r>
        <w:rPr>
          <w:rFonts w:ascii="Times New Roman" w:hAnsi="Times New Roman"/>
          <w:sz w:val="24"/>
        </w:rPr>
        <w:t xml:space="preserve"> По выбору учителя в данном блоке могут быть представлены итальянские, французские, немецкие, польские, норвежские народные песни и танцы. В календарно-тематическом планировании данный блок рекомендуется давать в сопоставлении с блоком 26.6.3.9 этого же модуля.</w:t>
      </w:r>
    </w:p>
  </w:footnote>
  <w:footnote w:id="21">
    <w:p w:rsidR="00B13AE2" w:rsidRDefault="000E398A">
      <w:pPr>
        <w:pStyle w:val="Footnote"/>
        <w:jc w:val="both"/>
        <w:rPr>
          <w:rFonts w:ascii="Times New Roman" w:hAnsi="Times New Roman"/>
          <w:sz w:val="24"/>
        </w:rPr>
      </w:pPr>
      <w:r>
        <w:rPr>
          <w:rFonts w:ascii="Times New Roman" w:hAnsi="Times New Roman"/>
          <w:sz w:val="24"/>
          <w:vertAlign w:val="superscript"/>
        </w:rPr>
        <w:footnoteRef/>
      </w:r>
      <w:r>
        <w:rPr>
          <w:rFonts w:ascii="Times New Roman" w:hAnsi="Times New Roman"/>
          <w:sz w:val="24"/>
        </w:rPr>
        <w:t xml:space="preserve"> На выбор учителя могут быть представлены болеро, фанданго, хота, танго, самба, румба, </w:t>
      </w:r>
      <w:r>
        <w:rPr>
          <w:rFonts w:ascii="Times New Roman" w:hAnsi="Times New Roman"/>
          <w:sz w:val="24"/>
        </w:rPr>
        <w:br/>
        <w:t>ча-ча-ча, сальса, босса-нова и другие.</w:t>
      </w:r>
    </w:p>
  </w:footnote>
  <w:footnote w:id="22">
    <w:p w:rsidR="00B13AE2" w:rsidRDefault="000E398A">
      <w:pPr>
        <w:pStyle w:val="Footnote"/>
        <w:jc w:val="both"/>
        <w:rPr>
          <w:rFonts w:ascii="Times New Roman" w:hAnsi="Times New Roman"/>
          <w:sz w:val="24"/>
        </w:rPr>
      </w:pPr>
      <w:r>
        <w:rPr>
          <w:rFonts w:ascii="Times New Roman" w:hAnsi="Times New Roman"/>
          <w:sz w:val="24"/>
          <w:vertAlign w:val="superscript"/>
        </w:rPr>
        <w:footnoteRef/>
      </w:r>
      <w:r>
        <w:rPr>
          <w:rFonts w:ascii="Times New Roman" w:hAnsi="Times New Roman"/>
          <w:sz w:val="24"/>
        </w:rPr>
        <w:t xml:space="preserve"> На выбор учителя могут быть представлены несколько творческих портретов. Среди них, например: Э. Гранадос, М. де Фалья, И. Альбенис, П. де Сарасате, Х. Каррерас, М. Кабалье, Э. Вила-Лобос, А. Пьяццолла.</w:t>
      </w:r>
    </w:p>
  </w:footnote>
  <w:footnote w:id="23">
    <w:p w:rsidR="00B13AE2" w:rsidRDefault="000E398A">
      <w:pPr>
        <w:pStyle w:val="Footnote"/>
        <w:jc w:val="both"/>
        <w:rPr>
          <w:rFonts w:ascii="Times New Roman" w:hAnsi="Times New Roman"/>
          <w:sz w:val="24"/>
        </w:rPr>
      </w:pPr>
      <w:r>
        <w:rPr>
          <w:rFonts w:ascii="Times New Roman" w:hAnsi="Times New Roman"/>
          <w:sz w:val="24"/>
          <w:vertAlign w:val="superscript"/>
        </w:rPr>
        <w:footnoteRef/>
      </w:r>
      <w:r>
        <w:rPr>
          <w:sz w:val="24"/>
        </w:rPr>
        <w:t xml:space="preserve"> </w:t>
      </w:r>
      <w:r>
        <w:rPr>
          <w:rFonts w:ascii="Times New Roman" w:hAnsi="Times New Roman"/>
          <w:sz w:val="24"/>
        </w:rPr>
        <w:t>Изучение данного блока рекомендуется в первую очередь в классах с межнациональным составом обучающихся.</w:t>
      </w:r>
    </w:p>
  </w:footnote>
  <w:footnote w:id="24">
    <w:p w:rsidR="00B13AE2" w:rsidRDefault="000E398A">
      <w:pPr>
        <w:pStyle w:val="Footnote"/>
        <w:jc w:val="both"/>
        <w:rPr>
          <w:rFonts w:ascii="Times New Roman" w:hAnsi="Times New Roman"/>
          <w:sz w:val="24"/>
        </w:rPr>
      </w:pPr>
      <w:r>
        <w:rPr>
          <w:rFonts w:ascii="Times New Roman" w:hAnsi="Times New Roman"/>
          <w:sz w:val="24"/>
          <w:vertAlign w:val="superscript"/>
        </w:rPr>
        <w:footnoteRef/>
      </w:r>
      <w:r>
        <w:rPr>
          <w:rFonts w:ascii="Times New Roman" w:hAnsi="Times New Roman"/>
          <w:sz w:val="24"/>
        </w:rPr>
        <w:t xml:space="preserve"> Данный блок рекомендуется давать в сопоставлении с блоком 26.6.2.9 модуля № 2 «Народная музыка России». По аналогии с музыкой русских композиторов, которые развивали русскую песенную традицию, могут быть рассмотрены творческие портреты зарубежных композиторов: Э. Грига, Ф. Шопена, Ф. Листа и других композиторов, опиравшихся на фольклорные интонации</w:t>
      </w:r>
      <w:r>
        <w:rPr>
          <w:rFonts w:ascii="Times New Roman" w:hAnsi="Times New Roman"/>
          <w:sz w:val="24"/>
        </w:rPr>
        <w:br/>
        <w:t>и жанры музыкального творчества своего народа.</w:t>
      </w:r>
    </w:p>
  </w:footnote>
  <w:footnote w:id="25">
    <w:p w:rsidR="00B13AE2" w:rsidRDefault="000E398A">
      <w:pPr>
        <w:pStyle w:val="Footnote"/>
        <w:jc w:val="both"/>
        <w:rPr>
          <w:rFonts w:ascii="Times New Roman" w:hAnsi="Times New Roman"/>
          <w:sz w:val="24"/>
        </w:rPr>
      </w:pPr>
      <w:r>
        <w:rPr>
          <w:rFonts w:ascii="Times New Roman" w:hAnsi="Times New Roman"/>
          <w:sz w:val="24"/>
          <w:vertAlign w:val="superscript"/>
        </w:rPr>
        <w:footnoteRef/>
      </w:r>
      <w:r>
        <w:rPr>
          <w:rFonts w:ascii="Times New Roman" w:hAnsi="Times New Roman"/>
          <w:sz w:val="24"/>
        </w:rPr>
        <w:t xml:space="preserve"> По выбору учителя в данном блоке могут звучать фрагменты из музыкальных произведений М.П. Мусоргского, П.И. Чайковского, М.И. Глинки, С.В. Рахманинова и другие.</w:t>
      </w:r>
    </w:p>
  </w:footnote>
  <w:footnote w:id="26">
    <w:p w:rsidR="00B13AE2" w:rsidRDefault="000E398A">
      <w:pPr>
        <w:pStyle w:val="Footnote"/>
        <w:jc w:val="both"/>
        <w:rPr>
          <w:rFonts w:ascii="Times New Roman" w:hAnsi="Times New Roman"/>
          <w:sz w:val="24"/>
        </w:rPr>
      </w:pPr>
      <w:r>
        <w:rPr>
          <w:rFonts w:ascii="Times New Roman" w:hAnsi="Times New Roman"/>
          <w:sz w:val="24"/>
          <w:vertAlign w:val="superscript"/>
        </w:rPr>
        <w:footnoteRef/>
      </w:r>
      <w:r>
        <w:rPr>
          <w:rFonts w:ascii="Times New Roman" w:hAnsi="Times New Roman"/>
          <w:sz w:val="24"/>
        </w:rPr>
        <w:t xml:space="preserve"> Данный блок позволяет сосредоточиться на религиозных праздниках той конфессии, которая наиболее почитаема в данном регионе.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w:t>
      </w:r>
      <w:r>
        <w:rPr>
          <w:rFonts w:ascii="Times New Roman" w:hAnsi="Times New Roman"/>
          <w:sz w:val="24"/>
        </w:rPr>
        <w:br/>
        <w:t>и других композиторов).</w:t>
      </w:r>
    </w:p>
  </w:footnote>
  <w:footnote w:id="27">
    <w:p w:rsidR="00B13AE2" w:rsidRDefault="000E398A">
      <w:pPr>
        <w:pStyle w:val="Footnote"/>
        <w:jc w:val="both"/>
        <w:rPr>
          <w:rFonts w:ascii="Times New Roman" w:hAnsi="Times New Roman"/>
          <w:sz w:val="24"/>
        </w:rPr>
      </w:pPr>
      <w:r>
        <w:rPr>
          <w:rFonts w:ascii="Times New Roman" w:hAnsi="Times New Roman"/>
          <w:sz w:val="24"/>
          <w:vertAlign w:val="superscript"/>
        </w:rPr>
        <w:footnoteRef/>
      </w:r>
      <w:r>
        <w:rPr>
          <w:rFonts w:ascii="Times New Roman" w:hAnsi="Times New Roman"/>
          <w:sz w:val="24"/>
        </w:rPr>
        <w:t xml:space="preserve"> В данном блоке необходимо познакомить обучающихся с основными правилами поведения во время слушания музыки (во время звучания музыки нельзя шуметь и разговаривать; если в зале (классе) звучит музыка – нужно дождаться окончания звучания за дверью; после исполнения музыкального произведения слушатели благодарят музыкантов аплодисментами) и в дальнейшем тщательно следить за их выполнением.</w:t>
      </w:r>
    </w:p>
  </w:footnote>
  <w:footnote w:id="28">
    <w:p w:rsidR="00B13AE2" w:rsidRDefault="000E398A">
      <w:pPr>
        <w:pStyle w:val="Footnote"/>
        <w:jc w:val="both"/>
        <w:rPr>
          <w:rFonts w:ascii="Times New Roman" w:hAnsi="Times New Roman"/>
          <w:sz w:val="24"/>
        </w:rPr>
      </w:pPr>
      <w:r>
        <w:rPr>
          <w:rFonts w:ascii="Times New Roman" w:hAnsi="Times New Roman"/>
          <w:sz w:val="24"/>
          <w:vertAlign w:val="superscript"/>
        </w:rPr>
        <w:footnoteRef/>
      </w:r>
      <w:r>
        <w:rPr>
          <w:rFonts w:ascii="Times New Roman" w:hAnsi="Times New Roman"/>
          <w:sz w:val="24"/>
        </w:rPr>
        <w:t xml:space="preserve"> В данном блоке внимание обучающихся по традиции может быть сосредоточено на звучании Первого концерта для фортепиано с оркестром П.И. Чайковского. Однако возможна</w:t>
      </w:r>
      <w:r>
        <w:rPr>
          <w:rFonts w:ascii="Times New Roman" w:hAnsi="Times New Roman"/>
          <w:sz w:val="24"/>
        </w:rPr>
        <w:br/>
        <w:t>и равноценная замена на концерт другого композитора с другим солирующим инструментом.</w:t>
      </w:r>
    </w:p>
  </w:footnote>
  <w:footnote w:id="29">
    <w:p w:rsidR="00B13AE2" w:rsidRDefault="000E398A">
      <w:pPr>
        <w:pStyle w:val="Footnote"/>
        <w:jc w:val="both"/>
        <w:rPr>
          <w:rFonts w:ascii="Times New Roman" w:hAnsi="Times New Roman"/>
          <w:sz w:val="24"/>
        </w:rPr>
      </w:pPr>
      <w:r>
        <w:rPr>
          <w:rFonts w:ascii="Times New Roman" w:hAnsi="Times New Roman"/>
          <w:sz w:val="24"/>
          <w:vertAlign w:val="superscript"/>
        </w:rPr>
        <w:footnoteRef/>
      </w:r>
      <w:r>
        <w:rPr>
          <w:rFonts w:ascii="Times New Roman" w:hAnsi="Times New Roman"/>
          <w:sz w:val="24"/>
        </w:rPr>
        <w:t xml:space="preserve"> Игровое четырёхручие (обучающиеся играют 1–2 звука в ансамбле с развёрнутой партией учителя) ввёл в своей программе ещё Д.Б. Кабалевский. Аналогичные ансамбли есть и у классиков (парафразы на тему «та-ти-та-ти» у композиторов-членов «Могучей кучки»), и у современных композиторов (И. Красильников и другие).</w:t>
      </w:r>
    </w:p>
  </w:footnote>
  <w:footnote w:id="30">
    <w:p w:rsidR="00B13AE2" w:rsidRDefault="000E398A">
      <w:pPr>
        <w:pStyle w:val="Footnote"/>
        <w:jc w:val="both"/>
        <w:rPr>
          <w:rFonts w:ascii="Times New Roman" w:hAnsi="Times New Roman"/>
          <w:sz w:val="24"/>
        </w:rPr>
      </w:pPr>
      <w:r>
        <w:rPr>
          <w:rFonts w:ascii="Times New Roman" w:hAnsi="Times New Roman"/>
          <w:sz w:val="24"/>
          <w:vertAlign w:val="superscript"/>
        </w:rPr>
        <w:footnoteRef/>
      </w:r>
      <w:r>
        <w:rPr>
          <w:rFonts w:ascii="Times New Roman" w:hAnsi="Times New Roman"/>
          <w:sz w:val="24"/>
        </w:rPr>
        <w:t xml:space="preserve"> В данном блоке могут быть представлены такие произведения, как «Шутка» И.С. Баха, «Мелодия» из оперы «Орфей и Эвридика» К.В. Глюка, «Сиринкс» К. Дебюсси.</w:t>
      </w:r>
    </w:p>
  </w:footnote>
  <w:footnote w:id="31">
    <w:p w:rsidR="00B13AE2" w:rsidRDefault="000E398A">
      <w:pPr>
        <w:pStyle w:val="Footnote"/>
        <w:jc w:val="both"/>
        <w:rPr>
          <w:rFonts w:ascii="Times New Roman" w:hAnsi="Times New Roman"/>
          <w:sz w:val="24"/>
        </w:rPr>
      </w:pPr>
      <w:r>
        <w:rPr>
          <w:rFonts w:ascii="Times New Roman" w:hAnsi="Times New Roman"/>
          <w:sz w:val="24"/>
          <w:vertAlign w:val="superscript"/>
        </w:rPr>
        <w:footnoteRef/>
      </w:r>
      <w:r>
        <w:rPr>
          <w:rFonts w:ascii="Times New Roman" w:hAnsi="Times New Roman"/>
          <w:sz w:val="24"/>
        </w:rPr>
        <w:t xml:space="preserve"> В данном блоке по выбору учителя может быть представлено как творчество всемирно известных джазовых музыкантов – Э. Фитцджеральд, Л. Армстронга, Д. Брубека, так и молодых джазменов своего города, региона.</w:t>
      </w:r>
    </w:p>
  </w:footnote>
  <w:footnote w:id="32">
    <w:p w:rsidR="00B13AE2" w:rsidRDefault="000E398A">
      <w:pPr>
        <w:pStyle w:val="Footnote"/>
        <w:jc w:val="both"/>
        <w:rPr>
          <w:rFonts w:ascii="Times New Roman" w:hAnsi="Times New Roman"/>
          <w:sz w:val="24"/>
        </w:rPr>
      </w:pPr>
      <w:r>
        <w:rPr>
          <w:rFonts w:ascii="Times New Roman" w:hAnsi="Times New Roman"/>
          <w:sz w:val="24"/>
          <w:vertAlign w:val="superscript"/>
        </w:rPr>
        <w:footnoteRef/>
      </w:r>
      <w:r>
        <w:rPr>
          <w:rFonts w:ascii="Times New Roman" w:hAnsi="Times New Roman"/>
          <w:sz w:val="24"/>
        </w:rPr>
        <w:t xml:space="preserve"> В данном блоке рекомендуется уделить внимание творчеству исполнителей, чьи композиции входят в топы текущих чартов популярных стриминговых сервисов. Таких, например, как Billie Eilish, Zivert, Miyagi &amp; AndyPanda. При выборе конкретных персоналий учителю необходимо найти компромиссное решение, которое учитывало бы не только музыкальные вкусы обучающихся, но и морально-этические и художественно-эстетические стороны рассматриваемых музыкальных композиций.</w:t>
      </w:r>
    </w:p>
  </w:footnote>
  <w:footnote w:id="33">
    <w:p w:rsidR="00B13AE2" w:rsidRDefault="000E398A">
      <w:pPr>
        <w:pStyle w:val="Footnote"/>
        <w:jc w:val="both"/>
        <w:rPr>
          <w:rFonts w:ascii="Times New Roman" w:hAnsi="Times New Roman"/>
          <w:sz w:val="24"/>
        </w:rPr>
      </w:pPr>
      <w:r>
        <w:rPr>
          <w:rFonts w:ascii="Times New Roman" w:hAnsi="Times New Roman"/>
          <w:sz w:val="24"/>
          <w:vertAlign w:val="superscript"/>
        </w:rPr>
        <w:footnoteRef/>
      </w:r>
      <w:r>
        <w:rPr>
          <w:rFonts w:ascii="Times New Roman" w:hAnsi="Times New Roman"/>
          <w:sz w:val="24"/>
        </w:rPr>
        <w:t xml:space="preserve"> В данном блоке могут быть представлены балеты П.И. Чайковского, С.С. Прокофьева, А.И. Хачатуряна, В.А. Гаврилина, Р.К. Щедрина. Конкретные музыкальные спектакли и их фрагменты – на выбор учителя и в соответствии с материалом соответствующего УМК.</w:t>
      </w:r>
    </w:p>
  </w:footnote>
  <w:footnote w:id="34">
    <w:p w:rsidR="00B13AE2" w:rsidRDefault="000E398A">
      <w:pPr>
        <w:pStyle w:val="Footnote"/>
        <w:jc w:val="both"/>
      </w:pPr>
      <w:r>
        <w:rPr>
          <w:vertAlign w:val="superscript"/>
        </w:rPr>
        <w:footnoteRef/>
      </w:r>
      <w:r>
        <w:rPr>
          <w:rFonts w:ascii="Times New Roman" w:hAnsi="Times New Roman"/>
          <w:sz w:val="24"/>
        </w:rPr>
        <w:t xml:space="preserve"> В данном тематическом блоке могут быть представлены фрагменты из опер Н.А. Римского-Корсакова («Садко», «Сказка о царе Салтане», «Снегурочка»), М.И. Глинки («Руслан </w:t>
      </w:r>
      <w:r>
        <w:rPr>
          <w:rFonts w:ascii="Times New Roman" w:hAnsi="Times New Roman"/>
          <w:sz w:val="24"/>
        </w:rPr>
        <w:br/>
        <w:t>и Людмила»), К.В. Глюка («Орфей и Эвридика»), Дж. Верди и других композиторов. Конкретизация – на выбор учителя и в соответствии с материалом соответствующего УМК.</w:t>
      </w:r>
    </w:p>
  </w:footnote>
  <w:footnote w:id="35">
    <w:p w:rsidR="00B13AE2" w:rsidRDefault="000E398A">
      <w:pPr>
        <w:pStyle w:val="Footnote"/>
        <w:jc w:val="both"/>
        <w:rPr>
          <w:rFonts w:ascii="Times New Roman" w:hAnsi="Times New Roman"/>
          <w:sz w:val="24"/>
        </w:rPr>
      </w:pPr>
      <w:r>
        <w:rPr>
          <w:rFonts w:ascii="Times New Roman" w:hAnsi="Times New Roman"/>
          <w:sz w:val="24"/>
          <w:vertAlign w:val="superscript"/>
        </w:rPr>
        <w:footnoteRef/>
      </w:r>
      <w:r>
        <w:rPr>
          <w:rFonts w:ascii="Times New Roman" w:hAnsi="Times New Roman"/>
          <w:sz w:val="24"/>
        </w:rPr>
        <w:t xml:space="preserve"> В данном блоке могут быть освещены такие произведения, как опера «Иван Сусанин» М.И. Глинки, опера «Война и мир», музыка к кинофильму «Александр Невский» С.С. Прокофьева, оперы «Борис Годунов» и «Хованщина» М.П. Мусоргского и другие произведения.</w:t>
      </w:r>
    </w:p>
  </w:footnote>
  <w:footnote w:id="36">
    <w:p w:rsidR="00B13AE2" w:rsidRDefault="000E398A">
      <w:pPr>
        <w:pStyle w:val="Footnote"/>
        <w:jc w:val="both"/>
        <w:rPr>
          <w:rFonts w:ascii="Times New Roman" w:hAnsi="Times New Roman"/>
          <w:sz w:val="24"/>
        </w:rPr>
      </w:pPr>
      <w:r>
        <w:rPr>
          <w:rFonts w:ascii="Times New Roman" w:hAnsi="Times New Roman"/>
          <w:sz w:val="24"/>
          <w:vertAlign w:val="superscript"/>
        </w:rPr>
        <w:footnoteRef/>
      </w:r>
      <w:r>
        <w:rPr>
          <w:rFonts w:ascii="Times New Roman" w:hAnsi="Times New Roman"/>
          <w:sz w:val="24"/>
        </w:rPr>
        <w:t xml:space="preserve"> В зависимости от времени изучения данного блока в рамках календарно-тематического планирования здесь могут быть использованы тематические песни к Новому году, 23 февраля, 8 Марта, 9 Мая и так далее.</w:t>
      </w:r>
    </w:p>
  </w:footnote>
  <w:footnote w:id="37">
    <w:p w:rsidR="00B13AE2" w:rsidRDefault="000E398A">
      <w:pPr>
        <w:pStyle w:val="Footnote"/>
        <w:jc w:val="both"/>
        <w:rPr>
          <w:rFonts w:ascii="Times New Roman" w:hAnsi="Times New Roman"/>
          <w:sz w:val="24"/>
        </w:rPr>
      </w:pPr>
      <w:r>
        <w:rPr>
          <w:rFonts w:ascii="Times New Roman" w:hAnsi="Times New Roman"/>
          <w:sz w:val="24"/>
          <w:vertAlign w:val="superscript"/>
        </w:rPr>
        <w:footnoteRef/>
      </w:r>
      <w:r>
        <w:rPr>
          <w:rFonts w:ascii="Times New Roman" w:hAnsi="Times New Roman"/>
          <w:sz w:val="24"/>
        </w:rPr>
        <w:t xml:space="preserve"> По выбору учителя в данном блоке можно сосредоточиться как на традиционных танцевальных жанрах (вальс, полька, мазурка, тарантелла), так и на более современных примерах танцев.</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AE2" w:rsidRDefault="000E398A">
    <w:pPr>
      <w:pStyle w:val="affffff1"/>
      <w:jc w:val="center"/>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PAGE </w:instrText>
    </w:r>
    <w:r>
      <w:rPr>
        <w:rFonts w:ascii="Times New Roman" w:hAnsi="Times New Roman"/>
        <w:sz w:val="24"/>
      </w:rPr>
      <w:fldChar w:fldCharType="separate"/>
    </w:r>
    <w:r w:rsidR="00E407E3">
      <w:rPr>
        <w:rFonts w:ascii="Times New Roman" w:hAnsi="Times New Roman"/>
        <w:noProof/>
        <w:sz w:val="24"/>
      </w:rPr>
      <w:t>2</w:t>
    </w:r>
    <w:r>
      <w:rPr>
        <w:rFonts w:ascii="Times New Roman" w:hAnsi="Times New Roman"/>
        <w:sz w:val="24"/>
      </w:rPr>
      <w:fldChar w:fldCharType="end"/>
    </w:r>
  </w:p>
  <w:p w:rsidR="00B13AE2" w:rsidRDefault="00B13AE2">
    <w:pPr>
      <w:pStyle w:val="affffff1"/>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AE2" w:rsidRDefault="000E398A">
    <w:pPr>
      <w:pStyle w:val="affffff1"/>
      <w:jc w:val="center"/>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PAGE </w:instrText>
    </w:r>
    <w:r>
      <w:rPr>
        <w:rFonts w:ascii="Times New Roman" w:hAnsi="Times New Roman"/>
        <w:sz w:val="24"/>
      </w:rPr>
      <w:fldChar w:fldCharType="separate"/>
    </w:r>
    <w:r w:rsidR="00E407E3">
      <w:rPr>
        <w:rFonts w:ascii="Times New Roman" w:hAnsi="Times New Roman"/>
        <w:noProof/>
        <w:sz w:val="24"/>
      </w:rPr>
      <w:t>328</w:t>
    </w:r>
    <w:r>
      <w:rPr>
        <w:rFonts w:ascii="Times New Roman" w:hAnsi="Times New Roman"/>
        <w:sz w:val="24"/>
      </w:rPr>
      <w:fldChar w:fldCharType="end"/>
    </w:r>
  </w:p>
  <w:p w:rsidR="00B13AE2" w:rsidRDefault="00B13AE2">
    <w:pPr>
      <w:pStyle w:val="affffff1"/>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AE2" w:rsidRDefault="000E398A">
    <w:pPr>
      <w:pStyle w:val="affffff1"/>
      <w:jc w:val="center"/>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PAGE </w:instrText>
    </w:r>
    <w:r>
      <w:rPr>
        <w:rFonts w:ascii="Times New Roman" w:hAnsi="Times New Roman"/>
        <w:sz w:val="24"/>
      </w:rPr>
      <w:fldChar w:fldCharType="separate"/>
    </w:r>
    <w:r w:rsidR="00E407E3">
      <w:rPr>
        <w:rFonts w:ascii="Times New Roman" w:hAnsi="Times New Roman"/>
        <w:noProof/>
        <w:sz w:val="24"/>
      </w:rPr>
      <w:t>338</w:t>
    </w:r>
    <w:r>
      <w:rPr>
        <w:rFonts w:ascii="Times New Roman" w:hAnsi="Times New Roman"/>
        <w:sz w:val="24"/>
      </w:rPr>
      <w:fldChar w:fldCharType="end"/>
    </w:r>
  </w:p>
  <w:p w:rsidR="00B13AE2" w:rsidRDefault="00B13AE2">
    <w:pPr>
      <w:pStyle w:val="affffff1"/>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E3315"/>
    <w:multiLevelType w:val="multilevel"/>
    <w:tmpl w:val="CB9A546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 w15:restartNumberingAfterBreak="0">
    <w:nsid w:val="015C52BC"/>
    <w:multiLevelType w:val="multilevel"/>
    <w:tmpl w:val="5798BEA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 w15:restartNumberingAfterBreak="0">
    <w:nsid w:val="0182787A"/>
    <w:multiLevelType w:val="multilevel"/>
    <w:tmpl w:val="5E24035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 w15:restartNumberingAfterBreak="0">
    <w:nsid w:val="019C5CF9"/>
    <w:multiLevelType w:val="multilevel"/>
    <w:tmpl w:val="F3548BE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 w15:restartNumberingAfterBreak="0">
    <w:nsid w:val="02204033"/>
    <w:multiLevelType w:val="multilevel"/>
    <w:tmpl w:val="4A56193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 w15:restartNumberingAfterBreak="0">
    <w:nsid w:val="03A50C5E"/>
    <w:multiLevelType w:val="multilevel"/>
    <w:tmpl w:val="3774BC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 w15:restartNumberingAfterBreak="0">
    <w:nsid w:val="04223C12"/>
    <w:multiLevelType w:val="multilevel"/>
    <w:tmpl w:val="5E1E0D4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 w15:restartNumberingAfterBreak="0">
    <w:nsid w:val="04E62405"/>
    <w:multiLevelType w:val="multilevel"/>
    <w:tmpl w:val="318AE97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 w15:restartNumberingAfterBreak="0">
    <w:nsid w:val="051D653D"/>
    <w:multiLevelType w:val="multilevel"/>
    <w:tmpl w:val="286C1F1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 w15:restartNumberingAfterBreak="0">
    <w:nsid w:val="05E72CB6"/>
    <w:multiLevelType w:val="multilevel"/>
    <w:tmpl w:val="04325DE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 w15:restartNumberingAfterBreak="0">
    <w:nsid w:val="06F92A31"/>
    <w:multiLevelType w:val="multilevel"/>
    <w:tmpl w:val="ABB6D6D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 w15:restartNumberingAfterBreak="0">
    <w:nsid w:val="074C2525"/>
    <w:multiLevelType w:val="multilevel"/>
    <w:tmpl w:val="8010508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 w15:restartNumberingAfterBreak="0">
    <w:nsid w:val="076D2112"/>
    <w:multiLevelType w:val="multilevel"/>
    <w:tmpl w:val="C49C0EB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 w15:restartNumberingAfterBreak="0">
    <w:nsid w:val="077B3890"/>
    <w:multiLevelType w:val="multilevel"/>
    <w:tmpl w:val="4536765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 w15:restartNumberingAfterBreak="0">
    <w:nsid w:val="077C559F"/>
    <w:multiLevelType w:val="multilevel"/>
    <w:tmpl w:val="F5683A3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 w15:restartNumberingAfterBreak="0">
    <w:nsid w:val="07CB241D"/>
    <w:multiLevelType w:val="multilevel"/>
    <w:tmpl w:val="6CA6746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 w15:restartNumberingAfterBreak="0">
    <w:nsid w:val="087776F9"/>
    <w:multiLevelType w:val="multilevel"/>
    <w:tmpl w:val="EDD6D7B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 w15:restartNumberingAfterBreak="0">
    <w:nsid w:val="097D3184"/>
    <w:multiLevelType w:val="multilevel"/>
    <w:tmpl w:val="92D2184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8" w15:restartNumberingAfterBreak="0">
    <w:nsid w:val="0A6A2807"/>
    <w:multiLevelType w:val="multilevel"/>
    <w:tmpl w:val="AFE4511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9" w15:restartNumberingAfterBreak="0">
    <w:nsid w:val="0AEC293F"/>
    <w:multiLevelType w:val="multilevel"/>
    <w:tmpl w:val="1164A52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 w15:restartNumberingAfterBreak="0">
    <w:nsid w:val="0B160A5D"/>
    <w:multiLevelType w:val="multilevel"/>
    <w:tmpl w:val="825A148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1" w15:restartNumberingAfterBreak="0">
    <w:nsid w:val="0B771430"/>
    <w:multiLevelType w:val="multilevel"/>
    <w:tmpl w:val="712E4CA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2" w15:restartNumberingAfterBreak="0">
    <w:nsid w:val="0BF57304"/>
    <w:multiLevelType w:val="multilevel"/>
    <w:tmpl w:val="3FBEEC2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 w15:restartNumberingAfterBreak="0">
    <w:nsid w:val="0C85053A"/>
    <w:multiLevelType w:val="multilevel"/>
    <w:tmpl w:val="40A44CE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4" w15:restartNumberingAfterBreak="0">
    <w:nsid w:val="0CA54F82"/>
    <w:multiLevelType w:val="multilevel"/>
    <w:tmpl w:val="F462F7E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 w15:restartNumberingAfterBreak="0">
    <w:nsid w:val="0D9E1E67"/>
    <w:multiLevelType w:val="multilevel"/>
    <w:tmpl w:val="3A1C8FB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6" w15:restartNumberingAfterBreak="0">
    <w:nsid w:val="0DE83CB4"/>
    <w:multiLevelType w:val="multilevel"/>
    <w:tmpl w:val="FEEA117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7" w15:restartNumberingAfterBreak="0">
    <w:nsid w:val="0E185505"/>
    <w:multiLevelType w:val="multilevel"/>
    <w:tmpl w:val="E1783AD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8" w15:restartNumberingAfterBreak="0">
    <w:nsid w:val="0E504699"/>
    <w:multiLevelType w:val="multilevel"/>
    <w:tmpl w:val="3768F93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9" w15:restartNumberingAfterBreak="0">
    <w:nsid w:val="0F0F6E8B"/>
    <w:multiLevelType w:val="multilevel"/>
    <w:tmpl w:val="3E582B6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0" w15:restartNumberingAfterBreak="0">
    <w:nsid w:val="0F2419FE"/>
    <w:multiLevelType w:val="multilevel"/>
    <w:tmpl w:val="DB40AA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31" w15:restartNumberingAfterBreak="0">
    <w:nsid w:val="0F9D3973"/>
    <w:multiLevelType w:val="multilevel"/>
    <w:tmpl w:val="74F088D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2" w15:restartNumberingAfterBreak="0">
    <w:nsid w:val="0FF56114"/>
    <w:multiLevelType w:val="multilevel"/>
    <w:tmpl w:val="1B7E29E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3" w15:restartNumberingAfterBreak="0">
    <w:nsid w:val="102E6EF1"/>
    <w:multiLevelType w:val="multilevel"/>
    <w:tmpl w:val="A3C4496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4" w15:restartNumberingAfterBreak="0">
    <w:nsid w:val="102E722E"/>
    <w:multiLevelType w:val="multilevel"/>
    <w:tmpl w:val="3EB4FEE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5" w15:restartNumberingAfterBreak="0">
    <w:nsid w:val="103A2F7F"/>
    <w:multiLevelType w:val="multilevel"/>
    <w:tmpl w:val="AC3615A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6" w15:restartNumberingAfterBreak="0">
    <w:nsid w:val="103A384B"/>
    <w:multiLevelType w:val="multilevel"/>
    <w:tmpl w:val="B6F43E4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7" w15:restartNumberingAfterBreak="0">
    <w:nsid w:val="10973004"/>
    <w:multiLevelType w:val="multilevel"/>
    <w:tmpl w:val="696E1CB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8" w15:restartNumberingAfterBreak="0">
    <w:nsid w:val="113A1EE4"/>
    <w:multiLevelType w:val="multilevel"/>
    <w:tmpl w:val="8842B1E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9" w15:restartNumberingAfterBreak="0">
    <w:nsid w:val="11662FDA"/>
    <w:multiLevelType w:val="multilevel"/>
    <w:tmpl w:val="E99E13A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0" w15:restartNumberingAfterBreak="0">
    <w:nsid w:val="12D80B69"/>
    <w:multiLevelType w:val="multilevel"/>
    <w:tmpl w:val="E93C5DE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1" w15:restartNumberingAfterBreak="0">
    <w:nsid w:val="13EB58ED"/>
    <w:multiLevelType w:val="multilevel"/>
    <w:tmpl w:val="AFE8E72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2" w15:restartNumberingAfterBreak="0">
    <w:nsid w:val="148859FA"/>
    <w:multiLevelType w:val="multilevel"/>
    <w:tmpl w:val="4CD029E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3" w15:restartNumberingAfterBreak="0">
    <w:nsid w:val="1491454B"/>
    <w:multiLevelType w:val="multilevel"/>
    <w:tmpl w:val="06E4C1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4" w15:restartNumberingAfterBreak="0">
    <w:nsid w:val="14A10DD5"/>
    <w:multiLevelType w:val="multilevel"/>
    <w:tmpl w:val="D24C5C1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5" w15:restartNumberingAfterBreak="0">
    <w:nsid w:val="14D44D0F"/>
    <w:multiLevelType w:val="multilevel"/>
    <w:tmpl w:val="DF2C148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6" w15:restartNumberingAfterBreak="0">
    <w:nsid w:val="15B31CF9"/>
    <w:multiLevelType w:val="multilevel"/>
    <w:tmpl w:val="4488694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7" w15:restartNumberingAfterBreak="0">
    <w:nsid w:val="16475CF6"/>
    <w:multiLevelType w:val="multilevel"/>
    <w:tmpl w:val="3E50161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8" w15:restartNumberingAfterBreak="0">
    <w:nsid w:val="16C77B13"/>
    <w:multiLevelType w:val="multilevel"/>
    <w:tmpl w:val="B90EFC30"/>
    <w:lvl w:ilvl="0">
      <w:start w:val="1"/>
      <w:numFmt w:val="bullet"/>
      <w:pStyle w:val="21"/>
      <w:lvlText w:val="–"/>
      <w:lvlJc w:val="left"/>
      <w:pPr>
        <w:ind w:left="0" w:firstLine="680"/>
      </w:pPr>
      <w:rPr>
        <w:rFonts w:ascii="Times New Roman" w:hAnsi="Times New Roman"/>
      </w:rPr>
    </w:lvl>
    <w:lvl w:ilvl="1">
      <w:start w:val="1"/>
      <w:numFmt w:val="bullet"/>
      <w:lvlText w:val=""/>
      <w:lvlJc w:val="left"/>
      <w:pPr>
        <w:tabs>
          <w:tab w:val="left" w:pos="720"/>
        </w:tabs>
        <w:ind w:left="1080" w:hanging="360"/>
      </w:pPr>
      <w:rPr>
        <w:rFonts w:ascii="Symbol" w:hAnsi="Symbol"/>
      </w:rPr>
    </w:lvl>
    <w:lvl w:ilvl="2">
      <w:start w:val="1"/>
      <w:numFmt w:val="bullet"/>
      <w:lvlText w:val="o"/>
      <w:lvlJc w:val="left"/>
      <w:pPr>
        <w:tabs>
          <w:tab w:val="left" w:pos="1440"/>
        </w:tabs>
        <w:ind w:left="1800" w:hanging="360"/>
      </w:pPr>
      <w:rPr>
        <w:rFonts w:ascii="Courier New" w:hAnsi="Courier New"/>
      </w:rPr>
    </w:lvl>
    <w:lvl w:ilvl="3">
      <w:start w:val="1"/>
      <w:numFmt w:val="bullet"/>
      <w:lvlText w:val=""/>
      <w:lvlJc w:val="left"/>
      <w:pPr>
        <w:tabs>
          <w:tab w:val="left" w:pos="2160"/>
        </w:tabs>
        <w:ind w:left="2520" w:hanging="360"/>
      </w:pPr>
      <w:rPr>
        <w:rFonts w:ascii="Wingdings" w:hAnsi="Wingdings"/>
      </w:rPr>
    </w:lvl>
    <w:lvl w:ilvl="4">
      <w:start w:val="1"/>
      <w:numFmt w:val="bullet"/>
      <w:lvlText w:val=""/>
      <w:lvlJc w:val="left"/>
      <w:pPr>
        <w:tabs>
          <w:tab w:val="left" w:pos="2880"/>
        </w:tabs>
        <w:ind w:left="3240" w:hanging="360"/>
      </w:pPr>
      <w:rPr>
        <w:rFonts w:ascii="Wingdings" w:hAnsi="Wingdings"/>
      </w:rPr>
    </w:lvl>
    <w:lvl w:ilvl="5">
      <w:start w:val="1"/>
      <w:numFmt w:val="bullet"/>
      <w:lvlText w:val=""/>
      <w:lvlJc w:val="left"/>
      <w:pPr>
        <w:tabs>
          <w:tab w:val="left" w:pos="3600"/>
        </w:tabs>
        <w:ind w:left="3960" w:hanging="360"/>
      </w:pPr>
      <w:rPr>
        <w:rFonts w:ascii="Symbol" w:hAnsi="Symbol"/>
      </w:rPr>
    </w:lvl>
    <w:lvl w:ilvl="6">
      <w:start w:val="1"/>
      <w:numFmt w:val="bullet"/>
      <w:lvlText w:val="o"/>
      <w:lvlJc w:val="left"/>
      <w:pPr>
        <w:tabs>
          <w:tab w:val="left" w:pos="4320"/>
        </w:tabs>
        <w:ind w:left="4680" w:hanging="360"/>
      </w:pPr>
      <w:rPr>
        <w:rFonts w:ascii="Courier New" w:hAnsi="Courier New"/>
      </w:rPr>
    </w:lvl>
    <w:lvl w:ilvl="7">
      <w:start w:val="1"/>
      <w:numFmt w:val="bullet"/>
      <w:lvlText w:val=""/>
      <w:lvlJc w:val="left"/>
      <w:pPr>
        <w:tabs>
          <w:tab w:val="left" w:pos="5040"/>
        </w:tabs>
        <w:ind w:left="5400" w:hanging="360"/>
      </w:pPr>
      <w:rPr>
        <w:rFonts w:ascii="Wingdings" w:hAnsi="Wingdings"/>
      </w:rPr>
    </w:lvl>
    <w:lvl w:ilvl="8">
      <w:start w:val="1"/>
      <w:numFmt w:val="bullet"/>
      <w:lvlText w:val=""/>
      <w:lvlJc w:val="left"/>
      <w:pPr>
        <w:tabs>
          <w:tab w:val="left" w:pos="5760"/>
        </w:tabs>
        <w:ind w:left="6120" w:hanging="360"/>
      </w:pPr>
      <w:rPr>
        <w:rFonts w:ascii="Wingdings" w:hAnsi="Wingdings"/>
      </w:rPr>
    </w:lvl>
  </w:abstractNum>
  <w:abstractNum w:abstractNumId="49" w15:restartNumberingAfterBreak="0">
    <w:nsid w:val="17F014EB"/>
    <w:multiLevelType w:val="multilevel"/>
    <w:tmpl w:val="5C76B62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0" w15:restartNumberingAfterBreak="0">
    <w:nsid w:val="17F7011B"/>
    <w:multiLevelType w:val="multilevel"/>
    <w:tmpl w:val="16BCAFB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1" w15:restartNumberingAfterBreak="0">
    <w:nsid w:val="182C0386"/>
    <w:multiLevelType w:val="multilevel"/>
    <w:tmpl w:val="D950695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2" w15:restartNumberingAfterBreak="0">
    <w:nsid w:val="1864727F"/>
    <w:multiLevelType w:val="multilevel"/>
    <w:tmpl w:val="8C0E89B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3" w15:restartNumberingAfterBreak="0">
    <w:nsid w:val="189F41E2"/>
    <w:multiLevelType w:val="multilevel"/>
    <w:tmpl w:val="901AB5F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4" w15:restartNumberingAfterBreak="0">
    <w:nsid w:val="19D4062A"/>
    <w:multiLevelType w:val="multilevel"/>
    <w:tmpl w:val="2D0EF18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5" w15:restartNumberingAfterBreak="0">
    <w:nsid w:val="1A723199"/>
    <w:multiLevelType w:val="multilevel"/>
    <w:tmpl w:val="154E8ED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6" w15:restartNumberingAfterBreak="0">
    <w:nsid w:val="1C104A9B"/>
    <w:multiLevelType w:val="multilevel"/>
    <w:tmpl w:val="E59C2E3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7" w15:restartNumberingAfterBreak="0">
    <w:nsid w:val="1C327174"/>
    <w:multiLevelType w:val="multilevel"/>
    <w:tmpl w:val="729AE1C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8" w15:restartNumberingAfterBreak="0">
    <w:nsid w:val="1C5E090C"/>
    <w:multiLevelType w:val="multilevel"/>
    <w:tmpl w:val="85A8E86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9" w15:restartNumberingAfterBreak="0">
    <w:nsid w:val="1C646395"/>
    <w:multiLevelType w:val="multilevel"/>
    <w:tmpl w:val="2970085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0" w15:restartNumberingAfterBreak="0">
    <w:nsid w:val="1C6E52B3"/>
    <w:multiLevelType w:val="multilevel"/>
    <w:tmpl w:val="ABFC8F2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1" w15:restartNumberingAfterBreak="0">
    <w:nsid w:val="1C995854"/>
    <w:multiLevelType w:val="multilevel"/>
    <w:tmpl w:val="A668943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2" w15:restartNumberingAfterBreak="0">
    <w:nsid w:val="1C9B2049"/>
    <w:multiLevelType w:val="multilevel"/>
    <w:tmpl w:val="6F22EDA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3" w15:restartNumberingAfterBreak="0">
    <w:nsid w:val="1CAA5F1D"/>
    <w:multiLevelType w:val="multilevel"/>
    <w:tmpl w:val="30FED82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4" w15:restartNumberingAfterBreak="0">
    <w:nsid w:val="1D79591E"/>
    <w:multiLevelType w:val="multilevel"/>
    <w:tmpl w:val="1772D66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5" w15:restartNumberingAfterBreak="0">
    <w:nsid w:val="1E5B4FDD"/>
    <w:multiLevelType w:val="multilevel"/>
    <w:tmpl w:val="0B38E4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6" w15:restartNumberingAfterBreak="0">
    <w:nsid w:val="1EC06E31"/>
    <w:multiLevelType w:val="multilevel"/>
    <w:tmpl w:val="1DE40D6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7" w15:restartNumberingAfterBreak="0">
    <w:nsid w:val="1EDB625C"/>
    <w:multiLevelType w:val="multilevel"/>
    <w:tmpl w:val="4A9E145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8" w15:restartNumberingAfterBreak="0">
    <w:nsid w:val="1F2A3E80"/>
    <w:multiLevelType w:val="multilevel"/>
    <w:tmpl w:val="E6526CB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9" w15:restartNumberingAfterBreak="0">
    <w:nsid w:val="211E455A"/>
    <w:multiLevelType w:val="multilevel"/>
    <w:tmpl w:val="7D1AB70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0" w15:restartNumberingAfterBreak="0">
    <w:nsid w:val="21851127"/>
    <w:multiLevelType w:val="multilevel"/>
    <w:tmpl w:val="81C85BE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1" w15:restartNumberingAfterBreak="0">
    <w:nsid w:val="2363484D"/>
    <w:multiLevelType w:val="multilevel"/>
    <w:tmpl w:val="09C8B6B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2" w15:restartNumberingAfterBreak="0">
    <w:nsid w:val="238863A8"/>
    <w:multiLevelType w:val="multilevel"/>
    <w:tmpl w:val="CAAA785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3" w15:restartNumberingAfterBreak="0">
    <w:nsid w:val="24E8113E"/>
    <w:multiLevelType w:val="multilevel"/>
    <w:tmpl w:val="622CCB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4" w15:restartNumberingAfterBreak="0">
    <w:nsid w:val="25DB6D61"/>
    <w:multiLevelType w:val="multilevel"/>
    <w:tmpl w:val="E0FE2A0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5" w15:restartNumberingAfterBreak="0">
    <w:nsid w:val="26431611"/>
    <w:multiLevelType w:val="multilevel"/>
    <w:tmpl w:val="A39C0CD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6" w15:restartNumberingAfterBreak="0">
    <w:nsid w:val="267467DC"/>
    <w:multiLevelType w:val="multilevel"/>
    <w:tmpl w:val="42ECB63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7" w15:restartNumberingAfterBreak="0">
    <w:nsid w:val="27E542B4"/>
    <w:multiLevelType w:val="multilevel"/>
    <w:tmpl w:val="8E608FB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8" w15:restartNumberingAfterBreak="0">
    <w:nsid w:val="28904B90"/>
    <w:multiLevelType w:val="multilevel"/>
    <w:tmpl w:val="3DC4DF8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9" w15:restartNumberingAfterBreak="0">
    <w:nsid w:val="29364655"/>
    <w:multiLevelType w:val="multilevel"/>
    <w:tmpl w:val="02A60FB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0" w15:restartNumberingAfterBreak="0">
    <w:nsid w:val="2A4A264D"/>
    <w:multiLevelType w:val="multilevel"/>
    <w:tmpl w:val="0BB2275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1" w15:restartNumberingAfterBreak="0">
    <w:nsid w:val="2B1049EF"/>
    <w:multiLevelType w:val="multilevel"/>
    <w:tmpl w:val="0EFEA2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82" w15:restartNumberingAfterBreak="0">
    <w:nsid w:val="2C241F86"/>
    <w:multiLevelType w:val="multilevel"/>
    <w:tmpl w:val="19726FD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3" w15:restartNumberingAfterBreak="0">
    <w:nsid w:val="2CB0196D"/>
    <w:multiLevelType w:val="multilevel"/>
    <w:tmpl w:val="41E8D1A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4" w15:restartNumberingAfterBreak="0">
    <w:nsid w:val="2CEE71B7"/>
    <w:multiLevelType w:val="multilevel"/>
    <w:tmpl w:val="B38ED85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5" w15:restartNumberingAfterBreak="0">
    <w:nsid w:val="2D0F44DC"/>
    <w:multiLevelType w:val="multilevel"/>
    <w:tmpl w:val="FE9E935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6" w15:restartNumberingAfterBreak="0">
    <w:nsid w:val="2DE15CB6"/>
    <w:multiLevelType w:val="multilevel"/>
    <w:tmpl w:val="E84C2DF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7" w15:restartNumberingAfterBreak="0">
    <w:nsid w:val="2E0D64D8"/>
    <w:multiLevelType w:val="multilevel"/>
    <w:tmpl w:val="00AE605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8" w15:restartNumberingAfterBreak="0">
    <w:nsid w:val="2E4F497C"/>
    <w:multiLevelType w:val="multilevel"/>
    <w:tmpl w:val="9788ADC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9" w15:restartNumberingAfterBreak="0">
    <w:nsid w:val="2E761290"/>
    <w:multiLevelType w:val="multilevel"/>
    <w:tmpl w:val="BA1C7A7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0" w15:restartNumberingAfterBreak="0">
    <w:nsid w:val="2EC1623F"/>
    <w:multiLevelType w:val="multilevel"/>
    <w:tmpl w:val="9928033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1" w15:restartNumberingAfterBreak="0">
    <w:nsid w:val="2EFC3DB9"/>
    <w:multiLevelType w:val="multilevel"/>
    <w:tmpl w:val="51AC8FD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2" w15:restartNumberingAfterBreak="0">
    <w:nsid w:val="30E9060C"/>
    <w:multiLevelType w:val="multilevel"/>
    <w:tmpl w:val="7990F51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3" w15:restartNumberingAfterBreak="0">
    <w:nsid w:val="327A1F1D"/>
    <w:multiLevelType w:val="multilevel"/>
    <w:tmpl w:val="8DA8EBA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4" w15:restartNumberingAfterBreak="0">
    <w:nsid w:val="328718B3"/>
    <w:multiLevelType w:val="multilevel"/>
    <w:tmpl w:val="9AE2602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5" w15:restartNumberingAfterBreak="0">
    <w:nsid w:val="329A7288"/>
    <w:multiLevelType w:val="multilevel"/>
    <w:tmpl w:val="19AC3C2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6" w15:restartNumberingAfterBreak="0">
    <w:nsid w:val="32D561E0"/>
    <w:multiLevelType w:val="multilevel"/>
    <w:tmpl w:val="34A881B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7" w15:restartNumberingAfterBreak="0">
    <w:nsid w:val="332674A3"/>
    <w:multiLevelType w:val="multilevel"/>
    <w:tmpl w:val="C8BA338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8" w15:restartNumberingAfterBreak="0">
    <w:nsid w:val="337E21D9"/>
    <w:multiLevelType w:val="multilevel"/>
    <w:tmpl w:val="65EA612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9" w15:restartNumberingAfterBreak="0">
    <w:nsid w:val="345B33BB"/>
    <w:multiLevelType w:val="multilevel"/>
    <w:tmpl w:val="9FDAEF2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0" w15:restartNumberingAfterBreak="0">
    <w:nsid w:val="349F6314"/>
    <w:multiLevelType w:val="multilevel"/>
    <w:tmpl w:val="9516DC2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1" w15:restartNumberingAfterBreak="0">
    <w:nsid w:val="34A7293A"/>
    <w:multiLevelType w:val="multilevel"/>
    <w:tmpl w:val="B61E53C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2" w15:restartNumberingAfterBreak="0">
    <w:nsid w:val="352C201A"/>
    <w:multiLevelType w:val="multilevel"/>
    <w:tmpl w:val="813C77A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3" w15:restartNumberingAfterBreak="0">
    <w:nsid w:val="357C1890"/>
    <w:multiLevelType w:val="multilevel"/>
    <w:tmpl w:val="EA5EC21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4" w15:restartNumberingAfterBreak="0">
    <w:nsid w:val="3651014D"/>
    <w:multiLevelType w:val="multilevel"/>
    <w:tmpl w:val="1AD8117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5" w15:restartNumberingAfterBreak="0">
    <w:nsid w:val="3786455C"/>
    <w:multiLevelType w:val="multilevel"/>
    <w:tmpl w:val="30AC977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6" w15:restartNumberingAfterBreak="0">
    <w:nsid w:val="37A321CA"/>
    <w:multiLevelType w:val="multilevel"/>
    <w:tmpl w:val="1A68709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7" w15:restartNumberingAfterBreak="0">
    <w:nsid w:val="37A87286"/>
    <w:multiLevelType w:val="multilevel"/>
    <w:tmpl w:val="81E23EB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8" w15:restartNumberingAfterBreak="0">
    <w:nsid w:val="37D5365A"/>
    <w:multiLevelType w:val="multilevel"/>
    <w:tmpl w:val="CF1018D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9" w15:restartNumberingAfterBreak="0">
    <w:nsid w:val="38387744"/>
    <w:multiLevelType w:val="multilevel"/>
    <w:tmpl w:val="5BC054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0" w15:restartNumberingAfterBreak="0">
    <w:nsid w:val="3A493AFD"/>
    <w:multiLevelType w:val="multilevel"/>
    <w:tmpl w:val="600280C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1" w15:restartNumberingAfterBreak="0">
    <w:nsid w:val="3AFD4ED9"/>
    <w:multiLevelType w:val="multilevel"/>
    <w:tmpl w:val="49EAE37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2" w15:restartNumberingAfterBreak="0">
    <w:nsid w:val="3C181C78"/>
    <w:multiLevelType w:val="multilevel"/>
    <w:tmpl w:val="C34833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3" w15:restartNumberingAfterBreak="0">
    <w:nsid w:val="3CF54D8D"/>
    <w:multiLevelType w:val="multilevel"/>
    <w:tmpl w:val="BC70B92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4" w15:restartNumberingAfterBreak="0">
    <w:nsid w:val="3D146238"/>
    <w:multiLevelType w:val="multilevel"/>
    <w:tmpl w:val="9970F03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5" w15:restartNumberingAfterBreak="0">
    <w:nsid w:val="3D48300D"/>
    <w:multiLevelType w:val="multilevel"/>
    <w:tmpl w:val="2066597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6" w15:restartNumberingAfterBreak="0">
    <w:nsid w:val="3DB053DF"/>
    <w:multiLevelType w:val="multilevel"/>
    <w:tmpl w:val="8DA68EF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7" w15:restartNumberingAfterBreak="0">
    <w:nsid w:val="3E29684A"/>
    <w:multiLevelType w:val="multilevel"/>
    <w:tmpl w:val="7E1EA5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8" w15:restartNumberingAfterBreak="0">
    <w:nsid w:val="3E421A03"/>
    <w:multiLevelType w:val="multilevel"/>
    <w:tmpl w:val="27C0348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9" w15:restartNumberingAfterBreak="0">
    <w:nsid w:val="3F573354"/>
    <w:multiLevelType w:val="multilevel"/>
    <w:tmpl w:val="959C244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0" w15:restartNumberingAfterBreak="0">
    <w:nsid w:val="400E1AA3"/>
    <w:multiLevelType w:val="multilevel"/>
    <w:tmpl w:val="0FE0413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1" w15:restartNumberingAfterBreak="0">
    <w:nsid w:val="403A2441"/>
    <w:multiLevelType w:val="multilevel"/>
    <w:tmpl w:val="3AD21E0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2" w15:restartNumberingAfterBreak="0">
    <w:nsid w:val="406768D8"/>
    <w:multiLevelType w:val="multilevel"/>
    <w:tmpl w:val="F36E888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3" w15:restartNumberingAfterBreak="0">
    <w:nsid w:val="40DB44E7"/>
    <w:multiLevelType w:val="multilevel"/>
    <w:tmpl w:val="176CF16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4" w15:restartNumberingAfterBreak="0">
    <w:nsid w:val="40DC09FE"/>
    <w:multiLevelType w:val="multilevel"/>
    <w:tmpl w:val="FF20371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5" w15:restartNumberingAfterBreak="0">
    <w:nsid w:val="42B15209"/>
    <w:multiLevelType w:val="multilevel"/>
    <w:tmpl w:val="EC6ED8AA"/>
    <w:lvl w:ilvl="0">
      <w:start w:val="1"/>
      <w:numFmt w:val="bullet"/>
      <w:lvlText w:val=""/>
      <w:lvlJc w:val="left"/>
      <w:pPr>
        <w:ind w:left="862" w:hanging="360"/>
      </w:pPr>
      <w:rPr>
        <w:rFonts w:ascii="Symbol" w:hAnsi="Symbol"/>
      </w:rPr>
    </w:lvl>
    <w:lvl w:ilvl="1">
      <w:start w:val="1"/>
      <w:numFmt w:val="bullet"/>
      <w:lvlText w:val="o"/>
      <w:lvlJc w:val="left"/>
      <w:pPr>
        <w:ind w:left="1582" w:hanging="360"/>
      </w:pPr>
      <w:rPr>
        <w:rFonts w:ascii="Courier New" w:hAnsi="Courier New"/>
      </w:rPr>
    </w:lvl>
    <w:lvl w:ilvl="2">
      <w:start w:val="1"/>
      <w:numFmt w:val="bullet"/>
      <w:lvlText w:val=""/>
      <w:lvlJc w:val="left"/>
      <w:pPr>
        <w:ind w:left="2302" w:hanging="360"/>
      </w:pPr>
      <w:rPr>
        <w:rFonts w:ascii="Wingdings" w:hAnsi="Wingdings"/>
      </w:rPr>
    </w:lvl>
    <w:lvl w:ilvl="3">
      <w:start w:val="1"/>
      <w:numFmt w:val="bullet"/>
      <w:lvlText w:val=""/>
      <w:lvlJc w:val="left"/>
      <w:pPr>
        <w:ind w:left="3022" w:hanging="360"/>
      </w:pPr>
      <w:rPr>
        <w:rFonts w:ascii="Symbol" w:hAnsi="Symbol"/>
      </w:rPr>
    </w:lvl>
    <w:lvl w:ilvl="4">
      <w:start w:val="1"/>
      <w:numFmt w:val="bullet"/>
      <w:lvlText w:val="o"/>
      <w:lvlJc w:val="left"/>
      <w:pPr>
        <w:ind w:left="3742" w:hanging="360"/>
      </w:pPr>
      <w:rPr>
        <w:rFonts w:ascii="Courier New" w:hAnsi="Courier New"/>
      </w:rPr>
    </w:lvl>
    <w:lvl w:ilvl="5">
      <w:start w:val="1"/>
      <w:numFmt w:val="bullet"/>
      <w:lvlText w:val=""/>
      <w:lvlJc w:val="left"/>
      <w:pPr>
        <w:ind w:left="4462" w:hanging="360"/>
      </w:pPr>
      <w:rPr>
        <w:rFonts w:ascii="Wingdings" w:hAnsi="Wingdings"/>
      </w:rPr>
    </w:lvl>
    <w:lvl w:ilvl="6">
      <w:start w:val="1"/>
      <w:numFmt w:val="bullet"/>
      <w:lvlText w:val=""/>
      <w:lvlJc w:val="left"/>
      <w:pPr>
        <w:ind w:left="5182" w:hanging="360"/>
      </w:pPr>
      <w:rPr>
        <w:rFonts w:ascii="Symbol" w:hAnsi="Symbol"/>
      </w:rPr>
    </w:lvl>
    <w:lvl w:ilvl="7">
      <w:start w:val="1"/>
      <w:numFmt w:val="bullet"/>
      <w:lvlText w:val="o"/>
      <w:lvlJc w:val="left"/>
      <w:pPr>
        <w:ind w:left="5902" w:hanging="360"/>
      </w:pPr>
      <w:rPr>
        <w:rFonts w:ascii="Courier New" w:hAnsi="Courier New"/>
      </w:rPr>
    </w:lvl>
    <w:lvl w:ilvl="8">
      <w:start w:val="1"/>
      <w:numFmt w:val="bullet"/>
      <w:lvlText w:val=""/>
      <w:lvlJc w:val="left"/>
      <w:pPr>
        <w:ind w:left="6622" w:hanging="360"/>
      </w:pPr>
      <w:rPr>
        <w:rFonts w:ascii="Wingdings" w:hAnsi="Wingdings"/>
      </w:rPr>
    </w:lvl>
  </w:abstractNum>
  <w:abstractNum w:abstractNumId="126" w15:restartNumberingAfterBreak="0">
    <w:nsid w:val="42BF5519"/>
    <w:multiLevelType w:val="multilevel"/>
    <w:tmpl w:val="CBA4EA2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7" w15:restartNumberingAfterBreak="0">
    <w:nsid w:val="43512BE4"/>
    <w:multiLevelType w:val="multilevel"/>
    <w:tmpl w:val="E838458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8" w15:restartNumberingAfterBreak="0">
    <w:nsid w:val="43C51DCF"/>
    <w:multiLevelType w:val="multilevel"/>
    <w:tmpl w:val="86A4B1E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9" w15:restartNumberingAfterBreak="0">
    <w:nsid w:val="43E156D4"/>
    <w:multiLevelType w:val="multilevel"/>
    <w:tmpl w:val="95CADF3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0" w15:restartNumberingAfterBreak="0">
    <w:nsid w:val="4431548C"/>
    <w:multiLevelType w:val="multilevel"/>
    <w:tmpl w:val="7BF61C5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31" w15:restartNumberingAfterBreak="0">
    <w:nsid w:val="4466440B"/>
    <w:multiLevelType w:val="multilevel"/>
    <w:tmpl w:val="2EC82D6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2" w15:restartNumberingAfterBreak="0">
    <w:nsid w:val="44F2379F"/>
    <w:multiLevelType w:val="multilevel"/>
    <w:tmpl w:val="12C671F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3" w15:restartNumberingAfterBreak="0">
    <w:nsid w:val="44F940D2"/>
    <w:multiLevelType w:val="multilevel"/>
    <w:tmpl w:val="0178A45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4" w15:restartNumberingAfterBreak="0">
    <w:nsid w:val="451B6675"/>
    <w:multiLevelType w:val="multilevel"/>
    <w:tmpl w:val="BEA40B9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5" w15:restartNumberingAfterBreak="0">
    <w:nsid w:val="459C3479"/>
    <w:multiLevelType w:val="multilevel"/>
    <w:tmpl w:val="70EA19F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6" w15:restartNumberingAfterBreak="0">
    <w:nsid w:val="45FF7BD7"/>
    <w:multiLevelType w:val="multilevel"/>
    <w:tmpl w:val="61A8061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7" w15:restartNumberingAfterBreak="0">
    <w:nsid w:val="463642B2"/>
    <w:multiLevelType w:val="multilevel"/>
    <w:tmpl w:val="F768157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8" w15:restartNumberingAfterBreak="0">
    <w:nsid w:val="46422149"/>
    <w:multiLevelType w:val="multilevel"/>
    <w:tmpl w:val="36828B4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9" w15:restartNumberingAfterBreak="0">
    <w:nsid w:val="46991081"/>
    <w:multiLevelType w:val="multilevel"/>
    <w:tmpl w:val="AA4CBCC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0" w15:restartNumberingAfterBreak="0">
    <w:nsid w:val="46C3713F"/>
    <w:multiLevelType w:val="multilevel"/>
    <w:tmpl w:val="BCBCF15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1" w15:restartNumberingAfterBreak="0">
    <w:nsid w:val="489A0C38"/>
    <w:multiLevelType w:val="multilevel"/>
    <w:tmpl w:val="093E0E4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2" w15:restartNumberingAfterBreak="0">
    <w:nsid w:val="4B511AA9"/>
    <w:multiLevelType w:val="multilevel"/>
    <w:tmpl w:val="D4D68F3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3" w15:restartNumberingAfterBreak="0">
    <w:nsid w:val="4B6C3F2D"/>
    <w:multiLevelType w:val="multilevel"/>
    <w:tmpl w:val="C4C4252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4" w15:restartNumberingAfterBreak="0">
    <w:nsid w:val="4BBE6E9A"/>
    <w:multiLevelType w:val="multilevel"/>
    <w:tmpl w:val="BABE834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5" w15:restartNumberingAfterBreak="0">
    <w:nsid w:val="4BCD2FC1"/>
    <w:multiLevelType w:val="multilevel"/>
    <w:tmpl w:val="66AC72B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6" w15:restartNumberingAfterBreak="0">
    <w:nsid w:val="4C302133"/>
    <w:multiLevelType w:val="multilevel"/>
    <w:tmpl w:val="98A6BA2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7" w15:restartNumberingAfterBreak="0">
    <w:nsid w:val="4C7852D7"/>
    <w:multiLevelType w:val="multilevel"/>
    <w:tmpl w:val="84229C8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8" w15:restartNumberingAfterBreak="0">
    <w:nsid w:val="4C93759C"/>
    <w:multiLevelType w:val="multilevel"/>
    <w:tmpl w:val="4604575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9" w15:restartNumberingAfterBreak="0">
    <w:nsid w:val="4D1F516A"/>
    <w:multiLevelType w:val="multilevel"/>
    <w:tmpl w:val="24205E2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0" w15:restartNumberingAfterBreak="0">
    <w:nsid w:val="4D42279C"/>
    <w:multiLevelType w:val="multilevel"/>
    <w:tmpl w:val="6BCCE6F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1" w15:restartNumberingAfterBreak="0">
    <w:nsid w:val="4D8E077C"/>
    <w:multiLevelType w:val="multilevel"/>
    <w:tmpl w:val="C5E6C6A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52" w15:restartNumberingAfterBreak="0">
    <w:nsid w:val="4DCE1DD5"/>
    <w:multiLevelType w:val="multilevel"/>
    <w:tmpl w:val="6FC6878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3" w15:restartNumberingAfterBreak="0">
    <w:nsid w:val="4DE16C51"/>
    <w:multiLevelType w:val="multilevel"/>
    <w:tmpl w:val="7D0003F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4" w15:restartNumberingAfterBreak="0">
    <w:nsid w:val="4F470EA5"/>
    <w:multiLevelType w:val="multilevel"/>
    <w:tmpl w:val="F118E61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5" w15:restartNumberingAfterBreak="0">
    <w:nsid w:val="51630AB4"/>
    <w:multiLevelType w:val="multilevel"/>
    <w:tmpl w:val="8564D3F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6" w15:restartNumberingAfterBreak="0">
    <w:nsid w:val="5241465A"/>
    <w:multiLevelType w:val="multilevel"/>
    <w:tmpl w:val="6846CE9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7" w15:restartNumberingAfterBreak="0">
    <w:nsid w:val="53331D52"/>
    <w:multiLevelType w:val="multilevel"/>
    <w:tmpl w:val="25A22F3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8" w15:restartNumberingAfterBreak="0">
    <w:nsid w:val="53356A4B"/>
    <w:multiLevelType w:val="multilevel"/>
    <w:tmpl w:val="033A11F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9" w15:restartNumberingAfterBreak="0">
    <w:nsid w:val="53674FF0"/>
    <w:multiLevelType w:val="multilevel"/>
    <w:tmpl w:val="D4DC983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0" w15:restartNumberingAfterBreak="0">
    <w:nsid w:val="542A14DD"/>
    <w:multiLevelType w:val="multilevel"/>
    <w:tmpl w:val="366ADEF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1" w15:restartNumberingAfterBreak="0">
    <w:nsid w:val="5432487E"/>
    <w:multiLevelType w:val="multilevel"/>
    <w:tmpl w:val="8F10EEB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62" w15:restartNumberingAfterBreak="0">
    <w:nsid w:val="54A80A26"/>
    <w:multiLevelType w:val="multilevel"/>
    <w:tmpl w:val="0F04758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3" w15:restartNumberingAfterBreak="0">
    <w:nsid w:val="552D56A8"/>
    <w:multiLevelType w:val="multilevel"/>
    <w:tmpl w:val="5740945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4" w15:restartNumberingAfterBreak="0">
    <w:nsid w:val="553B10F7"/>
    <w:multiLevelType w:val="multilevel"/>
    <w:tmpl w:val="ECE82F6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5" w15:restartNumberingAfterBreak="0">
    <w:nsid w:val="555F530B"/>
    <w:multiLevelType w:val="multilevel"/>
    <w:tmpl w:val="1A883C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6" w15:restartNumberingAfterBreak="0">
    <w:nsid w:val="55B30B94"/>
    <w:multiLevelType w:val="multilevel"/>
    <w:tmpl w:val="DE70F17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7" w15:restartNumberingAfterBreak="0">
    <w:nsid w:val="5652630E"/>
    <w:multiLevelType w:val="multilevel"/>
    <w:tmpl w:val="C0CAA17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8" w15:restartNumberingAfterBreak="0">
    <w:nsid w:val="56704EF3"/>
    <w:multiLevelType w:val="multilevel"/>
    <w:tmpl w:val="F7C6219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69" w15:restartNumberingAfterBreak="0">
    <w:nsid w:val="56716C4E"/>
    <w:multiLevelType w:val="multilevel"/>
    <w:tmpl w:val="8138D86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0" w15:restartNumberingAfterBreak="0">
    <w:nsid w:val="568A3B17"/>
    <w:multiLevelType w:val="multilevel"/>
    <w:tmpl w:val="5C86DAC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1" w15:restartNumberingAfterBreak="0">
    <w:nsid w:val="56B767E0"/>
    <w:multiLevelType w:val="multilevel"/>
    <w:tmpl w:val="9A2C296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2" w15:restartNumberingAfterBreak="0">
    <w:nsid w:val="56E3779B"/>
    <w:multiLevelType w:val="multilevel"/>
    <w:tmpl w:val="861445F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3" w15:restartNumberingAfterBreak="0">
    <w:nsid w:val="57757214"/>
    <w:multiLevelType w:val="multilevel"/>
    <w:tmpl w:val="81B2F09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4" w15:restartNumberingAfterBreak="0">
    <w:nsid w:val="57DE2E7D"/>
    <w:multiLevelType w:val="multilevel"/>
    <w:tmpl w:val="5DC016D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5" w15:restartNumberingAfterBreak="0">
    <w:nsid w:val="58AA3452"/>
    <w:multiLevelType w:val="multilevel"/>
    <w:tmpl w:val="DA64B3C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6" w15:restartNumberingAfterBreak="0">
    <w:nsid w:val="59BC4E12"/>
    <w:multiLevelType w:val="multilevel"/>
    <w:tmpl w:val="A018653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7" w15:restartNumberingAfterBreak="0">
    <w:nsid w:val="5A5075E1"/>
    <w:multiLevelType w:val="multilevel"/>
    <w:tmpl w:val="3516D6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78" w15:restartNumberingAfterBreak="0">
    <w:nsid w:val="5A664440"/>
    <w:multiLevelType w:val="multilevel"/>
    <w:tmpl w:val="3618A12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9" w15:restartNumberingAfterBreak="0">
    <w:nsid w:val="5A900CA7"/>
    <w:multiLevelType w:val="multilevel"/>
    <w:tmpl w:val="0D026AD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0" w15:restartNumberingAfterBreak="0">
    <w:nsid w:val="5AAF3DB1"/>
    <w:multiLevelType w:val="multilevel"/>
    <w:tmpl w:val="D916C7C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1" w15:restartNumberingAfterBreak="0">
    <w:nsid w:val="5BCF70F2"/>
    <w:multiLevelType w:val="multilevel"/>
    <w:tmpl w:val="65B2DD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2" w15:restartNumberingAfterBreak="0">
    <w:nsid w:val="5BEB0245"/>
    <w:multiLevelType w:val="multilevel"/>
    <w:tmpl w:val="7088A16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83" w15:restartNumberingAfterBreak="0">
    <w:nsid w:val="5C945A3E"/>
    <w:multiLevelType w:val="multilevel"/>
    <w:tmpl w:val="A4A61A4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4" w15:restartNumberingAfterBreak="0">
    <w:nsid w:val="5DAC62C9"/>
    <w:multiLevelType w:val="multilevel"/>
    <w:tmpl w:val="E472666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5" w15:restartNumberingAfterBreak="0">
    <w:nsid w:val="5E3F50FE"/>
    <w:multiLevelType w:val="multilevel"/>
    <w:tmpl w:val="C87E1E8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6" w15:restartNumberingAfterBreak="0">
    <w:nsid w:val="5E564F46"/>
    <w:multiLevelType w:val="multilevel"/>
    <w:tmpl w:val="0048260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7" w15:restartNumberingAfterBreak="0">
    <w:nsid w:val="5E67699C"/>
    <w:multiLevelType w:val="multilevel"/>
    <w:tmpl w:val="C87CED2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8" w15:restartNumberingAfterBreak="0">
    <w:nsid w:val="5E8D039A"/>
    <w:multiLevelType w:val="multilevel"/>
    <w:tmpl w:val="CC9ACD0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89" w15:restartNumberingAfterBreak="0">
    <w:nsid w:val="5E930091"/>
    <w:multiLevelType w:val="multilevel"/>
    <w:tmpl w:val="BA0E49A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90" w15:restartNumberingAfterBreak="0">
    <w:nsid w:val="5EBF02BD"/>
    <w:multiLevelType w:val="multilevel"/>
    <w:tmpl w:val="7456727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91" w15:restartNumberingAfterBreak="0">
    <w:nsid w:val="5F5876BB"/>
    <w:multiLevelType w:val="multilevel"/>
    <w:tmpl w:val="8650522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92" w15:restartNumberingAfterBreak="0">
    <w:nsid w:val="617D36B9"/>
    <w:multiLevelType w:val="multilevel"/>
    <w:tmpl w:val="4DAE9D6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93" w15:restartNumberingAfterBreak="0">
    <w:nsid w:val="618579F0"/>
    <w:multiLevelType w:val="multilevel"/>
    <w:tmpl w:val="8AB8492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94" w15:restartNumberingAfterBreak="0">
    <w:nsid w:val="620F2444"/>
    <w:multiLevelType w:val="multilevel"/>
    <w:tmpl w:val="E59E9D6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95" w15:restartNumberingAfterBreak="0">
    <w:nsid w:val="6254031F"/>
    <w:multiLevelType w:val="multilevel"/>
    <w:tmpl w:val="DDB877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96" w15:restartNumberingAfterBreak="0">
    <w:nsid w:val="65140092"/>
    <w:multiLevelType w:val="multilevel"/>
    <w:tmpl w:val="15B059F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97" w15:restartNumberingAfterBreak="0">
    <w:nsid w:val="653736C0"/>
    <w:multiLevelType w:val="multilevel"/>
    <w:tmpl w:val="2170179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98" w15:restartNumberingAfterBreak="0">
    <w:nsid w:val="65A81EAC"/>
    <w:multiLevelType w:val="multilevel"/>
    <w:tmpl w:val="EA9026B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99" w15:restartNumberingAfterBreak="0">
    <w:nsid w:val="65EC593F"/>
    <w:multiLevelType w:val="multilevel"/>
    <w:tmpl w:val="1116DE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00" w15:restartNumberingAfterBreak="0">
    <w:nsid w:val="66DA1527"/>
    <w:multiLevelType w:val="multilevel"/>
    <w:tmpl w:val="7024A07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1" w15:restartNumberingAfterBreak="0">
    <w:nsid w:val="67870678"/>
    <w:multiLevelType w:val="multilevel"/>
    <w:tmpl w:val="95EAAD4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2" w15:restartNumberingAfterBreak="0">
    <w:nsid w:val="68607145"/>
    <w:multiLevelType w:val="multilevel"/>
    <w:tmpl w:val="7C4E3FC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3" w15:restartNumberingAfterBreak="0">
    <w:nsid w:val="69995EA4"/>
    <w:multiLevelType w:val="multilevel"/>
    <w:tmpl w:val="185256B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4" w15:restartNumberingAfterBreak="0">
    <w:nsid w:val="69B21216"/>
    <w:multiLevelType w:val="multilevel"/>
    <w:tmpl w:val="F9DC14A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5" w15:restartNumberingAfterBreak="0">
    <w:nsid w:val="69E703D4"/>
    <w:multiLevelType w:val="multilevel"/>
    <w:tmpl w:val="3C4ECFC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06" w15:restartNumberingAfterBreak="0">
    <w:nsid w:val="6A0D34CA"/>
    <w:multiLevelType w:val="multilevel"/>
    <w:tmpl w:val="D968F8A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7" w15:restartNumberingAfterBreak="0">
    <w:nsid w:val="6A5A3FB4"/>
    <w:multiLevelType w:val="multilevel"/>
    <w:tmpl w:val="5CD6105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8" w15:restartNumberingAfterBreak="0">
    <w:nsid w:val="6A5E6331"/>
    <w:multiLevelType w:val="multilevel"/>
    <w:tmpl w:val="445033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9" w15:restartNumberingAfterBreak="0">
    <w:nsid w:val="6AF87758"/>
    <w:multiLevelType w:val="multilevel"/>
    <w:tmpl w:val="8A14C84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0" w15:restartNumberingAfterBreak="0">
    <w:nsid w:val="6BC53560"/>
    <w:multiLevelType w:val="multilevel"/>
    <w:tmpl w:val="D5E40D8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1" w15:restartNumberingAfterBreak="0">
    <w:nsid w:val="6BFA21F8"/>
    <w:multiLevelType w:val="multilevel"/>
    <w:tmpl w:val="BEFA302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12" w15:restartNumberingAfterBreak="0">
    <w:nsid w:val="6C0677A8"/>
    <w:multiLevelType w:val="multilevel"/>
    <w:tmpl w:val="86587EE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3" w15:restartNumberingAfterBreak="0">
    <w:nsid w:val="6CDC70BE"/>
    <w:multiLevelType w:val="multilevel"/>
    <w:tmpl w:val="FABA5F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4" w15:restartNumberingAfterBreak="0">
    <w:nsid w:val="6CF54D1F"/>
    <w:multiLevelType w:val="multilevel"/>
    <w:tmpl w:val="C7BAD41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5" w15:restartNumberingAfterBreak="0">
    <w:nsid w:val="6D0816C5"/>
    <w:multiLevelType w:val="multilevel"/>
    <w:tmpl w:val="6AE431D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6" w15:restartNumberingAfterBreak="0">
    <w:nsid w:val="6D3B48FF"/>
    <w:multiLevelType w:val="multilevel"/>
    <w:tmpl w:val="4EC069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7" w15:restartNumberingAfterBreak="0">
    <w:nsid w:val="6D9A736B"/>
    <w:multiLevelType w:val="multilevel"/>
    <w:tmpl w:val="482C263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8" w15:restartNumberingAfterBreak="0">
    <w:nsid w:val="6DA2390B"/>
    <w:multiLevelType w:val="multilevel"/>
    <w:tmpl w:val="10640EF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9" w15:restartNumberingAfterBreak="0">
    <w:nsid w:val="6DBF0A7A"/>
    <w:multiLevelType w:val="multilevel"/>
    <w:tmpl w:val="1B5AA58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0" w15:restartNumberingAfterBreak="0">
    <w:nsid w:val="6DCC7BEE"/>
    <w:multiLevelType w:val="multilevel"/>
    <w:tmpl w:val="781C48A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1" w15:restartNumberingAfterBreak="0">
    <w:nsid w:val="6E69799A"/>
    <w:multiLevelType w:val="multilevel"/>
    <w:tmpl w:val="D6B8D68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2" w15:restartNumberingAfterBreak="0">
    <w:nsid w:val="6E8A799B"/>
    <w:multiLevelType w:val="multilevel"/>
    <w:tmpl w:val="ED927D1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3" w15:restartNumberingAfterBreak="0">
    <w:nsid w:val="6E8D5AB7"/>
    <w:multiLevelType w:val="multilevel"/>
    <w:tmpl w:val="D52C9C8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24" w15:restartNumberingAfterBreak="0">
    <w:nsid w:val="70203E0A"/>
    <w:multiLevelType w:val="multilevel"/>
    <w:tmpl w:val="6E4CC90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5" w15:restartNumberingAfterBreak="0">
    <w:nsid w:val="70C20041"/>
    <w:multiLevelType w:val="multilevel"/>
    <w:tmpl w:val="F61893D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6" w15:restartNumberingAfterBreak="0">
    <w:nsid w:val="710E7BBA"/>
    <w:multiLevelType w:val="multilevel"/>
    <w:tmpl w:val="A88CA1A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7" w15:restartNumberingAfterBreak="0">
    <w:nsid w:val="71661C7E"/>
    <w:multiLevelType w:val="multilevel"/>
    <w:tmpl w:val="AB986F8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8" w15:restartNumberingAfterBreak="0">
    <w:nsid w:val="7242312E"/>
    <w:multiLevelType w:val="multilevel"/>
    <w:tmpl w:val="CDBE7AE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9" w15:restartNumberingAfterBreak="0">
    <w:nsid w:val="73957D6C"/>
    <w:multiLevelType w:val="multilevel"/>
    <w:tmpl w:val="E6944A9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0" w15:restartNumberingAfterBreak="0">
    <w:nsid w:val="73D461ED"/>
    <w:multiLevelType w:val="multilevel"/>
    <w:tmpl w:val="034A9DD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1" w15:restartNumberingAfterBreak="0">
    <w:nsid w:val="73E15355"/>
    <w:multiLevelType w:val="multilevel"/>
    <w:tmpl w:val="447A89B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32" w15:restartNumberingAfterBreak="0">
    <w:nsid w:val="745B2162"/>
    <w:multiLevelType w:val="multilevel"/>
    <w:tmpl w:val="B0E008D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3" w15:restartNumberingAfterBreak="0">
    <w:nsid w:val="74AD6F31"/>
    <w:multiLevelType w:val="multilevel"/>
    <w:tmpl w:val="E3F6E32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4" w15:restartNumberingAfterBreak="0">
    <w:nsid w:val="74E70F88"/>
    <w:multiLevelType w:val="multilevel"/>
    <w:tmpl w:val="F86E472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5" w15:restartNumberingAfterBreak="0">
    <w:nsid w:val="75076F8F"/>
    <w:multiLevelType w:val="multilevel"/>
    <w:tmpl w:val="1B20F54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6" w15:restartNumberingAfterBreak="0">
    <w:nsid w:val="7532410C"/>
    <w:multiLevelType w:val="multilevel"/>
    <w:tmpl w:val="45EE510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7" w15:restartNumberingAfterBreak="0">
    <w:nsid w:val="759D4B99"/>
    <w:multiLevelType w:val="multilevel"/>
    <w:tmpl w:val="C37AC9B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38" w15:restartNumberingAfterBreak="0">
    <w:nsid w:val="761857E9"/>
    <w:multiLevelType w:val="multilevel"/>
    <w:tmpl w:val="7BAE2E6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9" w15:restartNumberingAfterBreak="0">
    <w:nsid w:val="77083951"/>
    <w:multiLevelType w:val="multilevel"/>
    <w:tmpl w:val="527A9E8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40" w15:restartNumberingAfterBreak="0">
    <w:nsid w:val="77A42357"/>
    <w:multiLevelType w:val="multilevel"/>
    <w:tmpl w:val="15A2320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41" w15:restartNumberingAfterBreak="0">
    <w:nsid w:val="77A676C0"/>
    <w:multiLevelType w:val="multilevel"/>
    <w:tmpl w:val="DACAF8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42" w15:restartNumberingAfterBreak="0">
    <w:nsid w:val="77BF3219"/>
    <w:multiLevelType w:val="multilevel"/>
    <w:tmpl w:val="2B7EEDA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43" w15:restartNumberingAfterBreak="0">
    <w:nsid w:val="7A277CDF"/>
    <w:multiLevelType w:val="multilevel"/>
    <w:tmpl w:val="8946D52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44" w15:restartNumberingAfterBreak="0">
    <w:nsid w:val="7A6827A8"/>
    <w:multiLevelType w:val="multilevel"/>
    <w:tmpl w:val="1B1EB13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45" w15:restartNumberingAfterBreak="0">
    <w:nsid w:val="7AC7653C"/>
    <w:multiLevelType w:val="multilevel"/>
    <w:tmpl w:val="0D98E3A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46" w15:restartNumberingAfterBreak="0">
    <w:nsid w:val="7B716816"/>
    <w:multiLevelType w:val="multilevel"/>
    <w:tmpl w:val="E3327F6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47" w15:restartNumberingAfterBreak="0">
    <w:nsid w:val="7C1B72F5"/>
    <w:multiLevelType w:val="multilevel"/>
    <w:tmpl w:val="C568DAE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48" w15:restartNumberingAfterBreak="0">
    <w:nsid w:val="7C396CFE"/>
    <w:multiLevelType w:val="multilevel"/>
    <w:tmpl w:val="14D80BB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49" w15:restartNumberingAfterBreak="0">
    <w:nsid w:val="7CBF04A5"/>
    <w:multiLevelType w:val="multilevel"/>
    <w:tmpl w:val="D52C724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0" w15:restartNumberingAfterBreak="0">
    <w:nsid w:val="7D4C2D4B"/>
    <w:multiLevelType w:val="multilevel"/>
    <w:tmpl w:val="A0F2EFC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1" w15:restartNumberingAfterBreak="0">
    <w:nsid w:val="7E9D2BC0"/>
    <w:multiLevelType w:val="multilevel"/>
    <w:tmpl w:val="3EE416C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2" w15:restartNumberingAfterBreak="0">
    <w:nsid w:val="7EB246F6"/>
    <w:multiLevelType w:val="multilevel"/>
    <w:tmpl w:val="FF306BE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3" w15:restartNumberingAfterBreak="0">
    <w:nsid w:val="7EC1740F"/>
    <w:multiLevelType w:val="multilevel"/>
    <w:tmpl w:val="6CA0C1E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54" w15:restartNumberingAfterBreak="0">
    <w:nsid w:val="7F6107AC"/>
    <w:multiLevelType w:val="multilevel"/>
    <w:tmpl w:val="FDD6B1D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num w:numId="1">
    <w:abstractNumId w:val="108"/>
  </w:num>
  <w:num w:numId="2">
    <w:abstractNumId w:val="144"/>
  </w:num>
  <w:num w:numId="3">
    <w:abstractNumId w:val="14"/>
  </w:num>
  <w:num w:numId="4">
    <w:abstractNumId w:val="243"/>
  </w:num>
  <w:num w:numId="5">
    <w:abstractNumId w:val="200"/>
  </w:num>
  <w:num w:numId="6">
    <w:abstractNumId w:val="38"/>
  </w:num>
  <w:num w:numId="7">
    <w:abstractNumId w:val="87"/>
  </w:num>
  <w:num w:numId="8">
    <w:abstractNumId w:val="231"/>
  </w:num>
  <w:num w:numId="9">
    <w:abstractNumId w:val="135"/>
  </w:num>
  <w:num w:numId="10">
    <w:abstractNumId w:val="227"/>
  </w:num>
  <w:num w:numId="11">
    <w:abstractNumId w:val="58"/>
  </w:num>
  <w:num w:numId="12">
    <w:abstractNumId w:val="100"/>
  </w:num>
  <w:num w:numId="13">
    <w:abstractNumId w:val="196"/>
  </w:num>
  <w:num w:numId="14">
    <w:abstractNumId w:val="154"/>
  </w:num>
  <w:num w:numId="15">
    <w:abstractNumId w:val="163"/>
  </w:num>
  <w:num w:numId="16">
    <w:abstractNumId w:val="204"/>
  </w:num>
  <w:num w:numId="17">
    <w:abstractNumId w:val="147"/>
  </w:num>
  <w:num w:numId="18">
    <w:abstractNumId w:val="70"/>
  </w:num>
  <w:num w:numId="19">
    <w:abstractNumId w:val="88"/>
  </w:num>
  <w:num w:numId="20">
    <w:abstractNumId w:val="128"/>
  </w:num>
  <w:num w:numId="21">
    <w:abstractNumId w:val="130"/>
  </w:num>
  <w:num w:numId="22">
    <w:abstractNumId w:val="94"/>
  </w:num>
  <w:num w:numId="23">
    <w:abstractNumId w:val="139"/>
  </w:num>
  <w:num w:numId="24">
    <w:abstractNumId w:val="10"/>
  </w:num>
  <w:num w:numId="25">
    <w:abstractNumId w:val="167"/>
  </w:num>
  <w:num w:numId="26">
    <w:abstractNumId w:val="183"/>
  </w:num>
  <w:num w:numId="27">
    <w:abstractNumId w:val="9"/>
  </w:num>
  <w:num w:numId="28">
    <w:abstractNumId w:val="64"/>
  </w:num>
  <w:num w:numId="29">
    <w:abstractNumId w:val="119"/>
  </w:num>
  <w:num w:numId="30">
    <w:abstractNumId w:val="197"/>
  </w:num>
  <w:num w:numId="31">
    <w:abstractNumId w:val="28"/>
  </w:num>
  <w:num w:numId="32">
    <w:abstractNumId w:val="219"/>
  </w:num>
  <w:num w:numId="33">
    <w:abstractNumId w:val="186"/>
  </w:num>
  <w:num w:numId="34">
    <w:abstractNumId w:val="159"/>
  </w:num>
  <w:num w:numId="35">
    <w:abstractNumId w:val="181"/>
  </w:num>
  <w:num w:numId="36">
    <w:abstractNumId w:val="19"/>
  </w:num>
  <w:num w:numId="37">
    <w:abstractNumId w:val="95"/>
  </w:num>
  <w:num w:numId="38">
    <w:abstractNumId w:val="164"/>
  </w:num>
  <w:num w:numId="39">
    <w:abstractNumId w:val="93"/>
  </w:num>
  <w:num w:numId="40">
    <w:abstractNumId w:val="32"/>
  </w:num>
  <w:num w:numId="41">
    <w:abstractNumId w:val="118"/>
  </w:num>
  <w:num w:numId="42">
    <w:abstractNumId w:val="22"/>
  </w:num>
  <w:num w:numId="43">
    <w:abstractNumId w:val="97"/>
  </w:num>
  <w:num w:numId="44">
    <w:abstractNumId w:val="252"/>
  </w:num>
  <w:num w:numId="45">
    <w:abstractNumId w:val="143"/>
  </w:num>
  <w:num w:numId="46">
    <w:abstractNumId w:val="77"/>
  </w:num>
  <w:num w:numId="47">
    <w:abstractNumId w:val="80"/>
  </w:num>
  <w:num w:numId="48">
    <w:abstractNumId w:val="173"/>
  </w:num>
  <w:num w:numId="49">
    <w:abstractNumId w:val="157"/>
  </w:num>
  <w:num w:numId="50">
    <w:abstractNumId w:val="33"/>
  </w:num>
  <w:num w:numId="51">
    <w:abstractNumId w:val="209"/>
  </w:num>
  <w:num w:numId="52">
    <w:abstractNumId w:val="0"/>
  </w:num>
  <w:num w:numId="53">
    <w:abstractNumId w:val="228"/>
  </w:num>
  <w:num w:numId="54">
    <w:abstractNumId w:val="12"/>
  </w:num>
  <w:num w:numId="55">
    <w:abstractNumId w:val="52"/>
  </w:num>
  <w:num w:numId="56">
    <w:abstractNumId w:val="233"/>
  </w:num>
  <w:num w:numId="57">
    <w:abstractNumId w:val="201"/>
  </w:num>
  <w:num w:numId="58">
    <w:abstractNumId w:val="246"/>
  </w:num>
  <w:num w:numId="59">
    <w:abstractNumId w:val="248"/>
  </w:num>
  <w:num w:numId="60">
    <w:abstractNumId w:val="213"/>
  </w:num>
  <w:num w:numId="61">
    <w:abstractNumId w:val="190"/>
  </w:num>
  <w:num w:numId="62">
    <w:abstractNumId w:val="241"/>
  </w:num>
  <w:num w:numId="63">
    <w:abstractNumId w:val="210"/>
  </w:num>
  <w:num w:numId="64">
    <w:abstractNumId w:val="78"/>
  </w:num>
  <w:num w:numId="65">
    <w:abstractNumId w:val="192"/>
  </w:num>
  <w:num w:numId="66">
    <w:abstractNumId w:val="214"/>
  </w:num>
  <w:num w:numId="67">
    <w:abstractNumId w:val="75"/>
  </w:num>
  <w:num w:numId="68">
    <w:abstractNumId w:val="18"/>
  </w:num>
  <w:num w:numId="69">
    <w:abstractNumId w:val="172"/>
  </w:num>
  <w:num w:numId="70">
    <w:abstractNumId w:val="156"/>
  </w:num>
  <w:num w:numId="71">
    <w:abstractNumId w:val="39"/>
  </w:num>
  <w:num w:numId="72">
    <w:abstractNumId w:val="111"/>
  </w:num>
  <w:num w:numId="73">
    <w:abstractNumId w:val="29"/>
  </w:num>
  <w:num w:numId="74">
    <w:abstractNumId w:val="74"/>
  </w:num>
  <w:num w:numId="75">
    <w:abstractNumId w:val="230"/>
  </w:num>
  <w:num w:numId="76">
    <w:abstractNumId w:val="43"/>
  </w:num>
  <w:num w:numId="77">
    <w:abstractNumId w:val="221"/>
  </w:num>
  <w:num w:numId="78">
    <w:abstractNumId w:val="53"/>
  </w:num>
  <w:num w:numId="79">
    <w:abstractNumId w:val="223"/>
  </w:num>
  <w:num w:numId="80">
    <w:abstractNumId w:val="56"/>
  </w:num>
  <w:num w:numId="81">
    <w:abstractNumId w:val="63"/>
  </w:num>
  <w:num w:numId="82">
    <w:abstractNumId w:val="82"/>
  </w:num>
  <w:num w:numId="83">
    <w:abstractNumId w:val="66"/>
  </w:num>
  <w:num w:numId="84">
    <w:abstractNumId w:val="239"/>
  </w:num>
  <w:num w:numId="85">
    <w:abstractNumId w:val="178"/>
  </w:num>
  <w:num w:numId="86">
    <w:abstractNumId w:val="102"/>
  </w:num>
  <w:num w:numId="87">
    <w:abstractNumId w:val="203"/>
  </w:num>
  <w:num w:numId="88">
    <w:abstractNumId w:val="54"/>
  </w:num>
  <w:num w:numId="89">
    <w:abstractNumId w:val="146"/>
  </w:num>
  <w:num w:numId="90">
    <w:abstractNumId w:val="104"/>
  </w:num>
  <w:num w:numId="91">
    <w:abstractNumId w:val="207"/>
  </w:num>
  <w:num w:numId="92">
    <w:abstractNumId w:val="174"/>
  </w:num>
  <w:num w:numId="93">
    <w:abstractNumId w:val="42"/>
  </w:num>
  <w:num w:numId="94">
    <w:abstractNumId w:val="168"/>
  </w:num>
  <w:num w:numId="95">
    <w:abstractNumId w:val="171"/>
  </w:num>
  <w:num w:numId="96">
    <w:abstractNumId w:val="134"/>
  </w:num>
  <w:num w:numId="97">
    <w:abstractNumId w:val="45"/>
  </w:num>
  <w:num w:numId="98">
    <w:abstractNumId w:val="142"/>
  </w:num>
  <w:num w:numId="99">
    <w:abstractNumId w:val="91"/>
  </w:num>
  <w:num w:numId="100">
    <w:abstractNumId w:val="46"/>
  </w:num>
  <w:num w:numId="101">
    <w:abstractNumId w:val="106"/>
  </w:num>
  <w:num w:numId="102">
    <w:abstractNumId w:val="105"/>
  </w:num>
  <w:num w:numId="103">
    <w:abstractNumId w:val="236"/>
  </w:num>
  <w:num w:numId="104">
    <w:abstractNumId w:val="110"/>
  </w:num>
  <w:num w:numId="105">
    <w:abstractNumId w:val="179"/>
  </w:num>
  <w:num w:numId="106">
    <w:abstractNumId w:val="36"/>
  </w:num>
  <w:num w:numId="107">
    <w:abstractNumId w:val="232"/>
  </w:num>
  <w:num w:numId="108">
    <w:abstractNumId w:val="67"/>
  </w:num>
  <w:num w:numId="109">
    <w:abstractNumId w:val="234"/>
  </w:num>
  <w:num w:numId="110">
    <w:abstractNumId w:val="153"/>
  </w:num>
  <w:num w:numId="111">
    <w:abstractNumId w:val="76"/>
  </w:num>
  <w:num w:numId="112">
    <w:abstractNumId w:val="244"/>
  </w:num>
  <w:num w:numId="113">
    <w:abstractNumId w:val="212"/>
  </w:num>
  <w:num w:numId="114">
    <w:abstractNumId w:val="68"/>
  </w:num>
  <w:num w:numId="115">
    <w:abstractNumId w:val="62"/>
  </w:num>
  <w:num w:numId="116">
    <w:abstractNumId w:val="57"/>
  </w:num>
  <w:num w:numId="117">
    <w:abstractNumId w:val="184"/>
  </w:num>
  <w:num w:numId="118">
    <w:abstractNumId w:val="220"/>
  </w:num>
  <w:num w:numId="119">
    <w:abstractNumId w:val="160"/>
  </w:num>
  <w:num w:numId="120">
    <w:abstractNumId w:val="175"/>
  </w:num>
  <w:num w:numId="121">
    <w:abstractNumId w:val="211"/>
  </w:num>
  <w:num w:numId="122">
    <w:abstractNumId w:val="206"/>
  </w:num>
  <w:num w:numId="123">
    <w:abstractNumId w:val="117"/>
  </w:num>
  <w:num w:numId="124">
    <w:abstractNumId w:val="162"/>
  </w:num>
  <w:num w:numId="125">
    <w:abstractNumId w:val="40"/>
  </w:num>
  <w:num w:numId="126">
    <w:abstractNumId w:val="60"/>
  </w:num>
  <w:num w:numId="127">
    <w:abstractNumId w:val="65"/>
  </w:num>
  <w:num w:numId="128">
    <w:abstractNumId w:val="254"/>
  </w:num>
  <w:num w:numId="129">
    <w:abstractNumId w:val="27"/>
  </w:num>
  <w:num w:numId="130">
    <w:abstractNumId w:val="69"/>
  </w:num>
  <w:num w:numId="131">
    <w:abstractNumId w:val="41"/>
  </w:num>
  <w:num w:numId="132">
    <w:abstractNumId w:val="137"/>
  </w:num>
  <w:num w:numId="133">
    <w:abstractNumId w:val="2"/>
  </w:num>
  <w:num w:numId="134">
    <w:abstractNumId w:val="113"/>
  </w:num>
  <w:num w:numId="135">
    <w:abstractNumId w:val="187"/>
  </w:num>
  <w:num w:numId="136">
    <w:abstractNumId w:val="235"/>
  </w:num>
  <w:num w:numId="137">
    <w:abstractNumId w:val="189"/>
  </w:num>
  <w:num w:numId="138">
    <w:abstractNumId w:val="152"/>
  </w:num>
  <w:num w:numId="139">
    <w:abstractNumId w:val="238"/>
  </w:num>
  <w:num w:numId="140">
    <w:abstractNumId w:val="92"/>
  </w:num>
  <w:num w:numId="141">
    <w:abstractNumId w:val="8"/>
  </w:num>
  <w:num w:numId="142">
    <w:abstractNumId w:val="83"/>
  </w:num>
  <w:num w:numId="143">
    <w:abstractNumId w:val="150"/>
  </w:num>
  <w:num w:numId="144">
    <w:abstractNumId w:val="24"/>
  </w:num>
  <w:num w:numId="145">
    <w:abstractNumId w:val="101"/>
  </w:num>
  <w:num w:numId="146">
    <w:abstractNumId w:val="35"/>
  </w:num>
  <w:num w:numId="147">
    <w:abstractNumId w:val="165"/>
  </w:num>
  <w:num w:numId="148">
    <w:abstractNumId w:val="98"/>
  </w:num>
  <w:num w:numId="149">
    <w:abstractNumId w:val="158"/>
  </w:num>
  <w:num w:numId="150">
    <w:abstractNumId w:val="59"/>
  </w:num>
  <w:num w:numId="151">
    <w:abstractNumId w:val="79"/>
  </w:num>
  <w:num w:numId="152">
    <w:abstractNumId w:val="49"/>
  </w:num>
  <w:num w:numId="153">
    <w:abstractNumId w:val="155"/>
  </w:num>
  <w:num w:numId="154">
    <w:abstractNumId w:val="226"/>
  </w:num>
  <w:num w:numId="155">
    <w:abstractNumId w:val="26"/>
  </w:num>
  <w:num w:numId="156">
    <w:abstractNumId w:val="122"/>
  </w:num>
  <w:num w:numId="157">
    <w:abstractNumId w:val="132"/>
  </w:num>
  <w:num w:numId="158">
    <w:abstractNumId w:val="37"/>
  </w:num>
  <w:num w:numId="159">
    <w:abstractNumId w:val="116"/>
  </w:num>
  <w:num w:numId="160">
    <w:abstractNumId w:val="15"/>
  </w:num>
  <w:num w:numId="161">
    <w:abstractNumId w:val="124"/>
  </w:num>
  <w:num w:numId="162">
    <w:abstractNumId w:val="170"/>
  </w:num>
  <w:num w:numId="163">
    <w:abstractNumId w:val="208"/>
  </w:num>
  <w:num w:numId="164">
    <w:abstractNumId w:val="11"/>
  </w:num>
  <w:num w:numId="165">
    <w:abstractNumId w:val="218"/>
  </w:num>
  <w:num w:numId="166">
    <w:abstractNumId w:val="166"/>
  </w:num>
  <w:num w:numId="167">
    <w:abstractNumId w:val="34"/>
  </w:num>
  <w:num w:numId="168">
    <w:abstractNumId w:val="148"/>
  </w:num>
  <w:num w:numId="169">
    <w:abstractNumId w:val="25"/>
  </w:num>
  <w:num w:numId="170">
    <w:abstractNumId w:val="6"/>
  </w:num>
  <w:num w:numId="171">
    <w:abstractNumId w:val="180"/>
  </w:num>
  <w:num w:numId="172">
    <w:abstractNumId w:val="126"/>
  </w:num>
  <w:num w:numId="173">
    <w:abstractNumId w:val="193"/>
  </w:num>
  <w:num w:numId="174">
    <w:abstractNumId w:val="1"/>
  </w:num>
  <w:num w:numId="175">
    <w:abstractNumId w:val="23"/>
  </w:num>
  <w:num w:numId="176">
    <w:abstractNumId w:val="16"/>
  </w:num>
  <w:num w:numId="177">
    <w:abstractNumId w:val="7"/>
  </w:num>
  <w:num w:numId="178">
    <w:abstractNumId w:val="129"/>
  </w:num>
  <w:num w:numId="179">
    <w:abstractNumId w:val="250"/>
  </w:num>
  <w:num w:numId="180">
    <w:abstractNumId w:val="44"/>
  </w:num>
  <w:num w:numId="181">
    <w:abstractNumId w:val="169"/>
  </w:num>
  <w:num w:numId="182">
    <w:abstractNumId w:val="224"/>
  </w:num>
  <w:num w:numId="183">
    <w:abstractNumId w:val="202"/>
  </w:num>
  <w:num w:numId="184">
    <w:abstractNumId w:val="4"/>
  </w:num>
  <w:num w:numId="185">
    <w:abstractNumId w:val="225"/>
  </w:num>
  <w:num w:numId="186">
    <w:abstractNumId w:val="245"/>
  </w:num>
  <w:num w:numId="187">
    <w:abstractNumId w:val="103"/>
  </w:num>
  <w:num w:numId="188">
    <w:abstractNumId w:val="71"/>
  </w:num>
  <w:num w:numId="189">
    <w:abstractNumId w:val="140"/>
  </w:num>
  <w:num w:numId="190">
    <w:abstractNumId w:val="216"/>
  </w:num>
  <w:num w:numId="191">
    <w:abstractNumId w:val="242"/>
  </w:num>
  <w:num w:numId="192">
    <w:abstractNumId w:val="191"/>
  </w:num>
  <w:num w:numId="193">
    <w:abstractNumId w:val="13"/>
  </w:num>
  <w:num w:numId="194">
    <w:abstractNumId w:val="249"/>
  </w:num>
  <w:num w:numId="195">
    <w:abstractNumId w:val="176"/>
  </w:num>
  <w:num w:numId="196">
    <w:abstractNumId w:val="51"/>
  </w:num>
  <w:num w:numId="197">
    <w:abstractNumId w:val="251"/>
  </w:num>
  <w:num w:numId="198">
    <w:abstractNumId w:val="138"/>
  </w:num>
  <w:num w:numId="199">
    <w:abstractNumId w:val="198"/>
  </w:num>
  <w:num w:numId="200">
    <w:abstractNumId w:val="127"/>
  </w:num>
  <w:num w:numId="201">
    <w:abstractNumId w:val="85"/>
  </w:num>
  <w:num w:numId="202">
    <w:abstractNumId w:val="229"/>
  </w:num>
  <w:num w:numId="203">
    <w:abstractNumId w:val="5"/>
  </w:num>
  <w:num w:numId="204">
    <w:abstractNumId w:val="185"/>
  </w:num>
  <w:num w:numId="205">
    <w:abstractNumId w:val="215"/>
  </w:num>
  <w:num w:numId="206">
    <w:abstractNumId w:val="141"/>
  </w:num>
  <w:num w:numId="207">
    <w:abstractNumId w:val="107"/>
  </w:num>
  <w:num w:numId="208">
    <w:abstractNumId w:val="217"/>
  </w:num>
  <w:num w:numId="209">
    <w:abstractNumId w:val="72"/>
  </w:num>
  <w:num w:numId="210">
    <w:abstractNumId w:val="133"/>
  </w:num>
  <w:num w:numId="211">
    <w:abstractNumId w:val="222"/>
  </w:num>
  <w:num w:numId="212">
    <w:abstractNumId w:val="99"/>
  </w:num>
  <w:num w:numId="213">
    <w:abstractNumId w:val="145"/>
  </w:num>
  <w:num w:numId="214">
    <w:abstractNumId w:val="61"/>
  </w:num>
  <w:num w:numId="215">
    <w:abstractNumId w:val="120"/>
  </w:num>
  <w:num w:numId="216">
    <w:abstractNumId w:val="96"/>
  </w:num>
  <w:num w:numId="217">
    <w:abstractNumId w:val="149"/>
  </w:num>
  <w:num w:numId="218">
    <w:abstractNumId w:val="73"/>
  </w:num>
  <w:num w:numId="219">
    <w:abstractNumId w:val="125"/>
  </w:num>
  <w:num w:numId="220">
    <w:abstractNumId w:val="114"/>
  </w:num>
  <w:num w:numId="221">
    <w:abstractNumId w:val="161"/>
  </w:num>
  <w:num w:numId="222">
    <w:abstractNumId w:val="115"/>
  </w:num>
  <w:num w:numId="223">
    <w:abstractNumId w:val="136"/>
  </w:num>
  <w:num w:numId="224">
    <w:abstractNumId w:val="89"/>
  </w:num>
  <w:num w:numId="225">
    <w:abstractNumId w:val="55"/>
  </w:num>
  <w:num w:numId="226">
    <w:abstractNumId w:val="112"/>
  </w:num>
  <w:num w:numId="227">
    <w:abstractNumId w:val="188"/>
  </w:num>
  <w:num w:numId="228">
    <w:abstractNumId w:val="205"/>
  </w:num>
  <w:num w:numId="229">
    <w:abstractNumId w:val="47"/>
  </w:num>
  <w:num w:numId="230">
    <w:abstractNumId w:val="195"/>
  </w:num>
  <w:num w:numId="231">
    <w:abstractNumId w:val="131"/>
  </w:num>
  <w:num w:numId="232">
    <w:abstractNumId w:val="84"/>
  </w:num>
  <w:num w:numId="233">
    <w:abstractNumId w:val="31"/>
  </w:num>
  <w:num w:numId="234">
    <w:abstractNumId w:val="182"/>
  </w:num>
  <w:num w:numId="235">
    <w:abstractNumId w:val="199"/>
  </w:num>
  <w:num w:numId="236">
    <w:abstractNumId w:val="50"/>
  </w:num>
  <w:num w:numId="237">
    <w:abstractNumId w:val="20"/>
  </w:num>
  <w:num w:numId="238">
    <w:abstractNumId w:val="247"/>
  </w:num>
  <w:num w:numId="239">
    <w:abstractNumId w:val="86"/>
  </w:num>
  <w:num w:numId="240">
    <w:abstractNumId w:val="237"/>
  </w:num>
  <w:num w:numId="241">
    <w:abstractNumId w:val="177"/>
  </w:num>
  <w:num w:numId="242">
    <w:abstractNumId w:val="121"/>
  </w:num>
  <w:num w:numId="243">
    <w:abstractNumId w:val="109"/>
  </w:num>
  <w:num w:numId="244">
    <w:abstractNumId w:val="253"/>
  </w:num>
  <w:num w:numId="245">
    <w:abstractNumId w:val="194"/>
  </w:num>
  <w:num w:numId="246">
    <w:abstractNumId w:val="123"/>
  </w:num>
  <w:num w:numId="247">
    <w:abstractNumId w:val="17"/>
  </w:num>
  <w:num w:numId="248">
    <w:abstractNumId w:val="151"/>
  </w:num>
  <w:num w:numId="249">
    <w:abstractNumId w:val="90"/>
  </w:num>
  <w:num w:numId="250">
    <w:abstractNumId w:val="81"/>
  </w:num>
  <w:num w:numId="251">
    <w:abstractNumId w:val="30"/>
  </w:num>
  <w:num w:numId="252">
    <w:abstractNumId w:val="240"/>
  </w:num>
  <w:num w:numId="253">
    <w:abstractNumId w:val="21"/>
  </w:num>
  <w:num w:numId="254">
    <w:abstractNumId w:val="3"/>
  </w:num>
  <w:num w:numId="255">
    <w:abstractNumId w:val="48"/>
  </w:num>
  <w:numIdMacAtCleanup w:val="2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AE2"/>
    <w:rsid w:val="00027532"/>
    <w:rsid w:val="000E398A"/>
    <w:rsid w:val="008560DF"/>
    <w:rsid w:val="00B13AE2"/>
    <w:rsid w:val="00E407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90EA0"/>
  <w15:docId w15:val="{43D02653-2FB7-4B1C-8AD0-1DD86DE46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color w:val="000000"/>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pPr>
      <w:widowControl w:val="0"/>
      <w:spacing w:after="200" w:line="276" w:lineRule="auto"/>
    </w:pPr>
    <w:rPr>
      <w:sz w:val="22"/>
    </w:rPr>
  </w:style>
  <w:style w:type="paragraph" w:styleId="10">
    <w:name w:val="heading 1"/>
    <w:basedOn w:val="a"/>
    <w:next w:val="a"/>
    <w:link w:val="11"/>
    <w:uiPriority w:val="9"/>
    <w:qFormat/>
    <w:pPr>
      <w:keepNext/>
      <w:keepLines/>
      <w:spacing w:before="240" w:after="0"/>
      <w:outlineLvl w:val="0"/>
    </w:pPr>
    <w:rPr>
      <w:rFonts w:ascii="Times New Roman" w:hAnsi="Times New Roman"/>
      <w:b/>
      <w:sz w:val="28"/>
    </w:rPr>
  </w:style>
  <w:style w:type="paragraph" w:styleId="2">
    <w:name w:val="heading 2"/>
    <w:basedOn w:val="a"/>
    <w:next w:val="a"/>
    <w:link w:val="20"/>
    <w:uiPriority w:val="9"/>
    <w:qFormat/>
    <w:pPr>
      <w:keepNext/>
      <w:keepLines/>
      <w:spacing w:before="40" w:after="0"/>
      <w:jc w:val="both"/>
      <w:outlineLvl w:val="1"/>
    </w:pPr>
    <w:rPr>
      <w:rFonts w:ascii="Times New Roman" w:hAnsi="Times New Roman"/>
      <w:b/>
      <w:caps/>
      <w:sz w:val="26"/>
    </w:rPr>
  </w:style>
  <w:style w:type="paragraph" w:styleId="3">
    <w:name w:val="heading 3"/>
    <w:basedOn w:val="a"/>
    <w:link w:val="30"/>
    <w:pPr>
      <w:spacing w:after="0" w:line="240" w:lineRule="auto"/>
      <w:ind w:left="457"/>
      <w:jc w:val="both"/>
      <w:outlineLvl w:val="2"/>
    </w:pPr>
    <w:rPr>
      <w:rFonts w:ascii="Cambria" w:hAnsi="Cambria"/>
      <w:b/>
      <w:sz w:val="20"/>
    </w:rPr>
  </w:style>
  <w:style w:type="paragraph" w:styleId="4">
    <w:name w:val="heading 4"/>
    <w:basedOn w:val="12"/>
    <w:next w:val="12"/>
    <w:link w:val="40"/>
    <w:uiPriority w:val="9"/>
    <w:qFormat/>
    <w:pPr>
      <w:keepNext/>
      <w:keepLines/>
      <w:spacing w:before="240" w:after="40"/>
      <w:outlineLvl w:val="3"/>
    </w:pPr>
    <w:rPr>
      <w:b/>
      <w:sz w:val="24"/>
    </w:rPr>
  </w:style>
  <w:style w:type="paragraph" w:styleId="5">
    <w:name w:val="heading 5"/>
    <w:basedOn w:val="12"/>
    <w:next w:val="12"/>
    <w:link w:val="50"/>
    <w:uiPriority w:val="9"/>
    <w:qFormat/>
    <w:pPr>
      <w:keepNext/>
      <w:keepLines/>
      <w:spacing w:before="220" w:after="40"/>
      <w:outlineLvl w:val="4"/>
    </w:pPr>
    <w:rPr>
      <w:b/>
      <w:sz w:val="20"/>
    </w:rPr>
  </w:style>
  <w:style w:type="paragraph" w:styleId="6">
    <w:name w:val="heading 6"/>
    <w:basedOn w:val="12"/>
    <w:next w:val="12"/>
    <w:link w:val="60"/>
    <w:uiPriority w:val="9"/>
    <w:qFormat/>
    <w:pPr>
      <w:keepNext/>
      <w:keepLines/>
      <w:spacing w:before="200" w:after="40"/>
      <w:outlineLvl w:val="5"/>
    </w:pPr>
    <w:rPr>
      <w:b/>
      <w:sz w:val="20"/>
    </w:rPr>
  </w:style>
  <w:style w:type="paragraph" w:styleId="7">
    <w:name w:val="heading 7"/>
    <w:basedOn w:val="a"/>
    <w:next w:val="a"/>
    <w:link w:val="70"/>
    <w:uiPriority w:val="9"/>
    <w:qFormat/>
    <w:pPr>
      <w:keepNext/>
      <w:keepLines/>
      <w:spacing w:before="240" w:after="240" w:line="240" w:lineRule="auto"/>
      <w:outlineLvl w:val="6"/>
    </w:pPr>
    <w:rPr>
      <w:rFonts w:ascii="Times New Roman" w:hAnsi="Times New Roman"/>
      <w:b/>
      <w:sz w:val="24"/>
    </w:rPr>
  </w:style>
  <w:style w:type="paragraph" w:styleId="8">
    <w:name w:val="heading 8"/>
    <w:basedOn w:val="a"/>
    <w:next w:val="a"/>
    <w:link w:val="80"/>
    <w:uiPriority w:val="9"/>
    <w:qFormat/>
    <w:pPr>
      <w:keepNext/>
      <w:keepLines/>
      <w:widowControl/>
      <w:spacing w:before="320"/>
      <w:jc w:val="both"/>
      <w:outlineLvl w:val="7"/>
    </w:pPr>
    <w:rPr>
      <w:rFonts w:ascii="Arial" w:hAnsi="Arial"/>
      <w:i/>
    </w:rPr>
  </w:style>
  <w:style w:type="paragraph" w:styleId="9">
    <w:name w:val="heading 9"/>
    <w:basedOn w:val="a"/>
    <w:next w:val="a"/>
    <w:link w:val="90"/>
    <w:uiPriority w:val="9"/>
    <w:qFormat/>
    <w:pPr>
      <w:keepNext/>
      <w:keepLines/>
      <w:widowControl/>
      <w:spacing w:before="320"/>
      <w:jc w:val="both"/>
      <w:outlineLvl w:val="8"/>
    </w:pPr>
    <w:rPr>
      <w:rFonts w:ascii="Arial" w:hAnsi="Arial"/>
      <w:i/>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sz w:val="22"/>
    </w:rPr>
  </w:style>
  <w:style w:type="paragraph" w:customStyle="1" w:styleId="WW8Num9z5">
    <w:name w:val="WW8Num9z5"/>
    <w:link w:val="WW8Num9z50"/>
  </w:style>
  <w:style w:type="character" w:customStyle="1" w:styleId="WW8Num9z50">
    <w:name w:val="WW8Num9z5"/>
    <w:link w:val="WW8Num9z5"/>
  </w:style>
  <w:style w:type="paragraph" w:customStyle="1" w:styleId="WW8Num27z2">
    <w:name w:val="WW8Num27z2"/>
    <w:link w:val="WW8Num27z20"/>
    <w:rPr>
      <w:rFonts w:ascii="Wingdings" w:hAnsi="Wingdings"/>
    </w:rPr>
  </w:style>
  <w:style w:type="character" w:customStyle="1" w:styleId="WW8Num27z20">
    <w:name w:val="WW8Num27z2"/>
    <w:link w:val="WW8Num27z2"/>
    <w:rPr>
      <w:rFonts w:ascii="Wingdings" w:hAnsi="Wingdings"/>
    </w:rPr>
  </w:style>
  <w:style w:type="paragraph" w:styleId="a3">
    <w:name w:val="Body Text"/>
    <w:basedOn w:val="a"/>
    <w:link w:val="a4"/>
    <w:pPr>
      <w:spacing w:after="0" w:line="240" w:lineRule="auto"/>
      <w:ind w:left="157" w:right="155" w:firstLine="226"/>
      <w:jc w:val="both"/>
    </w:pPr>
    <w:rPr>
      <w:rFonts w:ascii="Bookman Old Style" w:hAnsi="Bookman Old Style"/>
      <w:sz w:val="20"/>
    </w:rPr>
  </w:style>
  <w:style w:type="character" w:customStyle="1" w:styleId="a4">
    <w:name w:val="Основной текст Знак"/>
    <w:basedOn w:val="1"/>
    <w:link w:val="a3"/>
    <w:rPr>
      <w:rFonts w:ascii="Bookman Old Style" w:hAnsi="Bookman Old Style"/>
      <w:sz w:val="20"/>
    </w:rPr>
  </w:style>
  <w:style w:type="paragraph" w:customStyle="1" w:styleId="WW8Num18z2">
    <w:name w:val="WW8Num18z2"/>
    <w:link w:val="WW8Num18z20"/>
    <w:rPr>
      <w:rFonts w:ascii="Wingdings" w:hAnsi="Wingdings"/>
    </w:rPr>
  </w:style>
  <w:style w:type="character" w:customStyle="1" w:styleId="WW8Num18z20">
    <w:name w:val="WW8Num18z2"/>
    <w:link w:val="WW8Num18z2"/>
    <w:rPr>
      <w:rFonts w:ascii="Wingdings" w:hAnsi="Wingdings"/>
    </w:rPr>
  </w:style>
  <w:style w:type="paragraph" w:customStyle="1" w:styleId="WW8Num12z6">
    <w:name w:val="WW8Num12z6"/>
    <w:link w:val="WW8Num12z60"/>
  </w:style>
  <w:style w:type="character" w:customStyle="1" w:styleId="WW8Num12z60">
    <w:name w:val="WW8Num12z6"/>
    <w:link w:val="WW8Num12z6"/>
  </w:style>
  <w:style w:type="paragraph" w:customStyle="1" w:styleId="FontStyle130">
    <w:name w:val="Font Style130"/>
    <w:link w:val="FontStyle1300"/>
    <w:rPr>
      <w:rFonts w:ascii="Arial" w:hAnsi="Arial"/>
      <w:sz w:val="24"/>
    </w:rPr>
  </w:style>
  <w:style w:type="character" w:customStyle="1" w:styleId="FontStyle1300">
    <w:name w:val="Font Style130"/>
    <w:link w:val="FontStyle130"/>
    <w:rPr>
      <w:rFonts w:ascii="Arial" w:hAnsi="Arial"/>
      <w:sz w:val="24"/>
    </w:rPr>
  </w:style>
  <w:style w:type="paragraph" w:customStyle="1" w:styleId="share-counter-common">
    <w:name w:val="share-counter-common"/>
    <w:link w:val="share-counter-common0"/>
  </w:style>
  <w:style w:type="character" w:customStyle="1" w:styleId="share-counter-common0">
    <w:name w:val="share-counter-common"/>
    <w:link w:val="share-counter-common"/>
  </w:style>
  <w:style w:type="paragraph" w:customStyle="1" w:styleId="a5">
    <w:name w:val="Подзаг"/>
    <w:basedOn w:val="a6"/>
    <w:link w:val="a7"/>
    <w:pPr>
      <w:spacing w:before="113" w:after="28"/>
      <w:jc w:val="center"/>
    </w:pPr>
    <w:rPr>
      <w:b/>
      <w:i/>
    </w:rPr>
  </w:style>
  <w:style w:type="character" w:customStyle="1" w:styleId="a7">
    <w:name w:val="Подзаг"/>
    <w:basedOn w:val="a8"/>
    <w:link w:val="a5"/>
    <w:rPr>
      <w:rFonts w:ascii="NewtonCSanPin" w:hAnsi="NewtonCSanPin"/>
      <w:b/>
      <w:i/>
      <w:color w:val="000000"/>
      <w:sz w:val="21"/>
    </w:rPr>
  </w:style>
  <w:style w:type="paragraph" w:customStyle="1" w:styleId="WW8Num48z3">
    <w:name w:val="WW8Num48z3"/>
    <w:link w:val="WW8Num48z30"/>
    <w:rPr>
      <w:rFonts w:ascii="Symbol" w:hAnsi="Symbol"/>
    </w:rPr>
  </w:style>
  <w:style w:type="character" w:customStyle="1" w:styleId="WW8Num48z30">
    <w:name w:val="WW8Num48z3"/>
    <w:link w:val="WW8Num48z3"/>
    <w:rPr>
      <w:rFonts w:ascii="Symbol" w:hAnsi="Symbol"/>
    </w:rPr>
  </w:style>
  <w:style w:type="paragraph" w:customStyle="1" w:styleId="WW8Num32z0">
    <w:name w:val="WW8Num32z0"/>
    <w:link w:val="WW8Num32z00"/>
    <w:rPr>
      <w:sz w:val="24"/>
    </w:rPr>
  </w:style>
  <w:style w:type="character" w:customStyle="1" w:styleId="WW8Num32z00">
    <w:name w:val="WW8Num32z0"/>
    <w:link w:val="WW8Num32z0"/>
    <w:rPr>
      <w:strike w:val="0"/>
      <w:color w:val="000000"/>
      <w:spacing w:val="0"/>
      <w:sz w:val="24"/>
    </w:rPr>
  </w:style>
  <w:style w:type="paragraph" w:customStyle="1" w:styleId="WW8Num11z0">
    <w:name w:val="WW8Num11z0"/>
    <w:link w:val="WW8Num11z00"/>
    <w:rPr>
      <w:rFonts w:ascii="Times New Roman" w:hAnsi="Times New Roman"/>
      <w:sz w:val="28"/>
    </w:rPr>
  </w:style>
  <w:style w:type="character" w:customStyle="1" w:styleId="WW8Num11z00">
    <w:name w:val="WW8Num11z0"/>
    <w:link w:val="WW8Num11z0"/>
    <w:rPr>
      <w:rFonts w:ascii="Times New Roman" w:hAnsi="Times New Roman"/>
      <w:sz w:val="28"/>
    </w:rPr>
  </w:style>
  <w:style w:type="paragraph" w:customStyle="1" w:styleId="WW8Num46z7">
    <w:name w:val="WW8Num46z7"/>
    <w:link w:val="WW8Num46z70"/>
  </w:style>
  <w:style w:type="character" w:customStyle="1" w:styleId="WW8Num46z70">
    <w:name w:val="WW8Num46z7"/>
    <w:link w:val="WW8Num46z7"/>
  </w:style>
  <w:style w:type="paragraph" w:customStyle="1" w:styleId="a9">
    <w:name w:val="Основной текст + Полужирный"/>
    <w:link w:val="aa"/>
    <w:rPr>
      <w:rFonts w:ascii="Times New Roman" w:hAnsi="Times New Roman"/>
      <w:b/>
      <w:sz w:val="21"/>
      <w:highlight w:val="white"/>
    </w:rPr>
  </w:style>
  <w:style w:type="character" w:customStyle="1" w:styleId="aa">
    <w:name w:val="Основной текст + Полужирный"/>
    <w:link w:val="a9"/>
    <w:rPr>
      <w:rFonts w:ascii="Times New Roman" w:hAnsi="Times New Roman"/>
      <w:b/>
      <w:strike w:val="0"/>
      <w:color w:val="000000"/>
      <w:spacing w:val="0"/>
      <w:sz w:val="21"/>
      <w:highlight w:val="white"/>
      <w:u w:val="none"/>
    </w:rPr>
  </w:style>
  <w:style w:type="paragraph" w:customStyle="1" w:styleId="31">
    <w:name w:val="Основной текст3"/>
    <w:basedOn w:val="a"/>
    <w:link w:val="32"/>
    <w:pPr>
      <w:spacing w:after="0" w:line="370" w:lineRule="exact"/>
      <w:jc w:val="both"/>
    </w:pPr>
    <w:rPr>
      <w:rFonts w:ascii="Times New Roman" w:hAnsi="Times New Roman"/>
      <w:sz w:val="26"/>
    </w:rPr>
  </w:style>
  <w:style w:type="character" w:customStyle="1" w:styleId="32">
    <w:name w:val="Основной текст3"/>
    <w:basedOn w:val="1"/>
    <w:link w:val="31"/>
    <w:rPr>
      <w:rFonts w:ascii="Times New Roman" w:hAnsi="Times New Roman"/>
      <w:sz w:val="26"/>
    </w:rPr>
  </w:style>
  <w:style w:type="paragraph" w:customStyle="1" w:styleId="ab">
    <w:name w:val="Символ сноски"/>
    <w:link w:val="ac"/>
    <w:rPr>
      <w:vertAlign w:val="superscript"/>
    </w:rPr>
  </w:style>
  <w:style w:type="character" w:customStyle="1" w:styleId="ac">
    <w:name w:val="Символ сноски"/>
    <w:link w:val="ab"/>
    <w:rPr>
      <w:vertAlign w:val="superscript"/>
    </w:rPr>
  </w:style>
  <w:style w:type="paragraph" w:customStyle="1" w:styleId="CenturySchoolbook13pt">
    <w:name w:val="Основной текст + Century Schoolbook;13 pt"/>
    <w:link w:val="CenturySchoolbook13pt0"/>
    <w:rPr>
      <w:rFonts w:ascii="Century Schoolbook" w:hAnsi="Century Schoolbook"/>
      <w:sz w:val="26"/>
    </w:rPr>
  </w:style>
  <w:style w:type="character" w:customStyle="1" w:styleId="CenturySchoolbook13pt0">
    <w:name w:val="Основной текст + Century Schoolbook;13 pt"/>
    <w:link w:val="CenturySchoolbook13pt"/>
    <w:rPr>
      <w:rFonts w:ascii="Century Schoolbook" w:hAnsi="Century Schoolbook"/>
      <w:spacing w:val="0"/>
      <w:sz w:val="26"/>
    </w:rPr>
  </w:style>
  <w:style w:type="paragraph" w:customStyle="1" w:styleId="12">
    <w:name w:val="Обычный1"/>
    <w:link w:val="13"/>
    <w:pPr>
      <w:widowControl w:val="0"/>
      <w:spacing w:after="200" w:line="276" w:lineRule="auto"/>
    </w:pPr>
    <w:rPr>
      <w:sz w:val="22"/>
    </w:rPr>
  </w:style>
  <w:style w:type="character" w:customStyle="1" w:styleId="13">
    <w:name w:val="Обычный1"/>
    <w:link w:val="12"/>
    <w:rPr>
      <w:sz w:val="22"/>
    </w:rPr>
  </w:style>
  <w:style w:type="paragraph" w:customStyle="1" w:styleId="WW8Num30z0">
    <w:name w:val="WW8Num30z0"/>
    <w:link w:val="WW8Num30z00"/>
    <w:rPr>
      <w:sz w:val="24"/>
    </w:rPr>
  </w:style>
  <w:style w:type="character" w:customStyle="1" w:styleId="WW8Num30z00">
    <w:name w:val="WW8Num30z0"/>
    <w:link w:val="WW8Num30z0"/>
    <w:rPr>
      <w:strike w:val="0"/>
      <w:color w:val="000000"/>
      <w:spacing w:val="0"/>
      <w:sz w:val="24"/>
    </w:rPr>
  </w:style>
  <w:style w:type="paragraph" w:customStyle="1" w:styleId="WW8Num7z0">
    <w:name w:val="WW8Num7z0"/>
    <w:link w:val="WW8Num7z00"/>
    <w:rPr>
      <w:rFonts w:ascii="Symbol" w:hAnsi="Symbol"/>
    </w:rPr>
  </w:style>
  <w:style w:type="character" w:customStyle="1" w:styleId="WW8Num7z00">
    <w:name w:val="WW8Num7z0"/>
    <w:link w:val="WW8Num7z0"/>
    <w:rPr>
      <w:rFonts w:ascii="Symbol" w:hAnsi="Symbol"/>
    </w:rPr>
  </w:style>
  <w:style w:type="paragraph" w:customStyle="1" w:styleId="c10">
    <w:name w:val="c10"/>
    <w:basedOn w:val="a"/>
    <w:link w:val="c100"/>
    <w:pPr>
      <w:widowControl/>
      <w:spacing w:beforeAutospacing="1" w:afterAutospacing="1" w:line="240" w:lineRule="auto"/>
      <w:jc w:val="both"/>
    </w:pPr>
    <w:rPr>
      <w:rFonts w:ascii="Times New Roman" w:hAnsi="Times New Roman"/>
      <w:sz w:val="24"/>
    </w:rPr>
  </w:style>
  <w:style w:type="character" w:customStyle="1" w:styleId="c100">
    <w:name w:val="c10"/>
    <w:basedOn w:val="1"/>
    <w:link w:val="c10"/>
    <w:rPr>
      <w:rFonts w:ascii="Times New Roman" w:hAnsi="Times New Roman"/>
      <w:sz w:val="24"/>
    </w:rPr>
  </w:style>
  <w:style w:type="paragraph" w:customStyle="1" w:styleId="810">
    <w:name w:val="Стиль _ТАБЛ_боковик (8 кг) + 10 пт Знак"/>
    <w:link w:val="8100"/>
    <w:rPr>
      <w:rFonts w:ascii="ha_hantinsp" w:hAnsi="ha_hantinsp"/>
      <w:spacing w:val="-1"/>
    </w:rPr>
  </w:style>
  <w:style w:type="character" w:customStyle="1" w:styleId="8100">
    <w:name w:val="Стиль _ТАБЛ_боковик (8 кг) + 10 пт Знак"/>
    <w:link w:val="810"/>
    <w:rPr>
      <w:rFonts w:ascii="ha_hantinsp" w:hAnsi="ha_hantinsp"/>
      <w:color w:val="000000"/>
      <w:spacing w:val="-1"/>
      <w:sz w:val="20"/>
    </w:rPr>
  </w:style>
  <w:style w:type="paragraph" w:customStyle="1" w:styleId="WW8Num5z1">
    <w:name w:val="WW8Num5z1"/>
    <w:link w:val="WW8Num5z10"/>
  </w:style>
  <w:style w:type="character" w:customStyle="1" w:styleId="WW8Num5z10">
    <w:name w:val="WW8Num5z1"/>
    <w:link w:val="WW8Num5z1"/>
  </w:style>
  <w:style w:type="paragraph" w:customStyle="1" w:styleId="ad">
    <w:name w:val="Колонтитул"/>
    <w:basedOn w:val="a"/>
    <w:link w:val="ae"/>
    <w:pPr>
      <w:spacing w:after="0" w:line="240" w:lineRule="auto"/>
    </w:pPr>
    <w:rPr>
      <w:rFonts w:ascii="Arial" w:hAnsi="Arial"/>
      <w:sz w:val="15"/>
    </w:rPr>
  </w:style>
  <w:style w:type="character" w:customStyle="1" w:styleId="ae">
    <w:name w:val="Колонтитул"/>
    <w:basedOn w:val="1"/>
    <w:link w:val="ad"/>
    <w:rPr>
      <w:rFonts w:ascii="Arial" w:hAnsi="Arial"/>
      <w:sz w:val="15"/>
    </w:rPr>
  </w:style>
  <w:style w:type="paragraph" w:customStyle="1" w:styleId="WW8Num45z3">
    <w:name w:val="WW8Num45z3"/>
    <w:link w:val="WW8Num45z30"/>
  </w:style>
  <w:style w:type="character" w:customStyle="1" w:styleId="WW8Num45z30">
    <w:name w:val="WW8Num45z3"/>
    <w:link w:val="WW8Num45z3"/>
  </w:style>
  <w:style w:type="paragraph" w:customStyle="1" w:styleId="WW8Num49z2">
    <w:name w:val="WW8Num49z2"/>
    <w:link w:val="WW8Num49z20"/>
    <w:rPr>
      <w:rFonts w:ascii="Wingdings" w:hAnsi="Wingdings"/>
    </w:rPr>
  </w:style>
  <w:style w:type="character" w:customStyle="1" w:styleId="WW8Num49z20">
    <w:name w:val="WW8Num49z2"/>
    <w:link w:val="WW8Num49z2"/>
    <w:rPr>
      <w:rFonts w:ascii="Wingdings" w:hAnsi="Wingdings"/>
    </w:rPr>
  </w:style>
  <w:style w:type="paragraph" w:customStyle="1" w:styleId="WW8Num13z4">
    <w:name w:val="WW8Num13z4"/>
    <w:link w:val="WW8Num13z40"/>
  </w:style>
  <w:style w:type="character" w:customStyle="1" w:styleId="WW8Num13z40">
    <w:name w:val="WW8Num13z4"/>
    <w:link w:val="WW8Num13z4"/>
  </w:style>
  <w:style w:type="paragraph" w:customStyle="1" w:styleId="WW8Num10z6">
    <w:name w:val="WW8Num10z6"/>
    <w:link w:val="WW8Num10z60"/>
  </w:style>
  <w:style w:type="character" w:customStyle="1" w:styleId="WW8Num10z60">
    <w:name w:val="WW8Num10z6"/>
    <w:link w:val="WW8Num10z6"/>
  </w:style>
  <w:style w:type="paragraph" w:customStyle="1" w:styleId="14">
    <w:name w:val="Название книги1"/>
    <w:link w:val="af"/>
    <w:rPr>
      <w:b/>
      <w:smallCaps/>
      <w:spacing w:val="5"/>
    </w:rPr>
  </w:style>
  <w:style w:type="character" w:styleId="af">
    <w:name w:val="Book Title"/>
    <w:link w:val="14"/>
    <w:rPr>
      <w:b/>
      <w:smallCaps/>
      <w:spacing w:val="5"/>
    </w:rPr>
  </w:style>
  <w:style w:type="paragraph" w:customStyle="1" w:styleId="0">
    <w:name w:val="_0"/>
    <w:basedOn w:val="a"/>
    <w:next w:val="af0"/>
    <w:link w:val="00"/>
    <w:pPr>
      <w:widowControl/>
      <w:jc w:val="both"/>
    </w:pPr>
    <w:rPr>
      <w:rFonts w:ascii="Times New Roman" w:hAnsi="Times New Roman"/>
      <w:sz w:val="24"/>
    </w:rPr>
  </w:style>
  <w:style w:type="character" w:customStyle="1" w:styleId="00">
    <w:name w:val="_0"/>
    <w:basedOn w:val="1"/>
    <w:link w:val="0"/>
    <w:rPr>
      <w:rFonts w:ascii="Times New Roman" w:hAnsi="Times New Roman"/>
      <w:sz w:val="24"/>
    </w:rPr>
  </w:style>
  <w:style w:type="paragraph" w:styleId="22">
    <w:name w:val="toc 2"/>
    <w:basedOn w:val="a"/>
    <w:link w:val="23"/>
    <w:pPr>
      <w:spacing w:before="13" w:after="0" w:line="240" w:lineRule="auto"/>
      <w:ind w:left="457"/>
      <w:jc w:val="both"/>
    </w:pPr>
    <w:rPr>
      <w:rFonts w:ascii="Times New Roman" w:hAnsi="Times New Roman"/>
      <w:sz w:val="20"/>
    </w:rPr>
  </w:style>
  <w:style w:type="character" w:customStyle="1" w:styleId="210">
    <w:name w:val="Оглавление 21"/>
    <w:basedOn w:val="1"/>
    <w:rPr>
      <w:b/>
      <w:sz w:val="22"/>
    </w:rPr>
  </w:style>
  <w:style w:type="paragraph" w:customStyle="1" w:styleId="WW8Num32z3">
    <w:name w:val="WW8Num32z3"/>
    <w:link w:val="WW8Num32z30"/>
  </w:style>
  <w:style w:type="character" w:customStyle="1" w:styleId="WW8Num32z30">
    <w:name w:val="WW8Num32z3"/>
    <w:link w:val="WW8Num32z3"/>
  </w:style>
  <w:style w:type="paragraph" w:customStyle="1" w:styleId="WW8Num38z8">
    <w:name w:val="WW8Num38z8"/>
    <w:link w:val="WW8Num38z80"/>
  </w:style>
  <w:style w:type="character" w:customStyle="1" w:styleId="WW8Num38z80">
    <w:name w:val="WW8Num38z8"/>
    <w:link w:val="WW8Num38z8"/>
  </w:style>
  <w:style w:type="paragraph" w:customStyle="1" w:styleId="310">
    <w:name w:val="Основной текст 31"/>
    <w:basedOn w:val="a"/>
    <w:link w:val="311"/>
    <w:pPr>
      <w:spacing w:after="120" w:line="240" w:lineRule="auto"/>
    </w:pPr>
    <w:rPr>
      <w:rFonts w:ascii="Times New Roman" w:hAnsi="Times New Roman"/>
      <w:sz w:val="16"/>
    </w:rPr>
  </w:style>
  <w:style w:type="character" w:customStyle="1" w:styleId="311">
    <w:name w:val="Основной текст 31"/>
    <w:basedOn w:val="1"/>
    <w:link w:val="310"/>
    <w:rPr>
      <w:rFonts w:ascii="Times New Roman" w:hAnsi="Times New Roman"/>
      <w:sz w:val="16"/>
    </w:rPr>
  </w:style>
  <w:style w:type="paragraph" w:customStyle="1" w:styleId="WW8Num3z2">
    <w:name w:val="WW8Num3z2"/>
    <w:link w:val="WW8Num3z20"/>
    <w:rPr>
      <w:rFonts w:ascii="Wingdings" w:hAnsi="Wingdings"/>
    </w:rPr>
  </w:style>
  <w:style w:type="character" w:customStyle="1" w:styleId="WW8Num3z20">
    <w:name w:val="WW8Num3z2"/>
    <w:link w:val="WW8Num3z2"/>
    <w:rPr>
      <w:rFonts w:ascii="Wingdings" w:hAnsi="Wingdings"/>
    </w:rPr>
  </w:style>
  <w:style w:type="paragraph" w:customStyle="1" w:styleId="WW8Num28z5">
    <w:name w:val="WW8Num28z5"/>
    <w:link w:val="WW8Num28z50"/>
  </w:style>
  <w:style w:type="character" w:customStyle="1" w:styleId="WW8Num28z50">
    <w:name w:val="WW8Num28z5"/>
    <w:link w:val="WW8Num28z5"/>
  </w:style>
  <w:style w:type="paragraph" w:customStyle="1" w:styleId="af1">
    <w:name w:val="Пж Курсив"/>
    <w:basedOn w:val="a6"/>
    <w:link w:val="af2"/>
    <w:rPr>
      <w:b/>
      <w:i/>
    </w:rPr>
  </w:style>
  <w:style w:type="character" w:customStyle="1" w:styleId="af2">
    <w:name w:val="Пж Курсив"/>
    <w:basedOn w:val="a8"/>
    <w:link w:val="af1"/>
    <w:rPr>
      <w:rFonts w:ascii="NewtonCSanPin" w:hAnsi="NewtonCSanPin"/>
      <w:b/>
      <w:i/>
      <w:color w:val="000000"/>
      <w:sz w:val="21"/>
    </w:rPr>
  </w:style>
  <w:style w:type="paragraph" w:customStyle="1" w:styleId="af3">
    <w:name w:val="Петит"/>
    <w:basedOn w:val="a"/>
    <w:link w:val="af4"/>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pacing w:after="0" w:line="300" w:lineRule="auto"/>
      <w:ind w:firstLine="340"/>
      <w:jc w:val="both"/>
    </w:pPr>
    <w:rPr>
      <w:rFonts w:ascii="SchoolBookC" w:hAnsi="SchoolBookC"/>
      <w:sz w:val="19"/>
    </w:rPr>
  </w:style>
  <w:style w:type="character" w:customStyle="1" w:styleId="af4">
    <w:name w:val="Петит"/>
    <w:basedOn w:val="1"/>
    <w:link w:val="af3"/>
    <w:rPr>
      <w:rFonts w:ascii="SchoolBookC" w:hAnsi="SchoolBookC"/>
      <w:color w:val="000000"/>
      <w:sz w:val="19"/>
    </w:rPr>
  </w:style>
  <w:style w:type="paragraph" w:customStyle="1" w:styleId="WW8Num9z7">
    <w:name w:val="WW8Num9z7"/>
    <w:link w:val="WW8Num9z70"/>
  </w:style>
  <w:style w:type="character" w:customStyle="1" w:styleId="WW8Num9z70">
    <w:name w:val="WW8Num9z7"/>
    <w:link w:val="WW8Num9z7"/>
  </w:style>
  <w:style w:type="paragraph" w:customStyle="1" w:styleId="Style39">
    <w:name w:val="Style39"/>
    <w:basedOn w:val="a"/>
    <w:link w:val="Style390"/>
    <w:pPr>
      <w:spacing w:after="0" w:line="310" w:lineRule="exact"/>
      <w:jc w:val="both"/>
    </w:pPr>
    <w:rPr>
      <w:rFonts w:ascii="Arial" w:hAnsi="Arial"/>
      <w:sz w:val="24"/>
    </w:rPr>
  </w:style>
  <w:style w:type="character" w:customStyle="1" w:styleId="Style390">
    <w:name w:val="Style39"/>
    <w:basedOn w:val="1"/>
    <w:link w:val="Style39"/>
    <w:rPr>
      <w:rFonts w:ascii="Arial" w:hAnsi="Arial"/>
      <w:sz w:val="24"/>
    </w:rPr>
  </w:style>
  <w:style w:type="paragraph" w:customStyle="1" w:styleId="WW8Num33z2">
    <w:name w:val="WW8Num33z2"/>
    <w:link w:val="WW8Num33z20"/>
    <w:rPr>
      <w:rFonts w:ascii="Wingdings" w:hAnsi="Wingdings"/>
    </w:rPr>
  </w:style>
  <w:style w:type="character" w:customStyle="1" w:styleId="WW8Num33z20">
    <w:name w:val="WW8Num33z2"/>
    <w:link w:val="WW8Num33z2"/>
    <w:rPr>
      <w:rFonts w:ascii="Wingdings" w:hAnsi="Wingdings"/>
    </w:rPr>
  </w:style>
  <w:style w:type="paragraph" w:styleId="af5">
    <w:name w:val="Intense Quote"/>
    <w:basedOn w:val="a"/>
    <w:next w:val="a"/>
    <w:link w:val="af6"/>
    <w:pPr>
      <w:widowControl/>
      <w:ind w:left="720" w:right="720"/>
      <w:jc w:val="both"/>
    </w:pPr>
    <w:rPr>
      <w:rFonts w:ascii="Times New Roman" w:hAnsi="Times New Roman"/>
      <w:i/>
      <w:sz w:val="28"/>
    </w:rPr>
  </w:style>
  <w:style w:type="character" w:customStyle="1" w:styleId="af6">
    <w:name w:val="Выделенная цитата Знак"/>
    <w:basedOn w:val="1"/>
    <w:link w:val="af5"/>
    <w:rPr>
      <w:rFonts w:ascii="Times New Roman" w:hAnsi="Times New Roman"/>
      <w:i/>
      <w:sz w:val="28"/>
    </w:rPr>
  </w:style>
  <w:style w:type="paragraph" w:customStyle="1" w:styleId="8101">
    <w:name w:val="Стиль _ТАБЛ_боковик (8 кг) + 10 пт полужирный"/>
    <w:link w:val="8102"/>
    <w:pPr>
      <w:spacing w:line="190" w:lineRule="atLeast"/>
      <w:jc w:val="both"/>
    </w:pPr>
    <w:rPr>
      <w:rFonts w:ascii="ha_hantinsp" w:hAnsi="ha_hantinsp"/>
      <w:spacing w:val="-1"/>
    </w:rPr>
  </w:style>
  <w:style w:type="character" w:customStyle="1" w:styleId="8102">
    <w:name w:val="Стиль _ТАБЛ_боковик (8 кг) + 10 пт полужирный"/>
    <w:link w:val="8101"/>
    <w:rPr>
      <w:rFonts w:ascii="ha_hantinsp" w:hAnsi="ha_hantinsp"/>
      <w:color w:val="000000"/>
      <w:spacing w:val="-1"/>
    </w:rPr>
  </w:style>
  <w:style w:type="paragraph" w:customStyle="1" w:styleId="WW8Num39z5">
    <w:name w:val="WW8Num39z5"/>
    <w:link w:val="WW8Num39z50"/>
  </w:style>
  <w:style w:type="character" w:customStyle="1" w:styleId="WW8Num39z50">
    <w:name w:val="WW8Num39z5"/>
    <w:link w:val="WW8Num39z5"/>
  </w:style>
  <w:style w:type="paragraph" w:customStyle="1" w:styleId="WW8Num38z2">
    <w:name w:val="WW8Num38z2"/>
    <w:link w:val="WW8Num38z20"/>
  </w:style>
  <w:style w:type="character" w:customStyle="1" w:styleId="WW8Num38z20">
    <w:name w:val="WW8Num38z2"/>
    <w:link w:val="WW8Num38z2"/>
  </w:style>
  <w:style w:type="paragraph" w:customStyle="1" w:styleId="WW8Num23z3">
    <w:name w:val="WW8Num23z3"/>
    <w:link w:val="WW8Num23z30"/>
  </w:style>
  <w:style w:type="character" w:customStyle="1" w:styleId="WW8Num23z30">
    <w:name w:val="WW8Num23z3"/>
    <w:link w:val="WW8Num23z3"/>
  </w:style>
  <w:style w:type="paragraph" w:customStyle="1" w:styleId="p6">
    <w:name w:val="p6"/>
    <w:link w:val="p60"/>
    <w:rPr>
      <w:rFonts w:ascii="Times New Roman" w:hAnsi="Times New Roman"/>
      <w:sz w:val="18"/>
    </w:rPr>
  </w:style>
  <w:style w:type="character" w:customStyle="1" w:styleId="p60">
    <w:name w:val="p6"/>
    <w:link w:val="p6"/>
    <w:rPr>
      <w:rFonts w:ascii="Times New Roman" w:hAnsi="Times New Roman"/>
      <w:color w:val="000000"/>
      <w:sz w:val="18"/>
    </w:rPr>
  </w:style>
  <w:style w:type="character" w:customStyle="1" w:styleId="23">
    <w:name w:val="Оглавление 2 Знак"/>
    <w:basedOn w:val="1"/>
    <w:link w:val="22"/>
    <w:rPr>
      <w:rFonts w:ascii="Times New Roman" w:hAnsi="Times New Roman"/>
      <w:sz w:val="20"/>
    </w:rPr>
  </w:style>
  <w:style w:type="paragraph" w:customStyle="1" w:styleId="msonormalbullet2gifbullet3gif">
    <w:name w:val="msonormalbullet2gifbullet3.gif"/>
    <w:basedOn w:val="a"/>
    <w:link w:val="msonormalbullet2gifbullet3gif0"/>
    <w:pPr>
      <w:widowControl/>
      <w:spacing w:beforeAutospacing="1" w:afterAutospacing="1" w:line="240" w:lineRule="auto"/>
    </w:pPr>
    <w:rPr>
      <w:rFonts w:ascii="Times New Roman" w:hAnsi="Times New Roman"/>
      <w:sz w:val="24"/>
    </w:rPr>
  </w:style>
  <w:style w:type="character" w:customStyle="1" w:styleId="msonormalbullet2gifbullet3gif0">
    <w:name w:val="msonormalbullet2gifbullet3.gif"/>
    <w:basedOn w:val="1"/>
    <w:link w:val="msonormalbullet2gifbullet3gif"/>
    <w:rPr>
      <w:rFonts w:ascii="Times New Roman" w:hAnsi="Times New Roman"/>
      <w:sz w:val="24"/>
    </w:rPr>
  </w:style>
  <w:style w:type="paragraph" w:customStyle="1" w:styleId="15">
    <w:name w:val="Выделение1"/>
    <w:link w:val="af7"/>
    <w:rPr>
      <w:i/>
    </w:rPr>
  </w:style>
  <w:style w:type="character" w:styleId="af7">
    <w:name w:val="Emphasis"/>
    <w:link w:val="15"/>
    <w:rPr>
      <w:i/>
    </w:rPr>
  </w:style>
  <w:style w:type="paragraph" w:customStyle="1" w:styleId="WW8Num19z2">
    <w:name w:val="WW8Num19z2"/>
    <w:link w:val="WW8Num19z20"/>
    <w:rPr>
      <w:rFonts w:ascii="Wingdings" w:hAnsi="Wingdings"/>
    </w:rPr>
  </w:style>
  <w:style w:type="character" w:customStyle="1" w:styleId="WW8Num19z20">
    <w:name w:val="WW8Num19z2"/>
    <w:link w:val="WW8Num19z2"/>
    <w:rPr>
      <w:rFonts w:ascii="Wingdings" w:hAnsi="Wingdings"/>
    </w:rPr>
  </w:style>
  <w:style w:type="paragraph" w:styleId="41">
    <w:name w:val="toc 4"/>
    <w:basedOn w:val="a"/>
    <w:next w:val="a"/>
    <w:link w:val="42"/>
    <w:uiPriority w:val="39"/>
    <w:pPr>
      <w:spacing w:after="0"/>
      <w:ind w:left="660"/>
    </w:pPr>
    <w:rPr>
      <w:sz w:val="20"/>
    </w:rPr>
  </w:style>
  <w:style w:type="character" w:customStyle="1" w:styleId="42">
    <w:name w:val="Оглавление 4 Знак"/>
    <w:basedOn w:val="1"/>
    <w:link w:val="41"/>
    <w:rPr>
      <w:sz w:val="20"/>
    </w:rPr>
  </w:style>
  <w:style w:type="paragraph" w:customStyle="1" w:styleId="16">
    <w:name w:val="Основной текст Знак1"/>
    <w:link w:val="17"/>
    <w:rPr>
      <w:rFonts w:ascii="Georgia" w:hAnsi="Georgia"/>
      <w:sz w:val="19"/>
    </w:rPr>
  </w:style>
  <w:style w:type="character" w:customStyle="1" w:styleId="17">
    <w:name w:val="Основной текст Знак1"/>
    <w:link w:val="16"/>
    <w:rPr>
      <w:rFonts w:ascii="Georgia" w:hAnsi="Georgia"/>
      <w:sz w:val="19"/>
      <w:u w:val="none"/>
    </w:rPr>
  </w:style>
  <w:style w:type="paragraph" w:customStyle="1" w:styleId="18">
    <w:name w:val="Просмотренная гиперссылка1"/>
    <w:link w:val="19"/>
    <w:rPr>
      <w:color w:val="800080"/>
      <w:u w:val="single"/>
    </w:rPr>
  </w:style>
  <w:style w:type="character" w:customStyle="1" w:styleId="19">
    <w:name w:val="Просмотренная гиперссылка1"/>
    <w:link w:val="18"/>
    <w:rPr>
      <w:color w:val="800080"/>
      <w:u w:val="single"/>
    </w:rPr>
  </w:style>
  <w:style w:type="paragraph" w:customStyle="1" w:styleId="af8">
    <w:name w:val="Содержимое таблицы"/>
    <w:basedOn w:val="a"/>
    <w:link w:val="af9"/>
    <w:pPr>
      <w:widowControl/>
    </w:pPr>
  </w:style>
  <w:style w:type="character" w:customStyle="1" w:styleId="af9">
    <w:name w:val="Содержимое таблицы"/>
    <w:basedOn w:val="1"/>
    <w:link w:val="af8"/>
    <w:rPr>
      <w:color w:val="000000"/>
      <w:sz w:val="22"/>
    </w:rPr>
  </w:style>
  <w:style w:type="paragraph" w:customStyle="1" w:styleId="s1">
    <w:name w:val="s1"/>
    <w:link w:val="s10"/>
  </w:style>
  <w:style w:type="character" w:customStyle="1" w:styleId="s10">
    <w:name w:val="s1"/>
    <w:link w:val="s1"/>
  </w:style>
  <w:style w:type="character" w:customStyle="1" w:styleId="110">
    <w:name w:val="Заголовок 11"/>
    <w:basedOn w:val="1"/>
    <w:rPr>
      <w:rFonts w:ascii="Tahoma" w:hAnsi="Tahoma"/>
      <w:sz w:val="24"/>
    </w:rPr>
  </w:style>
  <w:style w:type="paragraph" w:customStyle="1" w:styleId="o">
    <w:name w:val="o"/>
    <w:basedOn w:val="a"/>
    <w:link w:val="o0"/>
    <w:pPr>
      <w:widowControl/>
      <w:spacing w:before="280" w:after="280" w:line="240" w:lineRule="auto"/>
    </w:pPr>
    <w:rPr>
      <w:rFonts w:ascii="Times New Roman" w:hAnsi="Times New Roman"/>
      <w:sz w:val="24"/>
    </w:rPr>
  </w:style>
  <w:style w:type="character" w:customStyle="1" w:styleId="o0">
    <w:name w:val="o"/>
    <w:basedOn w:val="1"/>
    <w:link w:val="o"/>
    <w:rPr>
      <w:rFonts w:ascii="Times New Roman" w:hAnsi="Times New Roman"/>
      <w:sz w:val="24"/>
    </w:rPr>
  </w:style>
  <w:style w:type="character" w:customStyle="1" w:styleId="70">
    <w:name w:val="Заголовок 7 Знак"/>
    <w:basedOn w:val="1"/>
    <w:link w:val="7"/>
    <w:rPr>
      <w:rFonts w:ascii="Times New Roman" w:hAnsi="Times New Roman"/>
      <w:b/>
      <w:sz w:val="24"/>
    </w:rPr>
  </w:style>
  <w:style w:type="paragraph" w:customStyle="1" w:styleId="TableParagraph">
    <w:name w:val="Table Paragraph"/>
    <w:basedOn w:val="a"/>
    <w:link w:val="TableParagraph0"/>
    <w:pPr>
      <w:spacing w:after="0" w:line="240" w:lineRule="auto"/>
    </w:pPr>
    <w:rPr>
      <w:rFonts w:ascii="Cambria" w:hAnsi="Cambria"/>
    </w:rPr>
  </w:style>
  <w:style w:type="character" w:customStyle="1" w:styleId="TableParagraph0">
    <w:name w:val="Table Paragraph"/>
    <w:basedOn w:val="1"/>
    <w:link w:val="TableParagraph"/>
    <w:rPr>
      <w:rFonts w:ascii="Cambria" w:hAnsi="Cambria"/>
      <w:sz w:val="22"/>
    </w:rPr>
  </w:style>
  <w:style w:type="paragraph" w:customStyle="1" w:styleId="WW8Num9z2">
    <w:name w:val="WW8Num9z2"/>
    <w:link w:val="WW8Num9z20"/>
  </w:style>
  <w:style w:type="character" w:customStyle="1" w:styleId="WW8Num9z20">
    <w:name w:val="WW8Num9z2"/>
    <w:link w:val="WW8Num9z2"/>
  </w:style>
  <w:style w:type="paragraph" w:customStyle="1" w:styleId="WW8Num8z5">
    <w:name w:val="WW8Num8z5"/>
    <w:link w:val="WW8Num8z50"/>
  </w:style>
  <w:style w:type="character" w:customStyle="1" w:styleId="WW8Num8z50">
    <w:name w:val="WW8Num8z5"/>
    <w:link w:val="WW8Num8z5"/>
  </w:style>
  <w:style w:type="paragraph" w:customStyle="1" w:styleId="33">
    <w:name w:val="Абзац списка3"/>
    <w:basedOn w:val="a"/>
    <w:link w:val="34"/>
    <w:pPr>
      <w:widowControl/>
      <w:ind w:left="720"/>
      <w:contextualSpacing/>
    </w:pPr>
  </w:style>
  <w:style w:type="character" w:customStyle="1" w:styleId="34">
    <w:name w:val="Абзац списка3"/>
    <w:basedOn w:val="1"/>
    <w:link w:val="33"/>
    <w:rPr>
      <w:sz w:val="22"/>
    </w:rPr>
  </w:style>
  <w:style w:type="paragraph" w:customStyle="1" w:styleId="WW8Num12z4">
    <w:name w:val="WW8Num12z4"/>
    <w:link w:val="WW8Num12z40"/>
  </w:style>
  <w:style w:type="character" w:customStyle="1" w:styleId="WW8Num12z40">
    <w:name w:val="WW8Num12z4"/>
    <w:link w:val="WW8Num12z4"/>
  </w:style>
  <w:style w:type="paragraph" w:customStyle="1" w:styleId="WW8Num19z5">
    <w:name w:val="WW8Num19z5"/>
    <w:link w:val="WW8Num19z50"/>
  </w:style>
  <w:style w:type="character" w:customStyle="1" w:styleId="WW8Num19z50">
    <w:name w:val="WW8Num19z5"/>
    <w:link w:val="WW8Num19z5"/>
  </w:style>
  <w:style w:type="paragraph" w:customStyle="1" w:styleId="WW8Num41z5">
    <w:name w:val="WW8Num41z5"/>
    <w:link w:val="WW8Num41z50"/>
  </w:style>
  <w:style w:type="character" w:customStyle="1" w:styleId="WW8Num41z50">
    <w:name w:val="WW8Num41z5"/>
    <w:link w:val="WW8Num41z5"/>
  </w:style>
  <w:style w:type="paragraph" w:customStyle="1" w:styleId="ListParagraphChar">
    <w:name w:val="List Paragraph Char"/>
    <w:link w:val="ListParagraphChar0"/>
    <w:rPr>
      <w:rFonts w:ascii="Times New Roman" w:hAnsi="Times New Roman"/>
      <w:sz w:val="22"/>
    </w:rPr>
  </w:style>
  <w:style w:type="character" w:customStyle="1" w:styleId="ListParagraphChar0">
    <w:name w:val="List Paragraph Char"/>
    <w:link w:val="ListParagraphChar"/>
    <w:rPr>
      <w:rFonts w:ascii="Times New Roman" w:hAnsi="Times New Roman"/>
      <w:sz w:val="22"/>
    </w:rPr>
  </w:style>
  <w:style w:type="paragraph" w:customStyle="1" w:styleId="8bullet2gif">
    <w:name w:val="8bullet2.gif"/>
    <w:basedOn w:val="a"/>
    <w:link w:val="8bullet2gif0"/>
    <w:pPr>
      <w:widowControl/>
      <w:spacing w:beforeAutospacing="1" w:afterAutospacing="1" w:line="240" w:lineRule="auto"/>
    </w:pPr>
    <w:rPr>
      <w:rFonts w:ascii="Times New Roman" w:hAnsi="Times New Roman"/>
      <w:sz w:val="24"/>
    </w:rPr>
  </w:style>
  <w:style w:type="character" w:customStyle="1" w:styleId="8bullet2gif0">
    <w:name w:val="8bullet2.gif"/>
    <w:basedOn w:val="1"/>
    <w:link w:val="8bullet2gif"/>
    <w:rPr>
      <w:rFonts w:ascii="Times New Roman" w:hAnsi="Times New Roman"/>
      <w:sz w:val="24"/>
    </w:rPr>
  </w:style>
  <w:style w:type="paragraph" w:customStyle="1" w:styleId="1a">
    <w:name w:val="Абзац списка1"/>
    <w:basedOn w:val="a"/>
    <w:link w:val="1b"/>
    <w:pPr>
      <w:widowControl/>
      <w:spacing w:after="0"/>
      <w:ind w:left="720"/>
      <w:contextualSpacing/>
    </w:pPr>
  </w:style>
  <w:style w:type="character" w:customStyle="1" w:styleId="1b">
    <w:name w:val="Абзац списка1"/>
    <w:basedOn w:val="1"/>
    <w:link w:val="1a"/>
    <w:rPr>
      <w:sz w:val="22"/>
    </w:rPr>
  </w:style>
  <w:style w:type="paragraph" w:customStyle="1" w:styleId="WW8Num27z5">
    <w:name w:val="WW8Num27z5"/>
    <w:link w:val="WW8Num27z50"/>
  </w:style>
  <w:style w:type="character" w:customStyle="1" w:styleId="WW8Num27z50">
    <w:name w:val="WW8Num27z5"/>
    <w:link w:val="WW8Num27z5"/>
  </w:style>
  <w:style w:type="paragraph" w:customStyle="1" w:styleId="FontStyle14">
    <w:name w:val="Font Style14"/>
    <w:link w:val="FontStyle140"/>
    <w:rPr>
      <w:rFonts w:ascii="Times New Roman" w:hAnsi="Times New Roman"/>
      <w:i/>
      <w:sz w:val="16"/>
    </w:rPr>
  </w:style>
  <w:style w:type="character" w:customStyle="1" w:styleId="FontStyle140">
    <w:name w:val="Font Style14"/>
    <w:link w:val="FontStyle14"/>
    <w:rPr>
      <w:rFonts w:ascii="Times New Roman" w:hAnsi="Times New Roman"/>
      <w:i/>
      <w:sz w:val="16"/>
    </w:rPr>
  </w:style>
  <w:style w:type="paragraph" w:customStyle="1" w:styleId="afa">
    <w:name w:val="Подпись к картинке_"/>
    <w:link w:val="afb"/>
    <w:rPr>
      <w:rFonts w:ascii="Times New Roman" w:hAnsi="Times New Roman"/>
      <w:sz w:val="28"/>
    </w:rPr>
  </w:style>
  <w:style w:type="character" w:customStyle="1" w:styleId="afb">
    <w:name w:val="Подпись к картинке_"/>
    <w:link w:val="afa"/>
    <w:rPr>
      <w:rFonts w:ascii="Times New Roman" w:hAnsi="Times New Roman"/>
      <w:sz w:val="28"/>
      <w:u w:val="none"/>
    </w:rPr>
  </w:style>
  <w:style w:type="paragraph" w:customStyle="1" w:styleId="WW8Num13z8">
    <w:name w:val="WW8Num13z8"/>
    <w:link w:val="WW8Num13z80"/>
  </w:style>
  <w:style w:type="character" w:customStyle="1" w:styleId="WW8Num13z80">
    <w:name w:val="WW8Num13z8"/>
    <w:link w:val="WW8Num13z8"/>
  </w:style>
  <w:style w:type="paragraph" w:customStyle="1" w:styleId="afc">
    <w:name w:val="[Основной абзац]"/>
    <w:basedOn w:val="a"/>
    <w:link w:val="afd"/>
    <w:pPr>
      <w:widowControl/>
      <w:spacing w:after="0" w:line="288" w:lineRule="auto"/>
      <w:ind w:firstLine="340"/>
      <w:jc w:val="both"/>
    </w:pPr>
    <w:rPr>
      <w:rFonts w:ascii="Newton-Regular" w:hAnsi="Newton-Regular"/>
      <w:sz w:val="28"/>
    </w:rPr>
  </w:style>
  <w:style w:type="character" w:customStyle="1" w:styleId="afd">
    <w:name w:val="[Основной абзац]"/>
    <w:basedOn w:val="1"/>
    <w:link w:val="afc"/>
    <w:rPr>
      <w:rFonts w:ascii="Newton-Regular" w:hAnsi="Newton-Regular"/>
      <w:color w:val="000000"/>
      <w:sz w:val="28"/>
    </w:rPr>
  </w:style>
  <w:style w:type="paragraph" w:customStyle="1" w:styleId="WW8Num36z2">
    <w:name w:val="WW8Num36z2"/>
    <w:link w:val="WW8Num36z20"/>
  </w:style>
  <w:style w:type="character" w:customStyle="1" w:styleId="WW8Num36z20">
    <w:name w:val="WW8Num36z2"/>
    <w:link w:val="WW8Num36z2"/>
  </w:style>
  <w:style w:type="paragraph" w:styleId="61">
    <w:name w:val="toc 6"/>
    <w:basedOn w:val="a"/>
    <w:next w:val="a"/>
    <w:link w:val="62"/>
    <w:uiPriority w:val="39"/>
    <w:pPr>
      <w:spacing w:after="0"/>
      <w:ind w:left="1100"/>
    </w:pPr>
    <w:rPr>
      <w:sz w:val="20"/>
    </w:rPr>
  </w:style>
  <w:style w:type="character" w:customStyle="1" w:styleId="62">
    <w:name w:val="Оглавление 6 Знак"/>
    <w:basedOn w:val="1"/>
    <w:link w:val="61"/>
    <w:rPr>
      <w:sz w:val="20"/>
    </w:rPr>
  </w:style>
  <w:style w:type="paragraph" w:customStyle="1" w:styleId="24">
    <w:name w:val="_ЗАГ_2"/>
    <w:link w:val="25"/>
    <w:pPr>
      <w:keepNext/>
      <w:spacing w:before="240" w:after="170" w:line="240" w:lineRule="atLeast"/>
      <w:jc w:val="center"/>
    </w:pPr>
    <w:rPr>
      <w:rFonts w:ascii="Times New Roman" w:hAnsi="Times New Roman"/>
      <w:b/>
      <w:sz w:val="22"/>
    </w:rPr>
  </w:style>
  <w:style w:type="character" w:customStyle="1" w:styleId="25">
    <w:name w:val="_ЗАГ_2"/>
    <w:link w:val="24"/>
    <w:rPr>
      <w:rFonts w:ascii="Times New Roman" w:hAnsi="Times New Roman"/>
      <w:b/>
      <w:color w:val="000000"/>
      <w:sz w:val="22"/>
    </w:rPr>
  </w:style>
  <w:style w:type="paragraph" w:customStyle="1" w:styleId="WW8Num23z7">
    <w:name w:val="WW8Num23z7"/>
    <w:link w:val="WW8Num23z70"/>
  </w:style>
  <w:style w:type="character" w:customStyle="1" w:styleId="WW8Num23z70">
    <w:name w:val="WW8Num23z7"/>
    <w:link w:val="WW8Num23z7"/>
  </w:style>
  <w:style w:type="paragraph" w:customStyle="1" w:styleId="WW8Num39z2">
    <w:name w:val="WW8Num39z2"/>
    <w:link w:val="WW8Num39z20"/>
  </w:style>
  <w:style w:type="character" w:customStyle="1" w:styleId="WW8Num39z20">
    <w:name w:val="WW8Num39z2"/>
    <w:link w:val="WW8Num39z2"/>
  </w:style>
  <w:style w:type="paragraph" w:customStyle="1" w:styleId="26">
    <w:name w:val="Подпись к таблице (2)"/>
    <w:basedOn w:val="a"/>
    <w:link w:val="27"/>
    <w:pPr>
      <w:spacing w:after="0" w:line="0" w:lineRule="atLeast"/>
      <w:jc w:val="both"/>
    </w:pPr>
    <w:rPr>
      <w:rFonts w:ascii="Times New Roman" w:hAnsi="Times New Roman"/>
      <w:sz w:val="28"/>
    </w:rPr>
  </w:style>
  <w:style w:type="character" w:customStyle="1" w:styleId="27">
    <w:name w:val="Подпись к таблице (2)"/>
    <w:basedOn w:val="1"/>
    <w:link w:val="26"/>
    <w:rPr>
      <w:rFonts w:ascii="Times New Roman" w:hAnsi="Times New Roman"/>
      <w:sz w:val="28"/>
    </w:rPr>
  </w:style>
  <w:style w:type="paragraph" w:customStyle="1" w:styleId="220">
    <w:name w:val="Заголовок №2 (2)"/>
    <w:link w:val="221"/>
    <w:rPr>
      <w:rFonts w:ascii="Century Schoolbook" w:hAnsi="Century Schoolbook"/>
      <w:sz w:val="27"/>
    </w:rPr>
  </w:style>
  <w:style w:type="character" w:customStyle="1" w:styleId="221">
    <w:name w:val="Заголовок №2 (2)"/>
    <w:link w:val="220"/>
    <w:rPr>
      <w:rFonts w:ascii="Century Schoolbook" w:hAnsi="Century Schoolbook"/>
      <w:spacing w:val="0"/>
      <w:sz w:val="27"/>
    </w:rPr>
  </w:style>
  <w:style w:type="paragraph" w:styleId="71">
    <w:name w:val="toc 7"/>
    <w:basedOn w:val="a"/>
    <w:next w:val="a"/>
    <w:link w:val="72"/>
    <w:uiPriority w:val="39"/>
    <w:pPr>
      <w:spacing w:after="0"/>
      <w:ind w:left="1320"/>
    </w:pPr>
    <w:rPr>
      <w:sz w:val="20"/>
    </w:rPr>
  </w:style>
  <w:style w:type="character" w:customStyle="1" w:styleId="72">
    <w:name w:val="Оглавление 7 Знак"/>
    <w:basedOn w:val="1"/>
    <w:link w:val="71"/>
    <w:rPr>
      <w:sz w:val="20"/>
    </w:rPr>
  </w:style>
  <w:style w:type="paragraph" w:customStyle="1" w:styleId="WW8Num42z8">
    <w:name w:val="WW8Num42z8"/>
    <w:link w:val="WW8Num42z80"/>
  </w:style>
  <w:style w:type="character" w:customStyle="1" w:styleId="WW8Num42z80">
    <w:name w:val="WW8Num42z8"/>
    <w:link w:val="WW8Num42z8"/>
  </w:style>
  <w:style w:type="paragraph" w:customStyle="1" w:styleId="WW8Num5z8">
    <w:name w:val="WW8Num5z8"/>
    <w:link w:val="WW8Num5z80"/>
  </w:style>
  <w:style w:type="character" w:customStyle="1" w:styleId="WW8Num5z80">
    <w:name w:val="WW8Num5z8"/>
    <w:link w:val="WW8Num5z8"/>
  </w:style>
  <w:style w:type="paragraph" w:customStyle="1" w:styleId="afe">
    <w:basedOn w:val="a"/>
    <w:next w:val="a"/>
    <w:link w:val="aff"/>
    <w:semiHidden/>
    <w:unhideWhenUsed/>
    <w:pPr>
      <w:widowControl/>
      <w:spacing w:after="0" w:line="240" w:lineRule="auto"/>
      <w:jc w:val="center"/>
    </w:pPr>
    <w:rPr>
      <w:rFonts w:ascii="Arial" w:hAnsi="Arial"/>
      <w:sz w:val="16"/>
    </w:rPr>
  </w:style>
  <w:style w:type="character" w:customStyle="1" w:styleId="aff">
    <w:basedOn w:val="1"/>
    <w:link w:val="afe"/>
    <w:semiHidden/>
    <w:unhideWhenUsed/>
    <w:rPr>
      <w:rFonts w:ascii="Arial" w:hAnsi="Arial"/>
      <w:sz w:val="16"/>
    </w:rPr>
  </w:style>
  <w:style w:type="paragraph" w:customStyle="1" w:styleId="WW8Num30z4">
    <w:name w:val="WW8Num30z4"/>
    <w:link w:val="WW8Num30z40"/>
  </w:style>
  <w:style w:type="character" w:customStyle="1" w:styleId="WW8Num30z40">
    <w:name w:val="WW8Num30z4"/>
    <w:link w:val="WW8Num30z4"/>
  </w:style>
  <w:style w:type="paragraph" w:customStyle="1" w:styleId="WW8Num21z2">
    <w:name w:val="WW8Num21z2"/>
    <w:link w:val="WW8Num21z20"/>
    <w:rPr>
      <w:rFonts w:ascii="Courier New" w:hAnsi="Courier New"/>
    </w:rPr>
  </w:style>
  <w:style w:type="character" w:customStyle="1" w:styleId="WW8Num21z20">
    <w:name w:val="WW8Num21z2"/>
    <w:link w:val="WW8Num21z2"/>
    <w:rPr>
      <w:rFonts w:ascii="Courier New" w:hAnsi="Courier New"/>
    </w:rPr>
  </w:style>
  <w:style w:type="paragraph" w:customStyle="1" w:styleId="WW8Num7z5">
    <w:name w:val="WW8Num7z5"/>
    <w:link w:val="WW8Num7z50"/>
  </w:style>
  <w:style w:type="character" w:customStyle="1" w:styleId="WW8Num7z50">
    <w:name w:val="WW8Num7z5"/>
    <w:link w:val="WW8Num7z5"/>
  </w:style>
  <w:style w:type="paragraph" w:customStyle="1" w:styleId="EndnoteTextChar">
    <w:name w:val="Endnote Text Char"/>
    <w:link w:val="EndnoteTextChar0"/>
  </w:style>
  <w:style w:type="character" w:customStyle="1" w:styleId="EndnoteTextChar0">
    <w:name w:val="Endnote Text Char"/>
    <w:link w:val="EndnoteTextChar"/>
    <w:rPr>
      <w:sz w:val="20"/>
    </w:rPr>
  </w:style>
  <w:style w:type="paragraph" w:customStyle="1" w:styleId="p8">
    <w:name w:val="p8"/>
    <w:basedOn w:val="a"/>
    <w:link w:val="p80"/>
    <w:pPr>
      <w:widowControl/>
      <w:spacing w:beforeAutospacing="1" w:afterAutospacing="1" w:line="240" w:lineRule="auto"/>
      <w:jc w:val="both"/>
    </w:pPr>
    <w:rPr>
      <w:rFonts w:ascii="Times New Roman" w:hAnsi="Times New Roman"/>
      <w:sz w:val="24"/>
    </w:rPr>
  </w:style>
  <w:style w:type="character" w:customStyle="1" w:styleId="p80">
    <w:name w:val="p8"/>
    <w:basedOn w:val="1"/>
    <w:link w:val="p8"/>
    <w:rPr>
      <w:rFonts w:ascii="Times New Roman" w:hAnsi="Times New Roman"/>
      <w:sz w:val="24"/>
    </w:rPr>
  </w:style>
  <w:style w:type="paragraph" w:customStyle="1" w:styleId="c0">
    <w:name w:val="c0"/>
    <w:link w:val="c00"/>
  </w:style>
  <w:style w:type="character" w:customStyle="1" w:styleId="c00">
    <w:name w:val="c0"/>
    <w:link w:val="c0"/>
  </w:style>
  <w:style w:type="paragraph" w:customStyle="1" w:styleId="Normal1">
    <w:name w:val="Normal1"/>
    <w:link w:val="Normal10"/>
    <w:pPr>
      <w:widowControl w:val="0"/>
      <w:jc w:val="both"/>
    </w:pPr>
    <w:rPr>
      <w:rFonts w:ascii="Times New Roman" w:hAnsi="Times New Roman"/>
    </w:rPr>
  </w:style>
  <w:style w:type="character" w:customStyle="1" w:styleId="Normal10">
    <w:name w:val="Normal1"/>
    <w:link w:val="Normal1"/>
    <w:rPr>
      <w:rFonts w:ascii="Times New Roman" w:hAnsi="Times New Roman"/>
    </w:rPr>
  </w:style>
  <w:style w:type="paragraph" w:customStyle="1" w:styleId="WW8Num44z3">
    <w:name w:val="WW8Num44z3"/>
    <w:link w:val="WW8Num44z30"/>
    <w:rPr>
      <w:rFonts w:ascii="Symbol" w:hAnsi="Symbol"/>
    </w:rPr>
  </w:style>
  <w:style w:type="character" w:customStyle="1" w:styleId="WW8Num44z30">
    <w:name w:val="WW8Num44z3"/>
    <w:link w:val="WW8Num44z3"/>
    <w:rPr>
      <w:rFonts w:ascii="Symbol" w:hAnsi="Symbol"/>
    </w:rPr>
  </w:style>
  <w:style w:type="paragraph" w:customStyle="1" w:styleId="1c">
    <w:name w:val="Заголовок Знак1"/>
    <w:link w:val="1d"/>
    <w:rPr>
      <w:rFonts w:ascii="Times New Roman" w:hAnsi="Times New Roman"/>
      <w:caps/>
      <w:sz w:val="28"/>
    </w:rPr>
  </w:style>
  <w:style w:type="character" w:customStyle="1" w:styleId="1d">
    <w:name w:val="Заголовок Знак1"/>
    <w:link w:val="1c"/>
    <w:rPr>
      <w:rFonts w:ascii="Times New Roman" w:hAnsi="Times New Roman"/>
      <w:caps/>
      <w:sz w:val="28"/>
    </w:rPr>
  </w:style>
  <w:style w:type="paragraph" w:customStyle="1" w:styleId="c13">
    <w:name w:val="c13"/>
    <w:basedOn w:val="a"/>
    <w:link w:val="c130"/>
    <w:pPr>
      <w:widowControl/>
      <w:spacing w:beforeAutospacing="1" w:afterAutospacing="1" w:line="240" w:lineRule="auto"/>
    </w:pPr>
    <w:rPr>
      <w:rFonts w:ascii="Times New Roman" w:hAnsi="Times New Roman"/>
      <w:sz w:val="24"/>
    </w:rPr>
  </w:style>
  <w:style w:type="character" w:customStyle="1" w:styleId="c130">
    <w:name w:val="c13"/>
    <w:basedOn w:val="1"/>
    <w:link w:val="c13"/>
    <w:rPr>
      <w:rFonts w:ascii="Times New Roman" w:hAnsi="Times New Roman"/>
      <w:sz w:val="24"/>
    </w:rPr>
  </w:style>
  <w:style w:type="paragraph" w:customStyle="1" w:styleId="WW8Num1z3">
    <w:name w:val="WW8Num1z3"/>
    <w:link w:val="WW8Num1z30"/>
  </w:style>
  <w:style w:type="character" w:customStyle="1" w:styleId="WW8Num1z30">
    <w:name w:val="WW8Num1z3"/>
    <w:link w:val="WW8Num1z3"/>
  </w:style>
  <w:style w:type="paragraph" w:customStyle="1" w:styleId="c4">
    <w:name w:val="c4"/>
    <w:link w:val="c40"/>
  </w:style>
  <w:style w:type="character" w:customStyle="1" w:styleId="c40">
    <w:name w:val="c4"/>
    <w:link w:val="c4"/>
  </w:style>
  <w:style w:type="paragraph" w:customStyle="1" w:styleId="WW8Num17z8">
    <w:name w:val="WW8Num17z8"/>
    <w:link w:val="WW8Num17z80"/>
  </w:style>
  <w:style w:type="character" w:customStyle="1" w:styleId="WW8Num17z80">
    <w:name w:val="WW8Num17z8"/>
    <w:link w:val="WW8Num17z8"/>
  </w:style>
  <w:style w:type="paragraph" w:customStyle="1" w:styleId="2Exact">
    <w:name w:val="Основной текст (2) Exact"/>
    <w:link w:val="2Exact0"/>
    <w:rPr>
      <w:rFonts w:ascii="Times New Roman" w:hAnsi="Times New Roman"/>
    </w:rPr>
  </w:style>
  <w:style w:type="character" w:customStyle="1" w:styleId="2Exact0">
    <w:name w:val="Основной текст (2) Exact"/>
    <w:link w:val="2Exact"/>
    <w:rPr>
      <w:rFonts w:ascii="Times New Roman" w:hAnsi="Times New Roman"/>
      <w:sz w:val="20"/>
      <w:u w:val="none"/>
    </w:rPr>
  </w:style>
  <w:style w:type="paragraph" w:customStyle="1" w:styleId="43">
    <w:name w:val="Заголовок №4"/>
    <w:basedOn w:val="a"/>
    <w:link w:val="44"/>
    <w:pPr>
      <w:spacing w:after="60" w:line="264" w:lineRule="auto"/>
      <w:outlineLvl w:val="3"/>
    </w:pPr>
    <w:rPr>
      <w:rFonts w:ascii="Tahoma" w:hAnsi="Tahoma"/>
      <w:b/>
      <w:sz w:val="18"/>
    </w:rPr>
  </w:style>
  <w:style w:type="character" w:customStyle="1" w:styleId="44">
    <w:name w:val="Заголовок №4"/>
    <w:basedOn w:val="1"/>
    <w:link w:val="43"/>
    <w:rPr>
      <w:rFonts w:ascii="Tahoma" w:hAnsi="Tahoma"/>
      <w:b/>
      <w:sz w:val="18"/>
    </w:rPr>
  </w:style>
  <w:style w:type="paragraph" w:customStyle="1" w:styleId="WW8Num6z5">
    <w:name w:val="WW8Num6z5"/>
    <w:link w:val="WW8Num6z50"/>
  </w:style>
  <w:style w:type="character" w:customStyle="1" w:styleId="WW8Num6z50">
    <w:name w:val="WW8Num6z5"/>
    <w:link w:val="WW8Num6z5"/>
  </w:style>
  <w:style w:type="paragraph" w:customStyle="1" w:styleId="WW8Num6z1">
    <w:name w:val="WW8Num6z1"/>
    <w:link w:val="WW8Num6z10"/>
  </w:style>
  <w:style w:type="character" w:customStyle="1" w:styleId="WW8Num6z10">
    <w:name w:val="WW8Num6z1"/>
    <w:link w:val="WW8Num6z1"/>
  </w:style>
  <w:style w:type="paragraph" w:customStyle="1" w:styleId="WW8Num4z2">
    <w:name w:val="WW8Num4z2"/>
    <w:link w:val="WW8Num4z20"/>
  </w:style>
  <w:style w:type="character" w:customStyle="1" w:styleId="WW8Num4z20">
    <w:name w:val="WW8Num4z2"/>
    <w:link w:val="WW8Num4z2"/>
  </w:style>
  <w:style w:type="paragraph" w:customStyle="1" w:styleId="aff0">
    <w:name w:val="Заголовок Знак"/>
    <w:link w:val="aff1"/>
    <w:rPr>
      <w:rFonts w:ascii="Calibri Light" w:hAnsi="Calibri Light"/>
      <w:spacing w:val="-10"/>
      <w:sz w:val="56"/>
    </w:rPr>
  </w:style>
  <w:style w:type="character" w:customStyle="1" w:styleId="aff1">
    <w:name w:val="Заголовок Знак"/>
    <w:link w:val="aff0"/>
    <w:rPr>
      <w:rFonts w:ascii="Calibri Light" w:hAnsi="Calibri Light"/>
      <w:spacing w:val="-10"/>
      <w:sz w:val="56"/>
    </w:rPr>
  </w:style>
  <w:style w:type="paragraph" w:customStyle="1" w:styleId="FontStyle51">
    <w:name w:val="Font Style51"/>
    <w:link w:val="FontStyle510"/>
    <w:rPr>
      <w:rFonts w:ascii="Times New Roman" w:hAnsi="Times New Roman"/>
      <w:b/>
      <w:sz w:val="26"/>
    </w:rPr>
  </w:style>
  <w:style w:type="character" w:customStyle="1" w:styleId="FontStyle510">
    <w:name w:val="Font Style51"/>
    <w:link w:val="FontStyle51"/>
    <w:rPr>
      <w:rFonts w:ascii="Times New Roman" w:hAnsi="Times New Roman"/>
      <w:b/>
      <w:sz w:val="26"/>
    </w:rPr>
  </w:style>
  <w:style w:type="paragraph" w:customStyle="1" w:styleId="28">
    <w:name w:val="Обычный (веб) Знак2"/>
    <w:link w:val="29"/>
    <w:rPr>
      <w:b/>
      <w:sz w:val="28"/>
      <w:highlight w:val="white"/>
    </w:rPr>
  </w:style>
  <w:style w:type="character" w:customStyle="1" w:styleId="29">
    <w:name w:val="Обычный (веб) Знак2"/>
    <w:link w:val="28"/>
    <w:rPr>
      <w:b/>
      <w:color w:val="000000"/>
      <w:sz w:val="28"/>
      <w:highlight w:val="white"/>
    </w:rPr>
  </w:style>
  <w:style w:type="paragraph" w:customStyle="1" w:styleId="2a">
    <w:name w:val="Заг 2"/>
    <w:basedOn w:val="1e"/>
    <w:link w:val="2b"/>
    <w:pPr>
      <w:pageBreakBefore w:val="0"/>
      <w:spacing w:before="283"/>
    </w:pPr>
    <w:rPr>
      <w:caps w:val="0"/>
    </w:rPr>
  </w:style>
  <w:style w:type="character" w:customStyle="1" w:styleId="2b">
    <w:name w:val="Заг 2"/>
    <w:basedOn w:val="1f"/>
    <w:link w:val="2a"/>
    <w:rPr>
      <w:rFonts w:ascii="PragmaticaC" w:hAnsi="PragmaticaC"/>
      <w:b/>
      <w:caps w:val="0"/>
      <w:color w:val="000000"/>
      <w:sz w:val="26"/>
    </w:rPr>
  </w:style>
  <w:style w:type="paragraph" w:customStyle="1" w:styleId="WW8Num23z8">
    <w:name w:val="WW8Num23z8"/>
    <w:link w:val="WW8Num23z80"/>
  </w:style>
  <w:style w:type="character" w:customStyle="1" w:styleId="WW8Num23z80">
    <w:name w:val="WW8Num23z8"/>
    <w:link w:val="WW8Num23z8"/>
  </w:style>
  <w:style w:type="paragraph" w:customStyle="1" w:styleId="WW8Num28z3">
    <w:name w:val="WW8Num28z3"/>
    <w:link w:val="WW8Num28z30"/>
  </w:style>
  <w:style w:type="character" w:customStyle="1" w:styleId="WW8Num28z30">
    <w:name w:val="WW8Num28z3"/>
    <w:link w:val="WW8Num28z3"/>
  </w:style>
  <w:style w:type="paragraph" w:customStyle="1" w:styleId="8bullet1gif">
    <w:name w:val="8bullet1.gif"/>
    <w:basedOn w:val="a"/>
    <w:link w:val="8bullet1gif0"/>
    <w:pPr>
      <w:widowControl/>
      <w:spacing w:beforeAutospacing="1" w:afterAutospacing="1" w:line="240" w:lineRule="auto"/>
    </w:pPr>
    <w:rPr>
      <w:rFonts w:ascii="Times New Roman" w:hAnsi="Times New Roman"/>
      <w:sz w:val="24"/>
    </w:rPr>
  </w:style>
  <w:style w:type="character" w:customStyle="1" w:styleId="8bullet1gif0">
    <w:name w:val="8bullet1.gif"/>
    <w:basedOn w:val="1"/>
    <w:link w:val="8bullet1gif"/>
    <w:rPr>
      <w:rFonts w:ascii="Times New Roman" w:hAnsi="Times New Roman"/>
      <w:sz w:val="24"/>
    </w:rPr>
  </w:style>
  <w:style w:type="paragraph" w:customStyle="1" w:styleId="SubtitleChar">
    <w:name w:val="Subtitle Char"/>
    <w:link w:val="SubtitleChar0"/>
    <w:rPr>
      <w:sz w:val="24"/>
    </w:rPr>
  </w:style>
  <w:style w:type="character" w:customStyle="1" w:styleId="SubtitleChar0">
    <w:name w:val="Subtitle Char"/>
    <w:link w:val="SubtitleChar"/>
    <w:rPr>
      <w:sz w:val="24"/>
    </w:rPr>
  </w:style>
  <w:style w:type="paragraph" w:customStyle="1" w:styleId="WW8Num14z6">
    <w:name w:val="WW8Num14z6"/>
    <w:link w:val="WW8Num14z60"/>
  </w:style>
  <w:style w:type="character" w:customStyle="1" w:styleId="WW8Num14z60">
    <w:name w:val="WW8Num14z6"/>
    <w:link w:val="WW8Num14z6"/>
  </w:style>
  <w:style w:type="paragraph" w:customStyle="1" w:styleId="FontStyle32">
    <w:name w:val="Font Style32"/>
    <w:link w:val="FontStyle320"/>
    <w:rPr>
      <w:rFonts w:ascii="Times New Roman" w:hAnsi="Times New Roman"/>
      <w:b/>
      <w:spacing w:val="20"/>
      <w:sz w:val="18"/>
    </w:rPr>
  </w:style>
  <w:style w:type="character" w:customStyle="1" w:styleId="FontStyle320">
    <w:name w:val="Font Style32"/>
    <w:link w:val="FontStyle32"/>
    <w:rPr>
      <w:rFonts w:ascii="Times New Roman" w:hAnsi="Times New Roman"/>
      <w:b/>
      <w:spacing w:val="20"/>
      <w:sz w:val="18"/>
    </w:rPr>
  </w:style>
  <w:style w:type="paragraph" w:customStyle="1" w:styleId="WW8Num6z7">
    <w:name w:val="WW8Num6z7"/>
    <w:link w:val="WW8Num6z70"/>
  </w:style>
  <w:style w:type="character" w:customStyle="1" w:styleId="WW8Num6z70">
    <w:name w:val="WW8Num6z7"/>
    <w:link w:val="WW8Num6z7"/>
  </w:style>
  <w:style w:type="paragraph" w:customStyle="1" w:styleId="WW8Num24z2">
    <w:name w:val="WW8Num24z2"/>
    <w:link w:val="WW8Num24z20"/>
    <w:rPr>
      <w:rFonts w:ascii="Courier New" w:hAnsi="Courier New"/>
    </w:rPr>
  </w:style>
  <w:style w:type="character" w:customStyle="1" w:styleId="WW8Num24z20">
    <w:name w:val="WW8Num24z2"/>
    <w:link w:val="WW8Num24z2"/>
    <w:rPr>
      <w:rFonts w:ascii="Courier New" w:hAnsi="Courier New"/>
    </w:rPr>
  </w:style>
  <w:style w:type="paragraph" w:customStyle="1" w:styleId="WW8Num5z5">
    <w:name w:val="WW8Num5z5"/>
    <w:link w:val="WW8Num5z50"/>
  </w:style>
  <w:style w:type="character" w:customStyle="1" w:styleId="WW8Num5z50">
    <w:name w:val="WW8Num5z5"/>
    <w:link w:val="WW8Num5z5"/>
  </w:style>
  <w:style w:type="paragraph" w:customStyle="1" w:styleId="228bf8a64b8551e1msonormal">
    <w:name w:val="228bf8a64b8551e1msonormal"/>
    <w:basedOn w:val="a"/>
    <w:link w:val="228bf8a64b8551e1msonormal0"/>
    <w:pPr>
      <w:widowControl/>
      <w:spacing w:beforeAutospacing="1" w:afterAutospacing="1" w:line="240" w:lineRule="auto"/>
    </w:pPr>
    <w:rPr>
      <w:rFonts w:ascii="Times New Roman" w:hAnsi="Times New Roman"/>
      <w:sz w:val="24"/>
    </w:rPr>
  </w:style>
  <w:style w:type="character" w:customStyle="1" w:styleId="228bf8a64b8551e1msonormal0">
    <w:name w:val="228bf8a64b8551e1msonormal"/>
    <w:basedOn w:val="1"/>
    <w:link w:val="228bf8a64b8551e1msonormal"/>
    <w:rPr>
      <w:rFonts w:ascii="Times New Roman" w:hAnsi="Times New Roman"/>
      <w:sz w:val="24"/>
    </w:rPr>
  </w:style>
  <w:style w:type="paragraph" w:customStyle="1" w:styleId="aff2">
    <w:name w:val="_ПЖ"/>
    <w:link w:val="aff3"/>
    <w:rPr>
      <w:b/>
    </w:rPr>
  </w:style>
  <w:style w:type="character" w:customStyle="1" w:styleId="aff3">
    <w:name w:val="_ПЖ"/>
    <w:link w:val="aff2"/>
    <w:rPr>
      <w:b/>
    </w:rPr>
  </w:style>
  <w:style w:type="paragraph" w:customStyle="1" w:styleId="WW8Num2z6">
    <w:name w:val="WW8Num2z6"/>
    <w:link w:val="WW8Num2z60"/>
  </w:style>
  <w:style w:type="character" w:customStyle="1" w:styleId="WW8Num2z60">
    <w:name w:val="WW8Num2z6"/>
    <w:link w:val="WW8Num2z6"/>
  </w:style>
  <w:style w:type="paragraph" w:customStyle="1" w:styleId="WW8Num4z5">
    <w:name w:val="WW8Num4z5"/>
    <w:link w:val="WW8Num4z50"/>
  </w:style>
  <w:style w:type="character" w:customStyle="1" w:styleId="WW8Num4z50">
    <w:name w:val="WW8Num4z5"/>
    <w:link w:val="WW8Num4z5"/>
  </w:style>
  <w:style w:type="paragraph" w:customStyle="1" w:styleId="p2">
    <w:name w:val="p2"/>
    <w:link w:val="p20"/>
    <w:pPr>
      <w:spacing w:line="216" w:lineRule="atLeast"/>
      <w:jc w:val="center"/>
    </w:pPr>
    <w:rPr>
      <w:rFonts w:ascii="Times New Roman" w:hAnsi="Times New Roman"/>
      <w:sz w:val="18"/>
    </w:rPr>
  </w:style>
  <w:style w:type="character" w:customStyle="1" w:styleId="p20">
    <w:name w:val="p2"/>
    <w:link w:val="p2"/>
    <w:rPr>
      <w:rFonts w:ascii="Times New Roman" w:hAnsi="Times New Roman"/>
      <w:color w:val="000000"/>
      <w:sz w:val="18"/>
    </w:rPr>
  </w:style>
  <w:style w:type="paragraph" w:customStyle="1" w:styleId="52">
    <w:name w:val="Заголовок №5 (2)"/>
    <w:basedOn w:val="a"/>
    <w:link w:val="520"/>
    <w:pPr>
      <w:widowControl/>
      <w:spacing w:before="360" w:after="240" w:line="0" w:lineRule="atLeast"/>
      <w:outlineLvl w:val="4"/>
    </w:pPr>
    <w:rPr>
      <w:rFonts w:ascii="Century Schoolbook" w:hAnsi="Century Schoolbook"/>
      <w:sz w:val="21"/>
    </w:rPr>
  </w:style>
  <w:style w:type="character" w:customStyle="1" w:styleId="520">
    <w:name w:val="Заголовок №5 (2)"/>
    <w:basedOn w:val="1"/>
    <w:link w:val="52"/>
    <w:rPr>
      <w:rFonts w:ascii="Century Schoolbook" w:hAnsi="Century Schoolbook"/>
      <w:sz w:val="21"/>
    </w:rPr>
  </w:style>
  <w:style w:type="paragraph" w:customStyle="1" w:styleId="WW8Num4z1">
    <w:name w:val="WW8Num4z1"/>
    <w:link w:val="WW8Num4z10"/>
  </w:style>
  <w:style w:type="character" w:customStyle="1" w:styleId="WW8Num4z10">
    <w:name w:val="WW8Num4z1"/>
    <w:link w:val="WW8Num4z1"/>
  </w:style>
  <w:style w:type="paragraph" w:customStyle="1" w:styleId="WW8Num43z2">
    <w:name w:val="WW8Num43z2"/>
    <w:link w:val="WW8Num43z20"/>
  </w:style>
  <w:style w:type="character" w:customStyle="1" w:styleId="WW8Num43z20">
    <w:name w:val="WW8Num43z2"/>
    <w:link w:val="WW8Num43z2"/>
  </w:style>
  <w:style w:type="paragraph" w:customStyle="1" w:styleId="FontStyle30">
    <w:name w:val="Font Style30"/>
    <w:link w:val="FontStyle300"/>
    <w:rPr>
      <w:rFonts w:ascii="Georgia" w:hAnsi="Georgia"/>
      <w:spacing w:val="10"/>
      <w:sz w:val="18"/>
    </w:rPr>
  </w:style>
  <w:style w:type="character" w:customStyle="1" w:styleId="FontStyle300">
    <w:name w:val="Font Style30"/>
    <w:link w:val="FontStyle30"/>
    <w:rPr>
      <w:rFonts w:ascii="Georgia" w:hAnsi="Georgia"/>
      <w:spacing w:val="10"/>
      <w:sz w:val="18"/>
    </w:rPr>
  </w:style>
  <w:style w:type="paragraph" w:customStyle="1" w:styleId="1f0">
    <w:name w:val="Шапка Знак1"/>
    <w:link w:val="1f1"/>
    <w:rPr>
      <w:rFonts w:ascii="Calibri Light" w:hAnsi="Calibri Light"/>
      <w:sz w:val="24"/>
    </w:rPr>
  </w:style>
  <w:style w:type="character" w:customStyle="1" w:styleId="1f1">
    <w:name w:val="Шапка Знак1"/>
    <w:link w:val="1f0"/>
    <w:rPr>
      <w:rFonts w:ascii="Calibri Light" w:hAnsi="Calibri Light"/>
      <w:sz w:val="24"/>
    </w:rPr>
  </w:style>
  <w:style w:type="paragraph" w:customStyle="1" w:styleId="WW8Num38z6">
    <w:name w:val="WW8Num38z6"/>
    <w:link w:val="WW8Num38z60"/>
  </w:style>
  <w:style w:type="character" w:customStyle="1" w:styleId="WW8Num38z60">
    <w:name w:val="WW8Num38z6"/>
    <w:link w:val="WW8Num38z6"/>
  </w:style>
  <w:style w:type="paragraph" w:customStyle="1" w:styleId="WW8Num40z2">
    <w:name w:val="WW8Num40z2"/>
    <w:link w:val="WW8Num40z20"/>
    <w:rPr>
      <w:rFonts w:ascii="Wingdings" w:hAnsi="Wingdings"/>
    </w:rPr>
  </w:style>
  <w:style w:type="character" w:customStyle="1" w:styleId="WW8Num40z20">
    <w:name w:val="WW8Num40z2"/>
    <w:link w:val="WW8Num40z2"/>
    <w:rPr>
      <w:rFonts w:ascii="Wingdings" w:hAnsi="Wingdings"/>
    </w:rPr>
  </w:style>
  <w:style w:type="paragraph" w:customStyle="1" w:styleId="like-tooltip">
    <w:name w:val="like-tooltip"/>
    <w:link w:val="like-tooltip0"/>
  </w:style>
  <w:style w:type="character" w:customStyle="1" w:styleId="like-tooltip0">
    <w:name w:val="like-tooltip"/>
    <w:link w:val="like-tooltip"/>
  </w:style>
  <w:style w:type="paragraph" w:customStyle="1" w:styleId="WW8Num27z6">
    <w:name w:val="WW8Num27z6"/>
    <w:link w:val="WW8Num27z60"/>
  </w:style>
  <w:style w:type="character" w:customStyle="1" w:styleId="WW8Num27z60">
    <w:name w:val="WW8Num27z6"/>
    <w:link w:val="WW8Num27z6"/>
  </w:style>
  <w:style w:type="paragraph" w:customStyle="1" w:styleId="Default">
    <w:name w:val="Default"/>
    <w:link w:val="Default0"/>
    <w:rPr>
      <w:rFonts w:ascii="Arial" w:hAnsi="Arial"/>
      <w:sz w:val="24"/>
    </w:rPr>
  </w:style>
  <w:style w:type="character" w:customStyle="1" w:styleId="Default0">
    <w:name w:val="Default"/>
    <w:link w:val="Default"/>
    <w:rPr>
      <w:rFonts w:ascii="Arial" w:hAnsi="Arial"/>
      <w:color w:val="000000"/>
      <w:sz w:val="24"/>
    </w:rPr>
  </w:style>
  <w:style w:type="paragraph" w:customStyle="1" w:styleId="250">
    <w:name w:val="Основной текст (25)"/>
    <w:basedOn w:val="a"/>
    <w:link w:val="251"/>
    <w:pPr>
      <w:widowControl/>
      <w:spacing w:after="3060" w:line="0" w:lineRule="atLeast"/>
      <w:jc w:val="center"/>
    </w:pPr>
    <w:rPr>
      <w:rFonts w:ascii="Century Schoolbook" w:hAnsi="Century Schoolbook"/>
      <w:sz w:val="26"/>
    </w:rPr>
  </w:style>
  <w:style w:type="character" w:customStyle="1" w:styleId="251">
    <w:name w:val="Основной текст (25)"/>
    <w:basedOn w:val="1"/>
    <w:link w:val="250"/>
    <w:rPr>
      <w:rFonts w:ascii="Century Schoolbook" w:hAnsi="Century Schoolbook"/>
      <w:sz w:val="26"/>
    </w:rPr>
  </w:style>
  <w:style w:type="paragraph" w:customStyle="1" w:styleId="WW8Num25z7">
    <w:name w:val="WW8Num25z7"/>
    <w:link w:val="WW8Num25z70"/>
  </w:style>
  <w:style w:type="character" w:customStyle="1" w:styleId="WW8Num25z70">
    <w:name w:val="WW8Num25z7"/>
    <w:link w:val="WW8Num25z7"/>
  </w:style>
  <w:style w:type="paragraph" w:customStyle="1" w:styleId="111">
    <w:name w:val="Заголовок 11"/>
    <w:basedOn w:val="a"/>
    <w:next w:val="a"/>
    <w:link w:val="112"/>
    <w:pPr>
      <w:keepNext/>
      <w:keepLines/>
      <w:widowControl/>
      <w:spacing w:before="240" w:after="120" w:line="360" w:lineRule="auto"/>
      <w:jc w:val="center"/>
      <w:outlineLvl w:val="0"/>
    </w:pPr>
    <w:rPr>
      <w:rFonts w:ascii="Cambria" w:hAnsi="Cambria"/>
      <w:b/>
      <w:color w:val="365F91"/>
      <w:sz w:val="28"/>
    </w:rPr>
  </w:style>
  <w:style w:type="character" w:customStyle="1" w:styleId="112">
    <w:name w:val="Заголовок 11"/>
    <w:basedOn w:val="1"/>
    <w:link w:val="111"/>
    <w:rPr>
      <w:rFonts w:ascii="Cambria" w:hAnsi="Cambria"/>
      <w:b/>
      <w:color w:val="365F91"/>
      <w:sz w:val="28"/>
    </w:rPr>
  </w:style>
  <w:style w:type="paragraph" w:customStyle="1" w:styleId="Endnote">
    <w:name w:val="Endnote"/>
    <w:basedOn w:val="a"/>
    <w:link w:val="Endnote0"/>
    <w:pPr>
      <w:spacing w:after="0" w:line="240" w:lineRule="auto"/>
    </w:pPr>
    <w:rPr>
      <w:sz w:val="20"/>
    </w:rPr>
  </w:style>
  <w:style w:type="character" w:customStyle="1" w:styleId="Endnote0">
    <w:name w:val="Endnote"/>
    <w:basedOn w:val="1"/>
    <w:link w:val="Endnote"/>
    <w:rPr>
      <w:sz w:val="20"/>
    </w:rPr>
  </w:style>
  <w:style w:type="paragraph" w:customStyle="1" w:styleId="WW8Num19z1">
    <w:name w:val="WW8Num19z1"/>
    <w:link w:val="WW8Num19z10"/>
    <w:rPr>
      <w:rFonts w:ascii="Courier New" w:hAnsi="Courier New"/>
    </w:rPr>
  </w:style>
  <w:style w:type="character" w:customStyle="1" w:styleId="WW8Num19z10">
    <w:name w:val="WW8Num19z1"/>
    <w:link w:val="WW8Num19z1"/>
    <w:rPr>
      <w:rFonts w:ascii="Courier New" w:hAnsi="Courier New"/>
    </w:rPr>
  </w:style>
  <w:style w:type="character" w:customStyle="1" w:styleId="312">
    <w:name w:val="Заголовок 31"/>
    <w:basedOn w:val="1"/>
    <w:rPr>
      <w:rFonts w:ascii="Times New Roman" w:hAnsi="Times New Roman"/>
      <w:b/>
      <w:sz w:val="24"/>
    </w:rPr>
  </w:style>
  <w:style w:type="paragraph" w:customStyle="1" w:styleId="WW8Num19z8">
    <w:name w:val="WW8Num19z8"/>
    <w:link w:val="WW8Num19z80"/>
  </w:style>
  <w:style w:type="character" w:customStyle="1" w:styleId="WW8Num19z80">
    <w:name w:val="WW8Num19z8"/>
    <w:link w:val="WW8Num19z8"/>
  </w:style>
  <w:style w:type="paragraph" w:customStyle="1" w:styleId="2c">
    <w:name w:val="Заголовок №2 + Полужирный"/>
    <w:link w:val="2d"/>
    <w:rPr>
      <w:rFonts w:ascii="Times New Roman" w:hAnsi="Times New Roman"/>
      <w:b/>
      <w:i/>
      <w:sz w:val="21"/>
    </w:rPr>
  </w:style>
  <w:style w:type="character" w:customStyle="1" w:styleId="2d">
    <w:name w:val="Заголовок №2 + Полужирный"/>
    <w:link w:val="2c"/>
    <w:rPr>
      <w:rFonts w:ascii="Times New Roman" w:hAnsi="Times New Roman"/>
      <w:b/>
      <w:i/>
      <w:strike w:val="0"/>
      <w:color w:val="000000"/>
      <w:spacing w:val="0"/>
      <w:sz w:val="21"/>
      <w:u w:val="none"/>
    </w:rPr>
  </w:style>
  <w:style w:type="paragraph" w:customStyle="1" w:styleId="WW8Num9z0">
    <w:name w:val="WW8Num9z0"/>
    <w:link w:val="WW8Num9z00"/>
  </w:style>
  <w:style w:type="character" w:customStyle="1" w:styleId="WW8Num9z00">
    <w:name w:val="WW8Num9z0"/>
    <w:link w:val="WW8Num9z0"/>
  </w:style>
  <w:style w:type="paragraph" w:customStyle="1" w:styleId="1f2">
    <w:name w:val="Без интервала1"/>
    <w:link w:val="1f3"/>
    <w:pPr>
      <w:spacing w:after="200" w:line="276" w:lineRule="auto"/>
    </w:pPr>
    <w:rPr>
      <w:rFonts w:ascii="Times New Roman" w:hAnsi="Times New Roman"/>
      <w:sz w:val="24"/>
    </w:rPr>
  </w:style>
  <w:style w:type="character" w:customStyle="1" w:styleId="1f3">
    <w:name w:val="Без интервала1"/>
    <w:link w:val="1f2"/>
    <w:rPr>
      <w:rFonts w:ascii="Times New Roman" w:hAnsi="Times New Roman"/>
      <w:color w:val="000000"/>
      <w:sz w:val="24"/>
    </w:rPr>
  </w:style>
  <w:style w:type="paragraph" w:customStyle="1" w:styleId="WW8Num28z6">
    <w:name w:val="WW8Num28z6"/>
    <w:link w:val="WW8Num28z60"/>
  </w:style>
  <w:style w:type="character" w:customStyle="1" w:styleId="WW8Num28z60">
    <w:name w:val="WW8Num28z6"/>
    <w:link w:val="WW8Num28z6"/>
  </w:style>
  <w:style w:type="paragraph" w:customStyle="1" w:styleId="Bold">
    <w:name w:val="Bold"/>
    <w:link w:val="Bold0"/>
    <w:rPr>
      <w:b/>
    </w:rPr>
  </w:style>
  <w:style w:type="character" w:customStyle="1" w:styleId="Bold0">
    <w:name w:val="Bold"/>
    <w:link w:val="Bold"/>
    <w:rPr>
      <w:b/>
    </w:rPr>
  </w:style>
  <w:style w:type="paragraph" w:customStyle="1" w:styleId="aff4">
    <w:name w:val="Буллит"/>
    <w:basedOn w:val="a6"/>
    <w:link w:val="aff5"/>
    <w:pPr>
      <w:ind w:firstLine="244"/>
    </w:pPr>
  </w:style>
  <w:style w:type="character" w:customStyle="1" w:styleId="aff5">
    <w:name w:val="Буллит"/>
    <w:basedOn w:val="a8"/>
    <w:link w:val="aff4"/>
    <w:rPr>
      <w:rFonts w:ascii="NewtonCSanPin" w:hAnsi="NewtonCSanPin"/>
      <w:color w:val="000000"/>
      <w:sz w:val="21"/>
    </w:rPr>
  </w:style>
  <w:style w:type="paragraph" w:styleId="aff6">
    <w:name w:val="caption"/>
    <w:basedOn w:val="a"/>
    <w:link w:val="aff7"/>
    <w:pPr>
      <w:widowControl/>
      <w:spacing w:before="120" w:after="120"/>
    </w:pPr>
    <w:rPr>
      <w:i/>
      <w:sz w:val="24"/>
    </w:rPr>
  </w:style>
  <w:style w:type="character" w:customStyle="1" w:styleId="aff7">
    <w:name w:val="Название объекта Знак"/>
    <w:basedOn w:val="1"/>
    <w:link w:val="aff6"/>
    <w:rPr>
      <w:i/>
      <w:color w:val="000000"/>
      <w:sz w:val="24"/>
    </w:rPr>
  </w:style>
  <w:style w:type="paragraph" w:customStyle="1" w:styleId="file">
    <w:name w:val="file"/>
    <w:link w:val="file0"/>
  </w:style>
  <w:style w:type="character" w:customStyle="1" w:styleId="file0">
    <w:name w:val="file"/>
    <w:link w:val="file"/>
  </w:style>
  <w:style w:type="paragraph" w:customStyle="1" w:styleId="msonormalbullet2gif">
    <w:name w:val="msonormalbullet2.gif"/>
    <w:basedOn w:val="a"/>
    <w:link w:val="msonormalbullet2gif0"/>
    <w:pPr>
      <w:widowControl/>
      <w:spacing w:beforeAutospacing="1" w:afterAutospacing="1" w:line="240" w:lineRule="auto"/>
    </w:pPr>
    <w:rPr>
      <w:sz w:val="24"/>
    </w:rPr>
  </w:style>
  <w:style w:type="character" w:customStyle="1" w:styleId="msonormalbullet2gif0">
    <w:name w:val="msonormalbullet2.gif"/>
    <w:basedOn w:val="1"/>
    <w:link w:val="msonormalbullet2gif"/>
    <w:rPr>
      <w:sz w:val="24"/>
    </w:rPr>
  </w:style>
  <w:style w:type="paragraph" w:customStyle="1" w:styleId="hgkelc">
    <w:name w:val="hgkelc"/>
    <w:link w:val="hgkelc0"/>
  </w:style>
  <w:style w:type="character" w:customStyle="1" w:styleId="hgkelc0">
    <w:name w:val="hgkelc"/>
    <w:link w:val="hgkelc"/>
  </w:style>
  <w:style w:type="paragraph" w:customStyle="1" w:styleId="FooterChar">
    <w:name w:val="Footer Char"/>
    <w:link w:val="FooterChar0"/>
  </w:style>
  <w:style w:type="character" w:customStyle="1" w:styleId="FooterChar0">
    <w:name w:val="Footer Char"/>
    <w:link w:val="FooterChar"/>
  </w:style>
  <w:style w:type="paragraph" w:customStyle="1" w:styleId="140">
    <w:name w:val="Основной текст + Полужирный14"/>
    <w:link w:val="141"/>
    <w:rPr>
      <w:rFonts w:ascii="Times New Roman" w:hAnsi="Times New Roman"/>
      <w:b/>
      <w:i/>
      <w:sz w:val="22"/>
    </w:rPr>
  </w:style>
  <w:style w:type="character" w:customStyle="1" w:styleId="141">
    <w:name w:val="Основной текст + Полужирный14"/>
    <w:link w:val="140"/>
    <w:rPr>
      <w:rFonts w:ascii="Times New Roman" w:hAnsi="Times New Roman"/>
      <w:b/>
      <w:i/>
      <w:spacing w:val="0"/>
      <w:sz w:val="22"/>
    </w:rPr>
  </w:style>
  <w:style w:type="paragraph" w:customStyle="1" w:styleId="WW8Num26z0">
    <w:name w:val="WW8Num26z0"/>
    <w:link w:val="WW8Num26z00"/>
    <w:rPr>
      <w:sz w:val="24"/>
    </w:rPr>
  </w:style>
  <w:style w:type="character" w:customStyle="1" w:styleId="WW8Num26z00">
    <w:name w:val="WW8Num26z0"/>
    <w:link w:val="WW8Num26z0"/>
    <w:rPr>
      <w:strike w:val="0"/>
      <w:color w:val="000000"/>
      <w:spacing w:val="0"/>
      <w:sz w:val="24"/>
    </w:rPr>
  </w:style>
  <w:style w:type="paragraph" w:customStyle="1" w:styleId="aff8">
    <w:link w:val="aff9"/>
    <w:semiHidden/>
    <w:unhideWhenUsed/>
    <w:rPr>
      <w:rFonts w:ascii="Times New Roman" w:hAnsi="Times New Roman"/>
      <w:sz w:val="24"/>
    </w:rPr>
  </w:style>
  <w:style w:type="character" w:customStyle="1" w:styleId="aff9">
    <w:link w:val="aff8"/>
    <w:semiHidden/>
    <w:unhideWhenUsed/>
    <w:rPr>
      <w:rFonts w:ascii="Times New Roman" w:hAnsi="Times New Roman"/>
      <w:sz w:val="24"/>
    </w:rPr>
  </w:style>
  <w:style w:type="paragraph" w:customStyle="1" w:styleId="211">
    <w:name w:val="Основной текст 21"/>
    <w:basedOn w:val="a"/>
    <w:next w:val="2e"/>
    <w:link w:val="212"/>
    <w:pPr>
      <w:widowControl/>
      <w:spacing w:after="120" w:line="480" w:lineRule="auto"/>
    </w:pPr>
  </w:style>
  <w:style w:type="character" w:customStyle="1" w:styleId="212">
    <w:name w:val="Основной текст 21"/>
    <w:basedOn w:val="1"/>
    <w:link w:val="211"/>
    <w:rPr>
      <w:sz w:val="22"/>
    </w:rPr>
  </w:style>
  <w:style w:type="paragraph" w:customStyle="1" w:styleId="WW8Num39z0">
    <w:name w:val="WW8Num39z0"/>
    <w:link w:val="WW8Num39z00"/>
  </w:style>
  <w:style w:type="character" w:customStyle="1" w:styleId="WW8Num39z00">
    <w:name w:val="WW8Num39z0"/>
    <w:link w:val="WW8Num39z0"/>
  </w:style>
  <w:style w:type="paragraph" w:customStyle="1" w:styleId="WW8Num12z8">
    <w:name w:val="WW8Num12z8"/>
    <w:link w:val="WW8Num12z80"/>
  </w:style>
  <w:style w:type="character" w:customStyle="1" w:styleId="WW8Num12z80">
    <w:name w:val="WW8Num12z8"/>
    <w:link w:val="WW8Num12z8"/>
  </w:style>
  <w:style w:type="paragraph" w:customStyle="1" w:styleId="WW8Num30z6">
    <w:name w:val="WW8Num30z6"/>
    <w:link w:val="WW8Num30z60"/>
  </w:style>
  <w:style w:type="character" w:customStyle="1" w:styleId="WW8Num30z60">
    <w:name w:val="WW8Num30z6"/>
    <w:link w:val="WW8Num30z6"/>
  </w:style>
  <w:style w:type="paragraph" w:customStyle="1" w:styleId="FontStyle126">
    <w:name w:val="Font Style126"/>
    <w:link w:val="FontStyle1260"/>
    <w:rPr>
      <w:rFonts w:ascii="Arial Unicode MS" w:hAnsi="Arial Unicode MS"/>
    </w:rPr>
  </w:style>
  <w:style w:type="character" w:customStyle="1" w:styleId="FontStyle1260">
    <w:name w:val="Font Style126"/>
    <w:link w:val="FontStyle126"/>
    <w:rPr>
      <w:rFonts w:ascii="Arial Unicode MS" w:hAnsi="Arial Unicode MS"/>
      <w:sz w:val="20"/>
    </w:rPr>
  </w:style>
  <w:style w:type="paragraph" w:customStyle="1" w:styleId="WW8Num34z4">
    <w:name w:val="WW8Num34z4"/>
    <w:link w:val="WW8Num34z40"/>
  </w:style>
  <w:style w:type="character" w:customStyle="1" w:styleId="WW8Num34z40">
    <w:name w:val="WW8Num34z4"/>
    <w:link w:val="WW8Num34z4"/>
  </w:style>
  <w:style w:type="paragraph" w:customStyle="1" w:styleId="goog-inline-block">
    <w:name w:val="goog-inline-block"/>
    <w:link w:val="goog-inline-block0"/>
  </w:style>
  <w:style w:type="character" w:customStyle="1" w:styleId="goog-inline-block0">
    <w:name w:val="goog-inline-block"/>
    <w:link w:val="goog-inline-block"/>
  </w:style>
  <w:style w:type="paragraph" w:customStyle="1" w:styleId="FontStyle136">
    <w:name w:val="Font Style136"/>
    <w:link w:val="FontStyle1360"/>
    <w:rPr>
      <w:rFonts w:ascii="Arial" w:hAnsi="Arial"/>
      <w:b/>
      <w:sz w:val="24"/>
    </w:rPr>
  </w:style>
  <w:style w:type="character" w:customStyle="1" w:styleId="FontStyle1360">
    <w:name w:val="Font Style136"/>
    <w:link w:val="FontStyle136"/>
    <w:rPr>
      <w:rFonts w:ascii="Arial" w:hAnsi="Arial"/>
      <w:b/>
      <w:sz w:val="24"/>
    </w:rPr>
  </w:style>
  <w:style w:type="paragraph" w:customStyle="1" w:styleId="affa">
    <w:name w:val="Название таблицы"/>
    <w:basedOn w:val="a6"/>
    <w:link w:val="affb"/>
    <w:pPr>
      <w:spacing w:before="113"/>
      <w:ind w:firstLine="0"/>
      <w:jc w:val="center"/>
    </w:pPr>
    <w:rPr>
      <w:b/>
    </w:rPr>
  </w:style>
  <w:style w:type="character" w:customStyle="1" w:styleId="affb">
    <w:name w:val="Название таблицы"/>
    <w:basedOn w:val="a8"/>
    <w:link w:val="affa"/>
    <w:rPr>
      <w:rFonts w:ascii="NewtonCSanPin" w:hAnsi="NewtonCSanPin"/>
      <w:b/>
      <w:color w:val="000000"/>
      <w:sz w:val="21"/>
    </w:rPr>
  </w:style>
  <w:style w:type="paragraph" w:customStyle="1" w:styleId="WW8Num42z1">
    <w:name w:val="WW8Num42z1"/>
    <w:link w:val="WW8Num42z10"/>
  </w:style>
  <w:style w:type="character" w:customStyle="1" w:styleId="WW8Num42z10">
    <w:name w:val="WW8Num42z1"/>
    <w:link w:val="WW8Num42z1"/>
  </w:style>
  <w:style w:type="paragraph" w:customStyle="1" w:styleId="WW8Num6z8">
    <w:name w:val="WW8Num6z8"/>
    <w:link w:val="WW8Num6z80"/>
  </w:style>
  <w:style w:type="character" w:customStyle="1" w:styleId="WW8Num6z80">
    <w:name w:val="WW8Num6z8"/>
    <w:link w:val="WW8Num6z8"/>
  </w:style>
  <w:style w:type="paragraph" w:customStyle="1" w:styleId="WW8Num37z2">
    <w:name w:val="WW8Num37z2"/>
    <w:link w:val="WW8Num37z20"/>
  </w:style>
  <w:style w:type="character" w:customStyle="1" w:styleId="WW8Num37z20">
    <w:name w:val="WW8Num37z2"/>
    <w:link w:val="WW8Num37z2"/>
  </w:style>
  <w:style w:type="paragraph" w:customStyle="1" w:styleId="8103">
    <w:name w:val="Стиль _ТАБЛ_боковик (8 кг) + 10 пт"/>
    <w:link w:val="8104"/>
    <w:pPr>
      <w:spacing w:line="190" w:lineRule="atLeast"/>
      <w:ind w:left="113" w:right="113"/>
      <w:jc w:val="both"/>
    </w:pPr>
    <w:rPr>
      <w:rFonts w:ascii="ha_hantinsp" w:hAnsi="ha_hantinsp"/>
      <w:spacing w:val="-1"/>
    </w:rPr>
  </w:style>
  <w:style w:type="character" w:customStyle="1" w:styleId="8104">
    <w:name w:val="Стиль _ТАБЛ_боковик (8 кг) + 10 пт"/>
    <w:link w:val="8103"/>
    <w:rPr>
      <w:rFonts w:ascii="ha_hantinsp" w:hAnsi="ha_hantinsp"/>
      <w:color w:val="000000"/>
      <w:spacing w:val="-1"/>
    </w:rPr>
  </w:style>
  <w:style w:type="paragraph" w:customStyle="1" w:styleId="WW8Num5z4">
    <w:name w:val="WW8Num5z4"/>
    <w:link w:val="WW8Num5z40"/>
  </w:style>
  <w:style w:type="character" w:customStyle="1" w:styleId="WW8Num5z40">
    <w:name w:val="WW8Num5z4"/>
    <w:link w:val="WW8Num5z4"/>
  </w:style>
  <w:style w:type="paragraph" w:customStyle="1" w:styleId="myBoldChars">
    <w:name w:val="myBoldChars"/>
    <w:link w:val="myBoldChars0"/>
    <w:rPr>
      <w:color w:val="FF0000"/>
    </w:rPr>
  </w:style>
  <w:style w:type="character" w:customStyle="1" w:styleId="myBoldChars0">
    <w:name w:val="myBoldChars"/>
    <w:link w:val="myBoldChars"/>
    <w:rPr>
      <w:color w:val="FF0000"/>
    </w:rPr>
  </w:style>
  <w:style w:type="paragraph" w:customStyle="1" w:styleId="s16">
    <w:name w:val="s_16"/>
    <w:basedOn w:val="a"/>
    <w:link w:val="s160"/>
    <w:pPr>
      <w:widowControl/>
      <w:spacing w:beforeAutospacing="1" w:afterAutospacing="1" w:line="240" w:lineRule="auto"/>
    </w:pPr>
    <w:rPr>
      <w:rFonts w:ascii="Times New Roman" w:hAnsi="Times New Roman"/>
      <w:sz w:val="24"/>
    </w:rPr>
  </w:style>
  <w:style w:type="character" w:customStyle="1" w:styleId="s160">
    <w:name w:val="s_16"/>
    <w:basedOn w:val="1"/>
    <w:link w:val="s16"/>
    <w:rPr>
      <w:rFonts w:ascii="Times New Roman" w:hAnsi="Times New Roman"/>
      <w:sz w:val="24"/>
    </w:rPr>
  </w:style>
  <w:style w:type="paragraph" w:customStyle="1" w:styleId="1f4">
    <w:name w:val="Стиль1 Знак"/>
    <w:link w:val="1f5"/>
    <w:rPr>
      <w:rFonts w:ascii="Times New Roman" w:hAnsi="Times New Roman"/>
      <w:sz w:val="28"/>
    </w:rPr>
  </w:style>
  <w:style w:type="character" w:customStyle="1" w:styleId="1f5">
    <w:name w:val="Стиль1 Знак"/>
    <w:link w:val="1f4"/>
    <w:rPr>
      <w:rFonts w:ascii="Times New Roman" w:hAnsi="Times New Roman"/>
      <w:sz w:val="28"/>
    </w:rPr>
  </w:style>
  <w:style w:type="paragraph" w:customStyle="1" w:styleId="230">
    <w:name w:val="Заголовок №2 (3)"/>
    <w:basedOn w:val="a"/>
    <w:link w:val="231"/>
    <w:pPr>
      <w:widowControl/>
      <w:spacing w:before="240" w:after="240" w:line="0" w:lineRule="atLeast"/>
      <w:outlineLvl w:val="1"/>
    </w:pPr>
    <w:rPr>
      <w:rFonts w:ascii="Century Schoolbook" w:hAnsi="Century Schoolbook"/>
      <w:sz w:val="24"/>
    </w:rPr>
  </w:style>
  <w:style w:type="character" w:customStyle="1" w:styleId="231">
    <w:name w:val="Заголовок №2 (3)"/>
    <w:basedOn w:val="1"/>
    <w:link w:val="230"/>
    <w:rPr>
      <w:rFonts w:ascii="Century Schoolbook" w:hAnsi="Century Schoolbook"/>
      <w:sz w:val="24"/>
    </w:rPr>
  </w:style>
  <w:style w:type="paragraph" w:customStyle="1" w:styleId="Pa0">
    <w:name w:val="Pa0"/>
    <w:basedOn w:val="Default"/>
    <w:next w:val="Default"/>
    <w:link w:val="Pa00"/>
    <w:pPr>
      <w:spacing w:line="281" w:lineRule="atLeast"/>
    </w:pPr>
    <w:rPr>
      <w:rFonts w:ascii="Newton" w:hAnsi="Newton"/>
    </w:rPr>
  </w:style>
  <w:style w:type="character" w:customStyle="1" w:styleId="Pa00">
    <w:name w:val="Pa0"/>
    <w:basedOn w:val="Default0"/>
    <w:link w:val="Pa0"/>
    <w:rPr>
      <w:rFonts w:ascii="Newton" w:hAnsi="Newton"/>
      <w:color w:val="000000"/>
      <w:sz w:val="24"/>
    </w:rPr>
  </w:style>
  <w:style w:type="paragraph" w:customStyle="1" w:styleId="1f6">
    <w:name w:val="Текст выноски Знак1"/>
    <w:link w:val="1f7"/>
    <w:rPr>
      <w:rFonts w:ascii="Segoe UI" w:hAnsi="Segoe UI"/>
      <w:sz w:val="18"/>
    </w:rPr>
  </w:style>
  <w:style w:type="character" w:customStyle="1" w:styleId="1f7">
    <w:name w:val="Текст выноски Знак1"/>
    <w:link w:val="1f6"/>
    <w:rPr>
      <w:rFonts w:ascii="Segoe UI" w:hAnsi="Segoe UI"/>
      <w:color w:val="000000"/>
      <w:sz w:val="18"/>
    </w:rPr>
  </w:style>
  <w:style w:type="paragraph" w:customStyle="1" w:styleId="WW8Num46z3">
    <w:name w:val="WW8Num46z3"/>
    <w:link w:val="WW8Num46z30"/>
  </w:style>
  <w:style w:type="character" w:customStyle="1" w:styleId="WW8Num46z30">
    <w:name w:val="WW8Num46z3"/>
    <w:link w:val="WW8Num46z3"/>
  </w:style>
  <w:style w:type="paragraph" w:customStyle="1" w:styleId="WW8Num48z1">
    <w:name w:val="WW8Num48z1"/>
    <w:link w:val="WW8Num48z10"/>
    <w:rPr>
      <w:rFonts w:ascii="Courier New" w:hAnsi="Courier New"/>
    </w:rPr>
  </w:style>
  <w:style w:type="character" w:customStyle="1" w:styleId="WW8Num48z10">
    <w:name w:val="WW8Num48z1"/>
    <w:link w:val="WW8Num48z1"/>
    <w:rPr>
      <w:rFonts w:ascii="Courier New" w:hAnsi="Courier New"/>
    </w:rPr>
  </w:style>
  <w:style w:type="paragraph" w:customStyle="1" w:styleId="WW8Num46z4">
    <w:name w:val="WW8Num46z4"/>
    <w:link w:val="WW8Num46z40"/>
  </w:style>
  <w:style w:type="character" w:customStyle="1" w:styleId="WW8Num46z40">
    <w:name w:val="WW8Num46z4"/>
    <w:link w:val="WW8Num46z4"/>
  </w:style>
  <w:style w:type="paragraph" w:customStyle="1" w:styleId="14TexstOSNOVA1012">
    <w:name w:val="14TexstOSNOVA_10/12"/>
    <w:basedOn w:val="a"/>
    <w:link w:val="14TexstOSNOVA10120"/>
    <w:pPr>
      <w:widowControl/>
      <w:spacing w:after="0" w:line="240" w:lineRule="atLeast"/>
      <w:ind w:firstLine="340"/>
      <w:jc w:val="both"/>
    </w:pPr>
    <w:rPr>
      <w:rFonts w:ascii="PragmaticaC" w:hAnsi="PragmaticaC"/>
      <w:sz w:val="20"/>
    </w:rPr>
  </w:style>
  <w:style w:type="character" w:customStyle="1" w:styleId="14TexstOSNOVA10120">
    <w:name w:val="14TexstOSNOVA_10/12"/>
    <w:basedOn w:val="1"/>
    <w:link w:val="14TexstOSNOVA1012"/>
    <w:rPr>
      <w:rFonts w:ascii="PragmaticaC" w:hAnsi="PragmaticaC"/>
      <w:color w:val="000000"/>
      <w:sz w:val="20"/>
    </w:rPr>
  </w:style>
  <w:style w:type="paragraph" w:customStyle="1" w:styleId="WW8Num5z7">
    <w:name w:val="WW8Num5z7"/>
    <w:link w:val="WW8Num5z70"/>
  </w:style>
  <w:style w:type="character" w:customStyle="1" w:styleId="WW8Num5z70">
    <w:name w:val="WW8Num5z7"/>
    <w:link w:val="WW8Num5z7"/>
  </w:style>
  <w:style w:type="paragraph" w:customStyle="1" w:styleId="affc">
    <w:name w:val="_ТИРЕ"/>
    <w:link w:val="affd"/>
    <w:pPr>
      <w:tabs>
        <w:tab w:val="left" w:pos="360"/>
      </w:tabs>
      <w:ind w:left="720" w:hanging="360"/>
      <w:jc w:val="both"/>
    </w:pPr>
    <w:rPr>
      <w:rFonts w:ascii="ha_hantinsp" w:hAnsi="ha_hantinsp"/>
      <w:sz w:val="24"/>
    </w:rPr>
  </w:style>
  <w:style w:type="character" w:customStyle="1" w:styleId="affd">
    <w:name w:val="_ТИРЕ"/>
    <w:link w:val="affc"/>
    <w:rPr>
      <w:rFonts w:ascii="ha_hantinsp" w:hAnsi="ha_hantinsp"/>
      <w:color w:val="000000"/>
      <w:sz w:val="24"/>
    </w:rPr>
  </w:style>
  <w:style w:type="paragraph" w:customStyle="1" w:styleId="1f8">
    <w:name w:val="Основной текст1"/>
    <w:link w:val="1f9"/>
    <w:rPr>
      <w:highlight w:val="white"/>
    </w:rPr>
  </w:style>
  <w:style w:type="character" w:customStyle="1" w:styleId="1f9">
    <w:name w:val="Основной текст1"/>
    <w:link w:val="1f8"/>
    <w:rPr>
      <w:highlight w:val="white"/>
    </w:rPr>
  </w:style>
  <w:style w:type="paragraph" w:customStyle="1" w:styleId="WW8Num46z0">
    <w:name w:val="WW8Num46z0"/>
    <w:link w:val="WW8Num46z00"/>
    <w:rPr>
      <w:rFonts w:ascii="Times New Roman" w:hAnsi="Times New Roman"/>
    </w:rPr>
  </w:style>
  <w:style w:type="character" w:customStyle="1" w:styleId="WW8Num46z00">
    <w:name w:val="WW8Num46z0"/>
    <w:link w:val="WW8Num46z0"/>
    <w:rPr>
      <w:rFonts w:ascii="Times New Roman" w:hAnsi="Times New Roman"/>
      <w:color w:val="000000"/>
    </w:rPr>
  </w:style>
  <w:style w:type="paragraph" w:customStyle="1" w:styleId="FontStyle73">
    <w:name w:val="Font Style73"/>
    <w:link w:val="FontStyle730"/>
    <w:rPr>
      <w:rFonts w:ascii="Microsoft Sans Serif" w:hAnsi="Microsoft Sans Serif"/>
      <w:b/>
      <w:sz w:val="24"/>
    </w:rPr>
  </w:style>
  <w:style w:type="character" w:customStyle="1" w:styleId="FontStyle730">
    <w:name w:val="Font Style73"/>
    <w:link w:val="FontStyle73"/>
    <w:rPr>
      <w:rFonts w:ascii="Microsoft Sans Serif" w:hAnsi="Microsoft Sans Serif"/>
      <w:b/>
      <w:sz w:val="24"/>
    </w:rPr>
  </w:style>
  <w:style w:type="paragraph" w:customStyle="1" w:styleId="35">
    <w:name w:val="Заг 3"/>
    <w:basedOn w:val="2a"/>
    <w:link w:val="36"/>
    <w:pPr>
      <w:spacing w:before="255" w:after="113" w:line="240" w:lineRule="atLeast"/>
    </w:pPr>
    <w:rPr>
      <w:i/>
      <w:sz w:val="23"/>
    </w:rPr>
  </w:style>
  <w:style w:type="character" w:customStyle="1" w:styleId="36">
    <w:name w:val="Заг 3"/>
    <w:basedOn w:val="2b"/>
    <w:link w:val="35"/>
    <w:rPr>
      <w:rFonts w:ascii="PragmaticaC" w:hAnsi="PragmaticaC"/>
      <w:b/>
      <w:i/>
      <w:caps w:val="0"/>
      <w:color w:val="000000"/>
      <w:sz w:val="23"/>
    </w:rPr>
  </w:style>
  <w:style w:type="paragraph" w:customStyle="1" w:styleId="affe">
    <w:name w:val="_КУРСИВ"/>
    <w:link w:val="afff"/>
    <w:rPr>
      <w:b/>
      <w:i/>
    </w:rPr>
  </w:style>
  <w:style w:type="character" w:customStyle="1" w:styleId="afff">
    <w:name w:val="_КУРСИВ"/>
    <w:link w:val="affe"/>
    <w:rPr>
      <w:b/>
      <w:i/>
    </w:rPr>
  </w:style>
  <w:style w:type="paragraph" w:customStyle="1" w:styleId="Link">
    <w:name w:val="Link"/>
    <w:link w:val="Link0"/>
    <w:rPr>
      <w:color w:val="0000FF"/>
      <w:u w:val="single" w:color="0000FF"/>
    </w:rPr>
  </w:style>
  <w:style w:type="character" w:customStyle="1" w:styleId="Link0">
    <w:name w:val="Link"/>
    <w:link w:val="Link"/>
    <w:rPr>
      <w:color w:val="0000FF"/>
      <w:u w:val="single" w:color="0000FF"/>
    </w:rPr>
  </w:style>
  <w:style w:type="paragraph" w:styleId="afff0">
    <w:name w:val="Message Header"/>
    <w:basedOn w:val="afff1"/>
    <w:link w:val="afff2"/>
    <w:pPr>
      <w:jc w:val="center"/>
    </w:pPr>
    <w:rPr>
      <w:b/>
    </w:rPr>
  </w:style>
  <w:style w:type="character" w:customStyle="1" w:styleId="afff2">
    <w:name w:val="Шапка Знак"/>
    <w:basedOn w:val="afff3"/>
    <w:link w:val="afff0"/>
    <w:rPr>
      <w:rFonts w:ascii="NewtonCSanPin" w:hAnsi="NewtonCSanPin"/>
      <w:b/>
      <w:color w:val="000000"/>
      <w:sz w:val="19"/>
    </w:rPr>
  </w:style>
  <w:style w:type="paragraph" w:customStyle="1" w:styleId="WW8Num37z1">
    <w:name w:val="WW8Num37z1"/>
    <w:link w:val="WW8Num37z10"/>
  </w:style>
  <w:style w:type="character" w:customStyle="1" w:styleId="WW8Num37z10">
    <w:name w:val="WW8Num37z1"/>
    <w:link w:val="WW8Num37z1"/>
  </w:style>
  <w:style w:type="paragraph" w:customStyle="1" w:styleId="WW8Num27z3">
    <w:name w:val="WW8Num27z3"/>
    <w:link w:val="WW8Num27z30"/>
  </w:style>
  <w:style w:type="character" w:customStyle="1" w:styleId="WW8Num27z30">
    <w:name w:val="WW8Num27z3"/>
    <w:link w:val="WW8Num27z3"/>
  </w:style>
  <w:style w:type="paragraph" w:customStyle="1" w:styleId="WW8Num45z7">
    <w:name w:val="WW8Num45z7"/>
    <w:link w:val="WW8Num45z70"/>
  </w:style>
  <w:style w:type="character" w:customStyle="1" w:styleId="WW8Num45z70">
    <w:name w:val="WW8Num45z7"/>
    <w:link w:val="WW8Num45z7"/>
  </w:style>
  <w:style w:type="paragraph" w:customStyle="1" w:styleId="WW8Num32z2">
    <w:name w:val="WW8Num32z2"/>
    <w:link w:val="WW8Num32z20"/>
  </w:style>
  <w:style w:type="character" w:customStyle="1" w:styleId="WW8Num32z20">
    <w:name w:val="WW8Num32z2"/>
    <w:link w:val="WW8Num32z2"/>
  </w:style>
  <w:style w:type="paragraph" w:customStyle="1" w:styleId="1fa">
    <w:name w:val="Номер страницы1"/>
    <w:link w:val="afff4"/>
  </w:style>
  <w:style w:type="character" w:styleId="afff4">
    <w:name w:val="page number"/>
    <w:link w:val="1fa"/>
  </w:style>
  <w:style w:type="paragraph" w:customStyle="1" w:styleId="WW8Num1z1">
    <w:name w:val="WW8Num1z1"/>
    <w:link w:val="WW8Num1z10"/>
  </w:style>
  <w:style w:type="character" w:customStyle="1" w:styleId="WW8Num1z10">
    <w:name w:val="WW8Num1z1"/>
    <w:link w:val="WW8Num1z1"/>
  </w:style>
  <w:style w:type="paragraph" w:customStyle="1" w:styleId="WW8Num2z5">
    <w:name w:val="WW8Num2z5"/>
    <w:link w:val="WW8Num2z50"/>
  </w:style>
  <w:style w:type="character" w:customStyle="1" w:styleId="WW8Num2z50">
    <w:name w:val="WW8Num2z5"/>
    <w:link w:val="WW8Num2z5"/>
  </w:style>
  <w:style w:type="paragraph" w:customStyle="1" w:styleId="WW8Num43z6">
    <w:name w:val="WW8Num43z6"/>
    <w:link w:val="WW8Num43z60"/>
  </w:style>
  <w:style w:type="character" w:customStyle="1" w:styleId="WW8Num43z60">
    <w:name w:val="WW8Num43z6"/>
    <w:link w:val="WW8Num43z6"/>
  </w:style>
  <w:style w:type="paragraph" w:customStyle="1" w:styleId="afff5">
    <w:name w:val="Заголовок таблицы"/>
    <w:basedOn w:val="af8"/>
    <w:link w:val="afff6"/>
    <w:pPr>
      <w:jc w:val="center"/>
    </w:pPr>
    <w:rPr>
      <w:b/>
    </w:rPr>
  </w:style>
  <w:style w:type="character" w:customStyle="1" w:styleId="afff6">
    <w:name w:val="Заголовок таблицы"/>
    <w:basedOn w:val="af9"/>
    <w:link w:val="afff5"/>
    <w:rPr>
      <w:b/>
      <w:color w:val="000000"/>
      <w:sz w:val="22"/>
    </w:rPr>
  </w:style>
  <w:style w:type="paragraph" w:customStyle="1" w:styleId="213">
    <w:name w:val="Основной текст с отступом 2 Знак1"/>
    <w:link w:val="214"/>
    <w:rPr>
      <w:sz w:val="22"/>
    </w:rPr>
  </w:style>
  <w:style w:type="character" w:customStyle="1" w:styleId="214">
    <w:name w:val="Основной текст с отступом 2 Знак1"/>
    <w:link w:val="213"/>
    <w:rPr>
      <w:sz w:val="22"/>
    </w:rPr>
  </w:style>
  <w:style w:type="paragraph" w:customStyle="1" w:styleId="WW8Num11z1">
    <w:name w:val="WW8Num11z1"/>
    <w:link w:val="WW8Num11z10"/>
  </w:style>
  <w:style w:type="character" w:customStyle="1" w:styleId="WW8Num11z10">
    <w:name w:val="WW8Num11z1"/>
    <w:link w:val="WW8Num11z1"/>
  </w:style>
  <w:style w:type="paragraph" w:customStyle="1" w:styleId="ts-comment-commentedtext">
    <w:name w:val="ts-comment-commentedtext"/>
    <w:link w:val="ts-comment-commentedtext0"/>
  </w:style>
  <w:style w:type="character" w:customStyle="1" w:styleId="ts-comment-commentedtext0">
    <w:name w:val="ts-comment-commentedtext"/>
    <w:link w:val="ts-comment-commentedtext"/>
  </w:style>
  <w:style w:type="paragraph" w:customStyle="1" w:styleId="1fb">
    <w:name w:val="Гиперссылка1"/>
    <w:link w:val="1fc"/>
    <w:rPr>
      <w:color w:val="0000FF"/>
      <w:u w:val="single"/>
    </w:rPr>
  </w:style>
  <w:style w:type="character" w:customStyle="1" w:styleId="1fc">
    <w:name w:val="Гиперссылка1"/>
    <w:link w:val="1fb"/>
    <w:rPr>
      <w:color w:val="0000FF"/>
      <w:u w:val="single"/>
    </w:rPr>
  </w:style>
  <w:style w:type="paragraph" w:customStyle="1" w:styleId="WW8Num27z1">
    <w:name w:val="WW8Num27z1"/>
    <w:link w:val="WW8Num27z10"/>
    <w:rPr>
      <w:rFonts w:ascii="Courier New" w:hAnsi="Courier New"/>
    </w:rPr>
  </w:style>
  <w:style w:type="character" w:customStyle="1" w:styleId="WW8Num27z10">
    <w:name w:val="WW8Num27z1"/>
    <w:link w:val="WW8Num27z1"/>
    <w:rPr>
      <w:rFonts w:ascii="Courier New" w:hAnsi="Courier New"/>
    </w:rPr>
  </w:style>
  <w:style w:type="paragraph" w:customStyle="1" w:styleId="1e">
    <w:name w:val="Заг 1"/>
    <w:basedOn w:val="a6"/>
    <w:link w:val="1f"/>
    <w:pPr>
      <w:keepNext/>
      <w:pageBreakBefore/>
      <w:spacing w:after="170" w:line="296" w:lineRule="atLeast"/>
      <w:ind w:firstLine="0"/>
      <w:jc w:val="center"/>
    </w:pPr>
    <w:rPr>
      <w:rFonts w:ascii="PragmaticaC" w:hAnsi="PragmaticaC"/>
      <w:b/>
      <w:caps/>
      <w:sz w:val="26"/>
    </w:rPr>
  </w:style>
  <w:style w:type="character" w:customStyle="1" w:styleId="1f">
    <w:name w:val="Заг 1"/>
    <w:basedOn w:val="a8"/>
    <w:link w:val="1e"/>
    <w:rPr>
      <w:rFonts w:ascii="PragmaticaC" w:hAnsi="PragmaticaC"/>
      <w:b/>
      <w:caps/>
      <w:color w:val="000000"/>
      <w:sz w:val="26"/>
    </w:rPr>
  </w:style>
  <w:style w:type="paragraph" w:customStyle="1" w:styleId="WW8Num31z2">
    <w:name w:val="WW8Num31z2"/>
    <w:link w:val="WW8Num31z20"/>
  </w:style>
  <w:style w:type="character" w:customStyle="1" w:styleId="WW8Num31z20">
    <w:name w:val="WW8Num31z2"/>
    <w:link w:val="WW8Num31z2"/>
  </w:style>
  <w:style w:type="paragraph" w:customStyle="1" w:styleId="Heading4Char">
    <w:name w:val="Heading 4 Char"/>
    <w:link w:val="Heading4Char0"/>
    <w:rPr>
      <w:rFonts w:ascii="Arial" w:hAnsi="Arial"/>
      <w:b/>
      <w:sz w:val="26"/>
    </w:rPr>
  </w:style>
  <w:style w:type="character" w:customStyle="1" w:styleId="Heading4Char0">
    <w:name w:val="Heading 4 Char"/>
    <w:link w:val="Heading4Char"/>
    <w:rPr>
      <w:rFonts w:ascii="Arial" w:hAnsi="Arial"/>
      <w:b/>
      <w:sz w:val="26"/>
    </w:rPr>
  </w:style>
  <w:style w:type="paragraph" w:customStyle="1" w:styleId="st">
    <w:name w:val="st"/>
    <w:link w:val="st0"/>
  </w:style>
  <w:style w:type="character" w:customStyle="1" w:styleId="st0">
    <w:name w:val="st"/>
    <w:link w:val="st"/>
  </w:style>
  <w:style w:type="paragraph" w:customStyle="1" w:styleId="WW8Num25z8">
    <w:name w:val="WW8Num25z8"/>
    <w:link w:val="WW8Num25z80"/>
  </w:style>
  <w:style w:type="character" w:customStyle="1" w:styleId="WW8Num25z80">
    <w:name w:val="WW8Num25z8"/>
    <w:link w:val="WW8Num25z8"/>
  </w:style>
  <w:style w:type="paragraph" w:customStyle="1" w:styleId="Heading6Char">
    <w:name w:val="Heading 6 Char"/>
    <w:link w:val="Heading6Char0"/>
    <w:rPr>
      <w:rFonts w:ascii="Arial" w:hAnsi="Arial"/>
      <w:b/>
      <w:sz w:val="22"/>
    </w:rPr>
  </w:style>
  <w:style w:type="character" w:customStyle="1" w:styleId="Heading6Char0">
    <w:name w:val="Heading 6 Char"/>
    <w:link w:val="Heading6Char"/>
    <w:rPr>
      <w:rFonts w:ascii="Arial" w:hAnsi="Arial"/>
      <w:b/>
      <w:sz w:val="22"/>
    </w:rPr>
  </w:style>
  <w:style w:type="paragraph" w:customStyle="1" w:styleId="WW8Num9z3">
    <w:name w:val="WW8Num9z3"/>
    <w:link w:val="WW8Num9z30"/>
  </w:style>
  <w:style w:type="character" w:customStyle="1" w:styleId="WW8Num9z30">
    <w:name w:val="WW8Num9z3"/>
    <w:link w:val="WW8Num9z3"/>
  </w:style>
  <w:style w:type="paragraph" w:customStyle="1" w:styleId="WW8Num33z8">
    <w:name w:val="WW8Num33z8"/>
    <w:link w:val="WW8Num33z80"/>
  </w:style>
  <w:style w:type="character" w:customStyle="1" w:styleId="WW8Num33z80">
    <w:name w:val="WW8Num33z8"/>
    <w:link w:val="WW8Num33z8"/>
  </w:style>
  <w:style w:type="paragraph" w:customStyle="1" w:styleId="1fd">
    <w:name w:val="Сильное выделение1"/>
    <w:link w:val="afff7"/>
    <w:rPr>
      <w:b/>
      <w:i/>
      <w:color w:val="4F81BD"/>
    </w:rPr>
  </w:style>
  <w:style w:type="character" w:styleId="afff7">
    <w:name w:val="Intense Emphasis"/>
    <w:link w:val="1fd"/>
    <w:rPr>
      <w:b/>
      <w:i/>
      <w:color w:val="4F81BD"/>
    </w:rPr>
  </w:style>
  <w:style w:type="paragraph" w:customStyle="1" w:styleId="citation">
    <w:name w:val="citation"/>
    <w:link w:val="citation0"/>
  </w:style>
  <w:style w:type="character" w:customStyle="1" w:styleId="citation0">
    <w:name w:val="citation"/>
    <w:link w:val="citation"/>
  </w:style>
  <w:style w:type="paragraph" w:customStyle="1" w:styleId="WW8Num42z2">
    <w:name w:val="WW8Num42z2"/>
    <w:link w:val="WW8Num42z20"/>
  </w:style>
  <w:style w:type="character" w:customStyle="1" w:styleId="WW8Num42z20">
    <w:name w:val="WW8Num42z2"/>
    <w:link w:val="WW8Num42z2"/>
  </w:style>
  <w:style w:type="paragraph" w:customStyle="1" w:styleId="37">
    <w:name w:val="Заголовок 3+"/>
    <w:basedOn w:val="a"/>
    <w:link w:val="38"/>
    <w:pPr>
      <w:spacing w:before="240" w:after="0" w:line="240" w:lineRule="auto"/>
      <w:jc w:val="center"/>
    </w:pPr>
    <w:rPr>
      <w:rFonts w:ascii="Times New Roman" w:hAnsi="Times New Roman"/>
      <w:b/>
      <w:sz w:val="28"/>
    </w:rPr>
  </w:style>
  <w:style w:type="character" w:customStyle="1" w:styleId="38">
    <w:name w:val="Заголовок 3+"/>
    <w:basedOn w:val="1"/>
    <w:link w:val="37"/>
    <w:rPr>
      <w:rFonts w:ascii="Times New Roman" w:hAnsi="Times New Roman"/>
      <w:b/>
      <w:sz w:val="28"/>
    </w:rPr>
  </w:style>
  <w:style w:type="paragraph" w:customStyle="1" w:styleId="A40">
    <w:name w:val="A4"/>
    <w:link w:val="A41"/>
    <w:rPr>
      <w:sz w:val="26"/>
    </w:rPr>
  </w:style>
  <w:style w:type="character" w:customStyle="1" w:styleId="A41">
    <w:name w:val="A4"/>
    <w:link w:val="A40"/>
    <w:rPr>
      <w:color w:val="000000"/>
      <w:sz w:val="26"/>
    </w:rPr>
  </w:style>
  <w:style w:type="paragraph" w:customStyle="1" w:styleId="WW8Num45z2">
    <w:name w:val="WW8Num45z2"/>
    <w:link w:val="WW8Num45z20"/>
  </w:style>
  <w:style w:type="character" w:customStyle="1" w:styleId="WW8Num45z20">
    <w:name w:val="WW8Num45z2"/>
    <w:link w:val="WW8Num45z2"/>
  </w:style>
  <w:style w:type="paragraph" w:customStyle="1" w:styleId="WW8Num34z8">
    <w:name w:val="WW8Num34z8"/>
    <w:link w:val="WW8Num34z80"/>
  </w:style>
  <w:style w:type="character" w:customStyle="1" w:styleId="WW8Num34z80">
    <w:name w:val="WW8Num34z8"/>
    <w:link w:val="WW8Num34z8"/>
  </w:style>
  <w:style w:type="paragraph" w:customStyle="1" w:styleId="IntenseQuoteChar">
    <w:name w:val="Intense Quote Char"/>
    <w:link w:val="IntenseQuoteChar0"/>
    <w:rPr>
      <w:i/>
    </w:rPr>
  </w:style>
  <w:style w:type="character" w:customStyle="1" w:styleId="IntenseQuoteChar0">
    <w:name w:val="Intense Quote Char"/>
    <w:link w:val="IntenseQuoteChar"/>
    <w:rPr>
      <w:i/>
    </w:rPr>
  </w:style>
  <w:style w:type="paragraph" w:customStyle="1" w:styleId="Style6">
    <w:name w:val="Style6"/>
    <w:basedOn w:val="a"/>
    <w:link w:val="Style60"/>
    <w:pPr>
      <w:spacing w:after="0" w:line="240" w:lineRule="auto"/>
    </w:pPr>
    <w:rPr>
      <w:rFonts w:ascii="Times New Roman" w:hAnsi="Times New Roman"/>
      <w:sz w:val="24"/>
    </w:rPr>
  </w:style>
  <w:style w:type="character" w:customStyle="1" w:styleId="Style60">
    <w:name w:val="Style6"/>
    <w:basedOn w:val="1"/>
    <w:link w:val="Style6"/>
    <w:rPr>
      <w:rFonts w:ascii="Times New Roman" w:hAnsi="Times New Roman"/>
      <w:sz w:val="24"/>
    </w:rPr>
  </w:style>
  <w:style w:type="paragraph" w:customStyle="1" w:styleId="81">
    <w:name w:val="Основной текст8"/>
    <w:basedOn w:val="a"/>
    <w:link w:val="82"/>
    <w:pPr>
      <w:spacing w:after="0" w:line="211" w:lineRule="exact"/>
      <w:jc w:val="both"/>
    </w:pPr>
    <w:rPr>
      <w:rFonts w:ascii="Malgun Gothic" w:hAnsi="Malgun Gothic"/>
      <w:spacing w:val="3"/>
      <w:sz w:val="18"/>
    </w:rPr>
  </w:style>
  <w:style w:type="character" w:customStyle="1" w:styleId="82">
    <w:name w:val="Основной текст8"/>
    <w:basedOn w:val="1"/>
    <w:link w:val="81"/>
    <w:rPr>
      <w:rFonts w:ascii="Malgun Gothic" w:hAnsi="Malgun Gothic"/>
      <w:spacing w:val="3"/>
      <w:sz w:val="18"/>
    </w:rPr>
  </w:style>
  <w:style w:type="paragraph" w:customStyle="1" w:styleId="WW8Num39z7">
    <w:name w:val="WW8Num39z7"/>
    <w:link w:val="WW8Num39z70"/>
  </w:style>
  <w:style w:type="character" w:customStyle="1" w:styleId="WW8Num39z70">
    <w:name w:val="WW8Num39z7"/>
    <w:link w:val="WW8Num39z7"/>
  </w:style>
  <w:style w:type="paragraph" w:customStyle="1" w:styleId="kix-wordhtmlgenerator-word-node">
    <w:name w:val="kix-wordhtmlgenerator-word-node"/>
    <w:link w:val="kix-wordhtmlgenerator-word-node0"/>
  </w:style>
  <w:style w:type="character" w:customStyle="1" w:styleId="kix-wordhtmlgenerator-word-node0">
    <w:name w:val="kix-wordhtmlgenerator-word-node"/>
    <w:link w:val="kix-wordhtmlgenerator-word-node"/>
  </w:style>
  <w:style w:type="paragraph" w:customStyle="1" w:styleId="afff8">
    <w:name w:val="Подпись к картинке"/>
    <w:link w:val="afff9"/>
    <w:rPr>
      <w:rFonts w:ascii="Times New Roman" w:hAnsi="Times New Roman"/>
      <w:sz w:val="28"/>
    </w:rPr>
  </w:style>
  <w:style w:type="character" w:customStyle="1" w:styleId="afff9">
    <w:name w:val="Подпись к картинке"/>
    <w:link w:val="afff8"/>
    <w:rPr>
      <w:rFonts w:ascii="Times New Roman" w:hAnsi="Times New Roman"/>
      <w:color w:val="000000"/>
      <w:spacing w:val="0"/>
      <w:sz w:val="28"/>
      <w:u w:val="none"/>
    </w:rPr>
  </w:style>
  <w:style w:type="paragraph" w:customStyle="1" w:styleId="afffa">
    <w:name w:val="Стиль полужирный"/>
    <w:link w:val="afffb"/>
    <w:rPr>
      <w:rFonts w:ascii="Times New Roman" w:hAnsi="Times New Roman"/>
      <w:b/>
      <w:sz w:val="24"/>
    </w:rPr>
  </w:style>
  <w:style w:type="character" w:customStyle="1" w:styleId="afffb">
    <w:name w:val="Стиль полужирный"/>
    <w:link w:val="afffa"/>
    <w:rPr>
      <w:rFonts w:ascii="Times New Roman" w:hAnsi="Times New Roman"/>
      <w:b/>
      <w:sz w:val="24"/>
    </w:rPr>
  </w:style>
  <w:style w:type="paragraph" w:styleId="39">
    <w:name w:val="Body Text Indent 3"/>
    <w:basedOn w:val="a"/>
    <w:link w:val="3a"/>
    <w:pPr>
      <w:widowControl/>
      <w:spacing w:after="120" w:line="264" w:lineRule="auto"/>
      <w:ind w:left="283"/>
    </w:pPr>
    <w:rPr>
      <w:sz w:val="16"/>
    </w:rPr>
  </w:style>
  <w:style w:type="character" w:customStyle="1" w:styleId="3a">
    <w:name w:val="Основной текст с отступом 3 Знак"/>
    <w:basedOn w:val="1"/>
    <w:link w:val="39"/>
    <w:rPr>
      <w:sz w:val="16"/>
    </w:rPr>
  </w:style>
  <w:style w:type="paragraph" w:customStyle="1" w:styleId="c31">
    <w:name w:val="c31"/>
    <w:basedOn w:val="a"/>
    <w:link w:val="c310"/>
    <w:pPr>
      <w:widowControl/>
      <w:spacing w:beforeAutospacing="1" w:afterAutospacing="1" w:line="240" w:lineRule="auto"/>
    </w:pPr>
    <w:rPr>
      <w:rFonts w:ascii="Times New Roman" w:hAnsi="Times New Roman"/>
      <w:sz w:val="24"/>
    </w:rPr>
  </w:style>
  <w:style w:type="character" w:customStyle="1" w:styleId="c310">
    <w:name w:val="c31"/>
    <w:basedOn w:val="1"/>
    <w:link w:val="c31"/>
    <w:rPr>
      <w:rFonts w:ascii="Times New Roman" w:hAnsi="Times New Roman"/>
      <w:sz w:val="24"/>
    </w:rPr>
  </w:style>
  <w:style w:type="paragraph" w:customStyle="1" w:styleId="WW8Num23z5">
    <w:name w:val="WW8Num23z5"/>
    <w:link w:val="WW8Num23z50"/>
  </w:style>
  <w:style w:type="character" w:customStyle="1" w:styleId="WW8Num23z50">
    <w:name w:val="WW8Num23z5"/>
    <w:link w:val="WW8Num23z5"/>
  </w:style>
  <w:style w:type="paragraph" w:customStyle="1" w:styleId="WW8Num35z3">
    <w:name w:val="WW8Num35z3"/>
    <w:link w:val="WW8Num35z30"/>
  </w:style>
  <w:style w:type="character" w:customStyle="1" w:styleId="WW8Num35z30">
    <w:name w:val="WW8Num35z3"/>
    <w:link w:val="WW8Num35z3"/>
  </w:style>
  <w:style w:type="paragraph" w:customStyle="1" w:styleId="afff1">
    <w:name w:val="Таблица"/>
    <w:basedOn w:val="a6"/>
    <w:link w:val="afff3"/>
    <w:pPr>
      <w:tabs>
        <w:tab w:val="left" w:pos="4500"/>
        <w:tab w:val="left" w:pos="9180"/>
        <w:tab w:val="left" w:pos="9360"/>
      </w:tabs>
      <w:spacing w:line="194" w:lineRule="atLeast"/>
      <w:ind w:firstLine="0"/>
      <w:jc w:val="left"/>
    </w:pPr>
    <w:rPr>
      <w:sz w:val="19"/>
    </w:rPr>
  </w:style>
  <w:style w:type="character" w:customStyle="1" w:styleId="afff3">
    <w:name w:val="Таблица"/>
    <w:basedOn w:val="a8"/>
    <w:link w:val="afff1"/>
    <w:rPr>
      <w:rFonts w:ascii="NewtonCSanPin" w:hAnsi="NewtonCSanPin"/>
      <w:color w:val="000000"/>
      <w:sz w:val="19"/>
    </w:rPr>
  </w:style>
  <w:style w:type="paragraph" w:customStyle="1" w:styleId="-11">
    <w:name w:val="Цветной список - Акцент 11"/>
    <w:basedOn w:val="a"/>
    <w:link w:val="-110"/>
    <w:pPr>
      <w:widowControl/>
      <w:ind w:left="720"/>
      <w:contextualSpacing/>
    </w:pPr>
  </w:style>
  <w:style w:type="character" w:customStyle="1" w:styleId="-110">
    <w:name w:val="Цветной список - Акцент 11"/>
    <w:basedOn w:val="1"/>
    <w:link w:val="-11"/>
    <w:rPr>
      <w:sz w:val="22"/>
    </w:rPr>
  </w:style>
  <w:style w:type="paragraph" w:customStyle="1" w:styleId="WW8Num22z5">
    <w:name w:val="WW8Num22z5"/>
    <w:link w:val="WW8Num22z50"/>
  </w:style>
  <w:style w:type="character" w:customStyle="1" w:styleId="WW8Num22z50">
    <w:name w:val="WW8Num22z5"/>
    <w:link w:val="WW8Num22z5"/>
  </w:style>
  <w:style w:type="paragraph" w:customStyle="1" w:styleId="83">
    <w:name w:val="Основной текст (8)"/>
    <w:basedOn w:val="a"/>
    <w:link w:val="84"/>
    <w:pPr>
      <w:spacing w:after="0" w:line="240" w:lineRule="auto"/>
    </w:pPr>
    <w:rPr>
      <w:b/>
      <w:sz w:val="11"/>
    </w:rPr>
  </w:style>
  <w:style w:type="character" w:customStyle="1" w:styleId="84">
    <w:name w:val="Основной текст (8)"/>
    <w:basedOn w:val="1"/>
    <w:link w:val="83"/>
    <w:rPr>
      <w:b/>
      <w:sz w:val="11"/>
    </w:rPr>
  </w:style>
  <w:style w:type="paragraph" w:customStyle="1" w:styleId="200pt">
    <w:name w:val="Основной текст (20) + Не курсив;Интервал 0 pt"/>
    <w:link w:val="200pt0"/>
    <w:rPr>
      <w:rFonts w:ascii="Malgun Gothic" w:hAnsi="Malgun Gothic"/>
      <w:i/>
      <w:spacing w:val="3"/>
      <w:sz w:val="18"/>
    </w:rPr>
  </w:style>
  <w:style w:type="character" w:customStyle="1" w:styleId="200pt0">
    <w:name w:val="Основной текст (20) + Не курсив;Интервал 0 pt"/>
    <w:link w:val="200pt"/>
    <w:rPr>
      <w:rFonts w:ascii="Malgun Gothic" w:hAnsi="Malgun Gothic"/>
      <w:i/>
      <w:color w:val="000000"/>
      <w:spacing w:val="3"/>
      <w:sz w:val="18"/>
      <w:u w:val="none"/>
    </w:rPr>
  </w:style>
  <w:style w:type="character" w:customStyle="1" w:styleId="90">
    <w:name w:val="Заголовок 9 Знак"/>
    <w:basedOn w:val="1"/>
    <w:link w:val="9"/>
    <w:rPr>
      <w:rFonts w:ascii="Arial" w:hAnsi="Arial"/>
      <w:i/>
      <w:sz w:val="21"/>
    </w:rPr>
  </w:style>
  <w:style w:type="paragraph" w:customStyle="1" w:styleId="710">
    <w:name w:val="Заголовок 71"/>
    <w:basedOn w:val="a"/>
    <w:next w:val="a"/>
    <w:link w:val="711"/>
    <w:pPr>
      <w:keepNext/>
      <w:keepLines/>
      <w:widowControl/>
      <w:spacing w:before="200" w:after="0"/>
      <w:outlineLvl w:val="6"/>
    </w:pPr>
    <w:rPr>
      <w:b/>
      <w:i/>
      <w:color w:val="5A5A5A"/>
      <w:sz w:val="20"/>
    </w:rPr>
  </w:style>
  <w:style w:type="character" w:customStyle="1" w:styleId="711">
    <w:name w:val="Заголовок 71"/>
    <w:basedOn w:val="1"/>
    <w:link w:val="710"/>
    <w:rPr>
      <w:rFonts w:ascii="Calibri" w:hAnsi="Calibri"/>
      <w:b/>
      <w:i/>
      <w:color w:val="5A5A5A"/>
      <w:sz w:val="20"/>
    </w:rPr>
  </w:style>
  <w:style w:type="paragraph" w:customStyle="1" w:styleId="WW8Num36z3">
    <w:name w:val="WW8Num36z3"/>
    <w:link w:val="WW8Num36z30"/>
  </w:style>
  <w:style w:type="character" w:customStyle="1" w:styleId="WW8Num36z30">
    <w:name w:val="WW8Num36z3"/>
    <w:link w:val="WW8Num36z3"/>
  </w:style>
  <w:style w:type="paragraph" w:customStyle="1" w:styleId="WW8Num25z1">
    <w:name w:val="WW8Num25z1"/>
    <w:link w:val="WW8Num25z10"/>
  </w:style>
  <w:style w:type="character" w:customStyle="1" w:styleId="WW8Num25z10">
    <w:name w:val="WW8Num25z1"/>
    <w:link w:val="WW8Num25z1"/>
  </w:style>
  <w:style w:type="paragraph" w:customStyle="1" w:styleId="WW8Num44z0">
    <w:name w:val="WW8Num44z0"/>
    <w:link w:val="WW8Num44z00"/>
    <w:rPr>
      <w:rFonts w:ascii="Times New Roman" w:hAnsi="Times New Roman"/>
    </w:rPr>
  </w:style>
  <w:style w:type="character" w:customStyle="1" w:styleId="WW8Num44z00">
    <w:name w:val="WW8Num44z0"/>
    <w:link w:val="WW8Num44z0"/>
    <w:rPr>
      <w:rFonts w:ascii="Times New Roman" w:hAnsi="Times New Roman"/>
      <w:color w:val="000000"/>
    </w:rPr>
  </w:style>
  <w:style w:type="paragraph" w:customStyle="1" w:styleId="A20">
    <w:name w:val="A2"/>
    <w:link w:val="A21"/>
    <w:rPr>
      <w:b/>
      <w:sz w:val="34"/>
    </w:rPr>
  </w:style>
  <w:style w:type="character" w:customStyle="1" w:styleId="A21">
    <w:name w:val="A2"/>
    <w:link w:val="A20"/>
    <w:rPr>
      <w:b/>
      <w:color w:val="000000"/>
      <w:sz w:val="34"/>
    </w:rPr>
  </w:style>
  <w:style w:type="paragraph" w:customStyle="1" w:styleId="apple-tab-span">
    <w:name w:val="apple-tab-span"/>
    <w:basedOn w:val="2f"/>
    <w:link w:val="apple-tab-span0"/>
  </w:style>
  <w:style w:type="character" w:customStyle="1" w:styleId="apple-tab-span0">
    <w:name w:val="apple-tab-span"/>
    <w:basedOn w:val="a0"/>
    <w:link w:val="apple-tab-span"/>
  </w:style>
  <w:style w:type="paragraph" w:customStyle="1" w:styleId="afffc">
    <w:name w:val="Текст в заданном формате"/>
    <w:basedOn w:val="a"/>
    <w:link w:val="afffd"/>
    <w:pPr>
      <w:spacing w:after="0" w:line="360" w:lineRule="auto"/>
      <w:ind w:firstLine="709"/>
      <w:jc w:val="both"/>
    </w:pPr>
    <w:rPr>
      <w:rFonts w:ascii="Times New Roman" w:hAnsi="Times New Roman"/>
      <w:sz w:val="24"/>
    </w:rPr>
  </w:style>
  <w:style w:type="character" w:customStyle="1" w:styleId="afffd">
    <w:name w:val="Текст в заданном формате"/>
    <w:basedOn w:val="1"/>
    <w:link w:val="afffc"/>
    <w:rPr>
      <w:rFonts w:ascii="Times New Roman" w:hAnsi="Times New Roman"/>
      <w:sz w:val="24"/>
    </w:rPr>
  </w:style>
  <w:style w:type="paragraph" w:customStyle="1" w:styleId="msonormalbullet1gifbullet2gif">
    <w:name w:val="msonormalbullet1gifbullet2.gif"/>
    <w:basedOn w:val="a"/>
    <w:link w:val="msonormalbullet1gifbullet2gif0"/>
    <w:pPr>
      <w:widowControl/>
      <w:spacing w:beforeAutospacing="1" w:afterAutospacing="1" w:line="240" w:lineRule="auto"/>
    </w:pPr>
    <w:rPr>
      <w:rFonts w:ascii="Times New Roman" w:hAnsi="Times New Roman"/>
      <w:sz w:val="24"/>
    </w:rPr>
  </w:style>
  <w:style w:type="character" w:customStyle="1" w:styleId="msonormalbullet1gifbullet2gif0">
    <w:name w:val="msonormalbullet1gifbullet2.gif"/>
    <w:basedOn w:val="1"/>
    <w:link w:val="msonormalbullet1gifbullet2gif"/>
    <w:rPr>
      <w:rFonts w:ascii="Times New Roman" w:hAnsi="Times New Roman"/>
      <w:sz w:val="24"/>
    </w:rPr>
  </w:style>
  <w:style w:type="paragraph" w:customStyle="1" w:styleId="WW8Num17z1">
    <w:name w:val="WW8Num17z1"/>
    <w:link w:val="WW8Num17z10"/>
  </w:style>
  <w:style w:type="character" w:customStyle="1" w:styleId="WW8Num17z10">
    <w:name w:val="WW8Num17z1"/>
    <w:link w:val="WW8Num17z1"/>
  </w:style>
  <w:style w:type="paragraph" w:customStyle="1" w:styleId="WW8Num47z0">
    <w:name w:val="WW8Num47z0"/>
    <w:link w:val="WW8Num47z00"/>
    <w:rPr>
      <w:rFonts w:ascii="Times New Roman" w:hAnsi="Times New Roman"/>
      <w:i/>
    </w:rPr>
  </w:style>
  <w:style w:type="character" w:customStyle="1" w:styleId="WW8Num47z00">
    <w:name w:val="WW8Num47z0"/>
    <w:link w:val="WW8Num47z0"/>
    <w:rPr>
      <w:rFonts w:ascii="Times New Roman" w:hAnsi="Times New Roman"/>
      <w:i/>
      <w:color w:val="000000"/>
    </w:rPr>
  </w:style>
  <w:style w:type="paragraph" w:customStyle="1" w:styleId="c16">
    <w:name w:val="c16"/>
    <w:basedOn w:val="a"/>
    <w:link w:val="c160"/>
    <w:pPr>
      <w:widowControl/>
      <w:spacing w:beforeAutospacing="1" w:afterAutospacing="1" w:line="240" w:lineRule="auto"/>
    </w:pPr>
    <w:rPr>
      <w:rFonts w:ascii="Times New Roman" w:hAnsi="Times New Roman"/>
      <w:sz w:val="24"/>
    </w:rPr>
  </w:style>
  <w:style w:type="character" w:customStyle="1" w:styleId="c160">
    <w:name w:val="c16"/>
    <w:basedOn w:val="1"/>
    <w:link w:val="c16"/>
    <w:rPr>
      <w:rFonts w:ascii="Times New Roman" w:hAnsi="Times New Roman"/>
      <w:sz w:val="24"/>
    </w:rPr>
  </w:style>
  <w:style w:type="paragraph" w:customStyle="1" w:styleId="afffe">
    <w:name w:val="[Без стиля] Знак"/>
    <w:link w:val="affff"/>
    <w:rPr>
      <w:rFonts w:ascii="ha_hantinsp" w:hAnsi="ha_hantinsp"/>
      <w:sz w:val="24"/>
    </w:rPr>
  </w:style>
  <w:style w:type="character" w:customStyle="1" w:styleId="affff">
    <w:name w:val="[Без стиля] Знак"/>
    <w:link w:val="afffe"/>
    <w:rPr>
      <w:rFonts w:ascii="ha_hantinsp" w:hAnsi="ha_hantinsp"/>
      <w:color w:val="000000"/>
      <w:sz w:val="24"/>
    </w:rPr>
  </w:style>
  <w:style w:type="paragraph" w:styleId="affff0">
    <w:name w:val="Balloon Text"/>
    <w:basedOn w:val="a"/>
    <w:link w:val="affff1"/>
    <w:pPr>
      <w:spacing w:after="0" w:line="240" w:lineRule="auto"/>
    </w:pPr>
    <w:rPr>
      <w:rFonts w:ascii="Tahoma" w:hAnsi="Tahoma"/>
      <w:sz w:val="16"/>
    </w:rPr>
  </w:style>
  <w:style w:type="character" w:customStyle="1" w:styleId="affff1">
    <w:name w:val="Текст выноски Знак"/>
    <w:basedOn w:val="1"/>
    <w:link w:val="affff0"/>
    <w:rPr>
      <w:rFonts w:ascii="Tahoma" w:hAnsi="Tahoma"/>
      <w:sz w:val="16"/>
    </w:rPr>
  </w:style>
  <w:style w:type="paragraph" w:customStyle="1" w:styleId="73">
    <w:name w:val="Основной текст (7)"/>
    <w:basedOn w:val="a"/>
    <w:link w:val="74"/>
    <w:pPr>
      <w:spacing w:after="0" w:line="240" w:lineRule="auto"/>
    </w:pPr>
    <w:rPr>
      <w:rFonts w:ascii="Arial" w:hAnsi="Arial"/>
      <w:sz w:val="15"/>
    </w:rPr>
  </w:style>
  <w:style w:type="character" w:customStyle="1" w:styleId="74">
    <w:name w:val="Основной текст (7)"/>
    <w:basedOn w:val="1"/>
    <w:link w:val="73"/>
    <w:rPr>
      <w:rFonts w:ascii="Arial" w:hAnsi="Arial"/>
      <w:sz w:val="15"/>
    </w:rPr>
  </w:style>
  <w:style w:type="paragraph" w:customStyle="1" w:styleId="WW8Num2z8">
    <w:name w:val="WW8Num2z8"/>
    <w:link w:val="WW8Num2z80"/>
  </w:style>
  <w:style w:type="character" w:customStyle="1" w:styleId="WW8Num2z80">
    <w:name w:val="WW8Num2z8"/>
    <w:link w:val="WW8Num2z8"/>
  </w:style>
  <w:style w:type="paragraph" w:customStyle="1" w:styleId="c1c6">
    <w:name w:val="c1 c6"/>
    <w:link w:val="c1c60"/>
    <w:rPr>
      <w:rFonts w:ascii="Times New Roman" w:hAnsi="Times New Roman"/>
    </w:rPr>
  </w:style>
  <w:style w:type="character" w:customStyle="1" w:styleId="c1c60">
    <w:name w:val="c1 c6"/>
    <w:link w:val="c1c6"/>
    <w:rPr>
      <w:rFonts w:ascii="Times New Roman" w:hAnsi="Times New Roman"/>
    </w:rPr>
  </w:style>
  <w:style w:type="paragraph" w:customStyle="1" w:styleId="msonormalbullet2gifbullet1gifbullet1gif">
    <w:name w:val="msonormalbullet2gifbullet1gifbullet1.gif"/>
    <w:basedOn w:val="a"/>
    <w:link w:val="msonormalbullet2gifbullet1gifbullet1gif0"/>
    <w:pPr>
      <w:widowControl/>
      <w:spacing w:beforeAutospacing="1" w:afterAutospacing="1" w:line="240" w:lineRule="auto"/>
    </w:pPr>
    <w:rPr>
      <w:rFonts w:ascii="Times New Roman" w:hAnsi="Times New Roman"/>
      <w:sz w:val="24"/>
    </w:rPr>
  </w:style>
  <w:style w:type="character" w:customStyle="1" w:styleId="msonormalbullet2gifbullet1gifbullet1gif0">
    <w:name w:val="msonormalbullet2gifbullet1gifbullet1.gif"/>
    <w:basedOn w:val="1"/>
    <w:link w:val="msonormalbullet2gifbullet1gifbullet1gif"/>
    <w:rPr>
      <w:rFonts w:ascii="Times New Roman" w:hAnsi="Times New Roman"/>
      <w:sz w:val="24"/>
    </w:rPr>
  </w:style>
  <w:style w:type="paragraph" w:customStyle="1" w:styleId="affff2">
    <w:name w:val="_ТАБЛ_боковик Знак"/>
    <w:link w:val="affff3"/>
    <w:rPr>
      <w:rFonts w:ascii="Times New Roman" w:hAnsi="Times New Roman"/>
    </w:rPr>
  </w:style>
  <w:style w:type="character" w:customStyle="1" w:styleId="affff3">
    <w:name w:val="_ТАБЛ_боковик Знак"/>
    <w:link w:val="affff2"/>
    <w:rPr>
      <w:rFonts w:ascii="Times New Roman" w:hAnsi="Times New Roman"/>
      <w:color w:val="000000"/>
      <w:sz w:val="20"/>
    </w:rPr>
  </w:style>
  <w:style w:type="paragraph" w:customStyle="1" w:styleId="formattext">
    <w:name w:val="formattext"/>
    <w:basedOn w:val="a"/>
    <w:link w:val="formattext0"/>
    <w:pPr>
      <w:widowControl/>
      <w:spacing w:beforeAutospacing="1" w:afterAutospacing="1" w:line="240" w:lineRule="auto"/>
    </w:pPr>
    <w:rPr>
      <w:rFonts w:ascii="Times New Roman" w:hAnsi="Times New Roman"/>
      <w:sz w:val="24"/>
    </w:rPr>
  </w:style>
  <w:style w:type="character" w:customStyle="1" w:styleId="formattext0">
    <w:name w:val="formattext"/>
    <w:basedOn w:val="1"/>
    <w:link w:val="formattext"/>
    <w:rPr>
      <w:rFonts w:ascii="Times New Roman" w:hAnsi="Times New Roman"/>
      <w:sz w:val="24"/>
    </w:rPr>
  </w:style>
  <w:style w:type="paragraph" w:customStyle="1" w:styleId="menuint">
    <w:name w:val="menuint"/>
    <w:basedOn w:val="a"/>
    <w:link w:val="menuint0"/>
    <w:pPr>
      <w:widowControl/>
      <w:spacing w:beforeAutospacing="1" w:afterAutospacing="1" w:line="240" w:lineRule="auto"/>
    </w:pPr>
    <w:rPr>
      <w:rFonts w:ascii="Times New Roman" w:hAnsi="Times New Roman"/>
      <w:sz w:val="24"/>
    </w:rPr>
  </w:style>
  <w:style w:type="character" w:customStyle="1" w:styleId="menuint0">
    <w:name w:val="menuint"/>
    <w:basedOn w:val="1"/>
    <w:link w:val="menuint"/>
    <w:rPr>
      <w:rFonts w:ascii="Times New Roman" w:hAnsi="Times New Roman"/>
      <w:sz w:val="24"/>
    </w:rPr>
  </w:style>
  <w:style w:type="paragraph" w:customStyle="1" w:styleId="WW8Num22z0">
    <w:name w:val="WW8Num22z0"/>
    <w:link w:val="WW8Num22z00"/>
    <w:rPr>
      <w:sz w:val="24"/>
    </w:rPr>
  </w:style>
  <w:style w:type="character" w:customStyle="1" w:styleId="WW8Num22z00">
    <w:name w:val="WW8Num22z0"/>
    <w:link w:val="WW8Num22z0"/>
    <w:rPr>
      <w:strike w:val="0"/>
      <w:color w:val="000000"/>
      <w:spacing w:val="0"/>
      <w:sz w:val="24"/>
    </w:rPr>
  </w:style>
  <w:style w:type="paragraph" w:customStyle="1" w:styleId="WW8Num33z5">
    <w:name w:val="WW8Num33z5"/>
    <w:link w:val="WW8Num33z50"/>
  </w:style>
  <w:style w:type="character" w:customStyle="1" w:styleId="WW8Num33z50">
    <w:name w:val="WW8Num33z5"/>
    <w:link w:val="WW8Num33z5"/>
  </w:style>
  <w:style w:type="paragraph" w:customStyle="1" w:styleId="WW8Num37z4">
    <w:name w:val="WW8Num37z4"/>
    <w:link w:val="WW8Num37z40"/>
  </w:style>
  <w:style w:type="character" w:customStyle="1" w:styleId="WW8Num37z40">
    <w:name w:val="WW8Num37z4"/>
    <w:link w:val="WW8Num37z4"/>
  </w:style>
  <w:style w:type="paragraph" w:customStyle="1" w:styleId="150">
    <w:name w:val="Заголовок №1 (5)"/>
    <w:basedOn w:val="a"/>
    <w:link w:val="151"/>
    <w:pPr>
      <w:widowControl/>
      <w:spacing w:after="540" w:line="0" w:lineRule="atLeast"/>
      <w:jc w:val="center"/>
      <w:outlineLvl w:val="0"/>
    </w:pPr>
    <w:rPr>
      <w:rFonts w:ascii="Century Schoolbook" w:hAnsi="Century Schoolbook"/>
      <w:sz w:val="24"/>
    </w:rPr>
  </w:style>
  <w:style w:type="character" w:customStyle="1" w:styleId="151">
    <w:name w:val="Заголовок №1 (5)"/>
    <w:basedOn w:val="1"/>
    <w:link w:val="150"/>
    <w:rPr>
      <w:rFonts w:ascii="Century Schoolbook" w:hAnsi="Century Schoolbook"/>
      <w:sz w:val="24"/>
    </w:rPr>
  </w:style>
  <w:style w:type="paragraph" w:customStyle="1" w:styleId="1fe">
    <w:name w:val="Тема примечания Знак1"/>
    <w:link w:val="1ff"/>
    <w:rPr>
      <w:b/>
    </w:rPr>
  </w:style>
  <w:style w:type="character" w:customStyle="1" w:styleId="1ff">
    <w:name w:val="Тема примечания Знак1"/>
    <w:link w:val="1fe"/>
    <w:rPr>
      <w:rFonts w:ascii="Calibri" w:hAnsi="Calibri"/>
      <w:b/>
      <w:color w:val="000000"/>
      <w:sz w:val="20"/>
    </w:rPr>
  </w:style>
  <w:style w:type="paragraph" w:customStyle="1" w:styleId="c27bullet2gifbullet2gifbullet1gif">
    <w:name w:val="c27bullet2gifbullet2gifbullet1.gif"/>
    <w:basedOn w:val="a"/>
    <w:link w:val="c27bullet2gifbullet2gifbullet1gif0"/>
    <w:pPr>
      <w:widowControl/>
      <w:spacing w:beforeAutospacing="1" w:afterAutospacing="1" w:line="240" w:lineRule="auto"/>
    </w:pPr>
    <w:rPr>
      <w:rFonts w:ascii="Times New Roman" w:hAnsi="Times New Roman"/>
      <w:sz w:val="24"/>
    </w:rPr>
  </w:style>
  <w:style w:type="character" w:customStyle="1" w:styleId="c27bullet2gifbullet2gifbullet1gif0">
    <w:name w:val="c27bullet2gifbullet2gifbullet1.gif"/>
    <w:basedOn w:val="1"/>
    <w:link w:val="c27bullet2gifbullet2gifbullet1gif"/>
    <w:rPr>
      <w:rFonts w:ascii="Times New Roman" w:hAnsi="Times New Roman"/>
      <w:sz w:val="24"/>
    </w:rPr>
  </w:style>
  <w:style w:type="paragraph" w:customStyle="1" w:styleId="2f0">
    <w:name w:val="Просмотренная гиперссылка2"/>
    <w:link w:val="affff4"/>
    <w:rPr>
      <w:color w:val="FF00FF"/>
      <w:u w:val="single"/>
    </w:rPr>
  </w:style>
  <w:style w:type="character" w:styleId="affff4">
    <w:name w:val="FollowedHyperlink"/>
    <w:link w:val="2f0"/>
    <w:rPr>
      <w:color w:val="FF00FF"/>
      <w:u w:val="single"/>
    </w:rPr>
  </w:style>
  <w:style w:type="paragraph" w:customStyle="1" w:styleId="1ff0">
    <w:name w:val="Заголовок №1"/>
    <w:basedOn w:val="a"/>
    <w:link w:val="1ff1"/>
    <w:pPr>
      <w:spacing w:after="380" w:line="264" w:lineRule="auto"/>
      <w:jc w:val="center"/>
      <w:outlineLvl w:val="0"/>
    </w:pPr>
    <w:rPr>
      <w:rFonts w:ascii="Arial" w:hAnsi="Arial"/>
      <w:b/>
      <w:color w:val="808285"/>
      <w:sz w:val="66"/>
    </w:rPr>
  </w:style>
  <w:style w:type="character" w:customStyle="1" w:styleId="1ff1">
    <w:name w:val="Заголовок №1"/>
    <w:basedOn w:val="1"/>
    <w:link w:val="1ff0"/>
    <w:rPr>
      <w:rFonts w:ascii="Arial" w:hAnsi="Arial"/>
      <w:b/>
      <w:color w:val="808285"/>
      <w:sz w:val="66"/>
    </w:rPr>
  </w:style>
  <w:style w:type="paragraph" w:customStyle="1" w:styleId="WW8Num27z8">
    <w:name w:val="WW8Num27z8"/>
    <w:link w:val="WW8Num27z80"/>
  </w:style>
  <w:style w:type="character" w:customStyle="1" w:styleId="WW8Num27z80">
    <w:name w:val="WW8Num27z8"/>
    <w:link w:val="WW8Num27z8"/>
  </w:style>
  <w:style w:type="paragraph" w:customStyle="1" w:styleId="WW8Num40z0">
    <w:name w:val="WW8Num40z0"/>
    <w:link w:val="WW8Num40z00"/>
    <w:rPr>
      <w:rFonts w:ascii="Symbol" w:hAnsi="Symbol"/>
    </w:rPr>
  </w:style>
  <w:style w:type="character" w:customStyle="1" w:styleId="WW8Num40z00">
    <w:name w:val="WW8Num40z0"/>
    <w:link w:val="WW8Num40z0"/>
    <w:rPr>
      <w:rFonts w:ascii="Symbol" w:hAnsi="Symbol"/>
    </w:rPr>
  </w:style>
  <w:style w:type="paragraph" w:customStyle="1" w:styleId="WW8Num28z0">
    <w:name w:val="WW8Num28z0"/>
    <w:link w:val="WW8Num28z00"/>
  </w:style>
  <w:style w:type="character" w:customStyle="1" w:styleId="WW8Num28z00">
    <w:name w:val="WW8Num28z0"/>
    <w:link w:val="WW8Num28z0"/>
  </w:style>
  <w:style w:type="paragraph" w:customStyle="1" w:styleId="WW8Num30z8">
    <w:name w:val="WW8Num30z8"/>
    <w:link w:val="WW8Num30z80"/>
  </w:style>
  <w:style w:type="character" w:customStyle="1" w:styleId="WW8Num30z80">
    <w:name w:val="WW8Num30z8"/>
    <w:link w:val="WW8Num30z8"/>
  </w:style>
  <w:style w:type="paragraph" w:customStyle="1" w:styleId="FontStyle17">
    <w:name w:val="Font Style17"/>
    <w:link w:val="FontStyle170"/>
    <w:rPr>
      <w:rFonts w:ascii="Microsoft Sans Serif" w:hAnsi="Microsoft Sans Serif"/>
      <w:sz w:val="16"/>
    </w:rPr>
  </w:style>
  <w:style w:type="character" w:customStyle="1" w:styleId="FontStyle170">
    <w:name w:val="Font Style17"/>
    <w:link w:val="FontStyle17"/>
    <w:rPr>
      <w:rFonts w:ascii="Microsoft Sans Serif" w:hAnsi="Microsoft Sans Serif"/>
      <w:sz w:val="16"/>
    </w:rPr>
  </w:style>
  <w:style w:type="paragraph" w:customStyle="1" w:styleId="WW8Num10z2">
    <w:name w:val="WW8Num10z2"/>
    <w:link w:val="WW8Num10z20"/>
  </w:style>
  <w:style w:type="character" w:customStyle="1" w:styleId="WW8Num10z20">
    <w:name w:val="WW8Num10z2"/>
    <w:link w:val="WW8Num10z2"/>
  </w:style>
  <w:style w:type="paragraph" w:customStyle="1" w:styleId="WW8Num6z3">
    <w:name w:val="WW8Num6z3"/>
    <w:link w:val="WW8Num6z30"/>
  </w:style>
  <w:style w:type="character" w:customStyle="1" w:styleId="WW8Num6z30">
    <w:name w:val="WW8Num6z3"/>
    <w:link w:val="WW8Num6z3"/>
  </w:style>
  <w:style w:type="paragraph" w:customStyle="1" w:styleId="c5">
    <w:name w:val="c5"/>
    <w:basedOn w:val="a"/>
    <w:link w:val="c50"/>
    <w:pPr>
      <w:widowControl/>
      <w:spacing w:beforeAutospacing="1" w:afterAutospacing="1" w:line="240" w:lineRule="auto"/>
    </w:pPr>
    <w:rPr>
      <w:rFonts w:ascii="Times New Roman" w:hAnsi="Times New Roman"/>
      <w:sz w:val="24"/>
    </w:rPr>
  </w:style>
  <w:style w:type="character" w:customStyle="1" w:styleId="c50">
    <w:name w:val="c5"/>
    <w:basedOn w:val="1"/>
    <w:link w:val="c5"/>
    <w:rPr>
      <w:rFonts w:ascii="Times New Roman" w:hAnsi="Times New Roman"/>
      <w:sz w:val="24"/>
    </w:rPr>
  </w:style>
  <w:style w:type="paragraph" w:customStyle="1" w:styleId="affff5">
    <w:name w:val="_ОБЫЧНЫЙ"/>
    <w:link w:val="affff6"/>
    <w:pPr>
      <w:spacing w:line="244" w:lineRule="atLeast"/>
      <w:ind w:firstLine="340"/>
      <w:jc w:val="both"/>
    </w:pPr>
    <w:rPr>
      <w:rFonts w:ascii="Times New Roman" w:hAnsi="Times New Roman"/>
    </w:rPr>
  </w:style>
  <w:style w:type="character" w:customStyle="1" w:styleId="affff6">
    <w:name w:val="_ОБЫЧНЫЙ"/>
    <w:link w:val="affff5"/>
    <w:rPr>
      <w:rFonts w:ascii="Times New Roman" w:hAnsi="Times New Roman"/>
      <w:color w:val="000000"/>
    </w:rPr>
  </w:style>
  <w:style w:type="paragraph" w:customStyle="1" w:styleId="Style72">
    <w:name w:val="Style72"/>
    <w:basedOn w:val="a"/>
    <w:link w:val="Style720"/>
    <w:pPr>
      <w:spacing w:after="0" w:line="289" w:lineRule="exact"/>
    </w:pPr>
    <w:rPr>
      <w:rFonts w:ascii="Arial" w:hAnsi="Arial"/>
      <w:sz w:val="24"/>
    </w:rPr>
  </w:style>
  <w:style w:type="character" w:customStyle="1" w:styleId="Style720">
    <w:name w:val="Style72"/>
    <w:basedOn w:val="1"/>
    <w:link w:val="Style72"/>
    <w:rPr>
      <w:rFonts w:ascii="Arial" w:hAnsi="Arial"/>
      <w:sz w:val="24"/>
    </w:rPr>
  </w:style>
  <w:style w:type="paragraph" w:customStyle="1" w:styleId="WW8Num31z7">
    <w:name w:val="WW8Num31z7"/>
    <w:link w:val="WW8Num31z70"/>
  </w:style>
  <w:style w:type="character" w:customStyle="1" w:styleId="WW8Num31z70">
    <w:name w:val="WW8Num31z7"/>
    <w:link w:val="WW8Num31z7"/>
  </w:style>
  <w:style w:type="paragraph" w:customStyle="1" w:styleId="s2">
    <w:name w:val="s2"/>
    <w:link w:val="s20"/>
  </w:style>
  <w:style w:type="character" w:customStyle="1" w:styleId="s20">
    <w:name w:val="s2"/>
    <w:link w:val="s2"/>
  </w:style>
  <w:style w:type="paragraph" w:customStyle="1" w:styleId="dash041e005f0431005f044b005f0447005f043d005f044b005f0439">
    <w:name w:val="dash041e_005f0431_005f044b_005f0447_005f043d_005f044b_005f0439"/>
    <w:basedOn w:val="a"/>
    <w:link w:val="dash041e005f0431005f044b005f0447005f043d005f044b005f04390"/>
    <w:pPr>
      <w:widowControl/>
      <w:spacing w:after="0" w:line="240" w:lineRule="auto"/>
    </w:pPr>
    <w:rPr>
      <w:rFonts w:ascii="Times New Roman" w:hAnsi="Times New Roman"/>
      <w:sz w:val="24"/>
    </w:rPr>
  </w:style>
  <w:style w:type="character" w:customStyle="1" w:styleId="dash041e005f0431005f044b005f0447005f043d005f044b005f04390">
    <w:name w:val="dash041e_005f0431_005f044b_005f0447_005f043d_005f044b_005f0439"/>
    <w:basedOn w:val="1"/>
    <w:link w:val="dash041e005f0431005f044b005f0447005f043d005f044b005f0439"/>
    <w:rPr>
      <w:rFonts w:ascii="Times New Roman" w:hAnsi="Times New Roman"/>
      <w:sz w:val="24"/>
    </w:rPr>
  </w:style>
  <w:style w:type="paragraph" w:customStyle="1" w:styleId="WW8Num43z4">
    <w:name w:val="WW8Num43z4"/>
    <w:link w:val="WW8Num43z40"/>
  </w:style>
  <w:style w:type="character" w:customStyle="1" w:styleId="WW8Num43z40">
    <w:name w:val="WW8Num43z4"/>
    <w:link w:val="WW8Num43z4"/>
  </w:style>
  <w:style w:type="paragraph" w:customStyle="1" w:styleId="Pa21">
    <w:name w:val="Pa21"/>
    <w:basedOn w:val="a"/>
    <w:next w:val="a"/>
    <w:link w:val="Pa210"/>
    <w:pPr>
      <w:widowControl/>
      <w:spacing w:after="0" w:line="321" w:lineRule="atLeast"/>
    </w:pPr>
    <w:rPr>
      <w:rFonts w:ascii="Noto Sans" w:hAnsi="Noto Sans"/>
      <w:sz w:val="24"/>
    </w:rPr>
  </w:style>
  <w:style w:type="character" w:customStyle="1" w:styleId="Pa210">
    <w:name w:val="Pa21"/>
    <w:basedOn w:val="1"/>
    <w:link w:val="Pa21"/>
    <w:rPr>
      <w:rFonts w:ascii="Noto Sans" w:hAnsi="Noto Sans"/>
      <w:sz w:val="24"/>
    </w:rPr>
  </w:style>
  <w:style w:type="paragraph" w:customStyle="1" w:styleId="f">
    <w:name w:val="f"/>
    <w:link w:val="f0"/>
  </w:style>
  <w:style w:type="character" w:customStyle="1" w:styleId="f0">
    <w:name w:val="f"/>
    <w:link w:val="f"/>
  </w:style>
  <w:style w:type="paragraph" w:customStyle="1" w:styleId="215">
    <w:name w:val="Основной текст с отступом 21"/>
    <w:basedOn w:val="a"/>
    <w:link w:val="216"/>
    <w:pPr>
      <w:widowControl/>
      <w:spacing w:after="120" w:line="480" w:lineRule="auto"/>
      <w:ind w:left="283"/>
    </w:pPr>
  </w:style>
  <w:style w:type="character" w:customStyle="1" w:styleId="216">
    <w:name w:val="Основной текст с отступом 21"/>
    <w:basedOn w:val="1"/>
    <w:link w:val="215"/>
    <w:rPr>
      <w:color w:val="000000"/>
      <w:sz w:val="22"/>
    </w:rPr>
  </w:style>
  <w:style w:type="paragraph" w:customStyle="1" w:styleId="msobodytextbullet3gif">
    <w:name w:val="msobodytextbullet3.gif"/>
    <w:basedOn w:val="a"/>
    <w:link w:val="msobodytextbullet3gif0"/>
    <w:pPr>
      <w:widowControl/>
      <w:spacing w:beforeAutospacing="1" w:afterAutospacing="1" w:line="240" w:lineRule="auto"/>
    </w:pPr>
    <w:rPr>
      <w:rFonts w:ascii="Times New Roman" w:hAnsi="Times New Roman"/>
      <w:sz w:val="24"/>
    </w:rPr>
  </w:style>
  <w:style w:type="character" w:customStyle="1" w:styleId="msobodytextbullet3gif0">
    <w:name w:val="msobodytextbullet3.gif"/>
    <w:basedOn w:val="1"/>
    <w:link w:val="msobodytextbullet3gif"/>
    <w:rPr>
      <w:rFonts w:ascii="Times New Roman" w:hAnsi="Times New Roman"/>
      <w:sz w:val="24"/>
    </w:rPr>
  </w:style>
  <w:style w:type="paragraph" w:customStyle="1" w:styleId="u-2-msonormal">
    <w:name w:val="u-2-msonormal"/>
    <w:basedOn w:val="a"/>
    <w:link w:val="u-2-msonormal0"/>
    <w:pPr>
      <w:widowControl/>
      <w:spacing w:beforeAutospacing="1" w:afterAutospacing="1" w:line="240" w:lineRule="auto"/>
    </w:pPr>
    <w:rPr>
      <w:rFonts w:ascii="Times New Roman" w:hAnsi="Times New Roman"/>
      <w:sz w:val="24"/>
    </w:rPr>
  </w:style>
  <w:style w:type="character" w:customStyle="1" w:styleId="u-2-msonormal0">
    <w:name w:val="u-2-msonormal"/>
    <w:basedOn w:val="1"/>
    <w:link w:val="u-2-msonormal"/>
    <w:rPr>
      <w:rFonts w:ascii="Times New Roman" w:hAnsi="Times New Roman"/>
      <w:sz w:val="24"/>
    </w:rPr>
  </w:style>
  <w:style w:type="paragraph" w:styleId="3b">
    <w:name w:val="List 3"/>
    <w:basedOn w:val="a"/>
    <w:link w:val="3c"/>
    <w:pPr>
      <w:widowControl/>
      <w:spacing w:after="0" w:line="240" w:lineRule="auto"/>
      <w:ind w:left="849" w:hanging="283"/>
    </w:pPr>
    <w:rPr>
      <w:rFonts w:ascii="Times New Roman" w:hAnsi="Times New Roman"/>
      <w:sz w:val="24"/>
    </w:rPr>
  </w:style>
  <w:style w:type="character" w:customStyle="1" w:styleId="3c">
    <w:name w:val="Список 3 Знак"/>
    <w:basedOn w:val="1"/>
    <w:link w:val="3b"/>
    <w:rPr>
      <w:rFonts w:ascii="Times New Roman" w:hAnsi="Times New Roman"/>
      <w:sz w:val="24"/>
    </w:rPr>
  </w:style>
  <w:style w:type="paragraph" w:customStyle="1" w:styleId="1ff2">
    <w:name w:val="1Стиль"/>
    <w:basedOn w:val="affff7"/>
    <w:link w:val="1ff3"/>
    <w:pPr>
      <w:widowControl/>
      <w:spacing w:after="0" w:line="240" w:lineRule="auto"/>
      <w:ind w:left="0" w:firstLine="709"/>
      <w:jc w:val="both"/>
    </w:pPr>
    <w:rPr>
      <w:rFonts w:ascii="Times New Roman" w:hAnsi="Times New Roman"/>
      <w:sz w:val="28"/>
    </w:rPr>
  </w:style>
  <w:style w:type="character" w:customStyle="1" w:styleId="1ff3">
    <w:name w:val="1Стиль"/>
    <w:basedOn w:val="affff8"/>
    <w:link w:val="1ff2"/>
    <w:rPr>
      <w:rFonts w:ascii="Times New Roman" w:hAnsi="Times New Roman"/>
      <w:sz w:val="28"/>
    </w:rPr>
  </w:style>
  <w:style w:type="paragraph" w:customStyle="1" w:styleId="FontStyle89">
    <w:name w:val="Font Style89"/>
    <w:link w:val="FontStyle890"/>
    <w:rPr>
      <w:rFonts w:ascii="Arial Unicode MS" w:hAnsi="Arial Unicode MS"/>
      <w:b/>
      <w:sz w:val="16"/>
    </w:rPr>
  </w:style>
  <w:style w:type="character" w:customStyle="1" w:styleId="FontStyle890">
    <w:name w:val="Font Style89"/>
    <w:link w:val="FontStyle89"/>
    <w:rPr>
      <w:rFonts w:ascii="Arial Unicode MS" w:hAnsi="Arial Unicode MS"/>
      <w:b/>
      <w:sz w:val="16"/>
    </w:rPr>
  </w:style>
  <w:style w:type="paragraph" w:customStyle="1" w:styleId="WW8Num37z0">
    <w:name w:val="WW8Num37z0"/>
    <w:link w:val="WW8Num37z00"/>
    <w:rPr>
      <w:rFonts w:ascii="Times New Roman" w:hAnsi="Times New Roman"/>
    </w:rPr>
  </w:style>
  <w:style w:type="character" w:customStyle="1" w:styleId="WW8Num37z00">
    <w:name w:val="WW8Num37z0"/>
    <w:link w:val="WW8Num37z0"/>
    <w:rPr>
      <w:rFonts w:ascii="Times New Roman" w:hAnsi="Times New Roman"/>
      <w:color w:val="000000"/>
    </w:rPr>
  </w:style>
  <w:style w:type="paragraph" w:customStyle="1" w:styleId="a8bullet1gif">
    <w:name w:val="a8bullet1.gif"/>
    <w:basedOn w:val="a"/>
    <w:link w:val="a8bullet1gif0"/>
    <w:pPr>
      <w:widowControl/>
      <w:spacing w:beforeAutospacing="1" w:afterAutospacing="1" w:line="240" w:lineRule="auto"/>
    </w:pPr>
    <w:rPr>
      <w:rFonts w:ascii="Times New Roman" w:hAnsi="Times New Roman"/>
      <w:sz w:val="24"/>
    </w:rPr>
  </w:style>
  <w:style w:type="character" w:customStyle="1" w:styleId="a8bullet1gif0">
    <w:name w:val="a8bullet1.gif"/>
    <w:basedOn w:val="1"/>
    <w:link w:val="a8bullet1gif"/>
    <w:rPr>
      <w:rFonts w:ascii="Times New Roman" w:hAnsi="Times New Roman"/>
      <w:sz w:val="24"/>
    </w:rPr>
  </w:style>
  <w:style w:type="paragraph" w:customStyle="1" w:styleId="WW8Num39z8">
    <w:name w:val="WW8Num39z8"/>
    <w:link w:val="WW8Num39z80"/>
  </w:style>
  <w:style w:type="character" w:customStyle="1" w:styleId="WW8Num39z80">
    <w:name w:val="WW8Num39z8"/>
    <w:link w:val="WW8Num39z8"/>
  </w:style>
  <w:style w:type="paragraph" w:customStyle="1" w:styleId="610">
    <w:name w:val="Заголовок 61"/>
    <w:basedOn w:val="a"/>
    <w:next w:val="a"/>
    <w:link w:val="611"/>
    <w:pPr>
      <w:widowControl/>
      <w:spacing w:after="0"/>
      <w:outlineLvl w:val="5"/>
    </w:pPr>
    <w:rPr>
      <w:rFonts w:ascii="Cambria" w:hAnsi="Cambria"/>
      <w:b/>
      <w:color w:val="595959"/>
      <w:spacing w:val="5"/>
    </w:rPr>
  </w:style>
  <w:style w:type="character" w:customStyle="1" w:styleId="611">
    <w:name w:val="Заголовок 61"/>
    <w:basedOn w:val="1"/>
    <w:link w:val="610"/>
    <w:rPr>
      <w:rFonts w:ascii="Cambria" w:hAnsi="Cambria"/>
      <w:b/>
      <w:color w:val="595959"/>
      <w:spacing w:val="5"/>
      <w:sz w:val="22"/>
    </w:rPr>
  </w:style>
  <w:style w:type="paragraph" w:customStyle="1" w:styleId="QuoteChar">
    <w:name w:val="Quote Char"/>
    <w:link w:val="QuoteChar0"/>
    <w:rPr>
      <w:i/>
    </w:rPr>
  </w:style>
  <w:style w:type="character" w:customStyle="1" w:styleId="QuoteChar0">
    <w:name w:val="Quote Char"/>
    <w:link w:val="QuoteChar"/>
    <w:rPr>
      <w:i/>
    </w:rPr>
  </w:style>
  <w:style w:type="paragraph" w:customStyle="1" w:styleId="f893cbe1921f927cgmail-msofootnotereference">
    <w:name w:val="f893cbe1921f927cgmail-msofootnotereference"/>
    <w:basedOn w:val="2f"/>
    <w:link w:val="f893cbe1921f927cgmail-msofootnotereference0"/>
  </w:style>
  <w:style w:type="character" w:customStyle="1" w:styleId="f893cbe1921f927cgmail-msofootnotereference0">
    <w:name w:val="f893cbe1921f927cgmail-msofootnotereference"/>
    <w:basedOn w:val="a0"/>
    <w:link w:val="f893cbe1921f927cgmail-msofootnotereference"/>
  </w:style>
  <w:style w:type="paragraph" w:customStyle="1" w:styleId="Pa6">
    <w:name w:val="Pa6"/>
    <w:basedOn w:val="Default"/>
    <w:next w:val="Default"/>
    <w:link w:val="Pa60"/>
    <w:pPr>
      <w:spacing w:line="281" w:lineRule="atLeast"/>
    </w:pPr>
    <w:rPr>
      <w:rFonts w:ascii="Newton" w:hAnsi="Newton"/>
    </w:rPr>
  </w:style>
  <w:style w:type="character" w:customStyle="1" w:styleId="Pa60">
    <w:name w:val="Pa6"/>
    <w:basedOn w:val="Default0"/>
    <w:link w:val="Pa6"/>
    <w:rPr>
      <w:rFonts w:ascii="Newton" w:hAnsi="Newton"/>
      <w:color w:val="000000"/>
      <w:sz w:val="24"/>
    </w:rPr>
  </w:style>
  <w:style w:type="paragraph" w:customStyle="1" w:styleId="a8bullet3gif">
    <w:name w:val="a8bullet3.gif"/>
    <w:basedOn w:val="a"/>
    <w:link w:val="a8bullet3gif0"/>
    <w:pPr>
      <w:widowControl/>
      <w:spacing w:beforeAutospacing="1" w:afterAutospacing="1" w:line="240" w:lineRule="auto"/>
    </w:pPr>
    <w:rPr>
      <w:rFonts w:ascii="Times New Roman" w:hAnsi="Times New Roman"/>
      <w:sz w:val="24"/>
    </w:rPr>
  </w:style>
  <w:style w:type="character" w:customStyle="1" w:styleId="a8bullet3gif0">
    <w:name w:val="a8bullet3.gif"/>
    <w:basedOn w:val="1"/>
    <w:link w:val="a8bullet3gif"/>
    <w:rPr>
      <w:rFonts w:ascii="Times New Roman" w:hAnsi="Times New Roman"/>
      <w:sz w:val="24"/>
    </w:rPr>
  </w:style>
  <w:style w:type="paragraph" w:customStyle="1" w:styleId="WW8Num11z7">
    <w:name w:val="WW8Num11z7"/>
    <w:link w:val="WW8Num11z70"/>
  </w:style>
  <w:style w:type="character" w:customStyle="1" w:styleId="WW8Num11z70">
    <w:name w:val="WW8Num11z7"/>
    <w:link w:val="WW8Num11z7"/>
  </w:style>
  <w:style w:type="paragraph" w:customStyle="1" w:styleId="HeaderChar">
    <w:name w:val="Header Char"/>
    <w:link w:val="HeaderChar0"/>
  </w:style>
  <w:style w:type="character" w:customStyle="1" w:styleId="HeaderChar0">
    <w:name w:val="Header Char"/>
    <w:link w:val="HeaderChar"/>
  </w:style>
  <w:style w:type="paragraph" w:customStyle="1" w:styleId="msonormalbullet2gifbullet1gif">
    <w:name w:val="msonormalbullet2gifbullet1.gif"/>
    <w:basedOn w:val="a"/>
    <w:link w:val="msonormalbullet2gifbullet1gif0"/>
    <w:pPr>
      <w:widowControl/>
      <w:spacing w:beforeAutospacing="1" w:afterAutospacing="1" w:line="240" w:lineRule="auto"/>
    </w:pPr>
    <w:rPr>
      <w:rFonts w:ascii="Times New Roman" w:hAnsi="Times New Roman"/>
      <w:sz w:val="24"/>
    </w:rPr>
  </w:style>
  <w:style w:type="character" w:customStyle="1" w:styleId="msonormalbullet2gifbullet1gif0">
    <w:name w:val="msonormalbullet2gifbullet1.gif"/>
    <w:basedOn w:val="1"/>
    <w:link w:val="msonormalbullet2gifbullet1gif"/>
    <w:rPr>
      <w:rFonts w:ascii="Times New Roman" w:hAnsi="Times New Roman"/>
      <w:sz w:val="24"/>
    </w:rPr>
  </w:style>
  <w:style w:type="paragraph" w:customStyle="1" w:styleId="WW8Num33z4">
    <w:name w:val="WW8Num33z4"/>
    <w:link w:val="WW8Num33z40"/>
  </w:style>
  <w:style w:type="character" w:customStyle="1" w:styleId="WW8Num33z40">
    <w:name w:val="WW8Num33z4"/>
    <w:link w:val="WW8Num33z4"/>
  </w:style>
  <w:style w:type="paragraph" w:styleId="affff9">
    <w:name w:val="TOC Heading"/>
    <w:basedOn w:val="10"/>
    <w:next w:val="a"/>
    <w:link w:val="affffa"/>
    <w:pPr>
      <w:widowControl/>
      <w:spacing w:before="480"/>
      <w:outlineLvl w:val="8"/>
    </w:pPr>
    <w:rPr>
      <w:rFonts w:ascii="Calibri Light" w:hAnsi="Calibri Light"/>
      <w:color w:val="2F5496"/>
    </w:rPr>
  </w:style>
  <w:style w:type="character" w:customStyle="1" w:styleId="affffa">
    <w:name w:val="Заголовок оглавления Знак"/>
    <w:basedOn w:val="11"/>
    <w:link w:val="affff9"/>
    <w:rPr>
      <w:rFonts w:ascii="Calibri Light" w:hAnsi="Calibri Light"/>
      <w:b/>
      <w:color w:val="2F5496"/>
      <w:sz w:val="28"/>
    </w:rPr>
  </w:style>
  <w:style w:type="paragraph" w:customStyle="1" w:styleId="WW8Num35z0">
    <w:name w:val="WW8Num35z0"/>
    <w:link w:val="WW8Num35z00"/>
    <w:rPr>
      <w:rFonts w:ascii="Times New Roman" w:hAnsi="Times New Roman"/>
    </w:rPr>
  </w:style>
  <w:style w:type="character" w:customStyle="1" w:styleId="WW8Num35z00">
    <w:name w:val="WW8Num35z0"/>
    <w:link w:val="WW8Num35z0"/>
    <w:rPr>
      <w:rFonts w:ascii="Times New Roman" w:hAnsi="Times New Roman"/>
      <w:color w:val="000000"/>
    </w:rPr>
  </w:style>
  <w:style w:type="paragraph" w:customStyle="1" w:styleId="WW8Num11z2">
    <w:name w:val="WW8Num11z2"/>
    <w:link w:val="WW8Num11z20"/>
  </w:style>
  <w:style w:type="character" w:customStyle="1" w:styleId="WW8Num11z20">
    <w:name w:val="WW8Num11z2"/>
    <w:link w:val="WW8Num11z2"/>
  </w:style>
  <w:style w:type="paragraph" w:customStyle="1" w:styleId="WW8Num29z0">
    <w:name w:val="WW8Num29z0"/>
    <w:link w:val="WW8Num29z00"/>
    <w:rPr>
      <w:rFonts w:ascii="Symbol" w:hAnsi="Symbol"/>
    </w:rPr>
  </w:style>
  <w:style w:type="character" w:customStyle="1" w:styleId="WW8Num29z00">
    <w:name w:val="WW8Num29z0"/>
    <w:link w:val="WW8Num29z0"/>
    <w:rPr>
      <w:rFonts w:ascii="Symbol" w:hAnsi="Symbol"/>
      <w:sz w:val="20"/>
    </w:rPr>
  </w:style>
  <w:style w:type="paragraph" w:customStyle="1" w:styleId="msonormalbullet1gifbullet3gif">
    <w:name w:val="msonormalbullet1gifbullet3.gif"/>
    <w:basedOn w:val="a"/>
    <w:link w:val="msonormalbullet1gifbullet3gif0"/>
    <w:pPr>
      <w:widowControl/>
      <w:spacing w:beforeAutospacing="1" w:afterAutospacing="1" w:line="240" w:lineRule="auto"/>
    </w:pPr>
    <w:rPr>
      <w:rFonts w:ascii="Times New Roman" w:hAnsi="Times New Roman"/>
      <w:sz w:val="24"/>
    </w:rPr>
  </w:style>
  <w:style w:type="character" w:customStyle="1" w:styleId="msonormalbullet1gifbullet3gif0">
    <w:name w:val="msonormalbullet1gifbullet3.gif"/>
    <w:basedOn w:val="1"/>
    <w:link w:val="msonormalbullet1gifbullet3gif"/>
    <w:rPr>
      <w:rFonts w:ascii="Times New Roman" w:hAnsi="Times New Roman"/>
      <w:sz w:val="24"/>
    </w:rPr>
  </w:style>
  <w:style w:type="paragraph" w:customStyle="1" w:styleId="WW8Num25z6">
    <w:name w:val="WW8Num25z6"/>
    <w:link w:val="WW8Num25z60"/>
  </w:style>
  <w:style w:type="character" w:customStyle="1" w:styleId="WW8Num25z60">
    <w:name w:val="WW8Num25z6"/>
    <w:link w:val="WW8Num25z6"/>
  </w:style>
  <w:style w:type="paragraph" w:customStyle="1" w:styleId="Exact">
    <w:name w:val="Основной текст Exact"/>
    <w:link w:val="Exact0"/>
    <w:rPr>
      <w:rFonts w:ascii="Times New Roman" w:hAnsi="Times New Roman"/>
      <w:spacing w:val="2"/>
      <w:sz w:val="28"/>
      <w:highlight w:val="white"/>
    </w:rPr>
  </w:style>
  <w:style w:type="character" w:customStyle="1" w:styleId="Exact0">
    <w:name w:val="Основной текст Exact"/>
    <w:link w:val="Exact"/>
    <w:rPr>
      <w:rFonts w:ascii="Times New Roman" w:hAnsi="Times New Roman"/>
      <w:color w:val="000000"/>
      <w:spacing w:val="2"/>
      <w:sz w:val="28"/>
      <w:highlight w:val="white"/>
      <w:u w:val="none"/>
    </w:rPr>
  </w:style>
  <w:style w:type="paragraph" w:customStyle="1" w:styleId="WW8Num13z1">
    <w:name w:val="WW8Num13z1"/>
    <w:link w:val="WW8Num13z10"/>
  </w:style>
  <w:style w:type="character" w:customStyle="1" w:styleId="WW8Num13z10">
    <w:name w:val="WW8Num13z1"/>
    <w:link w:val="WW8Num13z1"/>
  </w:style>
  <w:style w:type="paragraph" w:customStyle="1" w:styleId="WW8Num3z1">
    <w:name w:val="WW8Num3z1"/>
    <w:link w:val="WW8Num3z10"/>
    <w:rPr>
      <w:rFonts w:ascii="Courier New" w:hAnsi="Courier New"/>
    </w:rPr>
  </w:style>
  <w:style w:type="character" w:customStyle="1" w:styleId="WW8Num3z10">
    <w:name w:val="WW8Num3z1"/>
    <w:link w:val="WW8Num3z1"/>
    <w:rPr>
      <w:rFonts w:ascii="Courier New" w:hAnsi="Courier New"/>
    </w:rPr>
  </w:style>
  <w:style w:type="paragraph" w:customStyle="1" w:styleId="WW8Num38z0">
    <w:name w:val="WW8Num38z0"/>
    <w:link w:val="WW8Num38z00"/>
    <w:rPr>
      <w:rFonts w:ascii="Times New Roman" w:hAnsi="Times New Roman"/>
      <w:b/>
      <w:sz w:val="28"/>
    </w:rPr>
  </w:style>
  <w:style w:type="character" w:customStyle="1" w:styleId="WW8Num38z00">
    <w:name w:val="WW8Num38z0"/>
    <w:link w:val="WW8Num38z0"/>
    <w:rPr>
      <w:rFonts w:ascii="Times New Roman" w:hAnsi="Times New Roman"/>
      <w:b/>
      <w:color w:val="000000"/>
      <w:sz w:val="28"/>
    </w:rPr>
  </w:style>
  <w:style w:type="paragraph" w:customStyle="1" w:styleId="WW8Num14z4">
    <w:name w:val="WW8Num14z4"/>
    <w:link w:val="WW8Num14z40"/>
  </w:style>
  <w:style w:type="character" w:customStyle="1" w:styleId="WW8Num14z40">
    <w:name w:val="WW8Num14z4"/>
    <w:link w:val="WW8Num14z4"/>
  </w:style>
  <w:style w:type="paragraph" w:customStyle="1" w:styleId="c15">
    <w:name w:val="c15"/>
    <w:link w:val="c150"/>
  </w:style>
  <w:style w:type="character" w:customStyle="1" w:styleId="c150">
    <w:name w:val="c15"/>
    <w:link w:val="c15"/>
  </w:style>
  <w:style w:type="paragraph" w:customStyle="1" w:styleId="c27bullet2gifbullet2gifbullet3gif">
    <w:name w:val="c27bullet2gifbullet2gifbullet3.gif"/>
    <w:basedOn w:val="a"/>
    <w:link w:val="c27bullet2gifbullet2gifbullet3gif0"/>
    <w:pPr>
      <w:widowControl/>
      <w:spacing w:beforeAutospacing="1" w:afterAutospacing="1" w:line="240" w:lineRule="auto"/>
    </w:pPr>
    <w:rPr>
      <w:rFonts w:ascii="Times New Roman" w:hAnsi="Times New Roman"/>
      <w:sz w:val="24"/>
    </w:rPr>
  </w:style>
  <w:style w:type="character" w:customStyle="1" w:styleId="c27bullet2gifbullet2gifbullet3gif0">
    <w:name w:val="c27bullet2gifbullet2gifbullet3.gif"/>
    <w:basedOn w:val="1"/>
    <w:link w:val="c27bullet2gifbullet2gifbullet3gif"/>
    <w:rPr>
      <w:rFonts w:ascii="Times New Roman" w:hAnsi="Times New Roman"/>
      <w:sz w:val="24"/>
    </w:rPr>
  </w:style>
  <w:style w:type="paragraph" w:customStyle="1" w:styleId="msonormalcxspmiddlemailrucssattributepostfix">
    <w:name w:val="msonormalcxspmiddle_mailru_css_attribute_postfix"/>
    <w:basedOn w:val="a"/>
    <w:link w:val="msonormalcxspmiddlemailrucssattributepostfix0"/>
    <w:pPr>
      <w:widowControl/>
      <w:spacing w:beforeAutospacing="1" w:afterAutospacing="1" w:line="240" w:lineRule="auto"/>
    </w:pPr>
    <w:rPr>
      <w:rFonts w:ascii="Times New Roman" w:hAnsi="Times New Roman"/>
      <w:sz w:val="24"/>
    </w:rPr>
  </w:style>
  <w:style w:type="character" w:customStyle="1" w:styleId="msonormalcxspmiddlemailrucssattributepostfix0">
    <w:name w:val="msonormalcxspmiddle_mailru_css_attribute_postfix"/>
    <w:basedOn w:val="1"/>
    <w:link w:val="msonormalcxspmiddlemailrucssattributepostfix"/>
    <w:rPr>
      <w:rFonts w:ascii="Times New Roman" w:hAnsi="Times New Roman"/>
      <w:sz w:val="24"/>
    </w:rPr>
  </w:style>
  <w:style w:type="paragraph" w:customStyle="1" w:styleId="affffb">
    <w:name w:val="_ОБЫЧНЫЙ Знак"/>
    <w:link w:val="affffc"/>
    <w:rPr>
      <w:rFonts w:ascii="Times New Roman" w:hAnsi="Times New Roman"/>
    </w:rPr>
  </w:style>
  <w:style w:type="character" w:customStyle="1" w:styleId="affffc">
    <w:name w:val="_ОБЫЧНЫЙ Знак"/>
    <w:link w:val="affffb"/>
    <w:rPr>
      <w:rFonts w:ascii="Times New Roman" w:hAnsi="Times New Roman"/>
      <w:color w:val="000000"/>
      <w:sz w:val="20"/>
    </w:rPr>
  </w:style>
  <w:style w:type="paragraph" w:customStyle="1" w:styleId="8TimesNewRoman10">
    <w:name w:val="Стиль _ТАБЛ_боковик (8 кг) + Times New Roman 10 пт полужирный Сл..."/>
    <w:link w:val="8TimesNewRoman100"/>
    <w:pPr>
      <w:spacing w:line="190" w:lineRule="atLeast"/>
      <w:ind w:left="113" w:right="113"/>
      <w:jc w:val="both"/>
    </w:pPr>
    <w:rPr>
      <w:rFonts w:ascii="Times New Roman" w:hAnsi="Times New Roman"/>
      <w:spacing w:val="-1"/>
    </w:rPr>
  </w:style>
  <w:style w:type="character" w:customStyle="1" w:styleId="8TimesNewRoman100">
    <w:name w:val="Стиль _ТАБЛ_боковик (8 кг) + Times New Roman 10 пт полужирный Сл..."/>
    <w:link w:val="8TimesNewRoman10"/>
    <w:rPr>
      <w:rFonts w:ascii="Times New Roman" w:hAnsi="Times New Roman"/>
      <w:color w:val="000000"/>
      <w:spacing w:val="-1"/>
    </w:rPr>
  </w:style>
  <w:style w:type="paragraph" w:customStyle="1" w:styleId="nowrap">
    <w:name w:val="nowrap"/>
    <w:link w:val="nowrap0"/>
  </w:style>
  <w:style w:type="character" w:customStyle="1" w:styleId="nowrap0">
    <w:name w:val="nowrap"/>
    <w:link w:val="nowrap"/>
  </w:style>
  <w:style w:type="paragraph" w:customStyle="1" w:styleId="c34">
    <w:name w:val="c34"/>
    <w:basedOn w:val="a"/>
    <w:link w:val="c340"/>
    <w:pPr>
      <w:widowControl/>
      <w:spacing w:beforeAutospacing="1" w:afterAutospacing="1" w:line="240" w:lineRule="auto"/>
    </w:pPr>
    <w:rPr>
      <w:rFonts w:ascii="Times New Roman" w:hAnsi="Times New Roman"/>
      <w:sz w:val="24"/>
    </w:rPr>
  </w:style>
  <w:style w:type="character" w:customStyle="1" w:styleId="c340">
    <w:name w:val="c34"/>
    <w:basedOn w:val="1"/>
    <w:link w:val="c34"/>
    <w:rPr>
      <w:rFonts w:ascii="Times New Roman" w:hAnsi="Times New Roman"/>
      <w:sz w:val="24"/>
    </w:rPr>
  </w:style>
  <w:style w:type="paragraph" w:customStyle="1" w:styleId="91">
    <w:name w:val="Заголовок 91"/>
    <w:basedOn w:val="a"/>
    <w:next w:val="a"/>
    <w:link w:val="910"/>
    <w:pPr>
      <w:keepNext/>
      <w:keepLines/>
      <w:widowControl/>
      <w:spacing w:before="200" w:after="0"/>
      <w:outlineLvl w:val="8"/>
    </w:pPr>
    <w:rPr>
      <w:b/>
      <w:i/>
      <w:color w:val="7F7F7F"/>
      <w:sz w:val="18"/>
    </w:rPr>
  </w:style>
  <w:style w:type="character" w:customStyle="1" w:styleId="910">
    <w:name w:val="Заголовок 91"/>
    <w:basedOn w:val="1"/>
    <w:link w:val="91"/>
    <w:rPr>
      <w:rFonts w:ascii="Calibri" w:hAnsi="Calibri"/>
      <w:b/>
      <w:i/>
      <w:color w:val="7F7F7F"/>
      <w:sz w:val="18"/>
    </w:rPr>
  </w:style>
  <w:style w:type="paragraph" w:customStyle="1" w:styleId="NoParagraphStyle">
    <w:name w:val="[No Paragraph Style]"/>
    <w:link w:val="NoParagraphStyle0"/>
    <w:pPr>
      <w:spacing w:line="288" w:lineRule="auto"/>
    </w:pPr>
    <w:rPr>
      <w:rFonts w:ascii="Minion Pro" w:hAnsi="Minion Pro"/>
      <w:sz w:val="24"/>
    </w:rPr>
  </w:style>
  <w:style w:type="character" w:customStyle="1" w:styleId="NoParagraphStyle0">
    <w:name w:val="[No Paragraph Style]"/>
    <w:link w:val="NoParagraphStyle"/>
    <w:rPr>
      <w:rFonts w:ascii="Minion Pro" w:hAnsi="Minion Pro"/>
      <w:color w:val="000000"/>
      <w:sz w:val="24"/>
    </w:rPr>
  </w:style>
  <w:style w:type="paragraph" w:customStyle="1" w:styleId="1ff4">
    <w:name w:val="Верхний колонтитул Знак1"/>
    <w:link w:val="1ff5"/>
    <w:rPr>
      <w:rFonts w:ascii="Times New Roman" w:hAnsi="Times New Roman"/>
      <w:sz w:val="28"/>
    </w:rPr>
  </w:style>
  <w:style w:type="character" w:customStyle="1" w:styleId="1ff5">
    <w:name w:val="Верхний колонтитул Знак1"/>
    <w:link w:val="1ff4"/>
    <w:rPr>
      <w:rFonts w:ascii="Times New Roman" w:hAnsi="Times New Roman"/>
      <w:sz w:val="28"/>
    </w:rPr>
  </w:style>
  <w:style w:type="paragraph" w:customStyle="1" w:styleId="WW8Num19z0">
    <w:name w:val="WW8Num19z0"/>
    <w:link w:val="WW8Num19z00"/>
    <w:rPr>
      <w:rFonts w:ascii="Symbol" w:hAnsi="Symbol"/>
    </w:rPr>
  </w:style>
  <w:style w:type="character" w:customStyle="1" w:styleId="WW8Num19z00">
    <w:name w:val="WW8Num19z0"/>
    <w:link w:val="WW8Num19z0"/>
    <w:rPr>
      <w:rFonts w:ascii="Symbol" w:hAnsi="Symbol"/>
    </w:rPr>
  </w:style>
  <w:style w:type="paragraph" w:customStyle="1" w:styleId="WW8Num42z5">
    <w:name w:val="WW8Num42z5"/>
    <w:link w:val="WW8Num42z50"/>
  </w:style>
  <w:style w:type="character" w:customStyle="1" w:styleId="WW8Num42z50">
    <w:name w:val="WW8Num42z5"/>
    <w:link w:val="WW8Num42z5"/>
  </w:style>
  <w:style w:type="paragraph" w:customStyle="1" w:styleId="WW8Num1z4">
    <w:name w:val="WW8Num1z4"/>
    <w:link w:val="WW8Num1z40"/>
  </w:style>
  <w:style w:type="character" w:customStyle="1" w:styleId="WW8Num1z40">
    <w:name w:val="WW8Num1z4"/>
    <w:link w:val="WW8Num1z4"/>
  </w:style>
  <w:style w:type="paragraph" w:customStyle="1" w:styleId="WW8Num35z1">
    <w:name w:val="WW8Num35z1"/>
    <w:link w:val="WW8Num35z10"/>
  </w:style>
  <w:style w:type="character" w:customStyle="1" w:styleId="WW8Num35z10">
    <w:name w:val="WW8Num35z1"/>
    <w:link w:val="WW8Num35z1"/>
  </w:style>
  <w:style w:type="paragraph" w:customStyle="1" w:styleId="2f1">
    <w:name w:val="Основной текст (2)"/>
    <w:basedOn w:val="a"/>
    <w:link w:val="2f2"/>
    <w:pPr>
      <w:spacing w:after="40" w:line="264" w:lineRule="auto"/>
    </w:pPr>
    <w:rPr>
      <w:rFonts w:ascii="Tahoma" w:hAnsi="Tahoma"/>
      <w:b/>
      <w:sz w:val="18"/>
    </w:rPr>
  </w:style>
  <w:style w:type="character" w:customStyle="1" w:styleId="2f2">
    <w:name w:val="Основной текст (2)"/>
    <w:basedOn w:val="1"/>
    <w:link w:val="2f1"/>
    <w:rPr>
      <w:rFonts w:ascii="Tahoma" w:hAnsi="Tahoma"/>
      <w:b/>
      <w:sz w:val="18"/>
    </w:rPr>
  </w:style>
  <w:style w:type="paragraph" w:customStyle="1" w:styleId="FontStyle36">
    <w:name w:val="Font Style36"/>
    <w:link w:val="FontStyle360"/>
    <w:rPr>
      <w:rFonts w:ascii="Times New Roman" w:hAnsi="Times New Roman"/>
    </w:rPr>
  </w:style>
  <w:style w:type="character" w:customStyle="1" w:styleId="FontStyle360">
    <w:name w:val="Font Style36"/>
    <w:link w:val="FontStyle36"/>
    <w:rPr>
      <w:rFonts w:ascii="Times New Roman" w:hAnsi="Times New Roman"/>
      <w:sz w:val="20"/>
    </w:rPr>
  </w:style>
  <w:style w:type="paragraph" w:customStyle="1" w:styleId="hl">
    <w:name w:val="hl"/>
    <w:link w:val="hl0"/>
  </w:style>
  <w:style w:type="character" w:customStyle="1" w:styleId="hl0">
    <w:name w:val="hl"/>
    <w:link w:val="hl"/>
  </w:style>
  <w:style w:type="paragraph" w:customStyle="1" w:styleId="WW8Num5z2">
    <w:name w:val="WW8Num5z2"/>
    <w:link w:val="WW8Num5z20"/>
  </w:style>
  <w:style w:type="character" w:customStyle="1" w:styleId="WW8Num5z20">
    <w:name w:val="WW8Num5z2"/>
    <w:link w:val="WW8Num5z2"/>
  </w:style>
  <w:style w:type="paragraph" w:customStyle="1" w:styleId="WW8Num17z3">
    <w:name w:val="WW8Num17z3"/>
    <w:link w:val="WW8Num17z30"/>
  </w:style>
  <w:style w:type="character" w:customStyle="1" w:styleId="WW8Num17z30">
    <w:name w:val="WW8Num17z3"/>
    <w:link w:val="WW8Num17z3"/>
  </w:style>
  <w:style w:type="paragraph" w:customStyle="1" w:styleId="WW8Num2z2">
    <w:name w:val="WW8Num2z2"/>
    <w:link w:val="WW8Num2z20"/>
  </w:style>
  <w:style w:type="character" w:customStyle="1" w:styleId="WW8Num2z20">
    <w:name w:val="WW8Num2z2"/>
    <w:link w:val="WW8Num2z2"/>
  </w:style>
  <w:style w:type="paragraph" w:customStyle="1" w:styleId="Heading8Char">
    <w:name w:val="Heading 8 Char"/>
    <w:link w:val="Heading8Char0"/>
    <w:rPr>
      <w:rFonts w:ascii="Arial" w:hAnsi="Arial"/>
      <w:i/>
      <w:sz w:val="22"/>
    </w:rPr>
  </w:style>
  <w:style w:type="character" w:customStyle="1" w:styleId="Heading8Char0">
    <w:name w:val="Heading 8 Char"/>
    <w:link w:val="Heading8Char"/>
    <w:rPr>
      <w:rFonts w:ascii="Arial" w:hAnsi="Arial"/>
      <w:i/>
      <w:sz w:val="22"/>
    </w:rPr>
  </w:style>
  <w:style w:type="paragraph" w:customStyle="1" w:styleId="Zag3">
    <w:name w:val="Zag_3"/>
    <w:basedOn w:val="a"/>
    <w:link w:val="Zag30"/>
    <w:pPr>
      <w:spacing w:after="68" w:line="282" w:lineRule="exact"/>
      <w:jc w:val="center"/>
    </w:pPr>
    <w:rPr>
      <w:rFonts w:ascii="Times New Roman" w:hAnsi="Times New Roman"/>
      <w:i/>
      <w:sz w:val="24"/>
    </w:rPr>
  </w:style>
  <w:style w:type="character" w:customStyle="1" w:styleId="Zag30">
    <w:name w:val="Zag_3"/>
    <w:basedOn w:val="1"/>
    <w:link w:val="Zag3"/>
    <w:rPr>
      <w:rFonts w:ascii="Times New Roman" w:hAnsi="Times New Roman"/>
      <w:i/>
      <w:color w:val="000000"/>
      <w:sz w:val="24"/>
    </w:rPr>
  </w:style>
  <w:style w:type="paragraph" w:customStyle="1" w:styleId="612">
    <w:name w:val="Заголовок 6 Знак1"/>
    <w:link w:val="613"/>
    <w:rPr>
      <w:rFonts w:ascii="Cambria" w:hAnsi="Cambria"/>
      <w:i/>
      <w:color w:val="243F60"/>
    </w:rPr>
  </w:style>
  <w:style w:type="character" w:customStyle="1" w:styleId="613">
    <w:name w:val="Заголовок 6 Знак1"/>
    <w:link w:val="612"/>
    <w:rPr>
      <w:rFonts w:ascii="Cambria" w:hAnsi="Cambria"/>
      <w:i/>
      <w:color w:val="243F60"/>
    </w:rPr>
  </w:style>
  <w:style w:type="paragraph" w:customStyle="1" w:styleId="WW8Num25z0">
    <w:name w:val="WW8Num25z0"/>
    <w:link w:val="WW8Num25z00"/>
  </w:style>
  <w:style w:type="character" w:customStyle="1" w:styleId="WW8Num25z00">
    <w:name w:val="WW8Num25z0"/>
    <w:link w:val="WW8Num25z0"/>
  </w:style>
  <w:style w:type="paragraph" w:customStyle="1" w:styleId="3d">
    <w:name w:val="Основной текст (3)"/>
    <w:basedOn w:val="a"/>
    <w:link w:val="3e"/>
    <w:pPr>
      <w:spacing w:after="250" w:line="228" w:lineRule="auto"/>
    </w:pPr>
    <w:rPr>
      <w:b/>
    </w:rPr>
  </w:style>
  <w:style w:type="character" w:customStyle="1" w:styleId="3e">
    <w:name w:val="Основной текст (3)"/>
    <w:basedOn w:val="1"/>
    <w:link w:val="3d"/>
    <w:rPr>
      <w:b/>
      <w:sz w:val="22"/>
    </w:rPr>
  </w:style>
  <w:style w:type="paragraph" w:customStyle="1" w:styleId="WW8Num17z4">
    <w:name w:val="WW8Num17z4"/>
    <w:link w:val="WW8Num17z40"/>
  </w:style>
  <w:style w:type="character" w:customStyle="1" w:styleId="WW8Num17z40">
    <w:name w:val="WW8Num17z4"/>
    <w:link w:val="WW8Num17z4"/>
  </w:style>
  <w:style w:type="paragraph" w:customStyle="1" w:styleId="811">
    <w:name w:val="Заголовок 81"/>
    <w:basedOn w:val="a"/>
    <w:next w:val="a"/>
    <w:link w:val="812"/>
    <w:pPr>
      <w:keepNext/>
      <w:keepLines/>
      <w:widowControl/>
      <w:spacing w:before="200" w:after="0"/>
      <w:outlineLvl w:val="7"/>
    </w:pPr>
    <w:rPr>
      <w:b/>
      <w:color w:val="7F7F7F"/>
      <w:sz w:val="20"/>
    </w:rPr>
  </w:style>
  <w:style w:type="character" w:customStyle="1" w:styleId="812">
    <w:name w:val="Заголовок 81"/>
    <w:basedOn w:val="1"/>
    <w:link w:val="811"/>
    <w:rPr>
      <w:rFonts w:ascii="Calibri" w:hAnsi="Calibri"/>
      <w:b/>
      <w:color w:val="7F7F7F"/>
      <w:sz w:val="20"/>
    </w:rPr>
  </w:style>
  <w:style w:type="paragraph" w:customStyle="1" w:styleId="WW8Num38z1">
    <w:name w:val="WW8Num38z1"/>
    <w:link w:val="WW8Num38z10"/>
  </w:style>
  <w:style w:type="character" w:customStyle="1" w:styleId="WW8Num38z10">
    <w:name w:val="WW8Num38z1"/>
    <w:link w:val="WW8Num38z1"/>
  </w:style>
  <w:style w:type="paragraph" w:customStyle="1" w:styleId="CM1">
    <w:name w:val="CM1"/>
    <w:basedOn w:val="Default"/>
    <w:next w:val="Default"/>
    <w:link w:val="CM10"/>
    <w:pPr>
      <w:widowControl w:val="0"/>
      <w:spacing w:line="228" w:lineRule="atLeast"/>
    </w:pPr>
    <w:rPr>
      <w:rFonts w:ascii="GFOGG P+ Pragmatica C" w:hAnsi="GFOGG P+ Pragmatica C"/>
    </w:rPr>
  </w:style>
  <w:style w:type="character" w:customStyle="1" w:styleId="CM10">
    <w:name w:val="CM1"/>
    <w:basedOn w:val="Default0"/>
    <w:link w:val="CM1"/>
    <w:rPr>
      <w:rFonts w:ascii="GFOGG P+ Pragmatica C" w:hAnsi="GFOGG P+ Pragmatica C"/>
      <w:color w:val="000000"/>
      <w:sz w:val="24"/>
    </w:rPr>
  </w:style>
  <w:style w:type="paragraph" w:customStyle="1" w:styleId="Textbody">
    <w:name w:val="Text body"/>
    <w:basedOn w:val="a"/>
    <w:link w:val="Textbody0"/>
    <w:pPr>
      <w:spacing w:after="120" w:line="240" w:lineRule="auto"/>
    </w:pPr>
    <w:rPr>
      <w:rFonts w:ascii="Times New Roman" w:hAnsi="Times New Roman"/>
      <w:sz w:val="24"/>
    </w:rPr>
  </w:style>
  <w:style w:type="character" w:customStyle="1" w:styleId="Textbody0">
    <w:name w:val="Text body"/>
    <w:basedOn w:val="1"/>
    <w:link w:val="Textbody"/>
    <w:rPr>
      <w:rFonts w:ascii="Times New Roman" w:hAnsi="Times New Roman"/>
      <w:sz w:val="24"/>
    </w:rPr>
  </w:style>
  <w:style w:type="paragraph" w:customStyle="1" w:styleId="WW8Num32z5">
    <w:name w:val="WW8Num32z5"/>
    <w:link w:val="WW8Num32z50"/>
  </w:style>
  <w:style w:type="character" w:customStyle="1" w:styleId="WW8Num32z50">
    <w:name w:val="WW8Num32z5"/>
    <w:link w:val="WW8Num32z5"/>
  </w:style>
  <w:style w:type="paragraph" w:customStyle="1" w:styleId="1ff6">
    <w:name w:val="Знак примечания1"/>
    <w:link w:val="1ff7"/>
    <w:rPr>
      <w:sz w:val="16"/>
    </w:rPr>
  </w:style>
  <w:style w:type="character" w:customStyle="1" w:styleId="1ff7">
    <w:name w:val="Знак примечания1"/>
    <w:link w:val="1ff6"/>
    <w:rPr>
      <w:sz w:val="16"/>
    </w:rPr>
  </w:style>
  <w:style w:type="paragraph" w:customStyle="1" w:styleId="WW8Num18z1">
    <w:name w:val="WW8Num18z1"/>
    <w:link w:val="WW8Num18z10"/>
    <w:rPr>
      <w:rFonts w:ascii="Courier New" w:hAnsi="Courier New"/>
    </w:rPr>
  </w:style>
  <w:style w:type="character" w:customStyle="1" w:styleId="WW8Num18z10">
    <w:name w:val="WW8Num18z1"/>
    <w:link w:val="WW8Num18z1"/>
    <w:rPr>
      <w:rFonts w:ascii="Courier New" w:hAnsi="Courier New"/>
    </w:rPr>
  </w:style>
  <w:style w:type="paragraph" w:customStyle="1" w:styleId="WW8Num28z2">
    <w:name w:val="WW8Num28z2"/>
    <w:link w:val="WW8Num28z20"/>
  </w:style>
  <w:style w:type="character" w:customStyle="1" w:styleId="WW8Num28z20">
    <w:name w:val="WW8Num28z2"/>
    <w:link w:val="WW8Num28z2"/>
  </w:style>
  <w:style w:type="paragraph" w:customStyle="1" w:styleId="WW8Num34z3">
    <w:name w:val="WW8Num34z3"/>
    <w:link w:val="WW8Num34z30"/>
  </w:style>
  <w:style w:type="character" w:customStyle="1" w:styleId="WW8Num34z30">
    <w:name w:val="WW8Num34z3"/>
    <w:link w:val="WW8Num34z3"/>
  </w:style>
  <w:style w:type="paragraph" w:customStyle="1" w:styleId="c8">
    <w:name w:val="c8"/>
    <w:link w:val="c80"/>
  </w:style>
  <w:style w:type="character" w:customStyle="1" w:styleId="c80">
    <w:name w:val="c8"/>
    <w:link w:val="c8"/>
  </w:style>
  <w:style w:type="paragraph" w:customStyle="1" w:styleId="WW8Num12z1">
    <w:name w:val="WW8Num12z1"/>
    <w:link w:val="WW8Num12z10"/>
  </w:style>
  <w:style w:type="character" w:customStyle="1" w:styleId="WW8Num12z10">
    <w:name w:val="WW8Num12z1"/>
    <w:link w:val="WW8Num12z1"/>
  </w:style>
  <w:style w:type="paragraph" w:customStyle="1" w:styleId="fontstyle21">
    <w:name w:val="fontstyle21"/>
    <w:link w:val="fontstyle210"/>
    <w:rPr>
      <w:rFonts w:ascii="HA_Chuvash-Bold" w:hAnsi="HA_Chuvash-Bold"/>
      <w:b/>
      <w:color w:val="242021"/>
    </w:rPr>
  </w:style>
  <w:style w:type="character" w:customStyle="1" w:styleId="fontstyle210">
    <w:name w:val="fontstyle21"/>
    <w:link w:val="fontstyle21"/>
    <w:rPr>
      <w:rFonts w:ascii="HA_Chuvash-Bold" w:hAnsi="HA_Chuvash-Bold"/>
      <w:b/>
      <w:color w:val="242021"/>
      <w:sz w:val="20"/>
    </w:rPr>
  </w:style>
  <w:style w:type="paragraph" w:customStyle="1" w:styleId="1ff8">
    <w:name w:val="Основной шрифт абзаца1"/>
    <w:link w:val="1ff9"/>
  </w:style>
  <w:style w:type="character" w:customStyle="1" w:styleId="1ff9">
    <w:name w:val="Основной шрифт абзаца1"/>
    <w:link w:val="1ff8"/>
  </w:style>
  <w:style w:type="paragraph" w:customStyle="1" w:styleId="2f3">
    <w:name w:val="Текст сноски Знак2"/>
    <w:link w:val="2f4"/>
  </w:style>
  <w:style w:type="character" w:customStyle="1" w:styleId="2f4">
    <w:name w:val="Текст сноски Знак2"/>
    <w:link w:val="2f3"/>
    <w:rPr>
      <w:sz w:val="20"/>
    </w:rPr>
  </w:style>
  <w:style w:type="paragraph" w:customStyle="1" w:styleId="affffd">
    <w:name w:val="О_Т"/>
    <w:basedOn w:val="a"/>
    <w:link w:val="affffe"/>
    <w:pPr>
      <w:widowControl/>
      <w:spacing w:after="0" w:line="288" w:lineRule="auto"/>
      <w:ind w:firstLine="539"/>
      <w:jc w:val="both"/>
    </w:pPr>
    <w:rPr>
      <w:rFonts w:ascii="Arial" w:hAnsi="Arial"/>
      <w:sz w:val="28"/>
    </w:rPr>
  </w:style>
  <w:style w:type="character" w:customStyle="1" w:styleId="affffe">
    <w:name w:val="О_Т"/>
    <w:basedOn w:val="1"/>
    <w:link w:val="affffd"/>
    <w:rPr>
      <w:rFonts w:ascii="Arial" w:hAnsi="Arial"/>
      <w:sz w:val="28"/>
    </w:rPr>
  </w:style>
  <w:style w:type="paragraph" w:styleId="afffff">
    <w:name w:val="annotation text"/>
    <w:basedOn w:val="a"/>
    <w:link w:val="afffff0"/>
    <w:pPr>
      <w:spacing w:line="240" w:lineRule="auto"/>
    </w:pPr>
    <w:rPr>
      <w:sz w:val="20"/>
    </w:rPr>
  </w:style>
  <w:style w:type="character" w:customStyle="1" w:styleId="afffff0">
    <w:name w:val="Текст примечания Знак"/>
    <w:basedOn w:val="1"/>
    <w:link w:val="afffff"/>
    <w:rPr>
      <w:sz w:val="20"/>
    </w:rPr>
  </w:style>
  <w:style w:type="paragraph" w:styleId="afffff1">
    <w:name w:val="annotation subject"/>
    <w:basedOn w:val="afffff"/>
    <w:next w:val="afffff"/>
    <w:link w:val="afffff2"/>
    <w:rPr>
      <w:b/>
    </w:rPr>
  </w:style>
  <w:style w:type="character" w:customStyle="1" w:styleId="afffff2">
    <w:name w:val="Тема примечания Знак"/>
    <w:basedOn w:val="afffff0"/>
    <w:link w:val="afffff1"/>
    <w:rPr>
      <w:b/>
      <w:sz w:val="20"/>
    </w:rPr>
  </w:style>
  <w:style w:type="paragraph" w:styleId="3f">
    <w:name w:val="Body Text 3"/>
    <w:basedOn w:val="a"/>
    <w:link w:val="3f0"/>
    <w:pPr>
      <w:widowControl/>
      <w:spacing w:after="0" w:line="240" w:lineRule="auto"/>
      <w:jc w:val="both"/>
    </w:pPr>
    <w:rPr>
      <w:rFonts w:ascii="Times New Roman" w:hAnsi="Times New Roman"/>
      <w:strike/>
      <w:sz w:val="24"/>
    </w:rPr>
  </w:style>
  <w:style w:type="character" w:customStyle="1" w:styleId="3f0">
    <w:name w:val="Основной текст 3 Знак"/>
    <w:basedOn w:val="1"/>
    <w:link w:val="3f"/>
    <w:rPr>
      <w:rFonts w:ascii="Times New Roman" w:hAnsi="Times New Roman"/>
      <w:strike/>
      <w:sz w:val="24"/>
    </w:rPr>
  </w:style>
  <w:style w:type="paragraph" w:customStyle="1" w:styleId="WW8Num15z3">
    <w:name w:val="WW8Num15z3"/>
    <w:link w:val="WW8Num15z30"/>
  </w:style>
  <w:style w:type="character" w:customStyle="1" w:styleId="WW8Num15z30">
    <w:name w:val="WW8Num15z3"/>
    <w:link w:val="WW8Num15z3"/>
  </w:style>
  <w:style w:type="paragraph" w:customStyle="1" w:styleId="WW8Num19z4">
    <w:name w:val="WW8Num19z4"/>
    <w:link w:val="WW8Num19z40"/>
  </w:style>
  <w:style w:type="character" w:customStyle="1" w:styleId="WW8Num19z40">
    <w:name w:val="WW8Num19z4"/>
    <w:link w:val="WW8Num19z4"/>
  </w:style>
  <w:style w:type="paragraph" w:customStyle="1" w:styleId="l9ipkfa">
    <w:name w:val="l9ipkfa"/>
    <w:link w:val="l9ipkfa0"/>
  </w:style>
  <w:style w:type="character" w:customStyle="1" w:styleId="l9ipkfa0">
    <w:name w:val="l9ipkfa"/>
    <w:link w:val="l9ipkfa"/>
  </w:style>
  <w:style w:type="paragraph" w:customStyle="1" w:styleId="headertext">
    <w:name w:val="headertext"/>
    <w:basedOn w:val="a"/>
    <w:link w:val="headertext0"/>
    <w:pPr>
      <w:widowControl/>
      <w:spacing w:beforeAutospacing="1" w:afterAutospacing="1" w:line="240" w:lineRule="auto"/>
    </w:pPr>
    <w:rPr>
      <w:rFonts w:ascii="Times New Roman" w:hAnsi="Times New Roman"/>
      <w:sz w:val="24"/>
    </w:rPr>
  </w:style>
  <w:style w:type="character" w:customStyle="1" w:styleId="headertext0">
    <w:name w:val="headertext"/>
    <w:basedOn w:val="1"/>
    <w:link w:val="headertext"/>
    <w:rPr>
      <w:rFonts w:ascii="Times New Roman" w:hAnsi="Times New Roman"/>
      <w:sz w:val="24"/>
    </w:rPr>
  </w:style>
  <w:style w:type="paragraph" w:styleId="af0">
    <w:name w:val="Normal (Web)"/>
    <w:basedOn w:val="a"/>
    <w:link w:val="afffff3"/>
    <w:pPr>
      <w:widowControl/>
      <w:spacing w:beforeAutospacing="1" w:afterAutospacing="1" w:line="240" w:lineRule="auto"/>
    </w:pPr>
    <w:rPr>
      <w:rFonts w:ascii="Times New Roman" w:hAnsi="Times New Roman"/>
      <w:sz w:val="24"/>
    </w:rPr>
  </w:style>
  <w:style w:type="character" w:customStyle="1" w:styleId="afffff3">
    <w:name w:val="Обычный (веб) Знак"/>
    <w:basedOn w:val="1"/>
    <w:link w:val="af0"/>
    <w:rPr>
      <w:rFonts w:ascii="Times New Roman" w:hAnsi="Times New Roman"/>
      <w:sz w:val="24"/>
    </w:rPr>
  </w:style>
  <w:style w:type="paragraph" w:customStyle="1" w:styleId="51">
    <w:name w:val="Заголовок №5"/>
    <w:basedOn w:val="a"/>
    <w:link w:val="53"/>
    <w:pPr>
      <w:widowControl/>
      <w:spacing w:before="360" w:after="240" w:line="0" w:lineRule="atLeast"/>
      <w:outlineLvl w:val="4"/>
    </w:pPr>
    <w:rPr>
      <w:rFonts w:ascii="Century Schoolbook" w:hAnsi="Century Schoolbook"/>
      <w:sz w:val="24"/>
    </w:rPr>
  </w:style>
  <w:style w:type="character" w:customStyle="1" w:styleId="53">
    <w:name w:val="Заголовок №5"/>
    <w:basedOn w:val="1"/>
    <w:link w:val="51"/>
    <w:rPr>
      <w:rFonts w:ascii="Century Schoolbook" w:hAnsi="Century Schoolbook"/>
      <w:sz w:val="24"/>
    </w:rPr>
  </w:style>
  <w:style w:type="paragraph" w:customStyle="1" w:styleId="2909F619802848F09E01365C32F34654">
    <w:name w:val="2909F619802848F09E01365C32F34654"/>
    <w:link w:val="2909F619802848F09E01365C32F346540"/>
    <w:pPr>
      <w:spacing w:after="200" w:line="276" w:lineRule="auto"/>
    </w:pPr>
    <w:rPr>
      <w:sz w:val="22"/>
    </w:rPr>
  </w:style>
  <w:style w:type="character" w:customStyle="1" w:styleId="2909F619802848F09E01365C32F346540">
    <w:name w:val="2909F619802848F09E01365C32F34654"/>
    <w:link w:val="2909F619802848F09E01365C32F34654"/>
    <w:rPr>
      <w:sz w:val="22"/>
    </w:rPr>
  </w:style>
  <w:style w:type="paragraph" w:customStyle="1" w:styleId="WW8Num39z6">
    <w:name w:val="WW8Num39z6"/>
    <w:link w:val="WW8Num39z60"/>
  </w:style>
  <w:style w:type="character" w:customStyle="1" w:styleId="WW8Num39z60">
    <w:name w:val="WW8Num39z6"/>
    <w:link w:val="WW8Num39z6"/>
  </w:style>
  <w:style w:type="paragraph" w:customStyle="1" w:styleId="1ffa">
    <w:name w:val="Подзаголовок Знак1"/>
    <w:link w:val="1ffb"/>
    <w:rPr>
      <w:rFonts w:ascii="Calibri Light" w:hAnsi="Calibri Light"/>
      <w:i/>
      <w:color w:val="4472C4"/>
      <w:spacing w:val="15"/>
      <w:sz w:val="24"/>
    </w:rPr>
  </w:style>
  <w:style w:type="character" w:customStyle="1" w:styleId="1ffb">
    <w:name w:val="Подзаголовок Знак1"/>
    <w:link w:val="1ffa"/>
    <w:rPr>
      <w:rFonts w:ascii="Calibri Light" w:hAnsi="Calibri Light"/>
      <w:i/>
      <w:color w:val="4472C4"/>
      <w:spacing w:val="15"/>
      <w:sz w:val="24"/>
    </w:rPr>
  </w:style>
  <w:style w:type="paragraph" w:customStyle="1" w:styleId="WW8Num14z1">
    <w:name w:val="WW8Num14z1"/>
    <w:link w:val="WW8Num14z10"/>
  </w:style>
  <w:style w:type="character" w:customStyle="1" w:styleId="WW8Num14z10">
    <w:name w:val="WW8Num14z1"/>
    <w:link w:val="WW8Num14z1"/>
  </w:style>
  <w:style w:type="paragraph" w:customStyle="1" w:styleId="WW8Num6z6">
    <w:name w:val="WW8Num6z6"/>
    <w:link w:val="WW8Num6z60"/>
  </w:style>
  <w:style w:type="character" w:customStyle="1" w:styleId="WW8Num6z60">
    <w:name w:val="WW8Num6z6"/>
    <w:link w:val="WW8Num6z6"/>
  </w:style>
  <w:style w:type="paragraph" w:customStyle="1" w:styleId="1ffc">
    <w:name w:val="Строгий1"/>
    <w:link w:val="afffff4"/>
    <w:rPr>
      <w:b/>
    </w:rPr>
  </w:style>
  <w:style w:type="character" w:styleId="afffff4">
    <w:name w:val="Strong"/>
    <w:link w:val="1ffc"/>
    <w:rPr>
      <w:b/>
    </w:rPr>
  </w:style>
  <w:style w:type="paragraph" w:customStyle="1" w:styleId="WW8Num17z2">
    <w:name w:val="WW8Num17z2"/>
    <w:link w:val="WW8Num17z20"/>
  </w:style>
  <w:style w:type="character" w:customStyle="1" w:styleId="WW8Num17z20">
    <w:name w:val="WW8Num17z2"/>
    <w:link w:val="WW8Num17z2"/>
  </w:style>
  <w:style w:type="paragraph" w:styleId="3f1">
    <w:name w:val="toc 3"/>
    <w:basedOn w:val="a"/>
    <w:link w:val="3f2"/>
    <w:pPr>
      <w:spacing w:before="13" w:after="0" w:line="240" w:lineRule="auto"/>
      <w:ind w:left="529"/>
      <w:jc w:val="both"/>
    </w:pPr>
    <w:rPr>
      <w:rFonts w:ascii="Times New Roman" w:hAnsi="Times New Roman"/>
      <w:sz w:val="20"/>
    </w:rPr>
  </w:style>
  <w:style w:type="character" w:customStyle="1" w:styleId="313">
    <w:name w:val="Оглавление 31"/>
    <w:basedOn w:val="1"/>
    <w:rPr>
      <w:sz w:val="20"/>
    </w:rPr>
  </w:style>
  <w:style w:type="character" w:customStyle="1" w:styleId="410">
    <w:name w:val="Заголовок 41"/>
    <w:basedOn w:val="1"/>
    <w:rPr>
      <w:rFonts w:ascii="Times New Roman" w:hAnsi="Times New Roman"/>
      <w:b/>
      <w:i/>
      <w:sz w:val="20"/>
    </w:rPr>
  </w:style>
  <w:style w:type="paragraph" w:customStyle="1" w:styleId="WW8Num35z8">
    <w:name w:val="WW8Num35z8"/>
    <w:link w:val="WW8Num35z80"/>
  </w:style>
  <w:style w:type="character" w:customStyle="1" w:styleId="WW8Num35z80">
    <w:name w:val="WW8Num35z8"/>
    <w:link w:val="WW8Num35z8"/>
  </w:style>
  <w:style w:type="paragraph" w:styleId="2f5">
    <w:name w:val="Quote"/>
    <w:basedOn w:val="a"/>
    <w:next w:val="a"/>
    <w:link w:val="2f6"/>
    <w:pPr>
      <w:widowControl/>
      <w:ind w:left="720" w:right="720"/>
      <w:jc w:val="both"/>
    </w:pPr>
    <w:rPr>
      <w:rFonts w:ascii="Times New Roman" w:hAnsi="Times New Roman"/>
      <w:i/>
      <w:sz w:val="28"/>
    </w:rPr>
  </w:style>
  <w:style w:type="character" w:customStyle="1" w:styleId="2f6">
    <w:name w:val="Цитата 2 Знак"/>
    <w:basedOn w:val="1"/>
    <w:link w:val="2f5"/>
    <w:rPr>
      <w:rFonts w:ascii="Times New Roman" w:hAnsi="Times New Roman"/>
      <w:i/>
      <w:sz w:val="28"/>
    </w:rPr>
  </w:style>
  <w:style w:type="paragraph" w:customStyle="1" w:styleId="2f7">
    <w:name w:val="Подпись к картинке (2)"/>
    <w:basedOn w:val="a"/>
    <w:link w:val="2f8"/>
    <w:pPr>
      <w:spacing w:after="0" w:line="0" w:lineRule="atLeast"/>
      <w:jc w:val="both"/>
    </w:pPr>
    <w:rPr>
      <w:rFonts w:ascii="Times New Roman" w:hAnsi="Times New Roman"/>
      <w:b/>
      <w:spacing w:val="-4"/>
      <w:sz w:val="28"/>
    </w:rPr>
  </w:style>
  <w:style w:type="character" w:customStyle="1" w:styleId="2f8">
    <w:name w:val="Подпись к картинке (2)"/>
    <w:basedOn w:val="1"/>
    <w:link w:val="2f7"/>
    <w:rPr>
      <w:rFonts w:ascii="Times New Roman" w:hAnsi="Times New Roman"/>
      <w:b/>
      <w:spacing w:val="-4"/>
      <w:sz w:val="28"/>
    </w:rPr>
  </w:style>
  <w:style w:type="paragraph" w:customStyle="1" w:styleId="WW8Num40z1">
    <w:name w:val="WW8Num40z1"/>
    <w:link w:val="WW8Num40z10"/>
    <w:rPr>
      <w:rFonts w:ascii="Courier New" w:hAnsi="Courier New"/>
    </w:rPr>
  </w:style>
  <w:style w:type="character" w:customStyle="1" w:styleId="WW8Num40z10">
    <w:name w:val="WW8Num40z1"/>
    <w:link w:val="WW8Num40z1"/>
    <w:rPr>
      <w:rFonts w:ascii="Courier New" w:hAnsi="Courier New"/>
    </w:rPr>
  </w:style>
  <w:style w:type="paragraph" w:customStyle="1" w:styleId="02">
    <w:name w:val="Стиль Таблица_боковик + Черный разреженный на  02 пт"/>
    <w:link w:val="020"/>
    <w:pPr>
      <w:ind w:left="113" w:right="113"/>
      <w:jc w:val="both"/>
    </w:pPr>
    <w:rPr>
      <w:rFonts w:ascii="Times New Roman" w:hAnsi="Times New Roman"/>
      <w:spacing w:val="4"/>
    </w:rPr>
  </w:style>
  <w:style w:type="character" w:customStyle="1" w:styleId="020">
    <w:name w:val="Стиль Таблица_боковик + Черный разреженный на  02 пт"/>
    <w:link w:val="02"/>
    <w:rPr>
      <w:rFonts w:ascii="Times New Roman" w:hAnsi="Times New Roman"/>
      <w:color w:val="000000"/>
      <w:spacing w:val="4"/>
    </w:rPr>
  </w:style>
  <w:style w:type="paragraph" w:customStyle="1" w:styleId="1ffd">
    <w:name w:val="Слабая ссылка1"/>
    <w:link w:val="afffff5"/>
    <w:rPr>
      <w:smallCaps/>
      <w:color w:val="C0504D"/>
      <w:u w:val="single"/>
    </w:rPr>
  </w:style>
  <w:style w:type="character" w:styleId="afffff5">
    <w:name w:val="Subtle Reference"/>
    <w:link w:val="1ffd"/>
    <w:rPr>
      <w:smallCaps/>
      <w:color w:val="C0504D"/>
      <w:u w:val="single"/>
    </w:rPr>
  </w:style>
  <w:style w:type="paragraph" w:customStyle="1" w:styleId="270">
    <w:name w:val="Основной текст (27)"/>
    <w:basedOn w:val="a"/>
    <w:link w:val="271"/>
    <w:pPr>
      <w:widowControl/>
      <w:spacing w:before="360" w:after="240" w:line="0" w:lineRule="atLeast"/>
      <w:jc w:val="both"/>
    </w:pPr>
    <w:rPr>
      <w:rFonts w:ascii="Century Schoolbook" w:hAnsi="Century Schoolbook"/>
      <w:sz w:val="21"/>
    </w:rPr>
  </w:style>
  <w:style w:type="character" w:customStyle="1" w:styleId="271">
    <w:name w:val="Основной текст (27)"/>
    <w:basedOn w:val="1"/>
    <w:link w:val="270"/>
    <w:rPr>
      <w:rFonts w:ascii="Century Schoolbook" w:hAnsi="Century Schoolbook"/>
      <w:sz w:val="21"/>
    </w:rPr>
  </w:style>
  <w:style w:type="paragraph" w:customStyle="1" w:styleId="2-1ptExact">
    <w:name w:val="Основной текст (2) + Интервал -1 pt Exact"/>
    <w:link w:val="2-1ptExact0"/>
    <w:rPr>
      <w:rFonts w:ascii="Times New Roman" w:hAnsi="Times New Roman"/>
      <w:spacing w:val="-30"/>
    </w:rPr>
  </w:style>
  <w:style w:type="character" w:customStyle="1" w:styleId="2-1ptExact0">
    <w:name w:val="Основной текст (2) + Интервал -1 pt Exact"/>
    <w:link w:val="2-1ptExact"/>
    <w:rPr>
      <w:rFonts w:ascii="Times New Roman" w:hAnsi="Times New Roman"/>
      <w:color w:val="000000"/>
      <w:spacing w:val="-30"/>
      <w:sz w:val="20"/>
      <w:u w:val="none"/>
    </w:rPr>
  </w:style>
  <w:style w:type="paragraph" w:customStyle="1" w:styleId="WW8Num36z7">
    <w:name w:val="WW8Num36z7"/>
    <w:link w:val="WW8Num36z70"/>
  </w:style>
  <w:style w:type="character" w:customStyle="1" w:styleId="WW8Num36z70">
    <w:name w:val="WW8Num36z7"/>
    <w:link w:val="WW8Num36z7"/>
  </w:style>
  <w:style w:type="paragraph" w:customStyle="1" w:styleId="WW8Num32z4">
    <w:name w:val="WW8Num32z4"/>
    <w:link w:val="WW8Num32z40"/>
  </w:style>
  <w:style w:type="character" w:customStyle="1" w:styleId="WW8Num32z40">
    <w:name w:val="WW8Num32z4"/>
    <w:link w:val="WW8Num32z4"/>
  </w:style>
  <w:style w:type="paragraph" w:customStyle="1" w:styleId="list-dash">
    <w:name w:val="list-dash"/>
    <w:basedOn w:val="list-bullet"/>
    <w:link w:val="list-dash0"/>
    <w:pPr>
      <w:ind w:hanging="227"/>
    </w:pPr>
  </w:style>
  <w:style w:type="character" w:customStyle="1" w:styleId="list-dash0">
    <w:name w:val="list-dash"/>
    <w:basedOn w:val="list-bullet0"/>
    <w:link w:val="list-dash"/>
    <w:rPr>
      <w:rFonts w:ascii="SchoolBookSanPin" w:hAnsi="SchoolBookSanPin"/>
      <w:color w:val="000000"/>
      <w:sz w:val="20"/>
    </w:rPr>
  </w:style>
  <w:style w:type="paragraph" w:customStyle="1" w:styleId="WW8Num32z1">
    <w:name w:val="WW8Num32z1"/>
    <w:link w:val="WW8Num32z10"/>
  </w:style>
  <w:style w:type="character" w:customStyle="1" w:styleId="WW8Num32z10">
    <w:name w:val="WW8Num32z1"/>
    <w:link w:val="WW8Num32z1"/>
  </w:style>
  <w:style w:type="paragraph" w:customStyle="1" w:styleId="HTML1">
    <w:name w:val="Цитата HTML1"/>
    <w:link w:val="HTML"/>
    <w:rPr>
      <w:rFonts w:ascii="Times New Roman" w:hAnsi="Times New Roman"/>
      <w:i/>
    </w:rPr>
  </w:style>
  <w:style w:type="character" w:styleId="HTML">
    <w:name w:val="HTML Cite"/>
    <w:link w:val="HTML1"/>
    <w:rPr>
      <w:rFonts w:ascii="Times New Roman" w:hAnsi="Times New Roman"/>
      <w:i/>
    </w:rPr>
  </w:style>
  <w:style w:type="paragraph" w:customStyle="1" w:styleId="WW8Num17z7">
    <w:name w:val="WW8Num17z7"/>
    <w:link w:val="WW8Num17z70"/>
  </w:style>
  <w:style w:type="character" w:customStyle="1" w:styleId="WW8Num17z70">
    <w:name w:val="WW8Num17z7"/>
    <w:link w:val="WW8Num17z7"/>
  </w:style>
  <w:style w:type="paragraph" w:customStyle="1" w:styleId="WW8Num42z7">
    <w:name w:val="WW8Num42z7"/>
    <w:link w:val="WW8Num42z70"/>
  </w:style>
  <w:style w:type="character" w:customStyle="1" w:styleId="WW8Num42z70">
    <w:name w:val="WW8Num42z7"/>
    <w:link w:val="WW8Num42z7"/>
  </w:style>
  <w:style w:type="paragraph" w:customStyle="1" w:styleId="WW8Num6z0">
    <w:name w:val="WW8Num6z0"/>
    <w:link w:val="WW8Num6z00"/>
  </w:style>
  <w:style w:type="character" w:customStyle="1" w:styleId="WW8Num6z00">
    <w:name w:val="WW8Num6z0"/>
    <w:link w:val="WW8Num6z0"/>
  </w:style>
  <w:style w:type="paragraph" w:customStyle="1" w:styleId="afffff6">
    <w:name w:val="Приложение"/>
    <w:basedOn w:val="1e"/>
    <w:link w:val="afffff7"/>
    <w:pPr>
      <w:pageBreakBefore w:val="0"/>
      <w:spacing w:line="214" w:lineRule="atLeast"/>
      <w:ind w:left="3005"/>
      <w:jc w:val="left"/>
    </w:pPr>
    <w:rPr>
      <w:rFonts w:ascii="NewtonCSanPin" w:hAnsi="NewtonCSanPin"/>
      <w:caps w:val="0"/>
      <w:sz w:val="21"/>
    </w:rPr>
  </w:style>
  <w:style w:type="character" w:customStyle="1" w:styleId="afffff7">
    <w:name w:val="Приложение"/>
    <w:basedOn w:val="1f"/>
    <w:link w:val="afffff6"/>
    <w:rPr>
      <w:rFonts w:ascii="NewtonCSanPin" w:hAnsi="NewtonCSanPin"/>
      <w:b/>
      <w:caps w:val="0"/>
      <w:color w:val="000000"/>
      <w:sz w:val="21"/>
    </w:rPr>
  </w:style>
  <w:style w:type="paragraph" w:customStyle="1" w:styleId="1ffe">
    <w:name w:val="Сноска1"/>
    <w:link w:val="1fff"/>
    <w:rPr>
      <w:rFonts w:ascii="Times New Roman" w:hAnsi="Times New Roman"/>
      <w:vertAlign w:val="superscript"/>
    </w:rPr>
  </w:style>
  <w:style w:type="character" w:customStyle="1" w:styleId="1fff">
    <w:name w:val="Сноска1"/>
    <w:link w:val="1ffe"/>
    <w:rPr>
      <w:rFonts w:ascii="Times New Roman" w:hAnsi="Times New Roman"/>
      <w:vertAlign w:val="superscript"/>
    </w:rPr>
  </w:style>
  <w:style w:type="paragraph" w:customStyle="1" w:styleId="WW8Num5z0">
    <w:name w:val="WW8Num5z0"/>
    <w:link w:val="WW8Num5z00"/>
    <w:rPr>
      <w:rFonts w:ascii="Symbol" w:hAnsi="Symbol"/>
    </w:rPr>
  </w:style>
  <w:style w:type="character" w:customStyle="1" w:styleId="WW8Num5z00">
    <w:name w:val="WW8Num5z0"/>
    <w:link w:val="WW8Num5z0"/>
    <w:rPr>
      <w:rFonts w:ascii="Symbol" w:hAnsi="Symbol"/>
    </w:rPr>
  </w:style>
  <w:style w:type="paragraph" w:customStyle="1" w:styleId="pbothbullet1gif">
    <w:name w:val="pbothbullet1.gif"/>
    <w:basedOn w:val="a"/>
    <w:link w:val="pbothbullet1gif0"/>
    <w:pPr>
      <w:widowControl/>
      <w:spacing w:beforeAutospacing="1" w:afterAutospacing="1" w:line="240" w:lineRule="auto"/>
      <w:jc w:val="both"/>
    </w:pPr>
    <w:rPr>
      <w:rFonts w:ascii="Times New Roman" w:hAnsi="Times New Roman"/>
      <w:sz w:val="24"/>
    </w:rPr>
  </w:style>
  <w:style w:type="character" w:customStyle="1" w:styleId="pbothbullet1gif0">
    <w:name w:val="pbothbullet1.gif"/>
    <w:basedOn w:val="1"/>
    <w:link w:val="pbothbullet1gif"/>
    <w:rPr>
      <w:rFonts w:ascii="Times New Roman" w:hAnsi="Times New Roman"/>
      <w:sz w:val="24"/>
    </w:rPr>
  </w:style>
  <w:style w:type="paragraph" w:customStyle="1" w:styleId="190">
    <w:name w:val="Знак Знак19"/>
    <w:link w:val="191"/>
    <w:rPr>
      <w:rFonts w:ascii="Times New Roman" w:hAnsi="Times New Roman"/>
      <w:b/>
      <w:i/>
      <w:sz w:val="26"/>
    </w:rPr>
  </w:style>
  <w:style w:type="character" w:customStyle="1" w:styleId="191">
    <w:name w:val="Знак Знак19"/>
    <w:link w:val="190"/>
    <w:rPr>
      <w:rFonts w:ascii="Times New Roman" w:hAnsi="Times New Roman"/>
      <w:b/>
      <w:i/>
      <w:sz w:val="26"/>
    </w:rPr>
  </w:style>
  <w:style w:type="paragraph" w:customStyle="1" w:styleId="1fff0">
    <w:name w:val="Название Знак1"/>
    <w:link w:val="1fff1"/>
    <w:rPr>
      <w:rFonts w:ascii="Calibri Light" w:hAnsi="Calibri Light"/>
      <w:color w:val="323E4F"/>
      <w:spacing w:val="5"/>
      <w:sz w:val="52"/>
    </w:rPr>
  </w:style>
  <w:style w:type="character" w:customStyle="1" w:styleId="1fff1">
    <w:name w:val="Название Знак1"/>
    <w:link w:val="1fff0"/>
    <w:rPr>
      <w:rFonts w:ascii="Calibri Light" w:hAnsi="Calibri Light"/>
      <w:color w:val="323E4F"/>
      <w:spacing w:val="5"/>
      <w:sz w:val="52"/>
    </w:rPr>
  </w:style>
  <w:style w:type="paragraph" w:customStyle="1" w:styleId="WW8Num38z7">
    <w:name w:val="WW8Num38z7"/>
    <w:link w:val="WW8Num38z70"/>
  </w:style>
  <w:style w:type="character" w:customStyle="1" w:styleId="WW8Num38z70">
    <w:name w:val="WW8Num38z7"/>
    <w:link w:val="WW8Num38z7"/>
  </w:style>
  <w:style w:type="paragraph" w:customStyle="1" w:styleId="85">
    <w:name w:val="Знак Знак8"/>
    <w:link w:val="86"/>
    <w:rPr>
      <w:rFonts w:ascii="Times New Roman" w:hAnsi="Times New Roman"/>
      <w:b/>
      <w:sz w:val="28"/>
    </w:rPr>
  </w:style>
  <w:style w:type="character" w:customStyle="1" w:styleId="86">
    <w:name w:val="Знак Знак8"/>
    <w:link w:val="85"/>
    <w:rPr>
      <w:rFonts w:ascii="Times New Roman" w:hAnsi="Times New Roman"/>
      <w:b/>
      <w:sz w:val="28"/>
    </w:rPr>
  </w:style>
  <w:style w:type="paragraph" w:customStyle="1" w:styleId="CaptionChar">
    <w:name w:val="Caption Char"/>
    <w:link w:val="CaptionChar0"/>
  </w:style>
  <w:style w:type="character" w:customStyle="1" w:styleId="CaptionChar0">
    <w:name w:val="Caption Char"/>
    <w:link w:val="CaptionChar"/>
  </w:style>
  <w:style w:type="paragraph" w:customStyle="1" w:styleId="WW8Num31z5">
    <w:name w:val="WW8Num31z5"/>
    <w:link w:val="WW8Num31z50"/>
  </w:style>
  <w:style w:type="character" w:customStyle="1" w:styleId="WW8Num31z50">
    <w:name w:val="WW8Num31z5"/>
    <w:link w:val="WW8Num31z5"/>
  </w:style>
  <w:style w:type="paragraph" w:customStyle="1" w:styleId="WW8Num27z7">
    <w:name w:val="WW8Num27z7"/>
    <w:link w:val="WW8Num27z70"/>
  </w:style>
  <w:style w:type="character" w:customStyle="1" w:styleId="WW8Num27z70">
    <w:name w:val="WW8Num27z7"/>
    <w:link w:val="WW8Num27z7"/>
  </w:style>
  <w:style w:type="paragraph" w:customStyle="1" w:styleId="WW8Num11z6">
    <w:name w:val="WW8Num11z6"/>
    <w:link w:val="WW8Num11z60"/>
  </w:style>
  <w:style w:type="character" w:customStyle="1" w:styleId="WW8Num11z60">
    <w:name w:val="WW8Num11z6"/>
    <w:link w:val="WW8Num11z6"/>
  </w:style>
  <w:style w:type="paragraph" w:customStyle="1" w:styleId="314">
    <w:name w:val="Заголовок 31"/>
    <w:basedOn w:val="a"/>
    <w:next w:val="a"/>
    <w:link w:val="315"/>
    <w:pPr>
      <w:keepNext/>
      <w:keepLines/>
      <w:widowControl/>
      <w:spacing w:before="200" w:after="0" w:line="240" w:lineRule="auto"/>
      <w:outlineLvl w:val="2"/>
    </w:pPr>
    <w:rPr>
      <w:rFonts w:ascii="Cambria" w:hAnsi="Cambria"/>
      <w:b/>
      <w:color w:val="4F81BD"/>
      <w:sz w:val="24"/>
    </w:rPr>
  </w:style>
  <w:style w:type="character" w:customStyle="1" w:styleId="315">
    <w:name w:val="Заголовок 31"/>
    <w:basedOn w:val="1"/>
    <w:link w:val="314"/>
    <w:rPr>
      <w:rFonts w:ascii="Cambria" w:hAnsi="Cambria"/>
      <w:b/>
      <w:color w:val="4F81BD"/>
      <w:sz w:val="24"/>
    </w:rPr>
  </w:style>
  <w:style w:type="paragraph" w:customStyle="1" w:styleId="720">
    <w:name w:val="Заголовок 7 Знак2"/>
    <w:link w:val="721"/>
    <w:rPr>
      <w:rFonts w:ascii="Cambria" w:hAnsi="Cambria"/>
      <w:i/>
      <w:color w:val="243F60"/>
    </w:rPr>
  </w:style>
  <w:style w:type="character" w:customStyle="1" w:styleId="721">
    <w:name w:val="Заголовок 7 Знак2"/>
    <w:link w:val="720"/>
    <w:rPr>
      <w:rFonts w:ascii="Cambria" w:hAnsi="Cambria"/>
      <w:i/>
      <w:color w:val="243F60"/>
    </w:rPr>
  </w:style>
  <w:style w:type="paragraph" w:customStyle="1" w:styleId="afffff8">
    <w:basedOn w:val="a"/>
    <w:next w:val="a"/>
    <w:link w:val="afffff9"/>
    <w:semiHidden/>
    <w:unhideWhenUsed/>
    <w:pPr>
      <w:widowControl/>
      <w:spacing w:after="0" w:line="240" w:lineRule="auto"/>
      <w:jc w:val="center"/>
    </w:pPr>
    <w:rPr>
      <w:rFonts w:ascii="Arial" w:hAnsi="Arial"/>
      <w:sz w:val="16"/>
    </w:rPr>
  </w:style>
  <w:style w:type="character" w:customStyle="1" w:styleId="afffff9">
    <w:basedOn w:val="1"/>
    <w:link w:val="afffff8"/>
    <w:semiHidden/>
    <w:unhideWhenUsed/>
    <w:rPr>
      <w:rFonts w:ascii="Arial" w:hAnsi="Arial"/>
      <w:sz w:val="16"/>
    </w:rPr>
  </w:style>
  <w:style w:type="paragraph" w:customStyle="1" w:styleId="path-separator">
    <w:name w:val="path-separator"/>
    <w:link w:val="path-separator0"/>
  </w:style>
  <w:style w:type="character" w:customStyle="1" w:styleId="path-separator0">
    <w:name w:val="path-separator"/>
    <w:link w:val="path-separator"/>
  </w:style>
  <w:style w:type="paragraph" w:customStyle="1" w:styleId="WW8Num10z8">
    <w:name w:val="WW8Num10z8"/>
    <w:link w:val="WW8Num10z80"/>
  </w:style>
  <w:style w:type="character" w:customStyle="1" w:styleId="WW8Num10z80">
    <w:name w:val="WW8Num10z8"/>
    <w:link w:val="WW8Num10z8"/>
  </w:style>
  <w:style w:type="paragraph" w:customStyle="1" w:styleId="WW8Num3z0">
    <w:name w:val="WW8Num3z0"/>
    <w:link w:val="WW8Num3z00"/>
    <w:rPr>
      <w:rFonts w:ascii="Symbol" w:hAnsi="Symbol"/>
      <w:spacing w:val="1"/>
      <w:sz w:val="28"/>
    </w:rPr>
  </w:style>
  <w:style w:type="character" w:customStyle="1" w:styleId="WW8Num3z00">
    <w:name w:val="WW8Num3z0"/>
    <w:link w:val="WW8Num3z0"/>
    <w:rPr>
      <w:rFonts w:ascii="Symbol" w:hAnsi="Symbol"/>
      <w:spacing w:val="1"/>
      <w:sz w:val="28"/>
    </w:rPr>
  </w:style>
  <w:style w:type="paragraph" w:customStyle="1" w:styleId="1fff2">
    <w:name w:val="Содержание 1"/>
    <w:basedOn w:val="a6"/>
    <w:link w:val="1fff3"/>
    <w:pPr>
      <w:ind w:firstLine="0"/>
    </w:pPr>
    <w:rPr>
      <w:rFonts w:ascii="Times New Roman" w:hAnsi="Times New Roman"/>
    </w:rPr>
  </w:style>
  <w:style w:type="character" w:customStyle="1" w:styleId="1fff3">
    <w:name w:val="Содержание 1"/>
    <w:basedOn w:val="a8"/>
    <w:link w:val="1fff2"/>
    <w:rPr>
      <w:rFonts w:ascii="Times New Roman" w:hAnsi="Times New Roman"/>
      <w:color w:val="000000"/>
      <w:sz w:val="21"/>
    </w:rPr>
  </w:style>
  <w:style w:type="paragraph" w:customStyle="1" w:styleId="1fff4">
    <w:name w:val="Текст примечания Знак1"/>
    <w:link w:val="1fff5"/>
  </w:style>
  <w:style w:type="character" w:customStyle="1" w:styleId="1fff5">
    <w:name w:val="Текст примечания Знак1"/>
    <w:link w:val="1fff4"/>
    <w:rPr>
      <w:rFonts w:ascii="Calibri" w:hAnsi="Calibri"/>
      <w:color w:val="000000"/>
      <w:sz w:val="20"/>
    </w:rPr>
  </w:style>
  <w:style w:type="paragraph" w:customStyle="1" w:styleId="field">
    <w:name w:val="field"/>
    <w:link w:val="field0"/>
  </w:style>
  <w:style w:type="character" w:customStyle="1" w:styleId="field0">
    <w:name w:val="field"/>
    <w:link w:val="field"/>
  </w:style>
  <w:style w:type="paragraph" w:customStyle="1" w:styleId="WW8Num49z1">
    <w:name w:val="WW8Num49z1"/>
    <w:link w:val="WW8Num49z10"/>
    <w:rPr>
      <w:rFonts w:ascii="Courier New" w:hAnsi="Courier New"/>
    </w:rPr>
  </w:style>
  <w:style w:type="character" w:customStyle="1" w:styleId="WW8Num49z10">
    <w:name w:val="WW8Num49z1"/>
    <w:link w:val="WW8Num49z1"/>
    <w:rPr>
      <w:rFonts w:ascii="Courier New" w:hAnsi="Courier New"/>
    </w:rPr>
  </w:style>
  <w:style w:type="paragraph" w:customStyle="1" w:styleId="87">
    <w:name w:val="_ТАБЛ_боковик (8 кг)"/>
    <w:link w:val="88"/>
    <w:pPr>
      <w:spacing w:line="190" w:lineRule="atLeast"/>
      <w:jc w:val="both"/>
    </w:pPr>
    <w:rPr>
      <w:rFonts w:ascii="ha_hantinsp" w:hAnsi="ha_hantinsp"/>
      <w:sz w:val="17"/>
    </w:rPr>
  </w:style>
  <w:style w:type="character" w:customStyle="1" w:styleId="88">
    <w:name w:val="_ТАБЛ_боковик (8 кг)"/>
    <w:link w:val="87"/>
    <w:rPr>
      <w:rFonts w:ascii="ha_hantinsp" w:hAnsi="ha_hantinsp"/>
      <w:color w:val="000000"/>
      <w:sz w:val="17"/>
    </w:rPr>
  </w:style>
  <w:style w:type="paragraph" w:customStyle="1" w:styleId="WW8Num28z8">
    <w:name w:val="WW8Num28z8"/>
    <w:link w:val="WW8Num28z80"/>
  </w:style>
  <w:style w:type="character" w:customStyle="1" w:styleId="WW8Num28z80">
    <w:name w:val="WW8Num28z8"/>
    <w:link w:val="WW8Num28z8"/>
  </w:style>
  <w:style w:type="paragraph" w:customStyle="1" w:styleId="WW8Num35z5">
    <w:name w:val="WW8Num35z5"/>
    <w:link w:val="WW8Num35z50"/>
  </w:style>
  <w:style w:type="character" w:customStyle="1" w:styleId="WW8Num35z50">
    <w:name w:val="WW8Num35z5"/>
    <w:link w:val="WW8Num35z5"/>
  </w:style>
  <w:style w:type="paragraph" w:customStyle="1" w:styleId="WW8Num34z5">
    <w:name w:val="WW8Num34z5"/>
    <w:link w:val="WW8Num34z50"/>
  </w:style>
  <w:style w:type="character" w:customStyle="1" w:styleId="WW8Num34z50">
    <w:name w:val="WW8Num34z5"/>
    <w:link w:val="WW8Num34z5"/>
  </w:style>
  <w:style w:type="paragraph" w:customStyle="1" w:styleId="WW8Num22z2">
    <w:name w:val="WW8Num22z2"/>
    <w:link w:val="WW8Num22z20"/>
  </w:style>
  <w:style w:type="character" w:customStyle="1" w:styleId="WW8Num22z20">
    <w:name w:val="WW8Num22z2"/>
    <w:link w:val="WW8Num22z2"/>
  </w:style>
  <w:style w:type="paragraph" w:customStyle="1" w:styleId="9pt">
    <w:name w:val="Основной текст + 9 pt"/>
    <w:link w:val="9pt0"/>
    <w:rPr>
      <w:rFonts w:ascii="Times New Roman" w:hAnsi="Times New Roman"/>
      <w:sz w:val="18"/>
    </w:rPr>
  </w:style>
  <w:style w:type="character" w:customStyle="1" w:styleId="9pt0">
    <w:name w:val="Основной текст + 9 pt"/>
    <w:link w:val="9pt"/>
    <w:rPr>
      <w:rFonts w:ascii="Times New Roman" w:hAnsi="Times New Roman"/>
      <w:color w:val="000000"/>
      <w:spacing w:val="0"/>
      <w:sz w:val="18"/>
      <w:u w:val="none"/>
    </w:rPr>
  </w:style>
  <w:style w:type="paragraph" w:customStyle="1" w:styleId="820">
    <w:name w:val="Заголовок 8 Знак2"/>
    <w:link w:val="821"/>
    <w:rPr>
      <w:rFonts w:ascii="Cambria" w:hAnsi="Cambria"/>
      <w:color w:val="272727"/>
      <w:sz w:val="21"/>
    </w:rPr>
  </w:style>
  <w:style w:type="character" w:customStyle="1" w:styleId="821">
    <w:name w:val="Заголовок 8 Знак2"/>
    <w:link w:val="820"/>
    <w:rPr>
      <w:rFonts w:ascii="Cambria" w:hAnsi="Cambria"/>
      <w:color w:val="272727"/>
      <w:sz w:val="21"/>
    </w:rPr>
  </w:style>
  <w:style w:type="paragraph" w:customStyle="1" w:styleId="markedcontent">
    <w:name w:val="markedcontent"/>
    <w:link w:val="markedcontent0"/>
  </w:style>
  <w:style w:type="character" w:customStyle="1" w:styleId="markedcontent0">
    <w:name w:val="markedcontent"/>
    <w:link w:val="markedcontent"/>
  </w:style>
  <w:style w:type="paragraph" w:customStyle="1" w:styleId="WW8Num2z7">
    <w:name w:val="WW8Num2z7"/>
    <w:link w:val="WW8Num2z70"/>
  </w:style>
  <w:style w:type="character" w:customStyle="1" w:styleId="WW8Num2z70">
    <w:name w:val="WW8Num2z7"/>
    <w:link w:val="WW8Num2z7"/>
  </w:style>
  <w:style w:type="paragraph" w:customStyle="1" w:styleId="WW8Num15z2">
    <w:name w:val="WW8Num15z2"/>
    <w:link w:val="WW8Num15z20"/>
  </w:style>
  <w:style w:type="character" w:customStyle="1" w:styleId="WW8Num15z20">
    <w:name w:val="WW8Num15z2"/>
    <w:link w:val="WW8Num15z2"/>
  </w:style>
  <w:style w:type="paragraph" w:customStyle="1" w:styleId="c12">
    <w:name w:val="c12"/>
    <w:link w:val="c120"/>
  </w:style>
  <w:style w:type="character" w:customStyle="1" w:styleId="c120">
    <w:name w:val="c12"/>
    <w:link w:val="c12"/>
  </w:style>
  <w:style w:type="paragraph" w:customStyle="1" w:styleId="afffffa">
    <w:name w:val="a"/>
    <w:basedOn w:val="a"/>
    <w:link w:val="afffffb"/>
    <w:pPr>
      <w:widowControl/>
      <w:spacing w:beforeAutospacing="1" w:afterAutospacing="1" w:line="240" w:lineRule="auto"/>
    </w:pPr>
    <w:rPr>
      <w:rFonts w:ascii="Times New Roman" w:hAnsi="Times New Roman"/>
      <w:sz w:val="24"/>
    </w:rPr>
  </w:style>
  <w:style w:type="character" w:customStyle="1" w:styleId="afffffb">
    <w:name w:val="a"/>
    <w:basedOn w:val="1"/>
    <w:link w:val="afffffa"/>
    <w:rPr>
      <w:rFonts w:ascii="Times New Roman" w:hAnsi="Times New Roman"/>
      <w:sz w:val="24"/>
    </w:rPr>
  </w:style>
  <w:style w:type="paragraph" w:customStyle="1" w:styleId="2f9">
    <w:name w:val="Знак примечания2"/>
    <w:link w:val="afffffc"/>
    <w:rPr>
      <w:sz w:val="16"/>
    </w:rPr>
  </w:style>
  <w:style w:type="character" w:styleId="afffffc">
    <w:name w:val="annotation reference"/>
    <w:link w:val="2f9"/>
    <w:rPr>
      <w:sz w:val="16"/>
    </w:rPr>
  </w:style>
  <w:style w:type="paragraph" w:customStyle="1" w:styleId="316">
    <w:name w:val="Оглавление 31"/>
    <w:basedOn w:val="a"/>
    <w:next w:val="a"/>
    <w:link w:val="317"/>
    <w:pPr>
      <w:widowControl/>
      <w:spacing w:after="100" w:line="360" w:lineRule="auto"/>
      <w:ind w:left="480" w:firstLine="709"/>
      <w:jc w:val="both"/>
    </w:pPr>
    <w:rPr>
      <w:rFonts w:ascii="Times New Roman" w:hAnsi="Times New Roman"/>
      <w:sz w:val="24"/>
    </w:rPr>
  </w:style>
  <w:style w:type="character" w:customStyle="1" w:styleId="317">
    <w:name w:val="Оглавление 31"/>
    <w:basedOn w:val="1"/>
    <w:link w:val="316"/>
    <w:rPr>
      <w:rFonts w:ascii="Times New Roman" w:hAnsi="Times New Roman"/>
      <w:sz w:val="24"/>
    </w:rPr>
  </w:style>
  <w:style w:type="paragraph" w:customStyle="1" w:styleId="3f3">
    <w:name w:val="Заголовок №3"/>
    <w:basedOn w:val="a"/>
    <w:link w:val="3f4"/>
    <w:pPr>
      <w:spacing w:after="820" w:line="228" w:lineRule="auto"/>
      <w:jc w:val="center"/>
      <w:outlineLvl w:val="2"/>
    </w:pPr>
    <w:rPr>
      <w:rFonts w:ascii="Times New Roman" w:hAnsi="Times New Roman"/>
      <w:color w:val="808285"/>
      <w:sz w:val="26"/>
    </w:rPr>
  </w:style>
  <w:style w:type="character" w:customStyle="1" w:styleId="3f4">
    <w:name w:val="Заголовок №3"/>
    <w:basedOn w:val="1"/>
    <w:link w:val="3f3"/>
    <w:rPr>
      <w:rFonts w:ascii="Times New Roman" w:hAnsi="Times New Roman"/>
      <w:color w:val="808285"/>
      <w:sz w:val="26"/>
    </w:rPr>
  </w:style>
  <w:style w:type="paragraph" w:styleId="afffffd">
    <w:name w:val="Body Text Indent"/>
    <w:link w:val="afffffe"/>
    <w:pPr>
      <w:spacing w:after="120" w:line="276" w:lineRule="auto"/>
      <w:ind w:left="283"/>
    </w:pPr>
    <w:rPr>
      <w:sz w:val="22"/>
    </w:rPr>
  </w:style>
  <w:style w:type="character" w:customStyle="1" w:styleId="afffffe">
    <w:name w:val="Основной текст с отступом Знак"/>
    <w:link w:val="afffffd"/>
    <w:rPr>
      <w:color w:val="000000"/>
      <w:sz w:val="22"/>
    </w:rPr>
  </w:style>
  <w:style w:type="paragraph" w:customStyle="1" w:styleId="BasicParagraph">
    <w:name w:val="[Basic Paragraph]"/>
    <w:basedOn w:val="NoParagraphStyle"/>
    <w:link w:val="BasicParagraph0"/>
  </w:style>
  <w:style w:type="character" w:customStyle="1" w:styleId="BasicParagraph0">
    <w:name w:val="[Basic Paragraph]"/>
    <w:basedOn w:val="NoParagraphStyle0"/>
    <w:link w:val="BasicParagraph"/>
    <w:rPr>
      <w:rFonts w:ascii="Minion Pro" w:hAnsi="Minion Pro"/>
      <w:color w:val="000000"/>
      <w:sz w:val="24"/>
    </w:rPr>
  </w:style>
  <w:style w:type="paragraph" w:customStyle="1" w:styleId="FontStyle113">
    <w:name w:val="Font Style113"/>
    <w:link w:val="FontStyle1130"/>
    <w:rPr>
      <w:rFonts w:ascii="Arial Unicode MS" w:hAnsi="Arial Unicode MS"/>
      <w:sz w:val="16"/>
    </w:rPr>
  </w:style>
  <w:style w:type="character" w:customStyle="1" w:styleId="FontStyle1130">
    <w:name w:val="Font Style113"/>
    <w:link w:val="FontStyle113"/>
    <w:rPr>
      <w:rFonts w:ascii="Arial Unicode MS" w:hAnsi="Arial Unicode MS"/>
      <w:sz w:val="16"/>
    </w:rPr>
  </w:style>
  <w:style w:type="paragraph" w:customStyle="1" w:styleId="affffff">
    <w:name w:val="Письмо"/>
    <w:basedOn w:val="a"/>
    <w:link w:val="affffff0"/>
    <w:pPr>
      <w:widowControl/>
      <w:spacing w:after="0" w:line="320" w:lineRule="exact"/>
      <w:ind w:firstLine="720"/>
      <w:jc w:val="both"/>
    </w:pPr>
    <w:rPr>
      <w:rFonts w:ascii="Times New Roman" w:hAnsi="Times New Roman"/>
      <w:sz w:val="28"/>
    </w:rPr>
  </w:style>
  <w:style w:type="character" w:customStyle="1" w:styleId="affffff0">
    <w:name w:val="Письмо"/>
    <w:basedOn w:val="1"/>
    <w:link w:val="affffff"/>
    <w:rPr>
      <w:rFonts w:ascii="Times New Roman" w:hAnsi="Times New Roman"/>
      <w:sz w:val="28"/>
    </w:rPr>
  </w:style>
  <w:style w:type="paragraph" w:customStyle="1" w:styleId="2f">
    <w:name w:val="Основной шрифт абзаца2"/>
  </w:style>
  <w:style w:type="paragraph" w:styleId="affffff1">
    <w:name w:val="header"/>
    <w:basedOn w:val="a"/>
    <w:link w:val="affffff2"/>
    <w:pPr>
      <w:tabs>
        <w:tab w:val="center" w:pos="4677"/>
        <w:tab w:val="right" w:pos="9355"/>
      </w:tabs>
      <w:spacing w:after="0" w:line="240" w:lineRule="auto"/>
    </w:pPr>
    <w:rPr>
      <w:sz w:val="20"/>
    </w:rPr>
  </w:style>
  <w:style w:type="character" w:customStyle="1" w:styleId="affffff2">
    <w:name w:val="Верхний колонтитул Знак"/>
    <w:basedOn w:val="1"/>
    <w:link w:val="affffff1"/>
    <w:rPr>
      <w:sz w:val="20"/>
    </w:rPr>
  </w:style>
  <w:style w:type="paragraph" w:customStyle="1" w:styleId="WW8Num13z3">
    <w:name w:val="WW8Num13z3"/>
    <w:link w:val="WW8Num13z30"/>
  </w:style>
  <w:style w:type="character" w:customStyle="1" w:styleId="WW8Num13z30">
    <w:name w:val="WW8Num13z3"/>
    <w:link w:val="WW8Num13z3"/>
  </w:style>
  <w:style w:type="paragraph" w:customStyle="1" w:styleId="712">
    <w:name w:val="Заголовок 7 Знак1"/>
    <w:link w:val="713"/>
    <w:rPr>
      <w:rFonts w:ascii="Cambria" w:hAnsi="Cambria"/>
      <w:i/>
      <w:color w:val="404040"/>
    </w:rPr>
  </w:style>
  <w:style w:type="character" w:customStyle="1" w:styleId="713">
    <w:name w:val="Заголовок 7 Знак1"/>
    <w:link w:val="712"/>
    <w:rPr>
      <w:rFonts w:ascii="Cambria" w:hAnsi="Cambria"/>
      <w:i/>
      <w:color w:val="404040"/>
    </w:rPr>
  </w:style>
  <w:style w:type="paragraph" w:customStyle="1" w:styleId="c18">
    <w:name w:val="c18"/>
    <w:link w:val="c180"/>
  </w:style>
  <w:style w:type="character" w:customStyle="1" w:styleId="c180">
    <w:name w:val="c18"/>
    <w:link w:val="c18"/>
  </w:style>
  <w:style w:type="paragraph" w:customStyle="1" w:styleId="WW8Num49z3">
    <w:name w:val="WW8Num49z3"/>
    <w:link w:val="WW8Num49z30"/>
    <w:rPr>
      <w:rFonts w:ascii="Symbol" w:hAnsi="Symbol"/>
    </w:rPr>
  </w:style>
  <w:style w:type="character" w:customStyle="1" w:styleId="WW8Num49z30">
    <w:name w:val="WW8Num49z3"/>
    <w:link w:val="WW8Num49z3"/>
    <w:rPr>
      <w:rFonts w:ascii="Symbol" w:hAnsi="Symbol"/>
    </w:rPr>
  </w:style>
  <w:style w:type="paragraph" w:customStyle="1" w:styleId="WW8Num48z2">
    <w:name w:val="WW8Num48z2"/>
    <w:link w:val="WW8Num48z20"/>
    <w:rPr>
      <w:rFonts w:ascii="Wingdings" w:hAnsi="Wingdings"/>
    </w:rPr>
  </w:style>
  <w:style w:type="character" w:customStyle="1" w:styleId="WW8Num48z20">
    <w:name w:val="WW8Num48z2"/>
    <w:link w:val="WW8Num48z2"/>
    <w:rPr>
      <w:rFonts w:ascii="Wingdings" w:hAnsi="Wingdings"/>
    </w:rPr>
  </w:style>
  <w:style w:type="paragraph" w:customStyle="1" w:styleId="WW8Num1z2">
    <w:name w:val="WW8Num1z2"/>
    <w:link w:val="WW8Num1z20"/>
  </w:style>
  <w:style w:type="character" w:customStyle="1" w:styleId="WW8Num1z20">
    <w:name w:val="WW8Num1z2"/>
    <w:link w:val="WW8Num1z2"/>
  </w:style>
  <w:style w:type="paragraph" w:customStyle="1" w:styleId="WW8Num31z0">
    <w:name w:val="WW8Num31z0"/>
    <w:link w:val="WW8Num31z00"/>
    <w:rPr>
      <w:sz w:val="24"/>
    </w:rPr>
  </w:style>
  <w:style w:type="character" w:customStyle="1" w:styleId="WW8Num31z00">
    <w:name w:val="WW8Num31z0"/>
    <w:link w:val="WW8Num31z0"/>
    <w:rPr>
      <w:strike w:val="0"/>
      <w:color w:val="000000"/>
      <w:spacing w:val="0"/>
      <w:sz w:val="24"/>
    </w:rPr>
  </w:style>
  <w:style w:type="paragraph" w:customStyle="1" w:styleId="msonormalbullet1gifbullet1gif">
    <w:name w:val="msonormalbullet1gifbullet1.gif"/>
    <w:basedOn w:val="a"/>
    <w:link w:val="msonormalbullet1gifbullet1gif0"/>
    <w:pPr>
      <w:widowControl/>
      <w:spacing w:beforeAutospacing="1" w:afterAutospacing="1" w:line="240" w:lineRule="auto"/>
    </w:pPr>
    <w:rPr>
      <w:rFonts w:ascii="Times New Roman" w:hAnsi="Times New Roman"/>
      <w:sz w:val="24"/>
    </w:rPr>
  </w:style>
  <w:style w:type="character" w:customStyle="1" w:styleId="msonormalbullet1gifbullet1gif0">
    <w:name w:val="msonormalbullet1gifbullet1.gif"/>
    <w:basedOn w:val="1"/>
    <w:link w:val="msonormalbullet1gifbullet1gif"/>
    <w:rPr>
      <w:rFonts w:ascii="Times New Roman" w:hAnsi="Times New Roman"/>
      <w:sz w:val="24"/>
    </w:rPr>
  </w:style>
  <w:style w:type="paragraph" w:customStyle="1" w:styleId="WW8Num28z1">
    <w:name w:val="WW8Num28z1"/>
    <w:link w:val="WW8Num28z10"/>
  </w:style>
  <w:style w:type="character" w:customStyle="1" w:styleId="WW8Num28z10">
    <w:name w:val="WW8Num28z1"/>
    <w:link w:val="WW8Num28z1"/>
  </w:style>
  <w:style w:type="paragraph" w:customStyle="1" w:styleId="affffff3">
    <w:name w:val="Подпись к таблице"/>
    <w:basedOn w:val="a"/>
    <w:link w:val="affffff4"/>
    <w:pPr>
      <w:spacing w:after="0" w:line="240" w:lineRule="auto"/>
    </w:pPr>
    <w:rPr>
      <w:rFonts w:ascii="Arial" w:hAnsi="Arial"/>
      <w:sz w:val="15"/>
    </w:rPr>
  </w:style>
  <w:style w:type="character" w:customStyle="1" w:styleId="affffff4">
    <w:name w:val="Подпись к таблице"/>
    <w:basedOn w:val="1"/>
    <w:link w:val="affffff3"/>
    <w:rPr>
      <w:rFonts w:ascii="Arial" w:hAnsi="Arial"/>
      <w:sz w:val="15"/>
    </w:rPr>
  </w:style>
  <w:style w:type="paragraph" w:customStyle="1" w:styleId="b-serp-urlmark">
    <w:name w:val="b-serp-url__mark"/>
    <w:link w:val="b-serp-urlmark0"/>
  </w:style>
  <w:style w:type="character" w:customStyle="1" w:styleId="b-serp-urlmark0">
    <w:name w:val="b-serp-url__mark"/>
    <w:link w:val="b-serp-urlmark"/>
  </w:style>
  <w:style w:type="paragraph" w:customStyle="1" w:styleId="WW8Num21z3">
    <w:name w:val="WW8Num21z3"/>
    <w:link w:val="WW8Num21z30"/>
    <w:rPr>
      <w:rFonts w:ascii="Wingdings" w:hAnsi="Wingdings"/>
    </w:rPr>
  </w:style>
  <w:style w:type="character" w:customStyle="1" w:styleId="WW8Num21z30">
    <w:name w:val="WW8Num21z3"/>
    <w:link w:val="WW8Num21z3"/>
    <w:rPr>
      <w:rFonts w:ascii="Wingdings" w:hAnsi="Wingdings"/>
    </w:rPr>
  </w:style>
  <w:style w:type="paragraph" w:customStyle="1" w:styleId="WW8Num15z0">
    <w:name w:val="WW8Num15z0"/>
    <w:link w:val="WW8Num15z00"/>
  </w:style>
  <w:style w:type="character" w:customStyle="1" w:styleId="WW8Num15z00">
    <w:name w:val="WW8Num15z0"/>
    <w:link w:val="WW8Num15z0"/>
  </w:style>
  <w:style w:type="paragraph" w:customStyle="1" w:styleId="54">
    <w:name w:val="Основной текст (5)_"/>
    <w:link w:val="55"/>
    <w:rPr>
      <w:rFonts w:ascii="Times New Roman" w:hAnsi="Times New Roman"/>
      <w:b/>
      <w:i/>
    </w:rPr>
  </w:style>
  <w:style w:type="character" w:customStyle="1" w:styleId="55">
    <w:name w:val="Основной текст (5)_"/>
    <w:link w:val="54"/>
    <w:rPr>
      <w:rFonts w:ascii="Times New Roman" w:hAnsi="Times New Roman"/>
      <w:b/>
      <w:i/>
      <w:u w:val="none"/>
    </w:rPr>
  </w:style>
  <w:style w:type="paragraph" w:customStyle="1" w:styleId="WW8Num44z1">
    <w:name w:val="WW8Num44z1"/>
    <w:link w:val="WW8Num44z10"/>
    <w:rPr>
      <w:rFonts w:ascii="Courier New" w:hAnsi="Courier New"/>
    </w:rPr>
  </w:style>
  <w:style w:type="character" w:customStyle="1" w:styleId="WW8Num44z10">
    <w:name w:val="WW8Num44z1"/>
    <w:link w:val="WW8Num44z1"/>
    <w:rPr>
      <w:rFonts w:ascii="Courier New" w:hAnsi="Courier New"/>
    </w:rPr>
  </w:style>
  <w:style w:type="paragraph" w:customStyle="1" w:styleId="textitem">
    <w:name w:val="textitem"/>
    <w:basedOn w:val="a"/>
    <w:link w:val="textitem0"/>
    <w:pPr>
      <w:widowControl/>
      <w:spacing w:beforeAutospacing="1" w:afterAutospacing="1" w:line="240" w:lineRule="auto"/>
    </w:pPr>
    <w:rPr>
      <w:rFonts w:ascii="Times New Roman" w:hAnsi="Times New Roman"/>
      <w:sz w:val="24"/>
    </w:rPr>
  </w:style>
  <w:style w:type="character" w:customStyle="1" w:styleId="textitem0">
    <w:name w:val="textitem"/>
    <w:basedOn w:val="1"/>
    <w:link w:val="textitem"/>
    <w:rPr>
      <w:rFonts w:ascii="Times New Roman" w:hAnsi="Times New Roman"/>
      <w:sz w:val="24"/>
    </w:rPr>
  </w:style>
  <w:style w:type="paragraph" w:customStyle="1" w:styleId="WW8Num34z2">
    <w:name w:val="WW8Num34z2"/>
    <w:link w:val="WW8Num34z20"/>
  </w:style>
  <w:style w:type="character" w:customStyle="1" w:styleId="WW8Num34z20">
    <w:name w:val="WW8Num34z2"/>
    <w:link w:val="WW8Num34z2"/>
  </w:style>
  <w:style w:type="paragraph" w:customStyle="1" w:styleId="01">
    <w:name w:val="Стиль Таблица_боковик + уплотненный на  01 пт"/>
    <w:link w:val="010"/>
    <w:pPr>
      <w:ind w:left="113" w:right="113"/>
    </w:pPr>
    <w:rPr>
      <w:rFonts w:ascii="Times New Roman" w:hAnsi="Times New Roman"/>
      <w:spacing w:val="-2"/>
    </w:rPr>
  </w:style>
  <w:style w:type="character" w:customStyle="1" w:styleId="010">
    <w:name w:val="Стиль Таблица_боковик + уплотненный на  01 пт"/>
    <w:link w:val="01"/>
    <w:rPr>
      <w:rFonts w:ascii="Times New Roman" w:hAnsi="Times New Roman"/>
      <w:spacing w:val="-2"/>
    </w:rPr>
  </w:style>
  <w:style w:type="paragraph" w:customStyle="1" w:styleId="Zag11">
    <w:name w:val="Zag_11"/>
    <w:link w:val="Zag110"/>
  </w:style>
  <w:style w:type="character" w:customStyle="1" w:styleId="Zag110">
    <w:name w:val="Zag_11"/>
    <w:link w:val="Zag11"/>
  </w:style>
  <w:style w:type="paragraph" w:customStyle="1" w:styleId="2fa">
    <w:name w:val="Основной текст2"/>
    <w:basedOn w:val="a"/>
    <w:link w:val="2fb"/>
    <w:pPr>
      <w:spacing w:before="360" w:after="0" w:line="278" w:lineRule="exact"/>
      <w:ind w:left="300" w:hanging="300"/>
      <w:jc w:val="both"/>
    </w:pPr>
    <w:rPr>
      <w:sz w:val="21"/>
    </w:rPr>
  </w:style>
  <w:style w:type="character" w:customStyle="1" w:styleId="2fb">
    <w:name w:val="Основной текст2"/>
    <w:basedOn w:val="1"/>
    <w:link w:val="2fa"/>
    <w:rPr>
      <w:sz w:val="21"/>
    </w:rPr>
  </w:style>
  <w:style w:type="paragraph" w:customStyle="1" w:styleId="WW8Num34z6">
    <w:name w:val="WW8Num34z6"/>
    <w:link w:val="WW8Num34z60"/>
  </w:style>
  <w:style w:type="character" w:customStyle="1" w:styleId="WW8Num34z60">
    <w:name w:val="WW8Num34z6"/>
    <w:link w:val="WW8Num34z6"/>
  </w:style>
  <w:style w:type="paragraph" w:customStyle="1" w:styleId="WW8Num45z1">
    <w:name w:val="WW8Num45z1"/>
    <w:link w:val="WW8Num45z10"/>
  </w:style>
  <w:style w:type="character" w:customStyle="1" w:styleId="WW8Num45z10">
    <w:name w:val="WW8Num45z1"/>
    <w:link w:val="WW8Num45z1"/>
  </w:style>
  <w:style w:type="paragraph" w:customStyle="1" w:styleId="ConsPlusNormal">
    <w:name w:val="ConsPlusNormal"/>
    <w:link w:val="ConsPlusNormal0"/>
    <w:pPr>
      <w:widowControl w:val="0"/>
      <w:spacing w:after="200" w:line="276" w:lineRule="auto"/>
    </w:pPr>
    <w:rPr>
      <w:rFonts w:ascii="Times New Roman" w:hAnsi="Times New Roman"/>
      <w:sz w:val="28"/>
      <w:u w:color="000000"/>
    </w:rPr>
  </w:style>
  <w:style w:type="character" w:customStyle="1" w:styleId="ConsPlusNormal0">
    <w:name w:val="ConsPlusNormal"/>
    <w:link w:val="ConsPlusNormal"/>
    <w:rPr>
      <w:rFonts w:ascii="Times New Roman" w:hAnsi="Times New Roman"/>
      <w:color w:val="000000"/>
      <w:sz w:val="28"/>
      <w:u w:color="000000"/>
    </w:rPr>
  </w:style>
  <w:style w:type="paragraph" w:customStyle="1" w:styleId="affffff5">
    <w:name w:val="Буллит Курсив"/>
    <w:basedOn w:val="aff4"/>
    <w:link w:val="affffff6"/>
    <w:rPr>
      <w:i/>
    </w:rPr>
  </w:style>
  <w:style w:type="character" w:customStyle="1" w:styleId="affffff6">
    <w:name w:val="Буллит Курсив"/>
    <w:basedOn w:val="aff5"/>
    <w:link w:val="affffff5"/>
    <w:rPr>
      <w:rFonts w:ascii="NewtonCSanPin" w:hAnsi="NewtonCSanPin"/>
      <w:i/>
      <w:color w:val="000000"/>
      <w:sz w:val="21"/>
    </w:rPr>
  </w:style>
  <w:style w:type="paragraph" w:customStyle="1" w:styleId="WW8Num4z6">
    <w:name w:val="WW8Num4z6"/>
    <w:link w:val="WW8Num4z60"/>
  </w:style>
  <w:style w:type="character" w:customStyle="1" w:styleId="WW8Num4z60">
    <w:name w:val="WW8Num4z6"/>
    <w:link w:val="WW8Num4z6"/>
  </w:style>
  <w:style w:type="paragraph" w:customStyle="1" w:styleId="WW8Num29z2">
    <w:name w:val="WW8Num29z2"/>
    <w:link w:val="WW8Num29z20"/>
    <w:rPr>
      <w:rFonts w:ascii="Courier New" w:hAnsi="Courier New"/>
    </w:rPr>
  </w:style>
  <w:style w:type="character" w:customStyle="1" w:styleId="WW8Num29z20">
    <w:name w:val="WW8Num29z2"/>
    <w:link w:val="WW8Num29z2"/>
    <w:rPr>
      <w:rFonts w:ascii="Courier New" w:hAnsi="Courier New"/>
    </w:rPr>
  </w:style>
  <w:style w:type="paragraph" w:customStyle="1" w:styleId="420">
    <w:name w:val="Заголовок №4 (2)"/>
    <w:basedOn w:val="a"/>
    <w:link w:val="421"/>
    <w:pPr>
      <w:spacing w:after="240" w:line="264" w:lineRule="exact"/>
      <w:jc w:val="center"/>
      <w:outlineLvl w:val="3"/>
    </w:pPr>
    <w:rPr>
      <w:sz w:val="20"/>
    </w:rPr>
  </w:style>
  <w:style w:type="character" w:customStyle="1" w:styleId="421">
    <w:name w:val="Заголовок №4 (2)"/>
    <w:basedOn w:val="1"/>
    <w:link w:val="420"/>
    <w:rPr>
      <w:sz w:val="20"/>
    </w:rPr>
  </w:style>
  <w:style w:type="paragraph" w:customStyle="1" w:styleId="c27bullet2gifbullet3gif">
    <w:name w:val="c27bullet2gifbullet3.gif"/>
    <w:basedOn w:val="a"/>
    <w:link w:val="c27bullet2gifbullet3gif0"/>
    <w:pPr>
      <w:widowControl/>
      <w:spacing w:beforeAutospacing="1" w:afterAutospacing="1" w:line="240" w:lineRule="auto"/>
    </w:pPr>
    <w:rPr>
      <w:rFonts w:ascii="Times New Roman" w:hAnsi="Times New Roman"/>
      <w:sz w:val="24"/>
    </w:rPr>
  </w:style>
  <w:style w:type="character" w:customStyle="1" w:styleId="c27bullet2gifbullet3gif0">
    <w:name w:val="c27bullet2gifbullet3.gif"/>
    <w:basedOn w:val="1"/>
    <w:link w:val="c27bullet2gifbullet3gif"/>
    <w:rPr>
      <w:rFonts w:ascii="Times New Roman" w:hAnsi="Times New Roman"/>
      <w:sz w:val="24"/>
    </w:rPr>
  </w:style>
  <w:style w:type="paragraph" w:customStyle="1" w:styleId="WW8Num36z1">
    <w:name w:val="WW8Num36z1"/>
    <w:link w:val="WW8Num36z10"/>
  </w:style>
  <w:style w:type="character" w:customStyle="1" w:styleId="WW8Num36z10">
    <w:name w:val="WW8Num36z1"/>
    <w:link w:val="WW8Num36z1"/>
  </w:style>
  <w:style w:type="paragraph" w:customStyle="1" w:styleId="WW8Num37z5">
    <w:name w:val="WW8Num37z5"/>
    <w:link w:val="WW8Num37z50"/>
  </w:style>
  <w:style w:type="character" w:customStyle="1" w:styleId="WW8Num37z50">
    <w:name w:val="WW8Num37z5"/>
    <w:link w:val="WW8Num37z5"/>
  </w:style>
  <w:style w:type="character" w:customStyle="1" w:styleId="50">
    <w:name w:val="Заголовок 5 Знак"/>
    <w:basedOn w:val="13"/>
    <w:link w:val="5"/>
    <w:rPr>
      <w:b/>
      <w:sz w:val="20"/>
    </w:rPr>
  </w:style>
  <w:style w:type="paragraph" w:customStyle="1" w:styleId="WW8Num35z7">
    <w:name w:val="WW8Num35z7"/>
    <w:link w:val="WW8Num35z70"/>
  </w:style>
  <w:style w:type="character" w:customStyle="1" w:styleId="WW8Num35z70">
    <w:name w:val="WW8Num35z7"/>
    <w:link w:val="WW8Num35z7"/>
  </w:style>
  <w:style w:type="paragraph" w:customStyle="1" w:styleId="msonormalbullet3gif">
    <w:name w:val="msonormalbullet3.gif"/>
    <w:basedOn w:val="a"/>
    <w:link w:val="msonormalbullet3gif0"/>
    <w:pPr>
      <w:widowControl/>
      <w:spacing w:beforeAutospacing="1" w:afterAutospacing="1" w:line="240" w:lineRule="auto"/>
    </w:pPr>
    <w:rPr>
      <w:rFonts w:ascii="Times New Roman" w:hAnsi="Times New Roman"/>
      <w:sz w:val="24"/>
    </w:rPr>
  </w:style>
  <w:style w:type="character" w:customStyle="1" w:styleId="msonormalbullet3gif0">
    <w:name w:val="msonormalbullet3.gif"/>
    <w:basedOn w:val="1"/>
    <w:link w:val="msonormalbullet3gif"/>
    <w:rPr>
      <w:rFonts w:ascii="Times New Roman" w:hAnsi="Times New Roman"/>
      <w:sz w:val="24"/>
    </w:rPr>
  </w:style>
  <w:style w:type="paragraph" w:customStyle="1" w:styleId="WW8Num48z0">
    <w:name w:val="WW8Num48z0"/>
    <w:link w:val="WW8Num48z00"/>
    <w:rPr>
      <w:rFonts w:ascii="Times Sakha" w:hAnsi="Times Sakha"/>
    </w:rPr>
  </w:style>
  <w:style w:type="character" w:customStyle="1" w:styleId="WW8Num48z00">
    <w:name w:val="WW8Num48z0"/>
    <w:link w:val="WW8Num48z0"/>
    <w:rPr>
      <w:rFonts w:ascii="Times Sakha" w:hAnsi="Times Sakha"/>
    </w:rPr>
  </w:style>
  <w:style w:type="paragraph" w:customStyle="1" w:styleId="WW8Num45z8">
    <w:name w:val="WW8Num45z8"/>
    <w:link w:val="WW8Num45z80"/>
  </w:style>
  <w:style w:type="character" w:customStyle="1" w:styleId="WW8Num45z80">
    <w:name w:val="WW8Num45z8"/>
    <w:link w:val="WW8Num45z8"/>
  </w:style>
  <w:style w:type="paragraph" w:styleId="affffff7">
    <w:name w:val="footer"/>
    <w:basedOn w:val="a"/>
    <w:link w:val="affffff8"/>
    <w:pPr>
      <w:tabs>
        <w:tab w:val="center" w:pos="4677"/>
        <w:tab w:val="right" w:pos="9355"/>
      </w:tabs>
      <w:spacing w:after="0" w:line="240" w:lineRule="auto"/>
    </w:pPr>
    <w:rPr>
      <w:sz w:val="20"/>
    </w:rPr>
  </w:style>
  <w:style w:type="character" w:customStyle="1" w:styleId="affffff8">
    <w:name w:val="Нижний колонтитул Знак"/>
    <w:basedOn w:val="1"/>
    <w:link w:val="affffff7"/>
    <w:rPr>
      <w:sz w:val="20"/>
    </w:rPr>
  </w:style>
  <w:style w:type="paragraph" w:customStyle="1" w:styleId="WW8Num44z2">
    <w:name w:val="WW8Num44z2"/>
    <w:link w:val="WW8Num44z20"/>
    <w:rPr>
      <w:rFonts w:ascii="Wingdings" w:hAnsi="Wingdings"/>
    </w:rPr>
  </w:style>
  <w:style w:type="character" w:customStyle="1" w:styleId="WW8Num44z20">
    <w:name w:val="WW8Num44z2"/>
    <w:link w:val="WW8Num44z2"/>
    <w:rPr>
      <w:rFonts w:ascii="Wingdings" w:hAnsi="Wingdings"/>
    </w:rPr>
  </w:style>
  <w:style w:type="paragraph" w:customStyle="1" w:styleId="Standard">
    <w:name w:val="Standard"/>
    <w:link w:val="Standard0"/>
    <w:pPr>
      <w:spacing w:after="200" w:line="276" w:lineRule="auto"/>
    </w:pPr>
    <w:rPr>
      <w:sz w:val="22"/>
    </w:rPr>
  </w:style>
  <w:style w:type="character" w:customStyle="1" w:styleId="Standard0">
    <w:name w:val="Standard"/>
    <w:link w:val="Standard"/>
    <w:rPr>
      <w:sz w:val="22"/>
    </w:rPr>
  </w:style>
  <w:style w:type="paragraph" w:customStyle="1" w:styleId="blue">
    <w:name w:val="blue"/>
    <w:link w:val="blue0"/>
  </w:style>
  <w:style w:type="character" w:customStyle="1" w:styleId="blue0">
    <w:name w:val="blue"/>
    <w:link w:val="blue"/>
  </w:style>
  <w:style w:type="paragraph" w:customStyle="1" w:styleId="1fff6">
    <w:name w:val="Текст выноски1"/>
    <w:basedOn w:val="a"/>
    <w:next w:val="affff0"/>
    <w:link w:val="1fff7"/>
    <w:pPr>
      <w:widowControl/>
      <w:spacing w:after="0" w:line="240" w:lineRule="auto"/>
    </w:pPr>
    <w:rPr>
      <w:rFonts w:ascii="Tahoma" w:hAnsi="Tahoma"/>
      <w:sz w:val="16"/>
    </w:rPr>
  </w:style>
  <w:style w:type="character" w:customStyle="1" w:styleId="1fff7">
    <w:name w:val="Текст выноски1"/>
    <w:basedOn w:val="1"/>
    <w:link w:val="1fff6"/>
    <w:rPr>
      <w:rFonts w:ascii="Tahoma" w:hAnsi="Tahoma"/>
      <w:sz w:val="16"/>
    </w:rPr>
  </w:style>
  <w:style w:type="paragraph" w:customStyle="1" w:styleId="msonormalbullet2gifbullet1gifbullet3gif">
    <w:name w:val="msonormalbullet2gifbullet1gifbullet3.gif"/>
    <w:basedOn w:val="a"/>
    <w:link w:val="msonormalbullet2gifbullet1gifbullet3gif0"/>
    <w:pPr>
      <w:widowControl/>
      <w:spacing w:beforeAutospacing="1" w:afterAutospacing="1" w:line="240" w:lineRule="auto"/>
    </w:pPr>
    <w:rPr>
      <w:rFonts w:ascii="Times New Roman" w:hAnsi="Times New Roman"/>
      <w:sz w:val="24"/>
    </w:rPr>
  </w:style>
  <w:style w:type="character" w:customStyle="1" w:styleId="msonormalbullet2gifbullet1gifbullet3gif0">
    <w:name w:val="msonormalbullet2gifbullet1gifbullet3.gif"/>
    <w:basedOn w:val="1"/>
    <w:link w:val="msonormalbullet2gifbullet1gifbullet3gif"/>
    <w:rPr>
      <w:rFonts w:ascii="Times New Roman" w:hAnsi="Times New Roman"/>
      <w:sz w:val="24"/>
    </w:rPr>
  </w:style>
  <w:style w:type="paragraph" w:customStyle="1" w:styleId="WW8Num33z6">
    <w:name w:val="WW8Num33z6"/>
    <w:link w:val="WW8Num33z60"/>
  </w:style>
  <w:style w:type="character" w:customStyle="1" w:styleId="WW8Num33z60">
    <w:name w:val="WW8Num33z6"/>
    <w:link w:val="WW8Num33z6"/>
  </w:style>
  <w:style w:type="paragraph" w:customStyle="1" w:styleId="2fc">
    <w:name w:val="Заголовок №2"/>
    <w:basedOn w:val="a"/>
    <w:link w:val="2fd"/>
    <w:pPr>
      <w:spacing w:after="0" w:line="180" w:lineRule="auto"/>
      <w:outlineLvl w:val="1"/>
    </w:pPr>
    <w:rPr>
      <w:b/>
      <w:smallCaps/>
      <w:sz w:val="28"/>
    </w:rPr>
  </w:style>
  <w:style w:type="character" w:customStyle="1" w:styleId="2fd">
    <w:name w:val="Заголовок №2"/>
    <w:basedOn w:val="1"/>
    <w:link w:val="2fc"/>
    <w:rPr>
      <w:b/>
      <w:smallCaps/>
      <w:sz w:val="28"/>
    </w:rPr>
  </w:style>
  <w:style w:type="paragraph" w:customStyle="1" w:styleId="c1">
    <w:name w:val="c1"/>
    <w:basedOn w:val="a"/>
    <w:link w:val="c11"/>
    <w:pPr>
      <w:widowControl/>
      <w:spacing w:before="90" w:after="90" w:line="240" w:lineRule="auto"/>
    </w:pPr>
    <w:rPr>
      <w:rFonts w:ascii="Times New Roman" w:hAnsi="Times New Roman"/>
      <w:sz w:val="24"/>
    </w:rPr>
  </w:style>
  <w:style w:type="character" w:customStyle="1" w:styleId="c11">
    <w:name w:val="c1"/>
    <w:basedOn w:val="1"/>
    <w:link w:val="c1"/>
    <w:rPr>
      <w:rFonts w:ascii="Times New Roman" w:hAnsi="Times New Roman"/>
      <w:sz w:val="24"/>
    </w:rPr>
  </w:style>
  <w:style w:type="paragraph" w:customStyle="1" w:styleId="WW8Num41z8">
    <w:name w:val="WW8Num41z8"/>
    <w:link w:val="WW8Num41z80"/>
  </w:style>
  <w:style w:type="character" w:customStyle="1" w:styleId="WW8Num41z80">
    <w:name w:val="WW8Num41z8"/>
    <w:link w:val="WW8Num41z8"/>
  </w:style>
  <w:style w:type="paragraph" w:customStyle="1" w:styleId="affffff9">
    <w:name w:val="Знак Знак Знак"/>
    <w:basedOn w:val="a"/>
    <w:link w:val="affffffa"/>
    <w:pPr>
      <w:widowControl/>
      <w:spacing w:after="160" w:line="240" w:lineRule="exact"/>
    </w:pPr>
    <w:rPr>
      <w:rFonts w:ascii="Verdana" w:hAnsi="Verdana"/>
      <w:sz w:val="20"/>
    </w:rPr>
  </w:style>
  <w:style w:type="character" w:customStyle="1" w:styleId="affffffa">
    <w:name w:val="Знак Знак Знак"/>
    <w:basedOn w:val="1"/>
    <w:link w:val="affffff9"/>
    <w:rPr>
      <w:rFonts w:ascii="Verdana" w:hAnsi="Verdana"/>
      <w:sz w:val="20"/>
    </w:rPr>
  </w:style>
  <w:style w:type="paragraph" w:customStyle="1" w:styleId="WW8Num13z2">
    <w:name w:val="WW8Num13z2"/>
    <w:link w:val="WW8Num13z20"/>
  </w:style>
  <w:style w:type="character" w:customStyle="1" w:styleId="WW8Num13z20">
    <w:name w:val="WW8Num13z2"/>
    <w:link w:val="WW8Num13z2"/>
  </w:style>
  <w:style w:type="paragraph" w:customStyle="1" w:styleId="WW8Num30z1">
    <w:name w:val="WW8Num30z1"/>
    <w:link w:val="WW8Num30z10"/>
  </w:style>
  <w:style w:type="character" w:customStyle="1" w:styleId="WW8Num30z10">
    <w:name w:val="WW8Num30z1"/>
    <w:link w:val="WW8Num30z1"/>
  </w:style>
  <w:style w:type="paragraph" w:customStyle="1" w:styleId="911">
    <w:name w:val="Заголовок 9 Знак1"/>
    <w:link w:val="912"/>
    <w:rPr>
      <w:rFonts w:ascii="Cambria" w:hAnsi="Cambria"/>
      <w:i/>
      <w:color w:val="404040"/>
    </w:rPr>
  </w:style>
  <w:style w:type="character" w:customStyle="1" w:styleId="912">
    <w:name w:val="Заголовок 9 Знак1"/>
    <w:link w:val="911"/>
    <w:rPr>
      <w:rFonts w:ascii="Cambria" w:hAnsi="Cambria"/>
      <w:i/>
      <w:color w:val="404040"/>
      <w:sz w:val="20"/>
    </w:rPr>
  </w:style>
  <w:style w:type="paragraph" w:customStyle="1" w:styleId="WW8Num8z4">
    <w:name w:val="WW8Num8z4"/>
    <w:link w:val="WW8Num8z40"/>
  </w:style>
  <w:style w:type="character" w:customStyle="1" w:styleId="WW8Num8z40">
    <w:name w:val="WW8Num8z4"/>
    <w:link w:val="WW8Num8z4"/>
  </w:style>
  <w:style w:type="paragraph" w:customStyle="1" w:styleId="WW8Num43z1">
    <w:name w:val="WW8Num43z1"/>
    <w:link w:val="WW8Num43z10"/>
  </w:style>
  <w:style w:type="character" w:customStyle="1" w:styleId="WW8Num43z10">
    <w:name w:val="WW8Num43z1"/>
    <w:link w:val="WW8Num43z1"/>
  </w:style>
  <w:style w:type="paragraph" w:customStyle="1" w:styleId="1fff8">
    <w:name w:val="Слабое выделение1"/>
    <w:link w:val="affffffb"/>
    <w:rPr>
      <w:i/>
      <w:color w:val="808080"/>
    </w:rPr>
  </w:style>
  <w:style w:type="character" w:styleId="affffffb">
    <w:name w:val="Subtle Emphasis"/>
    <w:link w:val="1fff8"/>
    <w:rPr>
      <w:i/>
      <w:color w:val="808080"/>
    </w:rPr>
  </w:style>
  <w:style w:type="paragraph" w:customStyle="1" w:styleId="WW8Num7z8">
    <w:name w:val="WW8Num7z8"/>
    <w:link w:val="WW8Num7z80"/>
  </w:style>
  <w:style w:type="character" w:customStyle="1" w:styleId="WW8Num7z80">
    <w:name w:val="WW8Num7z8"/>
    <w:link w:val="WW8Num7z8"/>
  </w:style>
  <w:style w:type="paragraph" w:customStyle="1" w:styleId="paragraph">
    <w:name w:val="paragraph"/>
    <w:basedOn w:val="a"/>
    <w:link w:val="paragraph0"/>
    <w:pPr>
      <w:widowControl/>
      <w:spacing w:beforeAutospacing="1" w:afterAutospacing="1" w:line="240" w:lineRule="auto"/>
    </w:pPr>
    <w:rPr>
      <w:rFonts w:ascii="Times New Roman" w:hAnsi="Times New Roman"/>
      <w:sz w:val="24"/>
    </w:rPr>
  </w:style>
  <w:style w:type="character" w:customStyle="1" w:styleId="paragraph0">
    <w:name w:val="paragraph"/>
    <w:basedOn w:val="1"/>
    <w:link w:val="paragraph"/>
    <w:rPr>
      <w:rFonts w:ascii="Times New Roman" w:hAnsi="Times New Roman"/>
      <w:sz w:val="24"/>
    </w:rPr>
  </w:style>
  <w:style w:type="paragraph" w:customStyle="1" w:styleId="WW8Num33z0">
    <w:name w:val="WW8Num33z0"/>
    <w:link w:val="WW8Num33z00"/>
    <w:rPr>
      <w:rFonts w:ascii="Symbol" w:hAnsi="Symbol"/>
    </w:rPr>
  </w:style>
  <w:style w:type="character" w:customStyle="1" w:styleId="WW8Num33z00">
    <w:name w:val="WW8Num33z0"/>
    <w:link w:val="WW8Num33z0"/>
    <w:rPr>
      <w:rFonts w:ascii="Symbol" w:hAnsi="Symbol"/>
    </w:rPr>
  </w:style>
  <w:style w:type="paragraph" w:customStyle="1" w:styleId="WW8Num41z3">
    <w:name w:val="WW8Num41z3"/>
    <w:link w:val="WW8Num41z30"/>
  </w:style>
  <w:style w:type="character" w:customStyle="1" w:styleId="WW8Num41z30">
    <w:name w:val="WW8Num41z3"/>
    <w:link w:val="WW8Num41z3"/>
  </w:style>
  <w:style w:type="paragraph" w:customStyle="1" w:styleId="c26">
    <w:name w:val="c26"/>
    <w:link w:val="c260"/>
  </w:style>
  <w:style w:type="character" w:customStyle="1" w:styleId="c260">
    <w:name w:val="c26"/>
    <w:link w:val="c26"/>
  </w:style>
  <w:style w:type="paragraph" w:customStyle="1" w:styleId="Heading7Char">
    <w:name w:val="Heading 7 Char"/>
    <w:link w:val="Heading7Char0"/>
    <w:rPr>
      <w:rFonts w:ascii="Arial" w:hAnsi="Arial"/>
      <w:b/>
      <w:i/>
      <w:sz w:val="22"/>
    </w:rPr>
  </w:style>
  <w:style w:type="character" w:customStyle="1" w:styleId="Heading7Char0">
    <w:name w:val="Heading 7 Char"/>
    <w:link w:val="Heading7Char"/>
    <w:rPr>
      <w:rFonts w:ascii="Arial" w:hAnsi="Arial"/>
      <w:b/>
      <w:i/>
      <w:sz w:val="22"/>
    </w:rPr>
  </w:style>
  <w:style w:type="paragraph" w:customStyle="1" w:styleId="WW8Num16z0">
    <w:name w:val="WW8Num16z0"/>
    <w:link w:val="WW8Num16z00"/>
    <w:rPr>
      <w:rFonts w:ascii="Times New Roman" w:hAnsi="Times New Roman"/>
      <w:sz w:val="24"/>
    </w:rPr>
  </w:style>
  <w:style w:type="character" w:customStyle="1" w:styleId="WW8Num16z00">
    <w:name w:val="WW8Num16z0"/>
    <w:link w:val="WW8Num16z0"/>
    <w:rPr>
      <w:rFonts w:ascii="Times New Roman" w:hAnsi="Times New Roman"/>
      <w:strike w:val="0"/>
      <w:color w:val="000000"/>
      <w:spacing w:val="0"/>
      <w:sz w:val="24"/>
    </w:rPr>
  </w:style>
  <w:style w:type="paragraph" w:customStyle="1" w:styleId="ParagraphStyle">
    <w:name w:val="Paragraph Style"/>
    <w:link w:val="ParagraphStyle0"/>
    <w:rPr>
      <w:rFonts w:ascii="Arial" w:hAnsi="Arial"/>
      <w:sz w:val="24"/>
    </w:rPr>
  </w:style>
  <w:style w:type="character" w:customStyle="1" w:styleId="ParagraphStyle0">
    <w:name w:val="Paragraph Style"/>
    <w:link w:val="ParagraphStyle"/>
    <w:rPr>
      <w:rFonts w:ascii="Arial" w:hAnsi="Arial"/>
      <w:sz w:val="24"/>
    </w:rPr>
  </w:style>
  <w:style w:type="paragraph" w:customStyle="1" w:styleId="113">
    <w:name w:val="Заголовок 1 Знак1"/>
    <w:link w:val="114"/>
    <w:rPr>
      <w:rFonts w:ascii="Times New Roman" w:hAnsi="Times New Roman"/>
      <w:b/>
      <w:sz w:val="24"/>
    </w:rPr>
  </w:style>
  <w:style w:type="character" w:customStyle="1" w:styleId="114">
    <w:name w:val="Заголовок 1 Знак1"/>
    <w:link w:val="113"/>
    <w:rPr>
      <w:rFonts w:ascii="Times New Roman" w:hAnsi="Times New Roman"/>
      <w:b/>
      <w:sz w:val="24"/>
    </w:rPr>
  </w:style>
  <w:style w:type="character" w:customStyle="1" w:styleId="11">
    <w:name w:val="Заголовок 1 Знак"/>
    <w:basedOn w:val="1"/>
    <w:link w:val="10"/>
    <w:rPr>
      <w:rFonts w:ascii="Times New Roman" w:hAnsi="Times New Roman"/>
      <w:b/>
      <w:sz w:val="28"/>
    </w:rPr>
  </w:style>
  <w:style w:type="paragraph" w:customStyle="1" w:styleId="WW8Num36z6">
    <w:name w:val="WW8Num36z6"/>
    <w:link w:val="WW8Num36z60"/>
  </w:style>
  <w:style w:type="character" w:customStyle="1" w:styleId="WW8Num36z60">
    <w:name w:val="WW8Num36z6"/>
    <w:link w:val="WW8Num36z6"/>
  </w:style>
  <w:style w:type="paragraph" w:customStyle="1" w:styleId="affffffc">
    <w:name w:val="Основной текст + Курсив"/>
    <w:link w:val="affffffd"/>
    <w:rPr>
      <w:rFonts w:ascii="Malgun Gothic" w:hAnsi="Malgun Gothic"/>
      <w:i/>
      <w:spacing w:val="3"/>
      <w:sz w:val="18"/>
    </w:rPr>
  </w:style>
  <w:style w:type="character" w:customStyle="1" w:styleId="affffffd">
    <w:name w:val="Основной текст + Курсив"/>
    <w:link w:val="affffffc"/>
    <w:rPr>
      <w:rFonts w:ascii="Malgun Gothic" w:hAnsi="Malgun Gothic"/>
      <w:i/>
      <w:color w:val="000000"/>
      <w:spacing w:val="3"/>
      <w:sz w:val="18"/>
      <w:u w:val="none"/>
    </w:rPr>
  </w:style>
  <w:style w:type="paragraph" w:customStyle="1" w:styleId="WW8Num20z1">
    <w:name w:val="WW8Num20z1"/>
    <w:link w:val="WW8Num20z10"/>
    <w:rPr>
      <w:rFonts w:ascii="Courier New" w:hAnsi="Courier New"/>
    </w:rPr>
  </w:style>
  <w:style w:type="character" w:customStyle="1" w:styleId="WW8Num20z10">
    <w:name w:val="WW8Num20z1"/>
    <w:link w:val="WW8Num20z1"/>
    <w:rPr>
      <w:rFonts w:ascii="Courier New" w:hAnsi="Courier New"/>
    </w:rPr>
  </w:style>
  <w:style w:type="paragraph" w:customStyle="1" w:styleId="WW8Num41z1">
    <w:name w:val="WW8Num41z1"/>
    <w:link w:val="WW8Num41z10"/>
  </w:style>
  <w:style w:type="character" w:customStyle="1" w:styleId="WW8Num41z10">
    <w:name w:val="WW8Num41z1"/>
    <w:link w:val="WW8Num41z1"/>
  </w:style>
  <w:style w:type="paragraph" w:customStyle="1" w:styleId="1fff9">
    <w:name w:val="Стиль1"/>
    <w:link w:val="1fffa"/>
    <w:rPr>
      <w:rFonts w:ascii="Times New Roman" w:hAnsi="Times New Roman"/>
      <w:i/>
      <w:sz w:val="24"/>
    </w:rPr>
  </w:style>
  <w:style w:type="character" w:customStyle="1" w:styleId="1fffa">
    <w:name w:val="Стиль1"/>
    <w:link w:val="1fff9"/>
    <w:rPr>
      <w:rFonts w:ascii="Times New Roman" w:hAnsi="Times New Roman"/>
      <w:i/>
      <w:sz w:val="24"/>
    </w:rPr>
  </w:style>
  <w:style w:type="paragraph" w:styleId="affffffe">
    <w:name w:val="table of figures"/>
    <w:basedOn w:val="a"/>
    <w:next w:val="a"/>
    <w:link w:val="afffffff"/>
    <w:pPr>
      <w:widowControl/>
      <w:spacing w:after="0"/>
      <w:jc w:val="both"/>
    </w:pPr>
    <w:rPr>
      <w:rFonts w:ascii="Times New Roman" w:hAnsi="Times New Roman"/>
      <w:sz w:val="28"/>
    </w:rPr>
  </w:style>
  <w:style w:type="character" w:customStyle="1" w:styleId="afffffff">
    <w:name w:val="Перечень рисунков Знак"/>
    <w:basedOn w:val="1"/>
    <w:link w:val="affffffe"/>
    <w:rPr>
      <w:rFonts w:ascii="Times New Roman" w:hAnsi="Times New Roman"/>
      <w:sz w:val="28"/>
    </w:rPr>
  </w:style>
  <w:style w:type="paragraph" w:customStyle="1" w:styleId="w">
    <w:name w:val="w"/>
    <w:link w:val="w0"/>
  </w:style>
  <w:style w:type="character" w:customStyle="1" w:styleId="w0">
    <w:name w:val="w"/>
    <w:link w:val="w"/>
  </w:style>
  <w:style w:type="paragraph" w:styleId="afffffff0">
    <w:name w:val="Body Text First Indent"/>
    <w:basedOn w:val="a3"/>
    <w:link w:val="afffffff1"/>
    <w:pPr>
      <w:widowControl/>
      <w:spacing w:after="120"/>
      <w:ind w:left="0" w:right="0" w:firstLine="210"/>
    </w:pPr>
    <w:rPr>
      <w:rFonts w:ascii="Courier New" w:hAnsi="Courier New"/>
      <w:sz w:val="24"/>
    </w:rPr>
  </w:style>
  <w:style w:type="character" w:customStyle="1" w:styleId="afffffff1">
    <w:name w:val="Красная строка Знак"/>
    <w:basedOn w:val="a4"/>
    <w:link w:val="afffffff0"/>
    <w:rPr>
      <w:rFonts w:ascii="Courier New" w:hAnsi="Courier New"/>
      <w:sz w:val="24"/>
    </w:rPr>
  </w:style>
  <w:style w:type="paragraph" w:customStyle="1" w:styleId="WW8Num29z1">
    <w:name w:val="WW8Num29z1"/>
    <w:link w:val="WW8Num29z10"/>
    <w:rPr>
      <w:rFonts w:ascii="Symbol" w:hAnsi="Symbol"/>
    </w:rPr>
  </w:style>
  <w:style w:type="character" w:customStyle="1" w:styleId="WW8Num29z10">
    <w:name w:val="WW8Num29z1"/>
    <w:link w:val="WW8Num29z1"/>
    <w:rPr>
      <w:rFonts w:ascii="Symbol" w:hAnsi="Symbol"/>
    </w:rPr>
  </w:style>
  <w:style w:type="paragraph" w:customStyle="1" w:styleId="WW8Num45z5">
    <w:name w:val="WW8Num45z5"/>
    <w:link w:val="WW8Num45z50"/>
  </w:style>
  <w:style w:type="character" w:customStyle="1" w:styleId="WW8Num45z50">
    <w:name w:val="WW8Num45z5"/>
    <w:link w:val="WW8Num45z5"/>
  </w:style>
  <w:style w:type="paragraph" w:customStyle="1" w:styleId="45">
    <w:name w:val="Заг 4"/>
    <w:basedOn w:val="a"/>
    <w:link w:val="46"/>
    <w:pPr>
      <w:keepNext/>
      <w:widowControl/>
      <w:spacing w:before="255" w:after="113" w:line="240" w:lineRule="atLeast"/>
      <w:jc w:val="center"/>
    </w:pPr>
    <w:rPr>
      <w:rFonts w:ascii="PragmaticaC" w:hAnsi="PragmaticaC"/>
      <w:i/>
      <w:sz w:val="23"/>
    </w:rPr>
  </w:style>
  <w:style w:type="character" w:customStyle="1" w:styleId="46">
    <w:name w:val="Заг 4"/>
    <w:basedOn w:val="1"/>
    <w:link w:val="45"/>
    <w:rPr>
      <w:rFonts w:ascii="PragmaticaC" w:hAnsi="PragmaticaC"/>
      <w:i/>
      <w:color w:val="000000"/>
      <w:sz w:val="23"/>
    </w:rPr>
  </w:style>
  <w:style w:type="paragraph" w:customStyle="1" w:styleId="WW8Num37z7">
    <w:name w:val="WW8Num37z7"/>
    <w:link w:val="WW8Num37z70"/>
  </w:style>
  <w:style w:type="character" w:customStyle="1" w:styleId="WW8Num37z70">
    <w:name w:val="WW8Num37z7"/>
    <w:link w:val="WW8Num37z7"/>
  </w:style>
  <w:style w:type="paragraph" w:customStyle="1" w:styleId="WW8Num2z4">
    <w:name w:val="WW8Num2z4"/>
    <w:link w:val="WW8Num2z40"/>
  </w:style>
  <w:style w:type="character" w:customStyle="1" w:styleId="WW8Num2z40">
    <w:name w:val="WW8Num2z4"/>
    <w:link w:val="WW8Num2z4"/>
  </w:style>
  <w:style w:type="paragraph" w:customStyle="1" w:styleId="WW8Num37z6">
    <w:name w:val="WW8Num37z6"/>
    <w:link w:val="WW8Num37z60"/>
  </w:style>
  <w:style w:type="character" w:customStyle="1" w:styleId="WW8Num37z60">
    <w:name w:val="WW8Num37z6"/>
    <w:link w:val="WW8Num37z6"/>
  </w:style>
  <w:style w:type="paragraph" w:customStyle="1" w:styleId="FontStyle217">
    <w:name w:val="Font Style217"/>
    <w:link w:val="FontStyle2170"/>
    <w:rPr>
      <w:rFonts w:ascii="Arial" w:hAnsi="Arial"/>
      <w:spacing w:val="10"/>
      <w:sz w:val="10"/>
    </w:rPr>
  </w:style>
  <w:style w:type="character" w:customStyle="1" w:styleId="FontStyle2170">
    <w:name w:val="Font Style217"/>
    <w:link w:val="FontStyle217"/>
    <w:rPr>
      <w:rFonts w:ascii="Arial" w:hAnsi="Arial"/>
      <w:spacing w:val="10"/>
      <w:sz w:val="10"/>
    </w:rPr>
  </w:style>
  <w:style w:type="paragraph" w:customStyle="1" w:styleId="1fffb">
    <w:name w:val="Текст сноски1"/>
    <w:basedOn w:val="a"/>
    <w:next w:val="Footnote"/>
    <w:link w:val="1fffc"/>
    <w:pPr>
      <w:widowControl/>
      <w:spacing w:after="0" w:line="240" w:lineRule="auto"/>
    </w:pPr>
    <w:rPr>
      <w:sz w:val="20"/>
    </w:rPr>
  </w:style>
  <w:style w:type="character" w:customStyle="1" w:styleId="1fffc">
    <w:name w:val="Текст сноски1"/>
    <w:basedOn w:val="1"/>
    <w:link w:val="1fffb"/>
    <w:rPr>
      <w:rFonts w:ascii="Calibri" w:hAnsi="Calibri"/>
      <w:sz w:val="20"/>
    </w:rPr>
  </w:style>
  <w:style w:type="paragraph" w:customStyle="1" w:styleId="fontstyle01">
    <w:name w:val="fontstyle01"/>
    <w:link w:val="fontstyle010"/>
    <w:rPr>
      <w:rFonts w:ascii="SchoolBookSanPin" w:hAnsi="SchoolBookSanPin"/>
    </w:rPr>
  </w:style>
  <w:style w:type="character" w:customStyle="1" w:styleId="fontstyle010">
    <w:name w:val="fontstyle01"/>
    <w:link w:val="fontstyle01"/>
    <w:rPr>
      <w:rFonts w:ascii="SchoolBookSanPin" w:hAnsi="SchoolBookSanPin"/>
      <w:color w:val="000000"/>
      <w:sz w:val="20"/>
    </w:rPr>
  </w:style>
  <w:style w:type="paragraph" w:customStyle="1" w:styleId="WW8Num7z2">
    <w:name w:val="WW8Num7z2"/>
    <w:link w:val="WW8Num7z20"/>
  </w:style>
  <w:style w:type="character" w:customStyle="1" w:styleId="WW8Num7z20">
    <w:name w:val="WW8Num7z2"/>
    <w:link w:val="WW8Num7z2"/>
  </w:style>
  <w:style w:type="paragraph" w:customStyle="1" w:styleId="WW8Num42z0">
    <w:name w:val="WW8Num42z0"/>
    <w:link w:val="WW8Num42z00"/>
    <w:rPr>
      <w:rFonts w:ascii="Times New Roman" w:hAnsi="Times New Roman"/>
    </w:rPr>
  </w:style>
  <w:style w:type="character" w:customStyle="1" w:styleId="WW8Num42z00">
    <w:name w:val="WW8Num42z0"/>
    <w:link w:val="WW8Num42z0"/>
    <w:rPr>
      <w:rFonts w:ascii="Times New Roman" w:hAnsi="Times New Roman"/>
      <w:color w:val="000000"/>
    </w:rPr>
  </w:style>
  <w:style w:type="paragraph" w:customStyle="1" w:styleId="WW8Num9z4">
    <w:name w:val="WW8Num9z4"/>
    <w:link w:val="WW8Num9z40"/>
  </w:style>
  <w:style w:type="character" w:customStyle="1" w:styleId="WW8Num9z40">
    <w:name w:val="WW8Num9z4"/>
    <w:link w:val="WW8Num9z4"/>
  </w:style>
  <w:style w:type="paragraph" w:customStyle="1" w:styleId="47">
    <w:name w:val="Основной текст (4)"/>
    <w:basedOn w:val="a"/>
    <w:link w:val="48"/>
    <w:pPr>
      <w:spacing w:after="120" w:line="300" w:lineRule="auto"/>
    </w:pPr>
    <w:rPr>
      <w:rFonts w:ascii="Arial" w:hAnsi="Arial"/>
      <w:sz w:val="17"/>
    </w:rPr>
  </w:style>
  <w:style w:type="character" w:customStyle="1" w:styleId="48">
    <w:name w:val="Основной текст (4)"/>
    <w:basedOn w:val="1"/>
    <w:link w:val="47"/>
    <w:rPr>
      <w:rFonts w:ascii="Arial" w:hAnsi="Arial"/>
      <w:sz w:val="17"/>
    </w:rPr>
  </w:style>
  <w:style w:type="paragraph" w:customStyle="1" w:styleId="p5">
    <w:name w:val="p5"/>
    <w:link w:val="p50"/>
    <w:pPr>
      <w:jc w:val="both"/>
    </w:pPr>
    <w:rPr>
      <w:rFonts w:ascii="Times New Roman" w:hAnsi="Times New Roman"/>
      <w:sz w:val="18"/>
    </w:rPr>
  </w:style>
  <w:style w:type="character" w:customStyle="1" w:styleId="p50">
    <w:name w:val="p5"/>
    <w:link w:val="p5"/>
    <w:rPr>
      <w:rFonts w:ascii="Times New Roman" w:hAnsi="Times New Roman"/>
      <w:color w:val="000000"/>
      <w:sz w:val="18"/>
    </w:rPr>
  </w:style>
  <w:style w:type="paragraph" w:customStyle="1" w:styleId="WW8Num38z3">
    <w:name w:val="WW8Num38z3"/>
    <w:link w:val="WW8Num38z30"/>
  </w:style>
  <w:style w:type="character" w:customStyle="1" w:styleId="WW8Num38z30">
    <w:name w:val="WW8Num38z3"/>
    <w:link w:val="WW8Num38z3"/>
  </w:style>
  <w:style w:type="paragraph" w:customStyle="1" w:styleId="WW8Num31z3">
    <w:name w:val="WW8Num31z3"/>
    <w:link w:val="WW8Num31z30"/>
  </w:style>
  <w:style w:type="character" w:customStyle="1" w:styleId="WW8Num31z30">
    <w:name w:val="WW8Num31z3"/>
    <w:link w:val="WW8Num31z3"/>
  </w:style>
  <w:style w:type="paragraph" w:customStyle="1" w:styleId="WW8Num46z6">
    <w:name w:val="WW8Num46z6"/>
    <w:link w:val="WW8Num46z60"/>
  </w:style>
  <w:style w:type="character" w:customStyle="1" w:styleId="WW8Num46z60">
    <w:name w:val="WW8Num46z6"/>
    <w:link w:val="WW8Num46z6"/>
  </w:style>
  <w:style w:type="paragraph" w:customStyle="1" w:styleId="WW8Num39z3">
    <w:name w:val="WW8Num39z3"/>
    <w:link w:val="WW8Num39z30"/>
  </w:style>
  <w:style w:type="character" w:customStyle="1" w:styleId="WW8Num39z30">
    <w:name w:val="WW8Num39z3"/>
    <w:link w:val="WW8Num39z3"/>
  </w:style>
  <w:style w:type="paragraph" w:customStyle="1" w:styleId="WW8Num41z7">
    <w:name w:val="WW8Num41z7"/>
    <w:link w:val="WW8Num41z70"/>
  </w:style>
  <w:style w:type="character" w:customStyle="1" w:styleId="WW8Num41z70">
    <w:name w:val="WW8Num41z7"/>
    <w:link w:val="WW8Num41z7"/>
  </w:style>
  <w:style w:type="paragraph" w:customStyle="1" w:styleId="search-excerpt">
    <w:name w:val="search-excerpt"/>
    <w:basedOn w:val="a"/>
    <w:link w:val="search-excerpt0"/>
    <w:pPr>
      <w:widowControl/>
      <w:spacing w:beforeAutospacing="1" w:afterAutospacing="1" w:line="240" w:lineRule="auto"/>
    </w:pPr>
    <w:rPr>
      <w:rFonts w:ascii="Times New Roman" w:hAnsi="Times New Roman"/>
      <w:sz w:val="24"/>
    </w:rPr>
  </w:style>
  <w:style w:type="character" w:customStyle="1" w:styleId="search-excerpt0">
    <w:name w:val="search-excerpt"/>
    <w:basedOn w:val="1"/>
    <w:link w:val="search-excerpt"/>
    <w:rPr>
      <w:rFonts w:ascii="Times New Roman" w:hAnsi="Times New Roman"/>
      <w:sz w:val="24"/>
    </w:rPr>
  </w:style>
  <w:style w:type="paragraph" w:customStyle="1" w:styleId="Heading9Char">
    <w:name w:val="Heading 9 Char"/>
    <w:link w:val="Heading9Char0"/>
    <w:rPr>
      <w:rFonts w:ascii="Arial" w:hAnsi="Arial"/>
      <w:i/>
      <w:sz w:val="21"/>
    </w:rPr>
  </w:style>
  <w:style w:type="character" w:customStyle="1" w:styleId="Heading9Char0">
    <w:name w:val="Heading 9 Char"/>
    <w:link w:val="Heading9Char"/>
    <w:rPr>
      <w:rFonts w:ascii="Arial" w:hAnsi="Arial"/>
      <w:i/>
      <w:sz w:val="21"/>
    </w:rPr>
  </w:style>
  <w:style w:type="paragraph" w:customStyle="1" w:styleId="WW8Num8z1">
    <w:name w:val="WW8Num8z1"/>
    <w:link w:val="WW8Num8z10"/>
  </w:style>
  <w:style w:type="character" w:customStyle="1" w:styleId="WW8Num8z10">
    <w:name w:val="WW8Num8z1"/>
    <w:link w:val="WW8Num8z1"/>
  </w:style>
  <w:style w:type="paragraph" w:customStyle="1" w:styleId="2fe">
    <w:name w:val="Гиперссылка2"/>
    <w:link w:val="afffffff2"/>
    <w:rPr>
      <w:color w:val="0563C1"/>
      <w:u w:val="single"/>
    </w:rPr>
  </w:style>
  <w:style w:type="character" w:styleId="afffffff2">
    <w:name w:val="Hyperlink"/>
    <w:link w:val="2fe"/>
    <w:rPr>
      <w:color w:val="0563C1"/>
      <w:u w:val="single"/>
    </w:rPr>
  </w:style>
  <w:style w:type="paragraph" w:customStyle="1" w:styleId="Footnote">
    <w:name w:val="Footnote"/>
    <w:basedOn w:val="a"/>
    <w:link w:val="Footnote0"/>
    <w:pPr>
      <w:spacing w:after="0" w:line="240" w:lineRule="auto"/>
    </w:pPr>
    <w:rPr>
      <w:sz w:val="20"/>
    </w:rPr>
  </w:style>
  <w:style w:type="character" w:customStyle="1" w:styleId="Footnote0">
    <w:name w:val="Footnote"/>
    <w:basedOn w:val="1"/>
    <w:link w:val="Footnote"/>
    <w:rPr>
      <w:sz w:val="20"/>
    </w:rPr>
  </w:style>
  <w:style w:type="paragraph" w:customStyle="1" w:styleId="WW8Num38z5">
    <w:name w:val="WW8Num38z5"/>
    <w:link w:val="WW8Num38z50"/>
  </w:style>
  <w:style w:type="character" w:customStyle="1" w:styleId="WW8Num38z50">
    <w:name w:val="WW8Num38z5"/>
    <w:link w:val="WW8Num38z5"/>
  </w:style>
  <w:style w:type="paragraph" w:customStyle="1" w:styleId="WW8Num28z7">
    <w:name w:val="WW8Num28z7"/>
    <w:link w:val="WW8Num28z70"/>
  </w:style>
  <w:style w:type="character" w:customStyle="1" w:styleId="WW8Num28z70">
    <w:name w:val="WW8Num28z7"/>
    <w:link w:val="WW8Num28z7"/>
  </w:style>
  <w:style w:type="character" w:customStyle="1" w:styleId="80">
    <w:name w:val="Заголовок 8 Знак"/>
    <w:basedOn w:val="1"/>
    <w:link w:val="8"/>
    <w:rPr>
      <w:rFonts w:ascii="Arial" w:hAnsi="Arial"/>
      <w:i/>
      <w:sz w:val="22"/>
    </w:rPr>
  </w:style>
  <w:style w:type="paragraph" w:customStyle="1" w:styleId="WW8Num2z0">
    <w:name w:val="WW8Num2z0"/>
    <w:link w:val="WW8Num2z00"/>
  </w:style>
  <w:style w:type="character" w:customStyle="1" w:styleId="WW8Num2z00">
    <w:name w:val="WW8Num2z0"/>
    <w:link w:val="WW8Num2z0"/>
  </w:style>
  <w:style w:type="paragraph" w:customStyle="1" w:styleId="afffffff3">
    <w:link w:val="afffffff4"/>
    <w:semiHidden/>
    <w:unhideWhenUsed/>
    <w:rPr>
      <w:rFonts w:ascii="Times New Roman" w:hAnsi="Times New Roman"/>
      <w:sz w:val="24"/>
    </w:rPr>
  </w:style>
  <w:style w:type="character" w:customStyle="1" w:styleId="afffffff4">
    <w:link w:val="afffffff3"/>
    <w:semiHidden/>
    <w:unhideWhenUsed/>
    <w:rPr>
      <w:rFonts w:ascii="Times New Roman" w:hAnsi="Times New Roman"/>
      <w:sz w:val="24"/>
    </w:rPr>
  </w:style>
  <w:style w:type="paragraph" w:customStyle="1" w:styleId="WW8Num16z2">
    <w:name w:val="WW8Num16z2"/>
    <w:link w:val="WW8Num16z20"/>
    <w:rPr>
      <w:rFonts w:ascii="Wingdings" w:hAnsi="Wingdings"/>
    </w:rPr>
  </w:style>
  <w:style w:type="character" w:customStyle="1" w:styleId="WW8Num16z20">
    <w:name w:val="WW8Num16z2"/>
    <w:link w:val="WW8Num16z2"/>
    <w:rPr>
      <w:rFonts w:ascii="Wingdings" w:hAnsi="Wingdings"/>
    </w:rPr>
  </w:style>
  <w:style w:type="paragraph" w:customStyle="1" w:styleId="WW8Num12z5">
    <w:name w:val="WW8Num12z5"/>
    <w:link w:val="WW8Num12z50"/>
  </w:style>
  <w:style w:type="character" w:customStyle="1" w:styleId="WW8Num12z50">
    <w:name w:val="WW8Num12z5"/>
    <w:link w:val="WW8Num12z5"/>
  </w:style>
  <w:style w:type="paragraph" w:customStyle="1" w:styleId="WW8Num37z3">
    <w:name w:val="WW8Num37z3"/>
    <w:link w:val="WW8Num37z30"/>
  </w:style>
  <w:style w:type="character" w:customStyle="1" w:styleId="WW8Num37z30">
    <w:name w:val="WW8Num37z3"/>
    <w:link w:val="WW8Num37z3"/>
  </w:style>
  <w:style w:type="paragraph" w:customStyle="1" w:styleId="WW8Num13z7">
    <w:name w:val="WW8Num13z7"/>
    <w:link w:val="WW8Num13z70"/>
  </w:style>
  <w:style w:type="character" w:customStyle="1" w:styleId="WW8Num13z70">
    <w:name w:val="WW8Num13z7"/>
    <w:link w:val="WW8Num13z7"/>
  </w:style>
  <w:style w:type="paragraph" w:customStyle="1" w:styleId="msonormalbullet2gifbullet2gif">
    <w:name w:val="msonormalbullet2gifbullet2.gif"/>
    <w:basedOn w:val="a"/>
    <w:link w:val="msonormalbullet2gifbullet2gif0"/>
    <w:pPr>
      <w:widowControl/>
      <w:spacing w:beforeAutospacing="1" w:afterAutospacing="1" w:line="240" w:lineRule="auto"/>
    </w:pPr>
    <w:rPr>
      <w:rFonts w:ascii="Times New Roman" w:hAnsi="Times New Roman"/>
      <w:sz w:val="24"/>
    </w:rPr>
  </w:style>
  <w:style w:type="character" w:customStyle="1" w:styleId="msonormalbullet2gifbullet2gif0">
    <w:name w:val="msonormalbullet2gifbullet2.gif"/>
    <w:basedOn w:val="1"/>
    <w:link w:val="msonormalbullet2gifbullet2gif"/>
    <w:rPr>
      <w:rFonts w:ascii="Times New Roman" w:hAnsi="Times New Roman"/>
      <w:sz w:val="24"/>
    </w:rPr>
  </w:style>
  <w:style w:type="paragraph" w:customStyle="1" w:styleId="Style104">
    <w:name w:val="Style104"/>
    <w:basedOn w:val="a"/>
    <w:link w:val="Style1040"/>
    <w:pPr>
      <w:spacing w:after="0" w:line="298" w:lineRule="exact"/>
      <w:ind w:left="1022" w:hanging="1022"/>
    </w:pPr>
    <w:rPr>
      <w:rFonts w:ascii="Arial" w:hAnsi="Arial"/>
      <w:sz w:val="24"/>
    </w:rPr>
  </w:style>
  <w:style w:type="character" w:customStyle="1" w:styleId="Style1040">
    <w:name w:val="Style104"/>
    <w:basedOn w:val="1"/>
    <w:link w:val="Style104"/>
    <w:rPr>
      <w:rFonts w:ascii="Arial" w:hAnsi="Arial"/>
      <w:sz w:val="24"/>
    </w:rPr>
  </w:style>
  <w:style w:type="paragraph" w:customStyle="1" w:styleId="WW8Num16z1">
    <w:name w:val="WW8Num16z1"/>
    <w:link w:val="WW8Num16z10"/>
    <w:rPr>
      <w:rFonts w:ascii="Courier New" w:hAnsi="Courier New"/>
    </w:rPr>
  </w:style>
  <w:style w:type="character" w:customStyle="1" w:styleId="WW8Num16z10">
    <w:name w:val="WW8Num16z1"/>
    <w:link w:val="WW8Num16z1"/>
    <w:rPr>
      <w:rFonts w:ascii="Courier New" w:hAnsi="Courier New"/>
    </w:rPr>
  </w:style>
  <w:style w:type="paragraph" w:styleId="1fffd">
    <w:name w:val="toc 1"/>
    <w:basedOn w:val="a"/>
    <w:link w:val="1fffe"/>
    <w:pPr>
      <w:spacing w:before="252" w:after="0" w:line="240" w:lineRule="auto"/>
      <w:ind w:left="117"/>
      <w:jc w:val="both"/>
    </w:pPr>
    <w:rPr>
      <w:rFonts w:ascii="Cambria" w:hAnsi="Cambria"/>
      <w:b/>
      <w:sz w:val="20"/>
    </w:rPr>
  </w:style>
  <w:style w:type="character" w:customStyle="1" w:styleId="115">
    <w:name w:val="Оглавление 11"/>
    <w:basedOn w:val="1"/>
    <w:rPr>
      <w:b/>
      <w:i/>
      <w:sz w:val="24"/>
    </w:rPr>
  </w:style>
  <w:style w:type="paragraph" w:styleId="afffffff5">
    <w:name w:val="No Spacing"/>
    <w:link w:val="afffffff6"/>
    <w:pPr>
      <w:widowControl w:val="0"/>
    </w:pPr>
    <w:rPr>
      <w:rFonts w:ascii="Courier New" w:hAnsi="Courier New"/>
      <w:sz w:val="24"/>
    </w:rPr>
  </w:style>
  <w:style w:type="character" w:customStyle="1" w:styleId="afffffff6">
    <w:name w:val="Без интервала Знак"/>
    <w:link w:val="afffffff5"/>
    <w:rPr>
      <w:rFonts w:ascii="Courier New" w:hAnsi="Courier New"/>
      <w:color w:val="000000"/>
      <w:sz w:val="24"/>
    </w:rPr>
  </w:style>
  <w:style w:type="paragraph" w:customStyle="1" w:styleId="WW8Num31z1">
    <w:name w:val="WW8Num31z1"/>
    <w:link w:val="WW8Num31z10"/>
  </w:style>
  <w:style w:type="character" w:customStyle="1" w:styleId="WW8Num31z10">
    <w:name w:val="WW8Num31z1"/>
    <w:link w:val="WW8Num31z1"/>
  </w:style>
  <w:style w:type="paragraph" w:customStyle="1" w:styleId="msobodytextbullet2gif">
    <w:name w:val="msobodytextbullet2.gif"/>
    <w:basedOn w:val="a"/>
    <w:link w:val="msobodytextbullet2gif0"/>
    <w:pPr>
      <w:widowControl/>
      <w:spacing w:beforeAutospacing="1" w:afterAutospacing="1" w:line="240" w:lineRule="auto"/>
      <w:jc w:val="both"/>
    </w:pPr>
    <w:rPr>
      <w:rFonts w:ascii="Times New Roman" w:hAnsi="Times New Roman"/>
      <w:sz w:val="24"/>
    </w:rPr>
  </w:style>
  <w:style w:type="character" w:customStyle="1" w:styleId="msobodytextbullet2gif0">
    <w:name w:val="msobodytextbullet2.gif"/>
    <w:basedOn w:val="1"/>
    <w:link w:val="msobodytextbullet2gif"/>
    <w:rPr>
      <w:rFonts w:ascii="Times New Roman" w:hAnsi="Times New Roman"/>
      <w:sz w:val="24"/>
    </w:rPr>
  </w:style>
  <w:style w:type="paragraph" w:customStyle="1" w:styleId="WW8Num10z3">
    <w:name w:val="WW8Num10z3"/>
    <w:link w:val="WW8Num10z30"/>
  </w:style>
  <w:style w:type="character" w:customStyle="1" w:styleId="WW8Num10z30">
    <w:name w:val="WW8Num10z3"/>
    <w:link w:val="WW8Num10z3"/>
  </w:style>
  <w:style w:type="paragraph" w:customStyle="1" w:styleId="2ff">
    <w:name w:val="Основной текст Знак2"/>
    <w:link w:val="2ff0"/>
  </w:style>
  <w:style w:type="character" w:customStyle="1" w:styleId="2ff0">
    <w:name w:val="Основной текст Знак2"/>
    <w:link w:val="2ff"/>
    <w:rPr>
      <w:color w:val="000000"/>
    </w:rPr>
  </w:style>
  <w:style w:type="paragraph" w:customStyle="1" w:styleId="WW8Num22z4">
    <w:name w:val="WW8Num22z4"/>
    <w:link w:val="WW8Num22z40"/>
  </w:style>
  <w:style w:type="character" w:customStyle="1" w:styleId="WW8Num22z40">
    <w:name w:val="WW8Num22z4"/>
    <w:link w:val="WW8Num22z4"/>
  </w:style>
  <w:style w:type="paragraph" w:customStyle="1" w:styleId="WW8Num22z3">
    <w:name w:val="WW8Num22z3"/>
    <w:link w:val="WW8Num22z30"/>
  </w:style>
  <w:style w:type="character" w:customStyle="1" w:styleId="WW8Num22z30">
    <w:name w:val="WW8Num22z3"/>
    <w:link w:val="WW8Num22z3"/>
  </w:style>
  <w:style w:type="paragraph" w:customStyle="1" w:styleId="WW8Num12z2">
    <w:name w:val="WW8Num12z2"/>
    <w:link w:val="WW8Num12z20"/>
  </w:style>
  <w:style w:type="character" w:customStyle="1" w:styleId="WW8Num12z20">
    <w:name w:val="WW8Num12z2"/>
    <w:link w:val="WW8Num12z2"/>
  </w:style>
  <w:style w:type="paragraph" w:customStyle="1" w:styleId="WW8Num26z3">
    <w:name w:val="WW8Num26z3"/>
    <w:link w:val="WW8Num26z30"/>
    <w:rPr>
      <w:rFonts w:ascii="Symbol" w:hAnsi="Symbol"/>
    </w:rPr>
  </w:style>
  <w:style w:type="character" w:customStyle="1" w:styleId="WW8Num26z30">
    <w:name w:val="WW8Num26z3"/>
    <w:link w:val="WW8Num26z3"/>
    <w:rPr>
      <w:rFonts w:ascii="Symbol" w:hAnsi="Symbol"/>
    </w:rPr>
  </w:style>
  <w:style w:type="paragraph" w:customStyle="1" w:styleId="WW8Num16z3">
    <w:name w:val="WW8Num16z3"/>
    <w:link w:val="WW8Num16z30"/>
    <w:rPr>
      <w:rFonts w:ascii="Symbol" w:hAnsi="Symbol"/>
    </w:rPr>
  </w:style>
  <w:style w:type="character" w:customStyle="1" w:styleId="WW8Num16z30">
    <w:name w:val="WW8Num16z3"/>
    <w:link w:val="WW8Num16z3"/>
    <w:rPr>
      <w:rFonts w:ascii="Symbol" w:hAnsi="Symbol"/>
    </w:rPr>
  </w:style>
  <w:style w:type="paragraph" w:customStyle="1" w:styleId="dash0410043104370430044600200441043f04380441043a0430char1">
    <w:name w:val="dash0410_0431_0437_0430_0446_0020_0441_043f_0438_0441_043a_0430__char1"/>
    <w:link w:val="dash0410043104370430044600200441043f04380441043a0430char10"/>
    <w:rPr>
      <w:rFonts w:ascii="Times New Roman" w:hAnsi="Times New Roman"/>
      <w:sz w:val="24"/>
    </w:rPr>
  </w:style>
  <w:style w:type="character" w:customStyle="1" w:styleId="dash0410043104370430044600200441043f04380441043a0430char10">
    <w:name w:val="dash0410_0431_0437_0430_0446_0020_0441_043f_0438_0441_043a_0430__char1"/>
    <w:link w:val="dash0410043104370430044600200441043f04380441043a0430char1"/>
    <w:rPr>
      <w:rFonts w:ascii="Times New Roman" w:hAnsi="Times New Roman"/>
      <w:sz w:val="24"/>
      <w:u w:val="none"/>
    </w:rPr>
  </w:style>
  <w:style w:type="paragraph" w:customStyle="1" w:styleId="c27bullet2gifbullet1gif">
    <w:name w:val="c27bullet2gifbullet1.gif"/>
    <w:basedOn w:val="a"/>
    <w:link w:val="c27bullet2gifbullet1gif0"/>
    <w:pPr>
      <w:widowControl/>
      <w:spacing w:beforeAutospacing="1" w:afterAutospacing="1" w:line="240" w:lineRule="auto"/>
    </w:pPr>
    <w:rPr>
      <w:rFonts w:ascii="Times New Roman" w:hAnsi="Times New Roman"/>
      <w:sz w:val="24"/>
    </w:rPr>
  </w:style>
  <w:style w:type="character" w:customStyle="1" w:styleId="c27bullet2gifbullet1gif0">
    <w:name w:val="c27bullet2gifbullet1.gif"/>
    <w:basedOn w:val="1"/>
    <w:link w:val="c27bullet2gifbullet1gif"/>
    <w:rPr>
      <w:rFonts w:ascii="Times New Roman" w:hAnsi="Times New Roman"/>
      <w:sz w:val="24"/>
    </w:rPr>
  </w:style>
  <w:style w:type="paragraph" w:styleId="2e">
    <w:name w:val="Body Text 2"/>
    <w:basedOn w:val="a"/>
    <w:link w:val="2ff1"/>
    <w:pPr>
      <w:widowControl/>
      <w:spacing w:after="120" w:line="480" w:lineRule="auto"/>
    </w:pPr>
  </w:style>
  <w:style w:type="character" w:customStyle="1" w:styleId="2ff1">
    <w:name w:val="Основной текст 2 Знак"/>
    <w:basedOn w:val="1"/>
    <w:link w:val="2e"/>
    <w:rPr>
      <w:sz w:val="22"/>
    </w:rPr>
  </w:style>
  <w:style w:type="paragraph" w:customStyle="1" w:styleId="HeaderandFooter">
    <w:name w:val="Header and Footer"/>
    <w:link w:val="HeaderandFooter0"/>
    <w:pPr>
      <w:jc w:val="both"/>
    </w:pPr>
    <w:rPr>
      <w:rFonts w:ascii="XO Thames" w:hAnsi="XO Thames"/>
      <w:sz w:val="28"/>
    </w:rPr>
  </w:style>
  <w:style w:type="character" w:customStyle="1" w:styleId="HeaderandFooter0">
    <w:name w:val="Header and Footer"/>
    <w:link w:val="HeaderandFooter"/>
    <w:rPr>
      <w:rFonts w:ascii="XO Thames" w:hAnsi="XO Thames"/>
      <w:sz w:val="28"/>
    </w:rPr>
  </w:style>
  <w:style w:type="paragraph" w:customStyle="1" w:styleId="WW8Num47z3">
    <w:name w:val="WW8Num47z3"/>
    <w:link w:val="WW8Num47z30"/>
    <w:rPr>
      <w:rFonts w:ascii="Symbol" w:hAnsi="Symbol"/>
    </w:rPr>
  </w:style>
  <w:style w:type="character" w:customStyle="1" w:styleId="WW8Num47z30">
    <w:name w:val="WW8Num47z3"/>
    <w:link w:val="WW8Num47z3"/>
    <w:rPr>
      <w:rFonts w:ascii="Symbol" w:hAnsi="Symbol"/>
    </w:rPr>
  </w:style>
  <w:style w:type="paragraph" w:customStyle="1" w:styleId="c90">
    <w:name w:val="c90"/>
    <w:basedOn w:val="a"/>
    <w:link w:val="c900"/>
    <w:pPr>
      <w:widowControl/>
      <w:spacing w:beforeAutospacing="1" w:afterAutospacing="1" w:line="240" w:lineRule="auto"/>
      <w:jc w:val="both"/>
    </w:pPr>
    <w:rPr>
      <w:rFonts w:ascii="Times New Roman" w:hAnsi="Times New Roman"/>
      <w:sz w:val="24"/>
    </w:rPr>
  </w:style>
  <w:style w:type="character" w:customStyle="1" w:styleId="c900">
    <w:name w:val="c90"/>
    <w:basedOn w:val="1"/>
    <w:link w:val="c90"/>
    <w:rPr>
      <w:rFonts w:ascii="Times New Roman" w:hAnsi="Times New Roman"/>
      <w:sz w:val="24"/>
    </w:rPr>
  </w:style>
  <w:style w:type="paragraph" w:customStyle="1" w:styleId="WW8Num9z6">
    <w:name w:val="WW8Num9z6"/>
    <w:link w:val="WW8Num9z60"/>
  </w:style>
  <w:style w:type="character" w:customStyle="1" w:styleId="WW8Num9z60">
    <w:name w:val="WW8Num9z6"/>
    <w:link w:val="WW8Num9z6"/>
  </w:style>
  <w:style w:type="paragraph" w:customStyle="1" w:styleId="WW8Num11z8">
    <w:name w:val="WW8Num11z8"/>
    <w:link w:val="WW8Num11z80"/>
  </w:style>
  <w:style w:type="character" w:customStyle="1" w:styleId="WW8Num11z80">
    <w:name w:val="WW8Num11z8"/>
    <w:link w:val="WW8Num11z8"/>
  </w:style>
  <w:style w:type="paragraph" w:customStyle="1" w:styleId="Style103">
    <w:name w:val="Style103"/>
    <w:basedOn w:val="a"/>
    <w:link w:val="Style1030"/>
    <w:pPr>
      <w:spacing w:after="0" w:line="365" w:lineRule="exact"/>
      <w:ind w:left="293" w:hanging="293"/>
    </w:pPr>
    <w:rPr>
      <w:rFonts w:ascii="Arial" w:hAnsi="Arial"/>
      <w:sz w:val="24"/>
    </w:rPr>
  </w:style>
  <w:style w:type="character" w:customStyle="1" w:styleId="Style1030">
    <w:name w:val="Style103"/>
    <w:basedOn w:val="1"/>
    <w:link w:val="Style103"/>
    <w:rPr>
      <w:rFonts w:ascii="Arial" w:hAnsi="Arial"/>
      <w:sz w:val="24"/>
    </w:rPr>
  </w:style>
  <w:style w:type="paragraph" w:customStyle="1" w:styleId="list-bullet">
    <w:name w:val="list-bullet"/>
    <w:basedOn w:val="body"/>
    <w:link w:val="list-bullet0"/>
    <w:pPr>
      <w:ind w:left="227" w:hanging="142"/>
    </w:pPr>
  </w:style>
  <w:style w:type="character" w:customStyle="1" w:styleId="list-bullet0">
    <w:name w:val="list-bullet"/>
    <w:basedOn w:val="body0"/>
    <w:link w:val="list-bullet"/>
    <w:rPr>
      <w:rFonts w:ascii="SchoolBookSanPin" w:hAnsi="SchoolBookSanPin"/>
      <w:color w:val="000000"/>
      <w:sz w:val="20"/>
    </w:rPr>
  </w:style>
  <w:style w:type="paragraph" w:customStyle="1" w:styleId="WW8Num34z1">
    <w:name w:val="WW8Num34z1"/>
    <w:link w:val="WW8Num34z10"/>
  </w:style>
  <w:style w:type="character" w:customStyle="1" w:styleId="WW8Num34z10">
    <w:name w:val="WW8Num34z1"/>
    <w:link w:val="WW8Num34z1"/>
  </w:style>
  <w:style w:type="paragraph" w:customStyle="1" w:styleId="FontStyle56">
    <w:name w:val="Font Style56"/>
    <w:link w:val="FontStyle560"/>
    <w:rPr>
      <w:rFonts w:ascii="Times New Roman" w:hAnsi="Times New Roman"/>
      <w:b/>
      <w:sz w:val="26"/>
    </w:rPr>
  </w:style>
  <w:style w:type="character" w:customStyle="1" w:styleId="FontStyle560">
    <w:name w:val="Font Style56"/>
    <w:link w:val="FontStyle56"/>
    <w:rPr>
      <w:rFonts w:ascii="Times New Roman" w:hAnsi="Times New Roman"/>
      <w:b/>
      <w:sz w:val="26"/>
    </w:rPr>
  </w:style>
  <w:style w:type="paragraph" w:customStyle="1" w:styleId="msobodytextbullet1gif">
    <w:name w:val="msobodytextbullet1.gif"/>
    <w:basedOn w:val="a"/>
    <w:link w:val="msobodytextbullet1gif0"/>
    <w:pPr>
      <w:widowControl/>
      <w:spacing w:beforeAutospacing="1" w:afterAutospacing="1" w:line="240" w:lineRule="auto"/>
      <w:jc w:val="both"/>
    </w:pPr>
    <w:rPr>
      <w:rFonts w:ascii="Times New Roman" w:hAnsi="Times New Roman"/>
      <w:sz w:val="24"/>
    </w:rPr>
  </w:style>
  <w:style w:type="character" w:customStyle="1" w:styleId="msobodytextbullet1gif0">
    <w:name w:val="msobodytextbullet1.gif"/>
    <w:basedOn w:val="1"/>
    <w:link w:val="msobodytextbullet1gif"/>
    <w:rPr>
      <w:rFonts w:ascii="Times New Roman" w:hAnsi="Times New Roman"/>
      <w:sz w:val="24"/>
    </w:rPr>
  </w:style>
  <w:style w:type="paragraph" w:customStyle="1" w:styleId="200">
    <w:name w:val="Основной текст (20)"/>
    <w:link w:val="201"/>
    <w:rPr>
      <w:rFonts w:ascii="Malgun Gothic" w:hAnsi="Malgun Gothic"/>
      <w:i/>
      <w:spacing w:val="-7"/>
      <w:sz w:val="18"/>
    </w:rPr>
  </w:style>
  <w:style w:type="character" w:customStyle="1" w:styleId="201">
    <w:name w:val="Основной текст (20)"/>
    <w:link w:val="200"/>
    <w:rPr>
      <w:rFonts w:ascii="Malgun Gothic" w:hAnsi="Malgun Gothic"/>
      <w:i/>
      <w:color w:val="000000"/>
      <w:spacing w:val="-7"/>
      <w:sz w:val="18"/>
      <w:u w:val="none"/>
    </w:rPr>
  </w:style>
  <w:style w:type="paragraph" w:customStyle="1" w:styleId="TitleChar">
    <w:name w:val="Title Char"/>
    <w:link w:val="TitleChar0"/>
    <w:rPr>
      <w:sz w:val="48"/>
    </w:rPr>
  </w:style>
  <w:style w:type="character" w:customStyle="1" w:styleId="TitleChar0">
    <w:name w:val="Title Char"/>
    <w:link w:val="TitleChar"/>
    <w:rPr>
      <w:sz w:val="48"/>
    </w:rPr>
  </w:style>
  <w:style w:type="paragraph" w:customStyle="1" w:styleId="100">
    <w:name w:val="Основной текст (10)"/>
    <w:basedOn w:val="a"/>
    <w:link w:val="101"/>
    <w:pPr>
      <w:spacing w:after="240" w:line="0" w:lineRule="atLeast"/>
      <w:jc w:val="center"/>
    </w:pPr>
    <w:rPr>
      <w:rFonts w:ascii="Times New Roman" w:hAnsi="Times New Roman"/>
      <w:b/>
      <w:sz w:val="34"/>
    </w:rPr>
  </w:style>
  <w:style w:type="character" w:customStyle="1" w:styleId="101">
    <w:name w:val="Основной текст (10)"/>
    <w:basedOn w:val="1"/>
    <w:link w:val="100"/>
    <w:rPr>
      <w:rFonts w:ascii="Times New Roman" w:hAnsi="Times New Roman"/>
      <w:b/>
      <w:sz w:val="34"/>
    </w:rPr>
  </w:style>
  <w:style w:type="paragraph" w:customStyle="1" w:styleId="p3">
    <w:name w:val="p3"/>
    <w:link w:val="p30"/>
    <w:rPr>
      <w:rFonts w:ascii="Times New Roman" w:hAnsi="Times New Roman"/>
      <w:sz w:val="18"/>
    </w:rPr>
  </w:style>
  <w:style w:type="character" w:customStyle="1" w:styleId="p30">
    <w:name w:val="p3"/>
    <w:link w:val="p3"/>
    <w:rPr>
      <w:rFonts w:ascii="Times New Roman" w:hAnsi="Times New Roman"/>
      <w:color w:val="000000"/>
      <w:sz w:val="18"/>
    </w:rPr>
  </w:style>
  <w:style w:type="paragraph" w:customStyle="1" w:styleId="WW8Num31z6">
    <w:name w:val="WW8Num31z6"/>
    <w:link w:val="WW8Num31z60"/>
  </w:style>
  <w:style w:type="character" w:customStyle="1" w:styleId="WW8Num31z60">
    <w:name w:val="WW8Num31z6"/>
    <w:link w:val="WW8Num31z6"/>
  </w:style>
  <w:style w:type="paragraph" w:customStyle="1" w:styleId="c6">
    <w:name w:val="c6"/>
    <w:link w:val="c60"/>
  </w:style>
  <w:style w:type="character" w:customStyle="1" w:styleId="c60">
    <w:name w:val="c6"/>
    <w:link w:val="c6"/>
  </w:style>
  <w:style w:type="paragraph" w:customStyle="1" w:styleId="afffffff7">
    <w:name w:val="Другое"/>
    <w:basedOn w:val="a"/>
    <w:link w:val="afffffff8"/>
    <w:pPr>
      <w:spacing w:after="0" w:line="264" w:lineRule="auto"/>
      <w:ind w:firstLine="240"/>
    </w:pPr>
    <w:rPr>
      <w:rFonts w:ascii="Georgia" w:hAnsi="Georgia"/>
      <w:sz w:val="19"/>
    </w:rPr>
  </w:style>
  <w:style w:type="character" w:customStyle="1" w:styleId="afffffff8">
    <w:name w:val="Другое"/>
    <w:basedOn w:val="1"/>
    <w:link w:val="afffffff7"/>
    <w:rPr>
      <w:rFonts w:ascii="Georgia" w:hAnsi="Georgia"/>
      <w:sz w:val="19"/>
    </w:rPr>
  </w:style>
  <w:style w:type="paragraph" w:customStyle="1" w:styleId="afffffff9">
    <w:name w:val="Сноска"/>
    <w:basedOn w:val="a6"/>
    <w:link w:val="afffffffa"/>
    <w:pPr>
      <w:spacing w:line="174" w:lineRule="atLeast"/>
    </w:pPr>
    <w:rPr>
      <w:sz w:val="17"/>
    </w:rPr>
  </w:style>
  <w:style w:type="character" w:customStyle="1" w:styleId="afffffffa">
    <w:name w:val="Сноска"/>
    <w:basedOn w:val="a8"/>
    <w:link w:val="afffffff9"/>
    <w:rPr>
      <w:rFonts w:ascii="NewtonCSanPin" w:hAnsi="NewtonCSanPin"/>
      <w:color w:val="000000"/>
      <w:sz w:val="17"/>
    </w:rPr>
  </w:style>
  <w:style w:type="paragraph" w:customStyle="1" w:styleId="WW8Num20z3">
    <w:name w:val="WW8Num20z3"/>
    <w:link w:val="WW8Num20z30"/>
    <w:rPr>
      <w:rFonts w:ascii="Symbol" w:hAnsi="Symbol"/>
    </w:rPr>
  </w:style>
  <w:style w:type="character" w:customStyle="1" w:styleId="WW8Num20z30">
    <w:name w:val="WW8Num20z3"/>
    <w:link w:val="WW8Num20z3"/>
    <w:rPr>
      <w:rFonts w:ascii="Symbol" w:hAnsi="Symbol"/>
    </w:rPr>
  </w:style>
  <w:style w:type="paragraph" w:customStyle="1" w:styleId="docdata">
    <w:name w:val="docdata"/>
    <w:link w:val="docdata0"/>
  </w:style>
  <w:style w:type="character" w:customStyle="1" w:styleId="docdata0">
    <w:name w:val="docdata"/>
    <w:link w:val="docdata"/>
  </w:style>
  <w:style w:type="paragraph" w:customStyle="1" w:styleId="WW8Num43z3">
    <w:name w:val="WW8Num43z3"/>
    <w:link w:val="WW8Num43z30"/>
  </w:style>
  <w:style w:type="character" w:customStyle="1" w:styleId="WW8Num43z30">
    <w:name w:val="WW8Num43z3"/>
    <w:link w:val="WW8Num43z3"/>
  </w:style>
  <w:style w:type="paragraph" w:customStyle="1" w:styleId="b-forumtext">
    <w:name w:val="b-forum__text"/>
    <w:link w:val="b-forumtext0"/>
  </w:style>
  <w:style w:type="character" w:customStyle="1" w:styleId="b-forumtext0">
    <w:name w:val="b-forum__text"/>
    <w:link w:val="b-forumtext"/>
  </w:style>
  <w:style w:type="paragraph" w:customStyle="1" w:styleId="FontStyle22">
    <w:name w:val="Font Style22"/>
    <w:link w:val="FontStyle220"/>
    <w:rPr>
      <w:rFonts w:ascii="Times New Roman" w:hAnsi="Times New Roman"/>
      <w:sz w:val="26"/>
    </w:rPr>
  </w:style>
  <w:style w:type="character" w:customStyle="1" w:styleId="FontStyle220">
    <w:name w:val="Font Style22"/>
    <w:link w:val="FontStyle22"/>
    <w:rPr>
      <w:rFonts w:ascii="Times New Roman" w:hAnsi="Times New Roman"/>
      <w:sz w:val="26"/>
    </w:rPr>
  </w:style>
  <w:style w:type="paragraph" w:customStyle="1" w:styleId="WW8Num7z4">
    <w:name w:val="WW8Num7z4"/>
    <w:link w:val="WW8Num7z40"/>
  </w:style>
  <w:style w:type="character" w:customStyle="1" w:styleId="WW8Num7z40">
    <w:name w:val="WW8Num7z4"/>
    <w:link w:val="WW8Num7z4"/>
  </w:style>
  <w:style w:type="paragraph" w:customStyle="1" w:styleId="WW8Num35z6">
    <w:name w:val="WW8Num35z6"/>
    <w:link w:val="WW8Num35z60"/>
  </w:style>
  <w:style w:type="character" w:customStyle="1" w:styleId="WW8Num35z60">
    <w:name w:val="WW8Num35z6"/>
    <w:link w:val="WW8Num35z6"/>
  </w:style>
  <w:style w:type="paragraph" w:customStyle="1" w:styleId="pbothbullet2gif">
    <w:name w:val="pbothbullet2.gif"/>
    <w:basedOn w:val="a"/>
    <w:link w:val="pbothbullet2gif0"/>
    <w:pPr>
      <w:widowControl/>
      <w:spacing w:beforeAutospacing="1" w:afterAutospacing="1" w:line="240" w:lineRule="auto"/>
      <w:jc w:val="both"/>
    </w:pPr>
    <w:rPr>
      <w:rFonts w:ascii="Times New Roman" w:hAnsi="Times New Roman"/>
      <w:sz w:val="24"/>
    </w:rPr>
  </w:style>
  <w:style w:type="character" w:customStyle="1" w:styleId="pbothbullet2gif0">
    <w:name w:val="pbothbullet2.gif"/>
    <w:basedOn w:val="1"/>
    <w:link w:val="pbothbullet2gif"/>
    <w:rPr>
      <w:rFonts w:ascii="Times New Roman" w:hAnsi="Times New Roman"/>
      <w:sz w:val="24"/>
    </w:rPr>
  </w:style>
  <w:style w:type="paragraph" w:customStyle="1" w:styleId="WW8Num7z3">
    <w:name w:val="WW8Num7z3"/>
    <w:link w:val="WW8Num7z30"/>
  </w:style>
  <w:style w:type="character" w:customStyle="1" w:styleId="WW8Num7z30">
    <w:name w:val="WW8Num7z3"/>
    <w:link w:val="WW8Num7z3"/>
  </w:style>
  <w:style w:type="paragraph" w:customStyle="1" w:styleId="Italic">
    <w:name w:val="Italic"/>
    <w:link w:val="Italic0"/>
    <w:rPr>
      <w:i/>
    </w:rPr>
  </w:style>
  <w:style w:type="character" w:customStyle="1" w:styleId="Italic0">
    <w:name w:val="Italic"/>
    <w:link w:val="Italic"/>
    <w:rPr>
      <w:i/>
    </w:rPr>
  </w:style>
  <w:style w:type="paragraph" w:customStyle="1" w:styleId="WW8Num3z3">
    <w:name w:val="WW8Num3z3"/>
    <w:link w:val="WW8Num3z30"/>
    <w:rPr>
      <w:rFonts w:ascii="Wingdings" w:hAnsi="Wingdings"/>
    </w:rPr>
  </w:style>
  <w:style w:type="character" w:customStyle="1" w:styleId="WW8Num3z30">
    <w:name w:val="WW8Num3z3"/>
    <w:link w:val="WW8Num3z3"/>
    <w:rPr>
      <w:rFonts w:ascii="Wingdings" w:hAnsi="Wingdings"/>
    </w:rPr>
  </w:style>
  <w:style w:type="character" w:customStyle="1" w:styleId="3f2">
    <w:name w:val="Оглавление 3 Знак"/>
    <w:basedOn w:val="1"/>
    <w:link w:val="3f1"/>
    <w:rPr>
      <w:rFonts w:ascii="Times New Roman" w:hAnsi="Times New Roman"/>
      <w:sz w:val="20"/>
    </w:rPr>
  </w:style>
  <w:style w:type="paragraph" w:customStyle="1" w:styleId="WW8Num43z8">
    <w:name w:val="WW8Num43z8"/>
    <w:link w:val="WW8Num43z80"/>
  </w:style>
  <w:style w:type="character" w:customStyle="1" w:styleId="WW8Num43z80">
    <w:name w:val="WW8Num43z8"/>
    <w:link w:val="WW8Num43z8"/>
  </w:style>
  <w:style w:type="paragraph" w:customStyle="1" w:styleId="WW8Num30z5">
    <w:name w:val="WW8Num30z5"/>
    <w:link w:val="WW8Num30z50"/>
  </w:style>
  <w:style w:type="character" w:customStyle="1" w:styleId="WW8Num30z50">
    <w:name w:val="WW8Num30z5"/>
    <w:link w:val="WW8Num30z5"/>
  </w:style>
  <w:style w:type="paragraph" w:customStyle="1" w:styleId="WW8Num35z2">
    <w:name w:val="WW8Num35z2"/>
    <w:link w:val="WW8Num35z20"/>
  </w:style>
  <w:style w:type="character" w:customStyle="1" w:styleId="WW8Num35z20">
    <w:name w:val="WW8Num35z2"/>
    <w:link w:val="WW8Num35z2"/>
  </w:style>
  <w:style w:type="paragraph" w:customStyle="1" w:styleId="1ffff">
    <w:name w:val="1"/>
    <w:basedOn w:val="a"/>
    <w:next w:val="afffffffb"/>
    <w:link w:val="1ffff0"/>
    <w:pPr>
      <w:spacing w:before="1" w:after="0" w:line="240" w:lineRule="auto"/>
      <w:ind w:left="789" w:right="787"/>
      <w:jc w:val="center"/>
    </w:pPr>
    <w:rPr>
      <w:rFonts w:ascii="Verdana" w:hAnsi="Verdana"/>
      <w:sz w:val="49"/>
    </w:rPr>
  </w:style>
  <w:style w:type="character" w:customStyle="1" w:styleId="1ffff0">
    <w:name w:val="1"/>
    <w:basedOn w:val="1"/>
    <w:link w:val="1ffff"/>
    <w:rPr>
      <w:rFonts w:ascii="Verdana" w:hAnsi="Verdana"/>
      <w:sz w:val="49"/>
    </w:rPr>
  </w:style>
  <w:style w:type="paragraph" w:customStyle="1" w:styleId="WW8Num25z4">
    <w:name w:val="WW8Num25z4"/>
    <w:link w:val="WW8Num25z40"/>
  </w:style>
  <w:style w:type="character" w:customStyle="1" w:styleId="WW8Num25z40">
    <w:name w:val="WW8Num25z4"/>
    <w:link w:val="WW8Num25z4"/>
  </w:style>
  <w:style w:type="paragraph" w:styleId="92">
    <w:name w:val="toc 9"/>
    <w:basedOn w:val="a"/>
    <w:next w:val="a"/>
    <w:link w:val="93"/>
    <w:uiPriority w:val="39"/>
    <w:pPr>
      <w:spacing w:after="0"/>
      <w:ind w:left="1760"/>
    </w:pPr>
    <w:rPr>
      <w:sz w:val="20"/>
    </w:rPr>
  </w:style>
  <w:style w:type="character" w:customStyle="1" w:styleId="93">
    <w:name w:val="Оглавление 9 Знак"/>
    <w:basedOn w:val="1"/>
    <w:link w:val="92"/>
    <w:rPr>
      <w:sz w:val="20"/>
    </w:rPr>
  </w:style>
  <w:style w:type="paragraph" w:customStyle="1" w:styleId="WW8Num8z3">
    <w:name w:val="WW8Num8z3"/>
    <w:link w:val="WW8Num8z30"/>
  </w:style>
  <w:style w:type="character" w:customStyle="1" w:styleId="WW8Num8z30">
    <w:name w:val="WW8Num8z3"/>
    <w:link w:val="WW8Num8z3"/>
  </w:style>
  <w:style w:type="paragraph" w:customStyle="1" w:styleId="WW8Num46z8">
    <w:name w:val="WW8Num46z8"/>
    <w:link w:val="WW8Num46z80"/>
  </w:style>
  <w:style w:type="character" w:customStyle="1" w:styleId="WW8Num46z80">
    <w:name w:val="WW8Num46z8"/>
    <w:link w:val="WW8Num46z8"/>
  </w:style>
  <w:style w:type="paragraph" w:customStyle="1" w:styleId="WW8Num26z2">
    <w:name w:val="WW8Num26z2"/>
    <w:link w:val="WW8Num26z20"/>
    <w:rPr>
      <w:rFonts w:ascii="Wingdings" w:hAnsi="Wingdings"/>
    </w:rPr>
  </w:style>
  <w:style w:type="character" w:customStyle="1" w:styleId="WW8Num26z20">
    <w:name w:val="WW8Num26z2"/>
    <w:link w:val="WW8Num26z2"/>
    <w:rPr>
      <w:rFonts w:ascii="Wingdings" w:hAnsi="Wingdings"/>
    </w:rPr>
  </w:style>
  <w:style w:type="paragraph" w:customStyle="1" w:styleId="c23">
    <w:name w:val="c23"/>
    <w:link w:val="c230"/>
  </w:style>
  <w:style w:type="character" w:customStyle="1" w:styleId="c230">
    <w:name w:val="c23"/>
    <w:link w:val="c23"/>
  </w:style>
  <w:style w:type="paragraph" w:customStyle="1" w:styleId="WW8Num17z0">
    <w:name w:val="WW8Num17z0"/>
    <w:link w:val="WW8Num17z00"/>
  </w:style>
  <w:style w:type="character" w:customStyle="1" w:styleId="WW8Num17z00">
    <w:name w:val="WW8Num17z0"/>
    <w:link w:val="WW8Num17z0"/>
  </w:style>
  <w:style w:type="paragraph" w:customStyle="1" w:styleId="WW8Num1z7">
    <w:name w:val="WW8Num1z7"/>
    <w:link w:val="WW8Num1z70"/>
  </w:style>
  <w:style w:type="character" w:customStyle="1" w:styleId="WW8Num1z70">
    <w:name w:val="WW8Num1z7"/>
    <w:link w:val="WW8Num1z7"/>
  </w:style>
  <w:style w:type="paragraph" w:customStyle="1" w:styleId="8bullet3gif">
    <w:name w:val="8bullet3.gif"/>
    <w:basedOn w:val="a"/>
    <w:link w:val="8bullet3gif0"/>
    <w:pPr>
      <w:widowControl/>
      <w:spacing w:beforeAutospacing="1" w:afterAutospacing="1" w:line="240" w:lineRule="auto"/>
    </w:pPr>
    <w:rPr>
      <w:rFonts w:ascii="Times New Roman" w:hAnsi="Times New Roman"/>
      <w:sz w:val="24"/>
    </w:rPr>
  </w:style>
  <w:style w:type="character" w:customStyle="1" w:styleId="8bullet3gif0">
    <w:name w:val="8bullet3.gif"/>
    <w:basedOn w:val="1"/>
    <w:link w:val="8bullet3gif"/>
    <w:rPr>
      <w:rFonts w:ascii="Times New Roman" w:hAnsi="Times New Roman"/>
      <w:sz w:val="24"/>
    </w:rPr>
  </w:style>
  <w:style w:type="paragraph" w:customStyle="1" w:styleId="-12">
    <w:name w:val="Цветной список - Акцент 12"/>
    <w:basedOn w:val="a"/>
    <w:link w:val="-120"/>
    <w:pPr>
      <w:widowControl/>
      <w:spacing w:line="240" w:lineRule="auto"/>
      <w:ind w:left="720"/>
      <w:contextualSpacing/>
    </w:pPr>
    <w:rPr>
      <w:rFonts w:ascii="Cambria" w:hAnsi="Cambria"/>
      <w:sz w:val="24"/>
    </w:rPr>
  </w:style>
  <w:style w:type="character" w:customStyle="1" w:styleId="-120">
    <w:name w:val="Цветной список - Акцент 12"/>
    <w:basedOn w:val="1"/>
    <w:link w:val="-12"/>
    <w:rPr>
      <w:rFonts w:ascii="Cambria" w:hAnsi="Cambria"/>
      <w:sz w:val="24"/>
    </w:rPr>
  </w:style>
  <w:style w:type="paragraph" w:customStyle="1" w:styleId="WW8Num11z5">
    <w:name w:val="WW8Num11z5"/>
    <w:link w:val="WW8Num11z50"/>
  </w:style>
  <w:style w:type="character" w:customStyle="1" w:styleId="WW8Num11z50">
    <w:name w:val="WW8Num11z5"/>
    <w:link w:val="WW8Num11z5"/>
  </w:style>
  <w:style w:type="paragraph" w:customStyle="1" w:styleId="msolistparagraphcxsplast">
    <w:name w:val="msolistparagraphcxsplast"/>
    <w:basedOn w:val="a"/>
    <w:link w:val="msolistparagraphcxsplast0"/>
    <w:pPr>
      <w:widowControl/>
      <w:spacing w:beforeAutospacing="1" w:afterAutospacing="1" w:line="240" w:lineRule="auto"/>
    </w:pPr>
    <w:rPr>
      <w:rFonts w:ascii="Times New Roman" w:hAnsi="Times New Roman"/>
      <w:sz w:val="24"/>
    </w:rPr>
  </w:style>
  <w:style w:type="character" w:customStyle="1" w:styleId="msolistparagraphcxsplast0">
    <w:name w:val="msolistparagraphcxsplast"/>
    <w:basedOn w:val="1"/>
    <w:link w:val="msolistparagraphcxsplast"/>
    <w:rPr>
      <w:rFonts w:ascii="Times New Roman" w:hAnsi="Times New Roman"/>
      <w:sz w:val="24"/>
    </w:rPr>
  </w:style>
  <w:style w:type="paragraph" w:customStyle="1" w:styleId="WW8Num15z8">
    <w:name w:val="WW8Num15z8"/>
    <w:link w:val="WW8Num15z80"/>
  </w:style>
  <w:style w:type="character" w:customStyle="1" w:styleId="WW8Num15z80">
    <w:name w:val="WW8Num15z8"/>
    <w:link w:val="WW8Num15z8"/>
  </w:style>
  <w:style w:type="paragraph" w:customStyle="1" w:styleId="CM13">
    <w:name w:val="CM13"/>
    <w:basedOn w:val="a"/>
    <w:next w:val="a"/>
    <w:link w:val="CM130"/>
    <w:pPr>
      <w:spacing w:after="238" w:line="240" w:lineRule="auto"/>
    </w:pPr>
    <w:rPr>
      <w:rFonts w:ascii="GHOIB C+ School Book C San Pin" w:hAnsi="GHOIB C+ School Book C San Pin"/>
      <w:sz w:val="24"/>
    </w:rPr>
  </w:style>
  <w:style w:type="character" w:customStyle="1" w:styleId="CM130">
    <w:name w:val="CM13"/>
    <w:basedOn w:val="1"/>
    <w:link w:val="CM13"/>
    <w:rPr>
      <w:rFonts w:ascii="GHOIB C+ School Book C San Pin" w:hAnsi="GHOIB C+ School Book C San Pin"/>
      <w:sz w:val="24"/>
    </w:rPr>
  </w:style>
  <w:style w:type="paragraph" w:customStyle="1" w:styleId="WW8Num23z0">
    <w:name w:val="WW8Num23z0"/>
    <w:link w:val="WW8Num23z00"/>
    <w:rPr>
      <w:rFonts w:ascii="Symbol" w:hAnsi="Symbol"/>
    </w:rPr>
  </w:style>
  <w:style w:type="character" w:customStyle="1" w:styleId="WW8Num23z00">
    <w:name w:val="WW8Num23z0"/>
    <w:link w:val="WW8Num23z0"/>
    <w:rPr>
      <w:rFonts w:ascii="Symbol" w:hAnsi="Symbol"/>
      <w:sz w:val="20"/>
    </w:rPr>
  </w:style>
  <w:style w:type="paragraph" w:customStyle="1" w:styleId="WW8Num12z7">
    <w:name w:val="WW8Num12z7"/>
    <w:link w:val="WW8Num12z70"/>
  </w:style>
  <w:style w:type="character" w:customStyle="1" w:styleId="WW8Num12z70">
    <w:name w:val="WW8Num12z7"/>
    <w:link w:val="WW8Num12z7"/>
  </w:style>
  <w:style w:type="paragraph" w:customStyle="1" w:styleId="WW8Num42z4">
    <w:name w:val="WW8Num42z4"/>
    <w:link w:val="WW8Num42z40"/>
  </w:style>
  <w:style w:type="character" w:customStyle="1" w:styleId="WW8Num42z40">
    <w:name w:val="WW8Num42z4"/>
    <w:link w:val="WW8Num42z4"/>
  </w:style>
  <w:style w:type="paragraph" w:customStyle="1" w:styleId="WW8Num38z4">
    <w:name w:val="WW8Num38z4"/>
    <w:link w:val="WW8Num38z40"/>
  </w:style>
  <w:style w:type="character" w:customStyle="1" w:styleId="WW8Num38z40">
    <w:name w:val="WW8Num38z4"/>
    <w:link w:val="WW8Num38z4"/>
  </w:style>
  <w:style w:type="paragraph" w:customStyle="1" w:styleId="WW8Num30z3">
    <w:name w:val="WW8Num30z3"/>
    <w:link w:val="WW8Num30z30"/>
  </w:style>
  <w:style w:type="character" w:customStyle="1" w:styleId="WW8Num30z30">
    <w:name w:val="WW8Num30z3"/>
    <w:link w:val="WW8Num30z3"/>
  </w:style>
  <w:style w:type="paragraph" w:customStyle="1" w:styleId="b-serp-urlitem">
    <w:name w:val="b-serp-url__item"/>
    <w:link w:val="b-serp-urlitem0"/>
  </w:style>
  <w:style w:type="character" w:customStyle="1" w:styleId="b-serp-urlitem0">
    <w:name w:val="b-serp-url__item"/>
    <w:link w:val="b-serp-urlitem"/>
  </w:style>
  <w:style w:type="paragraph" w:customStyle="1" w:styleId="WW8Num29z3">
    <w:name w:val="WW8Num29z3"/>
    <w:link w:val="WW8Num29z30"/>
    <w:rPr>
      <w:rFonts w:ascii="Wingdings" w:hAnsi="Wingdings"/>
    </w:rPr>
  </w:style>
  <w:style w:type="character" w:customStyle="1" w:styleId="WW8Num29z30">
    <w:name w:val="WW8Num29z3"/>
    <w:link w:val="WW8Num29z3"/>
    <w:rPr>
      <w:rFonts w:ascii="Wingdings" w:hAnsi="Wingdings"/>
    </w:rPr>
  </w:style>
  <w:style w:type="paragraph" w:customStyle="1" w:styleId="normaltextrun">
    <w:name w:val="normaltextrun"/>
    <w:link w:val="normaltextrun0"/>
  </w:style>
  <w:style w:type="character" w:customStyle="1" w:styleId="normaltextrun0">
    <w:name w:val="normaltextrun"/>
    <w:link w:val="normaltextrun"/>
  </w:style>
  <w:style w:type="paragraph" w:customStyle="1" w:styleId="FontStyle23">
    <w:name w:val="Font Style23"/>
    <w:link w:val="FontStyle230"/>
    <w:rPr>
      <w:rFonts w:ascii="Times New Roman" w:hAnsi="Times New Roman"/>
      <w:b/>
    </w:rPr>
  </w:style>
  <w:style w:type="character" w:customStyle="1" w:styleId="FontStyle230">
    <w:name w:val="Font Style23"/>
    <w:link w:val="FontStyle23"/>
    <w:rPr>
      <w:rFonts w:ascii="Times New Roman" w:hAnsi="Times New Roman"/>
      <w:b/>
      <w:sz w:val="20"/>
    </w:rPr>
  </w:style>
  <w:style w:type="paragraph" w:customStyle="1" w:styleId="WW8Num10z5">
    <w:name w:val="WW8Num10z5"/>
    <w:link w:val="WW8Num10z50"/>
  </w:style>
  <w:style w:type="character" w:customStyle="1" w:styleId="WW8Num10z50">
    <w:name w:val="WW8Num10z5"/>
    <w:link w:val="WW8Num10z5"/>
  </w:style>
  <w:style w:type="paragraph" w:customStyle="1" w:styleId="msonormalbullet2gifbullet1gifbullet2gif">
    <w:name w:val="msonormalbullet2gifbullet1gifbullet2.gif"/>
    <w:basedOn w:val="a"/>
    <w:link w:val="msonormalbullet2gifbullet1gifbullet2gif0"/>
    <w:pPr>
      <w:widowControl/>
      <w:spacing w:beforeAutospacing="1" w:afterAutospacing="1" w:line="240" w:lineRule="auto"/>
    </w:pPr>
    <w:rPr>
      <w:rFonts w:ascii="Times New Roman" w:hAnsi="Times New Roman"/>
      <w:sz w:val="24"/>
    </w:rPr>
  </w:style>
  <w:style w:type="character" w:customStyle="1" w:styleId="msonormalbullet2gifbullet1gifbullet2gif0">
    <w:name w:val="msonormalbullet2gifbullet1gifbullet2.gif"/>
    <w:basedOn w:val="1"/>
    <w:link w:val="msonormalbullet2gifbullet1gifbullet2gif"/>
    <w:rPr>
      <w:rFonts w:ascii="Times New Roman" w:hAnsi="Times New Roman"/>
      <w:sz w:val="24"/>
    </w:rPr>
  </w:style>
  <w:style w:type="paragraph" w:customStyle="1" w:styleId="1ffff1">
    <w:name w:val="Заголовок таблицы ссылок1"/>
    <w:next w:val="a"/>
    <w:link w:val="1ffff2"/>
    <w:pPr>
      <w:keepNext/>
      <w:keepLines/>
      <w:spacing w:before="480" w:after="200" w:line="276" w:lineRule="auto"/>
    </w:pPr>
    <w:rPr>
      <w:rFonts w:ascii="Cambria" w:hAnsi="Cambria"/>
      <w:b/>
      <w:color w:val="365F91"/>
      <w:sz w:val="28"/>
    </w:rPr>
  </w:style>
  <w:style w:type="character" w:customStyle="1" w:styleId="1ffff2">
    <w:name w:val="Заголовок таблицы ссылок1"/>
    <w:link w:val="1ffff1"/>
    <w:rPr>
      <w:rFonts w:ascii="Cambria" w:hAnsi="Cambria"/>
      <w:b/>
      <w:color w:val="365F91"/>
      <w:sz w:val="28"/>
    </w:rPr>
  </w:style>
  <w:style w:type="paragraph" w:styleId="2ff2">
    <w:name w:val="Body Text Indent 2"/>
    <w:basedOn w:val="a"/>
    <w:link w:val="2ff3"/>
    <w:pPr>
      <w:widowControl/>
      <w:tabs>
        <w:tab w:val="left" w:pos="567"/>
        <w:tab w:val="left" w:pos="851"/>
      </w:tabs>
      <w:spacing w:after="0" w:line="360" w:lineRule="auto"/>
      <w:ind w:firstLine="709"/>
      <w:contextualSpacing/>
      <w:jc w:val="both"/>
    </w:pPr>
  </w:style>
  <w:style w:type="character" w:customStyle="1" w:styleId="2ff3">
    <w:name w:val="Основной текст с отступом 2 Знак"/>
    <w:basedOn w:val="1"/>
    <w:link w:val="2ff2"/>
    <w:rPr>
      <w:color w:val="000000"/>
      <w:sz w:val="22"/>
    </w:rPr>
  </w:style>
  <w:style w:type="paragraph" w:customStyle="1" w:styleId="c3">
    <w:name w:val="c3"/>
    <w:basedOn w:val="a"/>
    <w:link w:val="c30"/>
    <w:pPr>
      <w:widowControl/>
      <w:spacing w:beforeAutospacing="1" w:afterAutospacing="1" w:line="240" w:lineRule="auto"/>
    </w:pPr>
    <w:rPr>
      <w:rFonts w:ascii="Times New Roman" w:hAnsi="Times New Roman"/>
      <w:sz w:val="24"/>
    </w:rPr>
  </w:style>
  <w:style w:type="character" w:customStyle="1" w:styleId="c30">
    <w:name w:val="c3"/>
    <w:basedOn w:val="1"/>
    <w:link w:val="c3"/>
    <w:rPr>
      <w:rFonts w:ascii="Times New Roman" w:hAnsi="Times New Roman"/>
      <w:sz w:val="24"/>
    </w:rPr>
  </w:style>
  <w:style w:type="paragraph" w:customStyle="1" w:styleId="WW8Num2z1">
    <w:name w:val="WW8Num2z1"/>
    <w:link w:val="WW8Num2z10"/>
  </w:style>
  <w:style w:type="character" w:customStyle="1" w:styleId="WW8Num2z10">
    <w:name w:val="WW8Num2z1"/>
    <w:link w:val="WW8Num2z1"/>
  </w:style>
  <w:style w:type="paragraph" w:customStyle="1" w:styleId="afffffffc">
    <w:name w:val="В скобках"/>
    <w:basedOn w:val="afffffffd"/>
    <w:link w:val="afffffffe"/>
    <w:pPr>
      <w:spacing w:line="174" w:lineRule="atLeast"/>
    </w:pPr>
    <w:rPr>
      <w:sz w:val="17"/>
    </w:rPr>
  </w:style>
  <w:style w:type="character" w:customStyle="1" w:styleId="afffffffe">
    <w:name w:val="В скобках"/>
    <w:basedOn w:val="affffffff"/>
    <w:link w:val="afffffffc"/>
    <w:rPr>
      <w:rFonts w:ascii="NewtonCSanPin" w:hAnsi="NewtonCSanPin"/>
      <w:color w:val="000000"/>
      <w:sz w:val="17"/>
    </w:rPr>
  </w:style>
  <w:style w:type="paragraph" w:customStyle="1" w:styleId="WW8Num10z0">
    <w:name w:val="WW8Num10z0"/>
    <w:link w:val="WW8Num10z00"/>
  </w:style>
  <w:style w:type="character" w:customStyle="1" w:styleId="WW8Num10z00">
    <w:name w:val="WW8Num10z0"/>
    <w:link w:val="WW8Num10z0"/>
  </w:style>
  <w:style w:type="paragraph" w:customStyle="1" w:styleId="WW8Num27z4">
    <w:name w:val="WW8Num27z4"/>
    <w:link w:val="WW8Num27z40"/>
  </w:style>
  <w:style w:type="character" w:customStyle="1" w:styleId="WW8Num27z40">
    <w:name w:val="WW8Num27z4"/>
    <w:link w:val="WW8Num27z4"/>
  </w:style>
  <w:style w:type="paragraph" w:customStyle="1" w:styleId="WW8Num43z5">
    <w:name w:val="WW8Num43z5"/>
    <w:link w:val="WW8Num43z50"/>
  </w:style>
  <w:style w:type="character" w:customStyle="1" w:styleId="WW8Num43z50">
    <w:name w:val="WW8Num43z5"/>
    <w:link w:val="WW8Num43z5"/>
  </w:style>
  <w:style w:type="paragraph" w:customStyle="1" w:styleId="WW8Num33z1">
    <w:name w:val="WW8Num33z1"/>
    <w:link w:val="WW8Num33z10"/>
    <w:rPr>
      <w:rFonts w:ascii="Courier New" w:hAnsi="Courier New"/>
    </w:rPr>
  </w:style>
  <w:style w:type="character" w:customStyle="1" w:styleId="WW8Num33z10">
    <w:name w:val="WW8Num33z1"/>
    <w:link w:val="WW8Num33z1"/>
    <w:rPr>
      <w:rFonts w:ascii="Courier New" w:hAnsi="Courier New"/>
    </w:rPr>
  </w:style>
  <w:style w:type="paragraph" w:styleId="affffffff0">
    <w:name w:val="List"/>
    <w:basedOn w:val="a3"/>
    <w:link w:val="affffffff1"/>
    <w:pPr>
      <w:widowControl/>
      <w:spacing w:after="120" w:line="276" w:lineRule="auto"/>
      <w:ind w:left="0" w:right="0" w:firstLine="0"/>
      <w:jc w:val="left"/>
    </w:pPr>
    <w:rPr>
      <w:rFonts w:ascii="Calibri" w:hAnsi="Calibri"/>
      <w:sz w:val="22"/>
    </w:rPr>
  </w:style>
  <w:style w:type="character" w:customStyle="1" w:styleId="affffffff1">
    <w:name w:val="Список Знак"/>
    <w:basedOn w:val="a4"/>
    <w:link w:val="affffffff0"/>
    <w:rPr>
      <w:rFonts w:ascii="Calibri" w:hAnsi="Calibri"/>
      <w:color w:val="000000"/>
      <w:sz w:val="22"/>
    </w:rPr>
  </w:style>
  <w:style w:type="paragraph" w:customStyle="1" w:styleId="Zag2">
    <w:name w:val="Zag_2"/>
    <w:basedOn w:val="a"/>
    <w:link w:val="Zag20"/>
    <w:pPr>
      <w:spacing w:after="129" w:line="291" w:lineRule="exact"/>
      <w:jc w:val="center"/>
    </w:pPr>
    <w:rPr>
      <w:rFonts w:ascii="Times New Roman" w:hAnsi="Times New Roman"/>
      <w:b/>
      <w:sz w:val="24"/>
    </w:rPr>
  </w:style>
  <w:style w:type="character" w:customStyle="1" w:styleId="Zag20">
    <w:name w:val="Zag_2"/>
    <w:basedOn w:val="1"/>
    <w:link w:val="Zag2"/>
    <w:rPr>
      <w:rFonts w:ascii="Times New Roman" w:hAnsi="Times New Roman"/>
      <w:b/>
      <w:color w:val="000000"/>
      <w:sz w:val="24"/>
    </w:rPr>
  </w:style>
  <w:style w:type="paragraph" w:customStyle="1" w:styleId="920">
    <w:name w:val="Заголовок 9 Знак2"/>
    <w:link w:val="921"/>
    <w:rPr>
      <w:rFonts w:ascii="Cambria" w:hAnsi="Cambria"/>
      <w:i/>
      <w:color w:val="272727"/>
      <w:sz w:val="21"/>
    </w:rPr>
  </w:style>
  <w:style w:type="character" w:customStyle="1" w:styleId="921">
    <w:name w:val="Заголовок 9 Знак2"/>
    <w:link w:val="920"/>
    <w:rPr>
      <w:rFonts w:ascii="Cambria" w:hAnsi="Cambria"/>
      <w:i/>
      <w:color w:val="272727"/>
      <w:sz w:val="21"/>
    </w:rPr>
  </w:style>
  <w:style w:type="paragraph" w:customStyle="1" w:styleId="WW8Num34z7">
    <w:name w:val="WW8Num34z7"/>
    <w:link w:val="WW8Num34z70"/>
  </w:style>
  <w:style w:type="character" w:customStyle="1" w:styleId="WW8Num34z70">
    <w:name w:val="WW8Num34z7"/>
    <w:link w:val="WW8Num34z7"/>
  </w:style>
  <w:style w:type="paragraph" w:customStyle="1" w:styleId="WW8Num1z8">
    <w:name w:val="WW8Num1z8"/>
    <w:link w:val="WW8Num1z80"/>
  </w:style>
  <w:style w:type="character" w:customStyle="1" w:styleId="WW8Num1z80">
    <w:name w:val="WW8Num1z8"/>
    <w:link w:val="WW8Num1z8"/>
  </w:style>
  <w:style w:type="paragraph" w:styleId="afffffffd">
    <w:name w:val="Signature"/>
    <w:basedOn w:val="a6"/>
    <w:link w:val="affffffff"/>
    <w:pPr>
      <w:spacing w:before="57" w:line="194" w:lineRule="atLeast"/>
      <w:ind w:firstLine="0"/>
      <w:jc w:val="center"/>
    </w:pPr>
    <w:rPr>
      <w:sz w:val="19"/>
    </w:rPr>
  </w:style>
  <w:style w:type="character" w:customStyle="1" w:styleId="affffffff">
    <w:name w:val="Подпись Знак"/>
    <w:basedOn w:val="a8"/>
    <w:link w:val="afffffffd"/>
    <w:rPr>
      <w:rFonts w:ascii="NewtonCSanPin" w:hAnsi="NewtonCSanPin"/>
      <w:color w:val="000000"/>
      <w:sz w:val="19"/>
    </w:rPr>
  </w:style>
  <w:style w:type="paragraph" w:customStyle="1" w:styleId="blk">
    <w:name w:val="blk"/>
    <w:link w:val="blk0"/>
  </w:style>
  <w:style w:type="character" w:customStyle="1" w:styleId="blk0">
    <w:name w:val="blk"/>
    <w:link w:val="blk"/>
  </w:style>
  <w:style w:type="paragraph" w:customStyle="1" w:styleId="A30">
    <w:name w:val="A3"/>
    <w:link w:val="A31"/>
  </w:style>
  <w:style w:type="character" w:customStyle="1" w:styleId="A31">
    <w:name w:val="A3"/>
    <w:link w:val="A30"/>
    <w:rPr>
      <w:color w:val="000000"/>
      <w:sz w:val="20"/>
    </w:rPr>
  </w:style>
  <w:style w:type="paragraph" w:customStyle="1" w:styleId="WW8Num21z0">
    <w:name w:val="WW8Num21z0"/>
    <w:link w:val="WW8Num21z00"/>
    <w:rPr>
      <w:rFonts w:ascii="Symbol" w:hAnsi="Symbol"/>
    </w:rPr>
  </w:style>
  <w:style w:type="character" w:customStyle="1" w:styleId="WW8Num21z00">
    <w:name w:val="WW8Num21z0"/>
    <w:link w:val="WW8Num21z0"/>
    <w:rPr>
      <w:rFonts w:ascii="Symbol" w:hAnsi="Symbol"/>
      <w:sz w:val="20"/>
    </w:rPr>
  </w:style>
  <w:style w:type="paragraph" w:customStyle="1" w:styleId="WW8Num8z0">
    <w:name w:val="WW8Num8z0"/>
    <w:link w:val="WW8Num8z00"/>
  </w:style>
  <w:style w:type="character" w:customStyle="1" w:styleId="WW8Num8z00">
    <w:name w:val="WW8Num8z0"/>
    <w:link w:val="WW8Num8z0"/>
  </w:style>
  <w:style w:type="paragraph" w:customStyle="1" w:styleId="WW8Num23z2">
    <w:name w:val="WW8Num23z2"/>
    <w:link w:val="WW8Num23z20"/>
  </w:style>
  <w:style w:type="character" w:customStyle="1" w:styleId="WW8Num23z20">
    <w:name w:val="WW8Num23z2"/>
    <w:link w:val="WW8Num23z2"/>
  </w:style>
  <w:style w:type="paragraph" w:customStyle="1" w:styleId="WW8Num32z8">
    <w:name w:val="WW8Num32z8"/>
    <w:link w:val="WW8Num32z80"/>
  </w:style>
  <w:style w:type="character" w:customStyle="1" w:styleId="WW8Num32z80">
    <w:name w:val="WW8Num32z8"/>
    <w:link w:val="WW8Num32z8"/>
  </w:style>
  <w:style w:type="paragraph" w:customStyle="1" w:styleId="a6">
    <w:name w:val="Основной"/>
    <w:basedOn w:val="a"/>
    <w:link w:val="a8"/>
    <w:pPr>
      <w:widowControl/>
      <w:spacing w:after="0" w:line="214" w:lineRule="atLeast"/>
      <w:ind w:firstLine="283"/>
      <w:jc w:val="both"/>
    </w:pPr>
    <w:rPr>
      <w:rFonts w:ascii="NewtonCSanPin" w:hAnsi="NewtonCSanPin"/>
      <w:sz w:val="21"/>
    </w:rPr>
  </w:style>
  <w:style w:type="character" w:customStyle="1" w:styleId="a8">
    <w:name w:val="Основной"/>
    <w:basedOn w:val="1"/>
    <w:link w:val="a6"/>
    <w:rPr>
      <w:rFonts w:ascii="NewtonCSanPin" w:hAnsi="NewtonCSanPin"/>
      <w:color w:val="000000"/>
      <w:sz w:val="21"/>
    </w:rPr>
  </w:style>
  <w:style w:type="paragraph" w:customStyle="1" w:styleId="FontStyle31">
    <w:name w:val="Font Style31"/>
    <w:link w:val="FontStyle310"/>
    <w:rPr>
      <w:rFonts w:ascii="Times New Roman" w:hAnsi="Times New Roman"/>
      <w:sz w:val="18"/>
    </w:rPr>
  </w:style>
  <w:style w:type="character" w:customStyle="1" w:styleId="FontStyle310">
    <w:name w:val="Font Style31"/>
    <w:link w:val="FontStyle31"/>
    <w:rPr>
      <w:rFonts w:ascii="Times New Roman" w:hAnsi="Times New Roman"/>
      <w:sz w:val="18"/>
    </w:rPr>
  </w:style>
  <w:style w:type="paragraph" w:customStyle="1" w:styleId="WW8Num10z7">
    <w:name w:val="WW8Num10z7"/>
    <w:link w:val="WW8Num10z70"/>
  </w:style>
  <w:style w:type="character" w:customStyle="1" w:styleId="WW8Num10z70">
    <w:name w:val="WW8Num10z7"/>
    <w:link w:val="WW8Num10z7"/>
  </w:style>
  <w:style w:type="paragraph" w:customStyle="1" w:styleId="WW8Num15z4">
    <w:name w:val="WW8Num15z4"/>
    <w:link w:val="WW8Num15z40"/>
  </w:style>
  <w:style w:type="character" w:customStyle="1" w:styleId="WW8Num15z40">
    <w:name w:val="WW8Num15z4"/>
    <w:link w:val="WW8Num15z4"/>
  </w:style>
  <w:style w:type="paragraph" w:customStyle="1" w:styleId="WW8Num8z2">
    <w:name w:val="WW8Num8z2"/>
    <w:link w:val="WW8Num8z20"/>
  </w:style>
  <w:style w:type="character" w:customStyle="1" w:styleId="WW8Num8z20">
    <w:name w:val="WW8Num8z2"/>
    <w:link w:val="WW8Num8z2"/>
  </w:style>
  <w:style w:type="paragraph" w:customStyle="1" w:styleId="pboth">
    <w:name w:val="pboth"/>
    <w:basedOn w:val="a"/>
    <w:link w:val="pboth0"/>
    <w:pPr>
      <w:widowControl/>
      <w:spacing w:beforeAutospacing="1" w:afterAutospacing="1" w:line="240" w:lineRule="auto"/>
      <w:jc w:val="both"/>
    </w:pPr>
    <w:rPr>
      <w:rFonts w:ascii="Times New Roman" w:hAnsi="Times New Roman"/>
      <w:sz w:val="24"/>
    </w:rPr>
  </w:style>
  <w:style w:type="character" w:customStyle="1" w:styleId="pboth0">
    <w:name w:val="pboth"/>
    <w:basedOn w:val="1"/>
    <w:link w:val="pboth"/>
    <w:rPr>
      <w:rFonts w:ascii="Times New Roman" w:hAnsi="Times New Roman"/>
      <w:sz w:val="24"/>
    </w:rPr>
  </w:style>
  <w:style w:type="paragraph" w:customStyle="1" w:styleId="WW8Num4z4">
    <w:name w:val="WW8Num4z4"/>
    <w:link w:val="WW8Num4z40"/>
  </w:style>
  <w:style w:type="character" w:customStyle="1" w:styleId="WW8Num4z40">
    <w:name w:val="WW8Num4z4"/>
    <w:link w:val="WW8Num4z4"/>
  </w:style>
  <w:style w:type="paragraph" w:customStyle="1" w:styleId="222">
    <w:name w:val="Основной текст 22"/>
    <w:basedOn w:val="a"/>
    <w:link w:val="223"/>
    <w:pPr>
      <w:widowControl/>
      <w:spacing w:after="0" w:line="240" w:lineRule="auto"/>
      <w:ind w:firstLine="709"/>
      <w:jc w:val="both"/>
    </w:pPr>
    <w:rPr>
      <w:rFonts w:ascii="Times New Roman" w:hAnsi="Times New Roman"/>
      <w:sz w:val="24"/>
    </w:rPr>
  </w:style>
  <w:style w:type="character" w:customStyle="1" w:styleId="223">
    <w:name w:val="Основной текст 22"/>
    <w:basedOn w:val="1"/>
    <w:link w:val="222"/>
    <w:rPr>
      <w:rFonts w:ascii="Times New Roman" w:hAnsi="Times New Roman"/>
      <w:sz w:val="24"/>
    </w:rPr>
  </w:style>
  <w:style w:type="paragraph" w:customStyle="1" w:styleId="WW8Num33z7">
    <w:name w:val="WW8Num33z7"/>
    <w:link w:val="WW8Num33z70"/>
  </w:style>
  <w:style w:type="character" w:customStyle="1" w:styleId="WW8Num33z70">
    <w:name w:val="WW8Num33z7"/>
    <w:link w:val="WW8Num33z7"/>
  </w:style>
  <w:style w:type="paragraph" w:styleId="89">
    <w:name w:val="toc 8"/>
    <w:basedOn w:val="a"/>
    <w:next w:val="a"/>
    <w:link w:val="8a"/>
    <w:uiPriority w:val="39"/>
    <w:pPr>
      <w:spacing w:after="0"/>
      <w:ind w:left="1540"/>
    </w:pPr>
    <w:rPr>
      <w:sz w:val="20"/>
    </w:rPr>
  </w:style>
  <w:style w:type="character" w:customStyle="1" w:styleId="8a">
    <w:name w:val="Оглавление 8 Знак"/>
    <w:basedOn w:val="1"/>
    <w:link w:val="89"/>
    <w:rPr>
      <w:sz w:val="20"/>
    </w:rPr>
  </w:style>
  <w:style w:type="paragraph" w:customStyle="1" w:styleId="2ff4">
    <w:name w:val="Указатель2"/>
    <w:basedOn w:val="a"/>
    <w:link w:val="2ff5"/>
    <w:pPr>
      <w:widowControl/>
    </w:pPr>
  </w:style>
  <w:style w:type="character" w:customStyle="1" w:styleId="2ff5">
    <w:name w:val="Указатель2"/>
    <w:basedOn w:val="1"/>
    <w:link w:val="2ff4"/>
    <w:rPr>
      <w:color w:val="000000"/>
      <w:sz w:val="22"/>
    </w:rPr>
  </w:style>
  <w:style w:type="paragraph" w:customStyle="1" w:styleId="WW8Num9z8">
    <w:name w:val="WW8Num9z8"/>
    <w:link w:val="WW8Num9z80"/>
  </w:style>
  <w:style w:type="character" w:customStyle="1" w:styleId="WW8Num9z80">
    <w:name w:val="WW8Num9z8"/>
    <w:link w:val="WW8Num9z8"/>
  </w:style>
  <w:style w:type="paragraph" w:customStyle="1" w:styleId="affffffff2">
    <w:name w:val="без абзаца"/>
    <w:basedOn w:val="affffffff3"/>
    <w:link w:val="affffffff4"/>
    <w:pPr>
      <w:spacing w:before="0" w:after="0"/>
      <w:ind w:firstLine="0"/>
      <w:jc w:val="left"/>
    </w:pPr>
    <w:rPr>
      <w:rFonts w:ascii="Newton-Regular" w:hAnsi="Newton-Regular"/>
    </w:rPr>
  </w:style>
  <w:style w:type="character" w:customStyle="1" w:styleId="affffffff4">
    <w:name w:val="без абзаца"/>
    <w:basedOn w:val="affffffff5"/>
    <w:link w:val="affffffff2"/>
    <w:rPr>
      <w:rFonts w:ascii="Newton-Regular" w:hAnsi="Newton-Regular"/>
      <w:b/>
      <w:color w:val="000000"/>
      <w:sz w:val="28"/>
    </w:rPr>
  </w:style>
  <w:style w:type="paragraph" w:customStyle="1" w:styleId="WW8Num15z5">
    <w:name w:val="WW8Num15z5"/>
    <w:link w:val="WW8Num15z50"/>
  </w:style>
  <w:style w:type="character" w:customStyle="1" w:styleId="WW8Num15z50">
    <w:name w:val="WW8Num15z5"/>
    <w:link w:val="WW8Num15z5"/>
  </w:style>
  <w:style w:type="paragraph" w:customStyle="1" w:styleId="WW8Num18z0">
    <w:name w:val="WW8Num18z0"/>
    <w:link w:val="WW8Num18z00"/>
    <w:rPr>
      <w:rFonts w:ascii="Symbol" w:hAnsi="Symbol"/>
    </w:rPr>
  </w:style>
  <w:style w:type="character" w:customStyle="1" w:styleId="WW8Num18z00">
    <w:name w:val="WW8Num18z0"/>
    <w:link w:val="WW8Num18z0"/>
    <w:rPr>
      <w:rFonts w:ascii="Symbol" w:hAnsi="Symbol"/>
      <w:sz w:val="20"/>
    </w:rPr>
  </w:style>
  <w:style w:type="paragraph" w:customStyle="1" w:styleId="260">
    <w:name w:val="Основной текст (26)"/>
    <w:basedOn w:val="a"/>
    <w:link w:val="261"/>
    <w:pPr>
      <w:widowControl/>
      <w:spacing w:before="120" w:after="180" w:line="0" w:lineRule="atLeast"/>
    </w:pPr>
    <w:rPr>
      <w:rFonts w:ascii="Century Schoolbook" w:hAnsi="Century Schoolbook"/>
      <w:sz w:val="24"/>
    </w:rPr>
  </w:style>
  <w:style w:type="character" w:customStyle="1" w:styleId="261">
    <w:name w:val="Основной текст (26)"/>
    <w:basedOn w:val="1"/>
    <w:link w:val="260"/>
    <w:rPr>
      <w:rFonts w:ascii="Century Schoolbook" w:hAnsi="Century Schoolbook"/>
      <w:sz w:val="24"/>
    </w:rPr>
  </w:style>
  <w:style w:type="paragraph" w:customStyle="1" w:styleId="apple-converted-space">
    <w:name w:val="apple-converted-space"/>
    <w:link w:val="apple-converted-space0"/>
  </w:style>
  <w:style w:type="character" w:customStyle="1" w:styleId="apple-converted-space0">
    <w:name w:val="apple-converted-space"/>
    <w:link w:val="apple-converted-space"/>
  </w:style>
  <w:style w:type="paragraph" w:customStyle="1" w:styleId="WW8Num28z4">
    <w:name w:val="WW8Num28z4"/>
    <w:link w:val="WW8Num28z40"/>
  </w:style>
  <w:style w:type="character" w:customStyle="1" w:styleId="WW8Num28z40">
    <w:name w:val="WW8Num28z4"/>
    <w:link w:val="WW8Num28z4"/>
  </w:style>
  <w:style w:type="paragraph" w:customStyle="1" w:styleId="affffffff6">
    <w:name w:val="Оглавление"/>
    <w:basedOn w:val="a"/>
    <w:link w:val="affffffff7"/>
    <w:pPr>
      <w:spacing w:after="0" w:line="240" w:lineRule="auto"/>
      <w:ind w:firstLine="350"/>
    </w:pPr>
    <w:rPr>
      <w:rFonts w:ascii="Georgia" w:hAnsi="Georgia"/>
      <w:sz w:val="19"/>
    </w:rPr>
  </w:style>
  <w:style w:type="character" w:customStyle="1" w:styleId="affffffff7">
    <w:name w:val="Оглавление"/>
    <w:basedOn w:val="1"/>
    <w:link w:val="affffffff6"/>
    <w:rPr>
      <w:rFonts w:ascii="Georgia" w:hAnsi="Georgia"/>
      <w:sz w:val="19"/>
    </w:rPr>
  </w:style>
  <w:style w:type="paragraph" w:customStyle="1" w:styleId="WW8Num41z0">
    <w:name w:val="WW8Num41z0"/>
    <w:link w:val="WW8Num41z00"/>
    <w:rPr>
      <w:rFonts w:ascii="Times New Roman" w:hAnsi="Times New Roman"/>
    </w:rPr>
  </w:style>
  <w:style w:type="character" w:customStyle="1" w:styleId="WW8Num41z00">
    <w:name w:val="WW8Num41z0"/>
    <w:link w:val="WW8Num41z0"/>
    <w:rPr>
      <w:rFonts w:ascii="Times New Roman" w:hAnsi="Times New Roman"/>
      <w:color w:val="000000"/>
    </w:rPr>
  </w:style>
  <w:style w:type="paragraph" w:customStyle="1" w:styleId="affffffff8">
    <w:name w:val="Ξαϋχνϋι"/>
    <w:basedOn w:val="a"/>
    <w:link w:val="affffffff9"/>
    <w:pPr>
      <w:spacing w:after="0" w:line="240" w:lineRule="auto"/>
      <w:jc w:val="both"/>
    </w:pPr>
    <w:rPr>
      <w:rFonts w:ascii="Times New Roman" w:hAnsi="Times New Roman"/>
      <w:sz w:val="24"/>
    </w:rPr>
  </w:style>
  <w:style w:type="character" w:customStyle="1" w:styleId="affffffff9">
    <w:name w:val="Ξαϋχνϋι"/>
    <w:basedOn w:val="1"/>
    <w:link w:val="affffffff8"/>
    <w:rPr>
      <w:rFonts w:ascii="Times New Roman" w:hAnsi="Times New Roman"/>
      <w:color w:val="000000"/>
      <w:sz w:val="24"/>
    </w:rPr>
  </w:style>
  <w:style w:type="paragraph" w:customStyle="1" w:styleId="WW8Num23z6">
    <w:name w:val="WW8Num23z6"/>
    <w:link w:val="WW8Num23z60"/>
  </w:style>
  <w:style w:type="character" w:customStyle="1" w:styleId="WW8Num23z60">
    <w:name w:val="WW8Num23z6"/>
    <w:link w:val="WW8Num23z6"/>
  </w:style>
  <w:style w:type="paragraph" w:customStyle="1" w:styleId="a8bullet2gif">
    <w:name w:val="a8bullet2.gif"/>
    <w:basedOn w:val="a"/>
    <w:link w:val="a8bullet2gif0"/>
    <w:pPr>
      <w:widowControl/>
      <w:spacing w:beforeAutospacing="1" w:afterAutospacing="1" w:line="240" w:lineRule="auto"/>
    </w:pPr>
    <w:rPr>
      <w:rFonts w:ascii="Times New Roman" w:hAnsi="Times New Roman"/>
      <w:sz w:val="24"/>
    </w:rPr>
  </w:style>
  <w:style w:type="character" w:customStyle="1" w:styleId="a8bullet2gif0">
    <w:name w:val="a8bullet2.gif"/>
    <w:basedOn w:val="1"/>
    <w:link w:val="a8bullet2gif"/>
    <w:rPr>
      <w:rFonts w:ascii="Times New Roman" w:hAnsi="Times New Roman"/>
      <w:sz w:val="24"/>
    </w:rPr>
  </w:style>
  <w:style w:type="paragraph" w:customStyle="1" w:styleId="330">
    <w:name w:val="Заголовок №3 (3)"/>
    <w:basedOn w:val="a"/>
    <w:link w:val="331"/>
    <w:pPr>
      <w:widowControl/>
      <w:spacing w:before="240" w:after="240" w:line="0" w:lineRule="atLeast"/>
      <w:outlineLvl w:val="2"/>
    </w:pPr>
    <w:rPr>
      <w:rFonts w:ascii="Century Schoolbook" w:hAnsi="Century Schoolbook"/>
      <w:sz w:val="24"/>
    </w:rPr>
  </w:style>
  <w:style w:type="character" w:customStyle="1" w:styleId="331">
    <w:name w:val="Заголовок №3 (3)"/>
    <w:basedOn w:val="1"/>
    <w:link w:val="330"/>
    <w:rPr>
      <w:rFonts w:ascii="Century Schoolbook" w:hAnsi="Century Schoolbook"/>
      <w:sz w:val="24"/>
    </w:rPr>
  </w:style>
  <w:style w:type="paragraph" w:customStyle="1" w:styleId="WW8Num46z1">
    <w:name w:val="WW8Num46z1"/>
    <w:link w:val="WW8Num46z10"/>
  </w:style>
  <w:style w:type="character" w:customStyle="1" w:styleId="WW8Num46z10">
    <w:name w:val="WW8Num46z1"/>
    <w:link w:val="WW8Num46z1"/>
  </w:style>
  <w:style w:type="paragraph" w:customStyle="1" w:styleId="WW8Num45z6">
    <w:name w:val="WW8Num45z6"/>
    <w:link w:val="WW8Num45z60"/>
  </w:style>
  <w:style w:type="character" w:customStyle="1" w:styleId="WW8Num45z60">
    <w:name w:val="WW8Num45z6"/>
    <w:link w:val="WW8Num45z6"/>
  </w:style>
  <w:style w:type="paragraph" w:customStyle="1" w:styleId="fontstyle311">
    <w:name w:val="fontstyle31"/>
    <w:link w:val="fontstyle312"/>
    <w:rPr>
      <w:rFonts w:ascii="NewtonCSanPin-Regular" w:hAnsi="NewtonCSanPin-Regular"/>
      <w:color w:val="242021"/>
      <w:sz w:val="18"/>
    </w:rPr>
  </w:style>
  <w:style w:type="character" w:customStyle="1" w:styleId="fontstyle312">
    <w:name w:val="fontstyle31"/>
    <w:link w:val="fontstyle311"/>
    <w:rPr>
      <w:rFonts w:ascii="NewtonCSanPin-Regular" w:hAnsi="NewtonCSanPin-Regular"/>
      <w:color w:val="242021"/>
      <w:sz w:val="18"/>
    </w:rPr>
  </w:style>
  <w:style w:type="paragraph" w:customStyle="1" w:styleId="Style4">
    <w:name w:val="Style4"/>
    <w:basedOn w:val="a"/>
    <w:link w:val="Style40"/>
    <w:pPr>
      <w:spacing w:after="0" w:line="240" w:lineRule="auto"/>
    </w:pPr>
    <w:rPr>
      <w:rFonts w:ascii="Georgia" w:hAnsi="Georgia"/>
      <w:sz w:val="24"/>
    </w:rPr>
  </w:style>
  <w:style w:type="character" w:customStyle="1" w:styleId="Style40">
    <w:name w:val="Style4"/>
    <w:basedOn w:val="1"/>
    <w:link w:val="Style4"/>
    <w:rPr>
      <w:rFonts w:ascii="Georgia" w:hAnsi="Georgia"/>
      <w:sz w:val="24"/>
    </w:rPr>
  </w:style>
  <w:style w:type="paragraph" w:customStyle="1" w:styleId="pcenter">
    <w:name w:val="pcenter"/>
    <w:basedOn w:val="a"/>
    <w:link w:val="pcenter0"/>
    <w:pPr>
      <w:widowControl/>
      <w:spacing w:before="280" w:after="280" w:line="240" w:lineRule="auto"/>
    </w:pPr>
    <w:rPr>
      <w:rFonts w:ascii="Times New Roman" w:hAnsi="Times New Roman"/>
      <w:sz w:val="24"/>
    </w:rPr>
  </w:style>
  <w:style w:type="character" w:customStyle="1" w:styleId="pcenter0">
    <w:name w:val="pcenter"/>
    <w:basedOn w:val="1"/>
    <w:link w:val="pcenter"/>
    <w:rPr>
      <w:rFonts w:ascii="Times New Roman" w:hAnsi="Times New Roman"/>
      <w:sz w:val="24"/>
    </w:rPr>
  </w:style>
  <w:style w:type="paragraph" w:customStyle="1" w:styleId="WW8Num6z4">
    <w:name w:val="WW8Num6z4"/>
    <w:link w:val="WW8Num6z40"/>
  </w:style>
  <w:style w:type="character" w:customStyle="1" w:styleId="WW8Num6z40">
    <w:name w:val="WW8Num6z4"/>
    <w:link w:val="WW8Num6z4"/>
  </w:style>
  <w:style w:type="paragraph" w:customStyle="1" w:styleId="WW8Num7z6">
    <w:name w:val="WW8Num7z6"/>
    <w:link w:val="WW8Num7z60"/>
  </w:style>
  <w:style w:type="character" w:customStyle="1" w:styleId="WW8Num7z60">
    <w:name w:val="WW8Num7z6"/>
    <w:link w:val="WW8Num7z6"/>
  </w:style>
  <w:style w:type="paragraph" w:customStyle="1" w:styleId="c2">
    <w:name w:val="c2"/>
    <w:basedOn w:val="a"/>
    <w:link w:val="c20"/>
    <w:pPr>
      <w:widowControl/>
      <w:spacing w:beforeAutospacing="1" w:afterAutospacing="1" w:line="240" w:lineRule="auto"/>
    </w:pPr>
    <w:rPr>
      <w:rFonts w:ascii="Times New Roman" w:hAnsi="Times New Roman"/>
      <w:sz w:val="24"/>
    </w:rPr>
  </w:style>
  <w:style w:type="character" w:customStyle="1" w:styleId="c20">
    <w:name w:val="c2"/>
    <w:basedOn w:val="1"/>
    <w:link w:val="c2"/>
    <w:rPr>
      <w:rFonts w:ascii="Times New Roman" w:hAnsi="Times New Roman"/>
      <w:sz w:val="24"/>
    </w:rPr>
  </w:style>
  <w:style w:type="paragraph" w:customStyle="1" w:styleId="120">
    <w:name w:val="Заголовок 12"/>
    <w:basedOn w:val="a"/>
    <w:link w:val="121"/>
    <w:pPr>
      <w:spacing w:after="0" w:line="319" w:lineRule="exact"/>
      <w:ind w:left="1120"/>
      <w:jc w:val="both"/>
      <w:outlineLvl w:val="1"/>
    </w:pPr>
    <w:rPr>
      <w:rFonts w:ascii="Times New Roman" w:hAnsi="Times New Roman"/>
      <w:b/>
      <w:sz w:val="28"/>
    </w:rPr>
  </w:style>
  <w:style w:type="character" w:customStyle="1" w:styleId="121">
    <w:name w:val="Заголовок 12"/>
    <w:basedOn w:val="1"/>
    <w:link w:val="120"/>
    <w:rPr>
      <w:rFonts w:ascii="Times New Roman" w:hAnsi="Times New Roman"/>
      <w:b/>
      <w:sz w:val="28"/>
    </w:rPr>
  </w:style>
  <w:style w:type="paragraph" w:customStyle="1" w:styleId="p1">
    <w:name w:val="p1"/>
    <w:link w:val="p10"/>
    <w:pPr>
      <w:spacing w:line="216" w:lineRule="atLeast"/>
      <w:jc w:val="center"/>
    </w:pPr>
    <w:rPr>
      <w:rFonts w:ascii="Trebuchet MS" w:hAnsi="Trebuchet MS"/>
      <w:sz w:val="18"/>
    </w:rPr>
  </w:style>
  <w:style w:type="character" w:customStyle="1" w:styleId="p10">
    <w:name w:val="p1"/>
    <w:link w:val="p1"/>
    <w:rPr>
      <w:rFonts w:ascii="Trebuchet MS" w:hAnsi="Trebuchet MS"/>
      <w:color w:val="000000"/>
      <w:sz w:val="18"/>
    </w:rPr>
  </w:style>
  <w:style w:type="paragraph" w:customStyle="1" w:styleId="WW8Num32z7">
    <w:name w:val="WW8Num32z7"/>
    <w:link w:val="WW8Num32z70"/>
  </w:style>
  <w:style w:type="character" w:customStyle="1" w:styleId="WW8Num32z70">
    <w:name w:val="WW8Num32z7"/>
    <w:link w:val="WW8Num32z7"/>
  </w:style>
  <w:style w:type="paragraph" w:customStyle="1" w:styleId="2ff6">
    <w:name w:val="Колонтитул (2)"/>
    <w:basedOn w:val="a"/>
    <w:link w:val="2ff7"/>
    <w:pPr>
      <w:spacing w:after="0" w:line="240" w:lineRule="auto"/>
    </w:pPr>
    <w:rPr>
      <w:rFonts w:ascii="Times New Roman" w:hAnsi="Times New Roman"/>
      <w:sz w:val="20"/>
    </w:rPr>
  </w:style>
  <w:style w:type="character" w:customStyle="1" w:styleId="2ff7">
    <w:name w:val="Колонтитул (2)"/>
    <w:basedOn w:val="1"/>
    <w:link w:val="2ff6"/>
    <w:rPr>
      <w:rFonts w:ascii="Times New Roman" w:hAnsi="Times New Roman"/>
      <w:sz w:val="20"/>
    </w:rPr>
  </w:style>
  <w:style w:type="paragraph" w:customStyle="1" w:styleId="affffffffa">
    <w:basedOn w:val="12"/>
    <w:next w:val="12"/>
    <w:link w:val="affffffffb"/>
    <w:semiHidden/>
    <w:unhideWhenUsed/>
    <w:pPr>
      <w:keepNext/>
      <w:keepLines/>
      <w:spacing w:before="480" w:after="120"/>
    </w:pPr>
    <w:rPr>
      <w:b/>
      <w:sz w:val="72"/>
    </w:rPr>
  </w:style>
  <w:style w:type="character" w:customStyle="1" w:styleId="affffffffb">
    <w:basedOn w:val="13"/>
    <w:link w:val="affffffffa"/>
    <w:semiHidden/>
    <w:unhideWhenUsed/>
    <w:rPr>
      <w:b/>
      <w:sz w:val="72"/>
    </w:rPr>
  </w:style>
  <w:style w:type="paragraph" w:customStyle="1" w:styleId="0pt">
    <w:name w:val="Основной текст + Курсив;Интервал 0 pt"/>
    <w:link w:val="0pt0"/>
    <w:rPr>
      <w:rFonts w:ascii="Malgun Gothic" w:hAnsi="Malgun Gothic"/>
      <w:i/>
      <w:spacing w:val="-7"/>
      <w:sz w:val="18"/>
      <w:highlight w:val="white"/>
    </w:rPr>
  </w:style>
  <w:style w:type="character" w:customStyle="1" w:styleId="0pt0">
    <w:name w:val="Основной текст + Курсив;Интервал 0 pt"/>
    <w:link w:val="0pt"/>
    <w:rPr>
      <w:rFonts w:ascii="Malgun Gothic" w:hAnsi="Malgun Gothic"/>
      <w:i/>
      <w:color w:val="000000"/>
      <w:spacing w:val="-7"/>
      <w:sz w:val="18"/>
      <w:highlight w:val="white"/>
      <w:u w:val="none"/>
    </w:rPr>
  </w:style>
  <w:style w:type="paragraph" w:customStyle="1" w:styleId="WW8Num35z4">
    <w:name w:val="WW8Num35z4"/>
    <w:link w:val="WW8Num35z40"/>
  </w:style>
  <w:style w:type="character" w:customStyle="1" w:styleId="WW8Num35z40">
    <w:name w:val="WW8Num35z4"/>
    <w:link w:val="WW8Num35z4"/>
  </w:style>
  <w:style w:type="paragraph" w:customStyle="1" w:styleId="2ff8">
    <w:name w:val="Абзац списка2"/>
    <w:basedOn w:val="a"/>
    <w:link w:val="2ff9"/>
    <w:pPr>
      <w:widowControl/>
      <w:spacing w:after="0"/>
      <w:ind w:left="720"/>
      <w:contextualSpacing/>
    </w:pPr>
  </w:style>
  <w:style w:type="character" w:customStyle="1" w:styleId="2ff9">
    <w:name w:val="Абзац списка2"/>
    <w:basedOn w:val="1"/>
    <w:link w:val="2ff8"/>
    <w:rPr>
      <w:sz w:val="22"/>
    </w:rPr>
  </w:style>
  <w:style w:type="paragraph" w:customStyle="1" w:styleId="WW8Num14z7">
    <w:name w:val="WW8Num14z7"/>
    <w:link w:val="WW8Num14z70"/>
  </w:style>
  <w:style w:type="character" w:customStyle="1" w:styleId="WW8Num14z70">
    <w:name w:val="WW8Num14z7"/>
    <w:link w:val="WW8Num14z7"/>
  </w:style>
  <w:style w:type="paragraph" w:customStyle="1" w:styleId="WW8Num42z6">
    <w:name w:val="WW8Num42z6"/>
    <w:link w:val="WW8Num42z60"/>
  </w:style>
  <w:style w:type="character" w:customStyle="1" w:styleId="WW8Num42z60">
    <w:name w:val="WW8Num42z6"/>
    <w:link w:val="WW8Num42z6"/>
  </w:style>
  <w:style w:type="paragraph" w:customStyle="1" w:styleId="WW8Num37z8">
    <w:name w:val="WW8Num37z8"/>
    <w:link w:val="WW8Num37z80"/>
  </w:style>
  <w:style w:type="character" w:customStyle="1" w:styleId="WW8Num37z80">
    <w:name w:val="WW8Num37z8"/>
    <w:link w:val="WW8Num37z8"/>
  </w:style>
  <w:style w:type="paragraph" w:customStyle="1" w:styleId="WW8Num8z6">
    <w:name w:val="WW8Num8z6"/>
    <w:link w:val="WW8Num8z60"/>
  </w:style>
  <w:style w:type="character" w:customStyle="1" w:styleId="WW8Num8z60">
    <w:name w:val="WW8Num8z6"/>
    <w:link w:val="WW8Num8z6"/>
  </w:style>
  <w:style w:type="paragraph" w:customStyle="1" w:styleId="WW8Num25z3">
    <w:name w:val="WW8Num25z3"/>
    <w:link w:val="WW8Num25z30"/>
  </w:style>
  <w:style w:type="character" w:customStyle="1" w:styleId="WW8Num25z30">
    <w:name w:val="WW8Num25z3"/>
    <w:link w:val="WW8Num25z3"/>
  </w:style>
  <w:style w:type="paragraph" w:customStyle="1" w:styleId="Heading2Char">
    <w:name w:val="Heading 2 Char"/>
    <w:link w:val="Heading2Char0"/>
    <w:rPr>
      <w:rFonts w:ascii="Arial" w:hAnsi="Arial"/>
      <w:sz w:val="34"/>
    </w:rPr>
  </w:style>
  <w:style w:type="character" w:customStyle="1" w:styleId="Heading2Char0">
    <w:name w:val="Heading 2 Char"/>
    <w:link w:val="Heading2Char"/>
    <w:rPr>
      <w:rFonts w:ascii="Arial" w:hAnsi="Arial"/>
      <w:sz w:val="34"/>
    </w:rPr>
  </w:style>
  <w:style w:type="character" w:customStyle="1" w:styleId="1fffe">
    <w:name w:val="Оглавление 1 Знак"/>
    <w:basedOn w:val="1"/>
    <w:link w:val="1fffd"/>
    <w:rPr>
      <w:rFonts w:ascii="Cambria" w:hAnsi="Cambria"/>
      <w:b/>
      <w:sz w:val="20"/>
    </w:rPr>
  </w:style>
  <w:style w:type="paragraph" w:customStyle="1" w:styleId="WW8Num5z6">
    <w:name w:val="WW8Num5z6"/>
    <w:link w:val="WW8Num5z60"/>
  </w:style>
  <w:style w:type="character" w:customStyle="1" w:styleId="WW8Num5z60">
    <w:name w:val="WW8Num5z6"/>
    <w:link w:val="WW8Num5z6"/>
  </w:style>
  <w:style w:type="paragraph" w:customStyle="1" w:styleId="affffffffc">
    <w:name w:val="Основной шрифт"/>
    <w:link w:val="affffffffd"/>
  </w:style>
  <w:style w:type="character" w:customStyle="1" w:styleId="affffffffd">
    <w:name w:val="Основной шрифт"/>
    <w:link w:val="affffffffc"/>
  </w:style>
  <w:style w:type="paragraph" w:customStyle="1" w:styleId="WW8Num23z1">
    <w:name w:val="WW8Num23z1"/>
    <w:link w:val="WW8Num23z10"/>
  </w:style>
  <w:style w:type="character" w:customStyle="1" w:styleId="WW8Num23z10">
    <w:name w:val="WW8Num23z1"/>
    <w:link w:val="WW8Num23z1"/>
  </w:style>
  <w:style w:type="paragraph" w:customStyle="1" w:styleId="WW8Num22z8">
    <w:name w:val="WW8Num22z8"/>
    <w:link w:val="WW8Num22z80"/>
  </w:style>
  <w:style w:type="character" w:customStyle="1" w:styleId="WW8Num22z80">
    <w:name w:val="WW8Num22z8"/>
    <w:link w:val="WW8Num22z8"/>
  </w:style>
  <w:style w:type="paragraph" w:customStyle="1" w:styleId="Osnova">
    <w:name w:val="Osnova"/>
    <w:basedOn w:val="a"/>
    <w:link w:val="Osnova0"/>
    <w:pPr>
      <w:spacing w:after="0" w:line="213" w:lineRule="exact"/>
      <w:ind w:firstLine="339"/>
      <w:jc w:val="both"/>
    </w:pPr>
    <w:rPr>
      <w:rFonts w:ascii="NewtonCSanPin" w:hAnsi="NewtonCSanPin"/>
      <w:sz w:val="21"/>
    </w:rPr>
  </w:style>
  <w:style w:type="character" w:customStyle="1" w:styleId="Osnova0">
    <w:name w:val="Osnova"/>
    <w:basedOn w:val="1"/>
    <w:link w:val="Osnova"/>
    <w:rPr>
      <w:rFonts w:ascii="NewtonCSanPin" w:hAnsi="NewtonCSanPin"/>
      <w:color w:val="000000"/>
      <w:sz w:val="21"/>
    </w:rPr>
  </w:style>
  <w:style w:type="paragraph" w:customStyle="1" w:styleId="1CharChar1">
    <w:name w:val="Знак Знак1 Char Char1"/>
    <w:basedOn w:val="a"/>
    <w:link w:val="1CharChar10"/>
    <w:pPr>
      <w:widowControl/>
      <w:spacing w:after="160" w:line="240" w:lineRule="exact"/>
    </w:pPr>
    <w:rPr>
      <w:rFonts w:ascii="Verdana" w:hAnsi="Verdana"/>
      <w:sz w:val="20"/>
    </w:rPr>
  </w:style>
  <w:style w:type="character" w:customStyle="1" w:styleId="1CharChar10">
    <w:name w:val="Знак Знак1 Char Char1"/>
    <w:basedOn w:val="1"/>
    <w:link w:val="1CharChar1"/>
    <w:rPr>
      <w:rFonts w:ascii="Verdana" w:hAnsi="Verdana"/>
      <w:sz w:val="20"/>
    </w:rPr>
  </w:style>
  <w:style w:type="paragraph" w:customStyle="1" w:styleId="c8c4">
    <w:name w:val="c8 c4"/>
    <w:link w:val="c8c40"/>
  </w:style>
  <w:style w:type="character" w:customStyle="1" w:styleId="c8c40">
    <w:name w:val="c8 c4"/>
    <w:link w:val="c8c4"/>
  </w:style>
  <w:style w:type="character" w:customStyle="1" w:styleId="217">
    <w:name w:val="Заголовок 21"/>
    <w:basedOn w:val="1"/>
    <w:rPr>
      <w:rFonts w:ascii="Trebuchet MS" w:hAnsi="Trebuchet MS"/>
      <w:sz w:val="28"/>
    </w:rPr>
  </w:style>
  <w:style w:type="paragraph" w:customStyle="1" w:styleId="affffffff3">
    <w:name w:val="подзаголовок"/>
    <w:basedOn w:val="afc"/>
    <w:link w:val="affffffff5"/>
    <w:pPr>
      <w:spacing w:before="227" w:after="113"/>
      <w:jc w:val="center"/>
    </w:pPr>
    <w:rPr>
      <w:rFonts w:ascii="Newton-Bold" w:hAnsi="Newton-Bold"/>
      <w:b/>
    </w:rPr>
  </w:style>
  <w:style w:type="character" w:customStyle="1" w:styleId="affffffff5">
    <w:name w:val="подзаголовок"/>
    <w:basedOn w:val="afd"/>
    <w:link w:val="affffffff3"/>
    <w:rPr>
      <w:rFonts w:ascii="Newton-Bold" w:hAnsi="Newton-Bold"/>
      <w:b/>
      <w:color w:val="000000"/>
      <w:sz w:val="28"/>
    </w:rPr>
  </w:style>
  <w:style w:type="paragraph" w:customStyle="1" w:styleId="A10">
    <w:name w:val="A1"/>
    <w:link w:val="A11"/>
  </w:style>
  <w:style w:type="character" w:customStyle="1" w:styleId="A11">
    <w:name w:val="A1"/>
    <w:link w:val="A10"/>
    <w:rPr>
      <w:color w:val="000000"/>
      <w:sz w:val="20"/>
    </w:rPr>
  </w:style>
  <w:style w:type="paragraph" w:customStyle="1" w:styleId="1ffff3">
    <w:name w:val="Текст концевой сноски Знак1"/>
    <w:link w:val="1ffff4"/>
  </w:style>
  <w:style w:type="character" w:customStyle="1" w:styleId="1ffff4">
    <w:name w:val="Текст концевой сноски Знак1"/>
    <w:link w:val="1ffff3"/>
  </w:style>
  <w:style w:type="paragraph" w:customStyle="1" w:styleId="WW8Num47z2">
    <w:name w:val="WW8Num47z2"/>
    <w:link w:val="WW8Num47z20"/>
    <w:rPr>
      <w:rFonts w:ascii="Wingdings" w:hAnsi="Wingdings"/>
    </w:rPr>
  </w:style>
  <w:style w:type="character" w:customStyle="1" w:styleId="WW8Num47z20">
    <w:name w:val="WW8Num47z2"/>
    <w:link w:val="WW8Num47z2"/>
    <w:rPr>
      <w:rFonts w:ascii="Wingdings" w:hAnsi="Wingdings"/>
    </w:rPr>
  </w:style>
  <w:style w:type="paragraph" w:customStyle="1" w:styleId="WW8Num15z6">
    <w:name w:val="WW8Num15z6"/>
    <w:link w:val="WW8Num15z60"/>
  </w:style>
  <w:style w:type="character" w:customStyle="1" w:styleId="WW8Num15z60">
    <w:name w:val="WW8Num15z6"/>
    <w:link w:val="WW8Num15z6"/>
  </w:style>
  <w:style w:type="paragraph" w:customStyle="1" w:styleId="WW8Num31z4">
    <w:name w:val="WW8Num31z4"/>
    <w:link w:val="WW8Num31z40"/>
  </w:style>
  <w:style w:type="character" w:customStyle="1" w:styleId="WW8Num31z40">
    <w:name w:val="WW8Num31z4"/>
    <w:link w:val="WW8Num31z4"/>
  </w:style>
  <w:style w:type="paragraph" w:customStyle="1" w:styleId="WW8Num14z5">
    <w:name w:val="WW8Num14z5"/>
    <w:link w:val="WW8Num14z50"/>
  </w:style>
  <w:style w:type="character" w:customStyle="1" w:styleId="WW8Num14z50">
    <w:name w:val="WW8Num14z5"/>
    <w:link w:val="WW8Num14z5"/>
  </w:style>
  <w:style w:type="paragraph" w:customStyle="1" w:styleId="WW8Num13z5">
    <w:name w:val="WW8Num13z5"/>
    <w:link w:val="WW8Num13z50"/>
  </w:style>
  <w:style w:type="character" w:customStyle="1" w:styleId="WW8Num13z50">
    <w:name w:val="WW8Num13z5"/>
    <w:link w:val="WW8Num13z5"/>
  </w:style>
  <w:style w:type="paragraph" w:customStyle="1" w:styleId="dash041e0431044b0447043d044b0439char1">
    <w:name w:val="dash041e_0431_044b_0447_043d_044b_0439__char1"/>
    <w:link w:val="dash041e0431044b0447043d044b0439char10"/>
    <w:rPr>
      <w:rFonts w:ascii="Times New Roman" w:hAnsi="Times New Roman"/>
      <w:sz w:val="24"/>
    </w:rPr>
  </w:style>
  <w:style w:type="character" w:customStyle="1" w:styleId="dash041e0431044b0447043d044b0439char10">
    <w:name w:val="dash041e_0431_044b_0447_043d_044b_0439__char1"/>
    <w:link w:val="dash041e0431044b0447043d044b0439char1"/>
    <w:rPr>
      <w:rFonts w:ascii="Times New Roman" w:hAnsi="Times New Roman"/>
      <w:sz w:val="24"/>
      <w:u w:val="none"/>
    </w:rPr>
  </w:style>
  <w:style w:type="paragraph" w:customStyle="1" w:styleId="A00">
    <w:name w:val="A0"/>
    <w:link w:val="A01"/>
    <w:rPr>
      <w:sz w:val="18"/>
    </w:rPr>
  </w:style>
  <w:style w:type="character" w:customStyle="1" w:styleId="A01">
    <w:name w:val="A0"/>
    <w:link w:val="A00"/>
    <w:rPr>
      <w:color w:val="000000"/>
      <w:sz w:val="18"/>
    </w:rPr>
  </w:style>
  <w:style w:type="paragraph" w:customStyle="1" w:styleId="affffffffe">
    <w:name w:val="Надпись"/>
    <w:basedOn w:val="a"/>
    <w:link w:val="afffffffff"/>
    <w:pPr>
      <w:widowControl/>
      <w:spacing w:before="120" w:after="120"/>
    </w:pPr>
    <w:rPr>
      <w:i/>
      <w:sz w:val="24"/>
    </w:rPr>
  </w:style>
  <w:style w:type="character" w:customStyle="1" w:styleId="afffffffff">
    <w:name w:val="Надпись"/>
    <w:basedOn w:val="1"/>
    <w:link w:val="affffffffe"/>
    <w:rPr>
      <w:i/>
      <w:color w:val="000000"/>
      <w:sz w:val="24"/>
    </w:rPr>
  </w:style>
  <w:style w:type="paragraph" w:customStyle="1" w:styleId="WW8Num7z1">
    <w:name w:val="WW8Num7z1"/>
    <w:link w:val="WW8Num7z10"/>
  </w:style>
  <w:style w:type="character" w:customStyle="1" w:styleId="WW8Num7z10">
    <w:name w:val="WW8Num7z1"/>
    <w:link w:val="WW8Num7z1"/>
  </w:style>
  <w:style w:type="paragraph" w:customStyle="1" w:styleId="p4">
    <w:name w:val="p4"/>
    <w:basedOn w:val="a"/>
    <w:link w:val="p40"/>
    <w:pPr>
      <w:widowControl/>
      <w:spacing w:beforeAutospacing="1" w:afterAutospacing="1" w:line="240" w:lineRule="auto"/>
    </w:pPr>
    <w:rPr>
      <w:rFonts w:ascii="Times New Roman" w:hAnsi="Times New Roman"/>
      <w:sz w:val="24"/>
    </w:rPr>
  </w:style>
  <w:style w:type="character" w:customStyle="1" w:styleId="p40">
    <w:name w:val="p4"/>
    <w:basedOn w:val="1"/>
    <w:link w:val="p4"/>
    <w:rPr>
      <w:rFonts w:ascii="Times New Roman" w:hAnsi="Times New Roman"/>
      <w:sz w:val="24"/>
    </w:rPr>
  </w:style>
  <w:style w:type="paragraph" w:customStyle="1" w:styleId="afffffffff0">
    <w:name w:val="Таблица_боковик"/>
    <w:link w:val="afffffffff1"/>
    <w:rPr>
      <w:rFonts w:ascii="Times New Roman" w:hAnsi="Times New Roman"/>
    </w:rPr>
  </w:style>
  <w:style w:type="character" w:customStyle="1" w:styleId="afffffffff1">
    <w:name w:val="Таблица_боковик"/>
    <w:link w:val="afffffffff0"/>
    <w:rPr>
      <w:rFonts w:ascii="Times New Roman" w:hAnsi="Times New Roman"/>
    </w:rPr>
  </w:style>
  <w:style w:type="paragraph" w:customStyle="1" w:styleId="3f5">
    <w:name w:val="Основной текст + Курсив3"/>
    <w:link w:val="3f6"/>
    <w:rPr>
      <w:rFonts w:ascii="Times New Roman" w:hAnsi="Times New Roman"/>
      <w:i/>
      <w:sz w:val="18"/>
    </w:rPr>
  </w:style>
  <w:style w:type="character" w:customStyle="1" w:styleId="3f6">
    <w:name w:val="Основной текст + Курсив3"/>
    <w:link w:val="3f5"/>
    <w:rPr>
      <w:rFonts w:ascii="Times New Roman" w:hAnsi="Times New Roman"/>
      <w:i/>
      <w:spacing w:val="0"/>
      <w:sz w:val="18"/>
    </w:rPr>
  </w:style>
  <w:style w:type="paragraph" w:customStyle="1" w:styleId="WW8Num1z6">
    <w:name w:val="WW8Num1z6"/>
    <w:link w:val="WW8Num1z60"/>
  </w:style>
  <w:style w:type="character" w:customStyle="1" w:styleId="WW8Num1z60">
    <w:name w:val="WW8Num1z6"/>
    <w:link w:val="WW8Num1z6"/>
  </w:style>
  <w:style w:type="paragraph" w:customStyle="1" w:styleId="1ffff5">
    <w:name w:val="Сильная ссылка1"/>
    <w:link w:val="afffffffff2"/>
    <w:rPr>
      <w:b/>
      <w:smallCaps/>
      <w:color w:val="C0504D"/>
      <w:spacing w:val="5"/>
      <w:u w:val="single"/>
    </w:rPr>
  </w:style>
  <w:style w:type="character" w:styleId="afffffffff2">
    <w:name w:val="Intense Reference"/>
    <w:link w:val="1ffff5"/>
    <w:rPr>
      <w:b/>
      <w:smallCaps/>
      <w:color w:val="C0504D"/>
      <w:spacing w:val="5"/>
      <w:u w:val="single"/>
    </w:rPr>
  </w:style>
  <w:style w:type="paragraph" w:customStyle="1" w:styleId="BalloonTextChar">
    <w:name w:val="Balloon Text Char"/>
    <w:link w:val="BalloonTextChar0"/>
    <w:rPr>
      <w:rFonts w:ascii="Tahoma" w:hAnsi="Tahoma"/>
      <w:sz w:val="16"/>
    </w:rPr>
  </w:style>
  <w:style w:type="character" w:customStyle="1" w:styleId="BalloonTextChar0">
    <w:name w:val="Balloon Text Char"/>
    <w:link w:val="BalloonTextChar"/>
    <w:rPr>
      <w:rFonts w:ascii="Tahoma" w:hAnsi="Tahoma"/>
      <w:sz w:val="16"/>
    </w:rPr>
  </w:style>
  <w:style w:type="paragraph" w:customStyle="1" w:styleId="msonormal0">
    <w:name w:val="msonormal"/>
    <w:basedOn w:val="a"/>
    <w:link w:val="msonormal1"/>
    <w:pPr>
      <w:widowControl/>
      <w:spacing w:beforeAutospacing="1" w:afterAutospacing="1" w:line="240" w:lineRule="auto"/>
    </w:pPr>
    <w:rPr>
      <w:rFonts w:ascii="Times New Roman" w:hAnsi="Times New Roman"/>
      <w:sz w:val="24"/>
    </w:rPr>
  </w:style>
  <w:style w:type="character" w:customStyle="1" w:styleId="msonormal1">
    <w:name w:val="msonormal"/>
    <w:basedOn w:val="1"/>
    <w:link w:val="msonormal0"/>
    <w:rPr>
      <w:rFonts w:ascii="Times New Roman" w:hAnsi="Times New Roman"/>
      <w:sz w:val="24"/>
    </w:rPr>
  </w:style>
  <w:style w:type="paragraph" w:customStyle="1" w:styleId="WW8Num24z3">
    <w:name w:val="WW8Num24z3"/>
    <w:link w:val="WW8Num24z30"/>
    <w:rPr>
      <w:rFonts w:ascii="Wingdings" w:hAnsi="Wingdings"/>
    </w:rPr>
  </w:style>
  <w:style w:type="character" w:customStyle="1" w:styleId="WW8Num24z30">
    <w:name w:val="WW8Num24z3"/>
    <w:link w:val="WW8Num24z3"/>
    <w:rPr>
      <w:rFonts w:ascii="Wingdings" w:hAnsi="Wingdings"/>
    </w:rPr>
  </w:style>
  <w:style w:type="paragraph" w:customStyle="1" w:styleId="WW8Num45z4">
    <w:name w:val="WW8Num45z4"/>
    <w:link w:val="WW8Num45z40"/>
  </w:style>
  <w:style w:type="character" w:customStyle="1" w:styleId="WW8Num45z40">
    <w:name w:val="WW8Num45z4"/>
    <w:link w:val="WW8Num45z4"/>
  </w:style>
  <w:style w:type="paragraph" w:customStyle="1" w:styleId="WW8Num14z3">
    <w:name w:val="WW8Num14z3"/>
    <w:link w:val="WW8Num14z30"/>
  </w:style>
  <w:style w:type="character" w:customStyle="1" w:styleId="WW8Num14z30">
    <w:name w:val="WW8Num14z3"/>
    <w:link w:val="WW8Num14z3"/>
  </w:style>
  <w:style w:type="paragraph" w:customStyle="1" w:styleId="WW8Num9z1">
    <w:name w:val="WW8Num9z1"/>
    <w:link w:val="WW8Num9z10"/>
  </w:style>
  <w:style w:type="character" w:customStyle="1" w:styleId="WW8Num9z10">
    <w:name w:val="WW8Num9z1"/>
    <w:link w:val="WW8Num9z1"/>
  </w:style>
  <w:style w:type="paragraph" w:styleId="56">
    <w:name w:val="toc 5"/>
    <w:basedOn w:val="a"/>
    <w:next w:val="a"/>
    <w:link w:val="57"/>
    <w:uiPriority w:val="39"/>
    <w:pPr>
      <w:spacing w:after="0"/>
      <w:ind w:left="880"/>
    </w:pPr>
    <w:rPr>
      <w:sz w:val="20"/>
    </w:rPr>
  </w:style>
  <w:style w:type="character" w:customStyle="1" w:styleId="57">
    <w:name w:val="Оглавление 5 Знак"/>
    <w:basedOn w:val="1"/>
    <w:link w:val="56"/>
    <w:rPr>
      <w:sz w:val="20"/>
    </w:rPr>
  </w:style>
  <w:style w:type="paragraph" w:customStyle="1" w:styleId="1ffff6">
    <w:name w:val="Замещающий текст1"/>
    <w:link w:val="afffffffff3"/>
    <w:rPr>
      <w:color w:val="808080"/>
    </w:rPr>
  </w:style>
  <w:style w:type="character" w:styleId="afffffffff3">
    <w:name w:val="Placeholder Text"/>
    <w:link w:val="1ffff6"/>
    <w:rPr>
      <w:color w:val="808080"/>
    </w:rPr>
  </w:style>
  <w:style w:type="paragraph" w:customStyle="1" w:styleId="WW8Num15z7">
    <w:name w:val="WW8Num15z7"/>
    <w:link w:val="WW8Num15z70"/>
  </w:style>
  <w:style w:type="character" w:customStyle="1" w:styleId="WW8Num15z70">
    <w:name w:val="WW8Num15z7"/>
    <w:link w:val="WW8Num15z7"/>
  </w:style>
  <w:style w:type="paragraph" w:customStyle="1" w:styleId="afffffffff4">
    <w:name w:val="Νξβϋι"/>
    <w:basedOn w:val="a"/>
    <w:link w:val="afffffffff5"/>
    <w:pPr>
      <w:spacing w:after="0" w:line="240" w:lineRule="auto"/>
    </w:pPr>
    <w:rPr>
      <w:rFonts w:ascii="Times New Roman" w:hAnsi="Times New Roman"/>
      <w:sz w:val="24"/>
    </w:rPr>
  </w:style>
  <w:style w:type="character" w:customStyle="1" w:styleId="afffffffff5">
    <w:name w:val="Νξβϋι"/>
    <w:basedOn w:val="1"/>
    <w:link w:val="afffffffff4"/>
    <w:rPr>
      <w:rFonts w:ascii="Times New Roman" w:hAnsi="Times New Roman"/>
      <w:color w:val="000000"/>
      <w:sz w:val="24"/>
    </w:rPr>
  </w:style>
  <w:style w:type="paragraph" w:customStyle="1" w:styleId="318">
    <w:name w:val="Заголовок 3 Знак1"/>
    <w:link w:val="319"/>
    <w:rPr>
      <w:rFonts w:ascii="Cambria" w:hAnsi="Cambria"/>
      <w:color w:val="243F60"/>
      <w:sz w:val="24"/>
    </w:rPr>
  </w:style>
  <w:style w:type="character" w:customStyle="1" w:styleId="319">
    <w:name w:val="Заголовок 3 Знак1"/>
    <w:link w:val="318"/>
    <w:rPr>
      <w:rFonts w:ascii="Cambria" w:hAnsi="Cambria"/>
      <w:color w:val="243F60"/>
      <w:sz w:val="24"/>
    </w:rPr>
  </w:style>
  <w:style w:type="paragraph" w:customStyle="1" w:styleId="WW8Num15z1">
    <w:name w:val="WW8Num15z1"/>
    <w:link w:val="WW8Num15z10"/>
  </w:style>
  <w:style w:type="character" w:customStyle="1" w:styleId="WW8Num15z10">
    <w:name w:val="WW8Num15z1"/>
    <w:link w:val="WW8Num15z1"/>
  </w:style>
  <w:style w:type="paragraph" w:customStyle="1" w:styleId="WW8Num49z0">
    <w:name w:val="WW8Num49z0"/>
    <w:link w:val="WW8Num49z00"/>
    <w:rPr>
      <w:rFonts w:ascii="Times New Roman" w:hAnsi="Times New Roman"/>
    </w:rPr>
  </w:style>
  <w:style w:type="character" w:customStyle="1" w:styleId="WW8Num49z00">
    <w:name w:val="WW8Num49z0"/>
    <w:link w:val="WW8Num49z0"/>
    <w:rPr>
      <w:rFonts w:ascii="Times New Roman" w:hAnsi="Times New Roman"/>
      <w:color w:val="000000"/>
    </w:rPr>
  </w:style>
  <w:style w:type="paragraph" w:customStyle="1" w:styleId="Pa5">
    <w:name w:val="Pa5"/>
    <w:basedOn w:val="Default"/>
    <w:next w:val="Default"/>
    <w:link w:val="Pa50"/>
    <w:pPr>
      <w:spacing w:line="281" w:lineRule="atLeast"/>
    </w:pPr>
    <w:rPr>
      <w:rFonts w:ascii="Newton" w:hAnsi="Newton"/>
    </w:rPr>
  </w:style>
  <w:style w:type="character" w:customStyle="1" w:styleId="Pa50">
    <w:name w:val="Pa5"/>
    <w:basedOn w:val="Default0"/>
    <w:link w:val="Pa5"/>
    <w:rPr>
      <w:rFonts w:ascii="Newton" w:hAnsi="Newton"/>
      <w:color w:val="000000"/>
      <w:sz w:val="24"/>
    </w:rPr>
  </w:style>
  <w:style w:type="paragraph" w:customStyle="1" w:styleId="1ffff7">
    <w:name w:val="Знак концевой сноски1"/>
    <w:link w:val="afffffffff6"/>
    <w:rPr>
      <w:vertAlign w:val="superscript"/>
    </w:rPr>
  </w:style>
  <w:style w:type="character" w:styleId="afffffffff6">
    <w:name w:val="endnote reference"/>
    <w:link w:val="1ffff7"/>
    <w:rPr>
      <w:vertAlign w:val="superscript"/>
    </w:rPr>
  </w:style>
  <w:style w:type="paragraph" w:customStyle="1" w:styleId="WW8Num22z6">
    <w:name w:val="WW8Num22z6"/>
    <w:link w:val="WW8Num22z60"/>
  </w:style>
  <w:style w:type="character" w:customStyle="1" w:styleId="WW8Num22z60">
    <w:name w:val="WW8Num22z6"/>
    <w:link w:val="WW8Num22z6"/>
  </w:style>
  <w:style w:type="paragraph" w:customStyle="1" w:styleId="WW8Num12z0">
    <w:name w:val="WW8Num12z0"/>
    <w:link w:val="WW8Num12z00"/>
  </w:style>
  <w:style w:type="character" w:customStyle="1" w:styleId="WW8Num12z00">
    <w:name w:val="WW8Num12z0"/>
    <w:link w:val="WW8Num12z0"/>
  </w:style>
  <w:style w:type="paragraph" w:customStyle="1" w:styleId="WW8Num30z2">
    <w:name w:val="WW8Num30z2"/>
    <w:link w:val="WW8Num30z20"/>
  </w:style>
  <w:style w:type="character" w:customStyle="1" w:styleId="WW8Num30z20">
    <w:name w:val="WW8Num30z2"/>
    <w:link w:val="WW8Num30z2"/>
  </w:style>
  <w:style w:type="paragraph" w:customStyle="1" w:styleId="msonormalbullet1gif">
    <w:name w:val="msonormalbullet1.gif"/>
    <w:basedOn w:val="a"/>
    <w:link w:val="msonormalbullet1gif0"/>
    <w:pPr>
      <w:widowControl/>
      <w:spacing w:beforeAutospacing="1" w:afterAutospacing="1" w:line="240" w:lineRule="auto"/>
    </w:pPr>
    <w:rPr>
      <w:rFonts w:ascii="Times New Roman" w:hAnsi="Times New Roman"/>
      <w:sz w:val="24"/>
    </w:rPr>
  </w:style>
  <w:style w:type="character" w:customStyle="1" w:styleId="msonormalbullet1gif0">
    <w:name w:val="msonormalbullet1.gif"/>
    <w:basedOn w:val="1"/>
    <w:link w:val="msonormalbullet1gif"/>
    <w:rPr>
      <w:rFonts w:ascii="Times New Roman" w:hAnsi="Times New Roman"/>
      <w:sz w:val="24"/>
    </w:rPr>
  </w:style>
  <w:style w:type="paragraph" w:customStyle="1" w:styleId="WW8Num27z0">
    <w:name w:val="WW8Num27z0"/>
    <w:link w:val="WW8Num27z00"/>
    <w:rPr>
      <w:rFonts w:ascii="Symbol" w:hAnsi="Symbol"/>
    </w:rPr>
  </w:style>
  <w:style w:type="character" w:customStyle="1" w:styleId="WW8Num27z00">
    <w:name w:val="WW8Num27z0"/>
    <w:link w:val="WW8Num27z0"/>
    <w:rPr>
      <w:rFonts w:ascii="Symbol" w:hAnsi="Symbol"/>
    </w:rPr>
  </w:style>
  <w:style w:type="paragraph" w:customStyle="1" w:styleId="c110">
    <w:name w:val="c11"/>
    <w:basedOn w:val="a"/>
    <w:link w:val="c111"/>
    <w:pPr>
      <w:widowControl/>
      <w:spacing w:beforeAutospacing="1" w:afterAutospacing="1" w:line="240" w:lineRule="auto"/>
      <w:jc w:val="both"/>
    </w:pPr>
    <w:rPr>
      <w:rFonts w:ascii="Times New Roman" w:hAnsi="Times New Roman"/>
      <w:sz w:val="24"/>
    </w:rPr>
  </w:style>
  <w:style w:type="character" w:customStyle="1" w:styleId="c111">
    <w:name w:val="c11"/>
    <w:basedOn w:val="1"/>
    <w:link w:val="c110"/>
    <w:rPr>
      <w:rFonts w:ascii="Times New Roman" w:hAnsi="Times New Roman"/>
      <w:sz w:val="24"/>
    </w:rPr>
  </w:style>
  <w:style w:type="paragraph" w:customStyle="1" w:styleId="WW8Num10z1">
    <w:name w:val="WW8Num10z1"/>
    <w:link w:val="WW8Num10z10"/>
  </w:style>
  <w:style w:type="character" w:customStyle="1" w:styleId="WW8Num10z10">
    <w:name w:val="WW8Num10z1"/>
    <w:link w:val="WW8Num10z1"/>
  </w:style>
  <w:style w:type="paragraph" w:customStyle="1" w:styleId="msolistparagraph0">
    <w:name w:val="msolistparagraph"/>
    <w:basedOn w:val="a"/>
    <w:link w:val="msolistparagraph1"/>
    <w:pPr>
      <w:widowControl/>
      <w:spacing w:beforeAutospacing="1" w:afterAutospacing="1" w:line="240" w:lineRule="auto"/>
    </w:pPr>
    <w:rPr>
      <w:rFonts w:ascii="Times New Roman" w:hAnsi="Times New Roman"/>
      <w:sz w:val="24"/>
    </w:rPr>
  </w:style>
  <w:style w:type="character" w:customStyle="1" w:styleId="msolistparagraph1">
    <w:name w:val="msolistparagraph"/>
    <w:basedOn w:val="1"/>
    <w:link w:val="msolistparagraph0"/>
    <w:rPr>
      <w:rFonts w:ascii="Times New Roman" w:hAnsi="Times New Roman"/>
      <w:sz w:val="24"/>
    </w:rPr>
  </w:style>
  <w:style w:type="paragraph" w:customStyle="1" w:styleId="Style77">
    <w:name w:val="Style77"/>
    <w:basedOn w:val="a"/>
    <w:link w:val="Style770"/>
    <w:pPr>
      <w:spacing w:after="0" w:line="240" w:lineRule="auto"/>
      <w:jc w:val="both"/>
    </w:pPr>
    <w:rPr>
      <w:rFonts w:ascii="Arial" w:hAnsi="Arial"/>
      <w:sz w:val="24"/>
    </w:rPr>
  </w:style>
  <w:style w:type="character" w:customStyle="1" w:styleId="Style770">
    <w:name w:val="Style77"/>
    <w:basedOn w:val="1"/>
    <w:link w:val="Style77"/>
    <w:rPr>
      <w:rFonts w:ascii="Arial" w:hAnsi="Arial"/>
      <w:sz w:val="24"/>
    </w:rPr>
  </w:style>
  <w:style w:type="paragraph" w:customStyle="1" w:styleId="WW8Num45z0">
    <w:name w:val="WW8Num45z0"/>
    <w:link w:val="WW8Num45z00"/>
    <w:rPr>
      <w:rFonts w:ascii="Times New Roman" w:hAnsi="Times New Roman"/>
    </w:rPr>
  </w:style>
  <w:style w:type="character" w:customStyle="1" w:styleId="WW8Num45z00">
    <w:name w:val="WW8Num45z0"/>
    <w:link w:val="WW8Num45z0"/>
    <w:rPr>
      <w:rFonts w:ascii="Times New Roman" w:hAnsi="Times New Roman"/>
      <w:color w:val="000000"/>
    </w:rPr>
  </w:style>
  <w:style w:type="paragraph" w:customStyle="1" w:styleId="WW8Num4z3">
    <w:name w:val="WW8Num4z3"/>
    <w:link w:val="WW8Num4z30"/>
  </w:style>
  <w:style w:type="character" w:customStyle="1" w:styleId="WW8Num4z30">
    <w:name w:val="WW8Num4z3"/>
    <w:link w:val="WW8Num4z3"/>
  </w:style>
  <w:style w:type="paragraph" w:customStyle="1" w:styleId="CM15">
    <w:name w:val="CM15"/>
    <w:basedOn w:val="Default"/>
    <w:next w:val="Default"/>
    <w:link w:val="CM150"/>
    <w:pPr>
      <w:widowControl w:val="0"/>
      <w:spacing w:after="455"/>
    </w:pPr>
    <w:rPr>
      <w:rFonts w:ascii="GHOIB C+ School Book C San Pin" w:hAnsi="GHOIB C+ School Book C San Pin"/>
    </w:rPr>
  </w:style>
  <w:style w:type="character" w:customStyle="1" w:styleId="CM150">
    <w:name w:val="CM15"/>
    <w:basedOn w:val="Default0"/>
    <w:link w:val="CM15"/>
    <w:rPr>
      <w:rFonts w:ascii="GHOIB C+ School Book C San Pin" w:hAnsi="GHOIB C+ School Book C San Pin"/>
      <w:color w:val="000000"/>
      <w:sz w:val="24"/>
    </w:rPr>
  </w:style>
  <w:style w:type="paragraph" w:customStyle="1" w:styleId="afffffffff7">
    <w:link w:val="afffffffff8"/>
    <w:semiHidden/>
    <w:unhideWhenUsed/>
    <w:rPr>
      <w:sz w:val="22"/>
    </w:rPr>
  </w:style>
  <w:style w:type="character" w:customStyle="1" w:styleId="afffffffff8">
    <w:link w:val="afffffffff7"/>
    <w:semiHidden/>
    <w:unhideWhenUsed/>
    <w:rPr>
      <w:sz w:val="22"/>
    </w:rPr>
  </w:style>
  <w:style w:type="paragraph" w:customStyle="1" w:styleId="WW8Num41z2">
    <w:name w:val="WW8Num41z2"/>
    <w:link w:val="WW8Num41z20"/>
  </w:style>
  <w:style w:type="character" w:customStyle="1" w:styleId="WW8Num41z20">
    <w:name w:val="WW8Num41z2"/>
    <w:link w:val="WW8Num41z2"/>
  </w:style>
  <w:style w:type="paragraph" w:customStyle="1" w:styleId="afffffffff9">
    <w:name w:val="Неразрешенное упоминание"/>
    <w:link w:val="afffffffffa"/>
    <w:rPr>
      <w:color w:val="605E5C"/>
      <w:shd w:val="clear" w:color="auto" w:fill="E1DFDD"/>
    </w:rPr>
  </w:style>
  <w:style w:type="character" w:customStyle="1" w:styleId="afffffffffa">
    <w:name w:val="Неразрешенное упоминание"/>
    <w:link w:val="afffffffff9"/>
    <w:rPr>
      <w:color w:val="605E5C"/>
      <w:shd w:val="clear" w:color="auto" w:fill="E1DFDD"/>
    </w:rPr>
  </w:style>
  <w:style w:type="paragraph" w:customStyle="1" w:styleId="WW8Num14z2">
    <w:name w:val="WW8Num14z2"/>
    <w:link w:val="WW8Num14z20"/>
  </w:style>
  <w:style w:type="character" w:customStyle="1" w:styleId="WW8Num14z20">
    <w:name w:val="WW8Num14z2"/>
    <w:link w:val="WW8Num14z2"/>
  </w:style>
  <w:style w:type="paragraph" w:customStyle="1" w:styleId="WW8Num5z3">
    <w:name w:val="WW8Num5z3"/>
    <w:link w:val="WW8Num5z30"/>
  </w:style>
  <w:style w:type="character" w:customStyle="1" w:styleId="WW8Num5z30">
    <w:name w:val="WW8Num5z3"/>
    <w:link w:val="WW8Num5z3"/>
  </w:style>
  <w:style w:type="paragraph" w:customStyle="1" w:styleId="WW8Num6z2">
    <w:name w:val="WW8Num6z2"/>
    <w:link w:val="WW8Num6z20"/>
  </w:style>
  <w:style w:type="character" w:customStyle="1" w:styleId="WW8Num6z20">
    <w:name w:val="WW8Num6z2"/>
    <w:link w:val="WW8Num6z2"/>
  </w:style>
  <w:style w:type="paragraph" w:customStyle="1" w:styleId="c105">
    <w:name w:val="c105"/>
    <w:link w:val="c1050"/>
  </w:style>
  <w:style w:type="character" w:customStyle="1" w:styleId="c1050">
    <w:name w:val="c105"/>
    <w:link w:val="c105"/>
  </w:style>
  <w:style w:type="paragraph" w:customStyle="1" w:styleId="21">
    <w:name w:val="Средняя сетка 21"/>
    <w:basedOn w:val="a"/>
    <w:link w:val="218"/>
    <w:pPr>
      <w:widowControl/>
      <w:numPr>
        <w:numId w:val="255"/>
      </w:numPr>
      <w:spacing w:after="0" w:line="360" w:lineRule="auto"/>
      <w:contextualSpacing/>
      <w:jc w:val="both"/>
      <w:outlineLvl w:val="1"/>
    </w:pPr>
    <w:rPr>
      <w:rFonts w:ascii="Times New Roman" w:hAnsi="Times New Roman"/>
      <w:sz w:val="28"/>
    </w:rPr>
  </w:style>
  <w:style w:type="character" w:customStyle="1" w:styleId="218">
    <w:name w:val="Средняя сетка 21"/>
    <w:basedOn w:val="1"/>
    <w:link w:val="21"/>
    <w:rPr>
      <w:rFonts w:ascii="Times New Roman" w:hAnsi="Times New Roman"/>
      <w:sz w:val="28"/>
    </w:rPr>
  </w:style>
  <w:style w:type="paragraph" w:customStyle="1" w:styleId="WW8Num8z7">
    <w:name w:val="WW8Num8z7"/>
    <w:link w:val="WW8Num8z70"/>
  </w:style>
  <w:style w:type="character" w:customStyle="1" w:styleId="WW8Num8z70">
    <w:name w:val="WW8Num8z7"/>
    <w:link w:val="WW8Num8z7"/>
  </w:style>
  <w:style w:type="paragraph" w:customStyle="1" w:styleId="WW8Num36z8">
    <w:name w:val="WW8Num36z8"/>
    <w:link w:val="WW8Num36z80"/>
  </w:style>
  <w:style w:type="character" w:customStyle="1" w:styleId="WW8Num36z80">
    <w:name w:val="WW8Num36z8"/>
    <w:link w:val="WW8Num36z8"/>
  </w:style>
  <w:style w:type="paragraph" w:customStyle="1" w:styleId="WW8Num36z0">
    <w:name w:val="WW8Num36z0"/>
    <w:link w:val="WW8Num36z00"/>
    <w:rPr>
      <w:rFonts w:ascii="Times New Roman" w:hAnsi="Times New Roman"/>
      <w:color w:val="FF0000"/>
    </w:rPr>
  </w:style>
  <w:style w:type="character" w:customStyle="1" w:styleId="WW8Num36z00">
    <w:name w:val="WW8Num36z0"/>
    <w:link w:val="WW8Num36z0"/>
    <w:rPr>
      <w:rFonts w:ascii="Times New Roman" w:hAnsi="Times New Roman"/>
      <w:color w:val="FF0000"/>
    </w:rPr>
  </w:style>
  <w:style w:type="paragraph" w:customStyle="1" w:styleId="WW8Num36z4">
    <w:name w:val="WW8Num36z4"/>
    <w:link w:val="WW8Num36z40"/>
  </w:style>
  <w:style w:type="character" w:customStyle="1" w:styleId="WW8Num36z40">
    <w:name w:val="WW8Num36z4"/>
    <w:link w:val="WW8Num36z4"/>
  </w:style>
  <w:style w:type="paragraph" w:customStyle="1" w:styleId="WW8Num4z0">
    <w:name w:val="WW8Num4z0"/>
    <w:link w:val="WW8Num4z00"/>
  </w:style>
  <w:style w:type="character" w:customStyle="1" w:styleId="WW8Num4z00">
    <w:name w:val="WW8Num4z0"/>
    <w:link w:val="WW8Num4z0"/>
  </w:style>
  <w:style w:type="paragraph" w:customStyle="1" w:styleId="WW8Num17z6">
    <w:name w:val="WW8Num17z6"/>
    <w:link w:val="WW8Num17z60"/>
  </w:style>
  <w:style w:type="character" w:customStyle="1" w:styleId="WW8Num17z60">
    <w:name w:val="WW8Num17z6"/>
    <w:link w:val="WW8Num17z6"/>
  </w:style>
  <w:style w:type="paragraph" w:customStyle="1" w:styleId="WW8Num43z0">
    <w:name w:val="WW8Num43z0"/>
    <w:link w:val="WW8Num43z00"/>
    <w:rPr>
      <w:rFonts w:ascii="Times New Roman" w:hAnsi="Times New Roman"/>
      <w:color w:val="FF0000"/>
    </w:rPr>
  </w:style>
  <w:style w:type="character" w:customStyle="1" w:styleId="WW8Num43z00">
    <w:name w:val="WW8Num43z0"/>
    <w:link w:val="WW8Num43z0"/>
    <w:rPr>
      <w:rFonts w:ascii="Times New Roman" w:hAnsi="Times New Roman"/>
      <w:color w:val="FF0000"/>
    </w:rPr>
  </w:style>
  <w:style w:type="paragraph" w:customStyle="1" w:styleId="1ffff8">
    <w:name w:val="Указатель1"/>
    <w:basedOn w:val="a"/>
    <w:link w:val="1ffff9"/>
    <w:pPr>
      <w:widowControl/>
    </w:pPr>
  </w:style>
  <w:style w:type="character" w:customStyle="1" w:styleId="1ffff9">
    <w:name w:val="Указатель1"/>
    <w:basedOn w:val="1"/>
    <w:link w:val="1ffff8"/>
    <w:rPr>
      <w:color w:val="000000"/>
      <w:sz w:val="22"/>
    </w:rPr>
  </w:style>
  <w:style w:type="paragraph" w:customStyle="1" w:styleId="219">
    <w:name w:val="Заголовок 21"/>
    <w:basedOn w:val="a"/>
    <w:link w:val="21a"/>
    <w:pPr>
      <w:spacing w:after="0" w:line="240" w:lineRule="auto"/>
      <w:ind w:left="810"/>
      <w:outlineLvl w:val="2"/>
    </w:pPr>
    <w:rPr>
      <w:rFonts w:ascii="Times New Roman" w:hAnsi="Times New Roman"/>
      <w:b/>
      <w:sz w:val="28"/>
    </w:rPr>
  </w:style>
  <w:style w:type="character" w:customStyle="1" w:styleId="21a">
    <w:name w:val="Заголовок 21"/>
    <w:basedOn w:val="1"/>
    <w:link w:val="219"/>
    <w:rPr>
      <w:rFonts w:ascii="Times New Roman" w:hAnsi="Times New Roman"/>
      <w:b/>
      <w:sz w:val="28"/>
    </w:rPr>
  </w:style>
  <w:style w:type="paragraph" w:customStyle="1" w:styleId="BoldItalic">
    <w:name w:val="Bold_Italic"/>
    <w:link w:val="BoldItalic0"/>
    <w:rPr>
      <w:b/>
      <w:i/>
    </w:rPr>
  </w:style>
  <w:style w:type="character" w:customStyle="1" w:styleId="BoldItalic0">
    <w:name w:val="Bold_Italic"/>
    <w:link w:val="BoldItalic"/>
    <w:rPr>
      <w:b/>
      <w:i/>
    </w:rPr>
  </w:style>
  <w:style w:type="paragraph" w:customStyle="1" w:styleId="WW8Num11z3">
    <w:name w:val="WW8Num11z3"/>
    <w:link w:val="WW8Num11z30"/>
  </w:style>
  <w:style w:type="character" w:customStyle="1" w:styleId="WW8Num11z30">
    <w:name w:val="WW8Num11z3"/>
    <w:link w:val="WW8Num11z3"/>
  </w:style>
  <w:style w:type="paragraph" w:customStyle="1" w:styleId="wwP7">
    <w:name w:val="wwP7"/>
    <w:basedOn w:val="a"/>
    <w:link w:val="wwP70"/>
    <w:pPr>
      <w:spacing w:after="0" w:line="240" w:lineRule="auto"/>
      <w:ind w:left="135" w:firstLine="585"/>
      <w:jc w:val="both"/>
    </w:pPr>
    <w:rPr>
      <w:rFonts w:ascii="Times New Roman" w:hAnsi="Times New Roman"/>
      <w:sz w:val="24"/>
    </w:rPr>
  </w:style>
  <w:style w:type="character" w:customStyle="1" w:styleId="wwP70">
    <w:name w:val="wwP7"/>
    <w:basedOn w:val="1"/>
    <w:link w:val="wwP7"/>
    <w:rPr>
      <w:rFonts w:ascii="Times New Roman" w:hAnsi="Times New Roman"/>
      <w:sz w:val="24"/>
    </w:rPr>
  </w:style>
  <w:style w:type="paragraph" w:customStyle="1" w:styleId="WW8Num12z3">
    <w:name w:val="WW8Num12z3"/>
    <w:link w:val="WW8Num12z30"/>
  </w:style>
  <w:style w:type="character" w:customStyle="1" w:styleId="WW8Num12z30">
    <w:name w:val="WW8Num12z3"/>
    <w:link w:val="WW8Num12z3"/>
  </w:style>
  <w:style w:type="paragraph" w:customStyle="1" w:styleId="WW8Num4z8">
    <w:name w:val="WW8Num4z8"/>
    <w:link w:val="WW8Num4z80"/>
  </w:style>
  <w:style w:type="character" w:customStyle="1" w:styleId="WW8Num4z80">
    <w:name w:val="WW8Num4z8"/>
    <w:link w:val="WW8Num4z8"/>
  </w:style>
  <w:style w:type="paragraph" w:customStyle="1" w:styleId="1ffffa">
    <w:name w:val="Неразрешенное упоминание1"/>
    <w:link w:val="1ffffb"/>
    <w:rPr>
      <w:color w:val="605E5C"/>
      <w:shd w:val="clear" w:color="auto" w:fill="E1DFDD"/>
    </w:rPr>
  </w:style>
  <w:style w:type="character" w:customStyle="1" w:styleId="1ffffb">
    <w:name w:val="Неразрешенное упоминание1"/>
    <w:link w:val="1ffffa"/>
    <w:rPr>
      <w:color w:val="605E5C"/>
      <w:shd w:val="clear" w:color="auto" w:fill="E1DFDD"/>
    </w:rPr>
  </w:style>
  <w:style w:type="paragraph" w:customStyle="1" w:styleId="WW8Num39z4">
    <w:name w:val="WW8Num39z4"/>
    <w:link w:val="WW8Num39z40"/>
  </w:style>
  <w:style w:type="character" w:customStyle="1" w:styleId="WW8Num39z40">
    <w:name w:val="WW8Num39z4"/>
    <w:link w:val="WW8Num39z4"/>
  </w:style>
  <w:style w:type="paragraph" w:customStyle="1" w:styleId="c300">
    <w:name w:val="c30"/>
    <w:basedOn w:val="a"/>
    <w:link w:val="c301"/>
    <w:pPr>
      <w:widowControl/>
      <w:spacing w:beforeAutospacing="1" w:afterAutospacing="1" w:line="240" w:lineRule="auto"/>
      <w:jc w:val="both"/>
    </w:pPr>
    <w:rPr>
      <w:rFonts w:ascii="Times New Roman" w:hAnsi="Times New Roman"/>
      <w:sz w:val="24"/>
    </w:rPr>
  </w:style>
  <w:style w:type="character" w:customStyle="1" w:styleId="c301">
    <w:name w:val="c30"/>
    <w:basedOn w:val="1"/>
    <w:link w:val="c300"/>
    <w:rPr>
      <w:rFonts w:ascii="Times New Roman" w:hAnsi="Times New Roman"/>
      <w:sz w:val="24"/>
    </w:rPr>
  </w:style>
  <w:style w:type="paragraph" w:customStyle="1" w:styleId="myItalicChars">
    <w:name w:val="myItalicChars"/>
    <w:link w:val="myItalicChars0"/>
    <w:rPr>
      <w:color w:val="FF0000"/>
    </w:rPr>
  </w:style>
  <w:style w:type="character" w:customStyle="1" w:styleId="myItalicChars0">
    <w:name w:val="myItalicChars"/>
    <w:link w:val="myItalicChars"/>
    <w:rPr>
      <w:color w:val="FF0000"/>
    </w:rPr>
  </w:style>
  <w:style w:type="paragraph" w:customStyle="1" w:styleId="WW8Num14z0">
    <w:name w:val="WW8Num14z0"/>
    <w:link w:val="WW8Num14z00"/>
  </w:style>
  <w:style w:type="character" w:customStyle="1" w:styleId="WW8Num14z00">
    <w:name w:val="WW8Num14z0"/>
    <w:link w:val="WW8Num14z0"/>
  </w:style>
  <w:style w:type="paragraph" w:customStyle="1" w:styleId="searchresult">
    <w:name w:val="search_result"/>
    <w:link w:val="searchresult0"/>
  </w:style>
  <w:style w:type="character" w:customStyle="1" w:styleId="searchresult0">
    <w:name w:val="search_result"/>
    <w:link w:val="searchresult"/>
  </w:style>
  <w:style w:type="paragraph" w:customStyle="1" w:styleId="WW8Num13z0">
    <w:name w:val="WW8Num13z0"/>
    <w:link w:val="WW8Num13z00"/>
  </w:style>
  <w:style w:type="character" w:customStyle="1" w:styleId="WW8Num13z00">
    <w:name w:val="WW8Num13z0"/>
    <w:link w:val="WW8Num13z0"/>
  </w:style>
  <w:style w:type="paragraph" w:styleId="1ffffc">
    <w:name w:val="index 1"/>
    <w:basedOn w:val="a"/>
    <w:next w:val="a"/>
    <w:link w:val="1ffffd"/>
    <w:pPr>
      <w:ind w:left="220" w:hanging="220"/>
    </w:pPr>
  </w:style>
  <w:style w:type="character" w:customStyle="1" w:styleId="1ffffd">
    <w:name w:val="Указатель 1 Знак"/>
    <w:basedOn w:val="1"/>
    <w:link w:val="1ffffc"/>
    <w:rPr>
      <w:sz w:val="22"/>
    </w:rPr>
  </w:style>
  <w:style w:type="paragraph" w:customStyle="1" w:styleId="75">
    <w:name w:val="Знак Знак7"/>
    <w:link w:val="76"/>
    <w:rPr>
      <w:rFonts w:ascii="Times New Roman" w:hAnsi="Times New Roman"/>
      <w:sz w:val="24"/>
    </w:rPr>
  </w:style>
  <w:style w:type="character" w:customStyle="1" w:styleId="76">
    <w:name w:val="Знак Знак7"/>
    <w:link w:val="75"/>
    <w:rPr>
      <w:rFonts w:ascii="Times New Roman" w:hAnsi="Times New Roman"/>
      <w:sz w:val="24"/>
    </w:rPr>
  </w:style>
  <w:style w:type="paragraph" w:customStyle="1" w:styleId="commentcontentpara">
    <w:name w:val="commentcontentpara"/>
    <w:basedOn w:val="a"/>
    <w:link w:val="commentcontentpara0"/>
    <w:pPr>
      <w:widowControl/>
      <w:spacing w:beforeAutospacing="1" w:afterAutospacing="1" w:line="240" w:lineRule="auto"/>
      <w:jc w:val="both"/>
    </w:pPr>
    <w:rPr>
      <w:rFonts w:ascii="Times New Roman" w:hAnsi="Times New Roman"/>
      <w:sz w:val="24"/>
    </w:rPr>
  </w:style>
  <w:style w:type="character" w:customStyle="1" w:styleId="commentcontentpara0">
    <w:name w:val="commentcontentpara"/>
    <w:basedOn w:val="1"/>
    <w:link w:val="commentcontentpara"/>
    <w:rPr>
      <w:rFonts w:ascii="Times New Roman" w:hAnsi="Times New Roman"/>
      <w:sz w:val="24"/>
    </w:rPr>
  </w:style>
  <w:style w:type="paragraph" w:customStyle="1" w:styleId="813">
    <w:name w:val="Заголовок 8 Знак1"/>
    <w:link w:val="814"/>
    <w:rPr>
      <w:rFonts w:ascii="Cambria" w:hAnsi="Cambria"/>
      <w:color w:val="404040"/>
    </w:rPr>
  </w:style>
  <w:style w:type="character" w:customStyle="1" w:styleId="814">
    <w:name w:val="Заголовок 8 Знак1"/>
    <w:link w:val="813"/>
    <w:rPr>
      <w:rFonts w:ascii="Cambria" w:hAnsi="Cambria"/>
      <w:color w:val="404040"/>
      <w:sz w:val="20"/>
    </w:rPr>
  </w:style>
  <w:style w:type="paragraph" w:customStyle="1" w:styleId="WW8Num2z3">
    <w:name w:val="WW8Num2z3"/>
    <w:link w:val="WW8Num2z30"/>
  </w:style>
  <w:style w:type="character" w:customStyle="1" w:styleId="WW8Num2z30">
    <w:name w:val="WW8Num2z3"/>
    <w:link w:val="WW8Num2z3"/>
  </w:style>
  <w:style w:type="paragraph" w:customStyle="1" w:styleId="58">
    <w:name w:val="Основной текст (5)"/>
    <w:link w:val="59"/>
    <w:rPr>
      <w:rFonts w:ascii="Times New Roman" w:hAnsi="Times New Roman"/>
      <w:sz w:val="24"/>
    </w:rPr>
  </w:style>
  <w:style w:type="character" w:customStyle="1" w:styleId="59">
    <w:name w:val="Основной текст (5)"/>
    <w:link w:val="58"/>
    <w:rPr>
      <w:rFonts w:ascii="Times New Roman" w:hAnsi="Times New Roman"/>
      <w:color w:val="000000"/>
      <w:spacing w:val="0"/>
      <w:sz w:val="24"/>
      <w:u w:val="none"/>
    </w:rPr>
  </w:style>
  <w:style w:type="paragraph" w:customStyle="1" w:styleId="labeltelefoni">
    <w:name w:val="labeltelefoni"/>
    <w:link w:val="labeltelefoni0"/>
  </w:style>
  <w:style w:type="character" w:customStyle="1" w:styleId="labeltelefoni0">
    <w:name w:val="labeltelefoni"/>
    <w:link w:val="labeltelefoni"/>
  </w:style>
  <w:style w:type="paragraph" w:customStyle="1" w:styleId="afffffffffb">
    <w:name w:val="Прижатый влево"/>
    <w:basedOn w:val="a"/>
    <w:next w:val="a"/>
    <w:link w:val="afffffffffc"/>
    <w:pPr>
      <w:spacing w:after="0" w:line="240" w:lineRule="auto"/>
    </w:pPr>
    <w:rPr>
      <w:rFonts w:ascii="Times New Roman CYR" w:hAnsi="Times New Roman CYR"/>
      <w:sz w:val="24"/>
    </w:rPr>
  </w:style>
  <w:style w:type="character" w:customStyle="1" w:styleId="afffffffffc">
    <w:name w:val="Прижатый влево"/>
    <w:basedOn w:val="1"/>
    <w:link w:val="afffffffffb"/>
    <w:rPr>
      <w:rFonts w:ascii="Times New Roman CYR" w:hAnsi="Times New Roman CYR"/>
      <w:sz w:val="24"/>
    </w:rPr>
  </w:style>
  <w:style w:type="paragraph" w:customStyle="1" w:styleId="s11">
    <w:name w:val="s_1"/>
    <w:basedOn w:val="a"/>
    <w:link w:val="s12"/>
    <w:pPr>
      <w:widowControl/>
      <w:spacing w:beforeAutospacing="1" w:afterAutospacing="1" w:line="240" w:lineRule="auto"/>
    </w:pPr>
    <w:rPr>
      <w:rFonts w:ascii="Times New Roman" w:hAnsi="Times New Roman"/>
      <w:sz w:val="24"/>
    </w:rPr>
  </w:style>
  <w:style w:type="character" w:customStyle="1" w:styleId="s12">
    <w:name w:val="s_1"/>
    <w:basedOn w:val="1"/>
    <w:link w:val="s11"/>
    <w:rPr>
      <w:rFonts w:ascii="Times New Roman" w:hAnsi="Times New Roman"/>
      <w:sz w:val="24"/>
    </w:rPr>
  </w:style>
  <w:style w:type="paragraph" w:customStyle="1" w:styleId="1ffffe">
    <w:name w:val="Текст сноски Знак1"/>
    <w:link w:val="1fffff"/>
  </w:style>
  <w:style w:type="character" w:customStyle="1" w:styleId="1fffff">
    <w:name w:val="Текст сноски Знак1"/>
    <w:link w:val="1ffffe"/>
    <w:rPr>
      <w:rFonts w:ascii="Calibri" w:hAnsi="Calibri"/>
      <w:color w:val="000000"/>
      <w:sz w:val="20"/>
    </w:rPr>
  </w:style>
  <w:style w:type="paragraph" w:customStyle="1" w:styleId="1-21">
    <w:name w:val="Средняя сетка 1 - Акцент 21"/>
    <w:basedOn w:val="a"/>
    <w:link w:val="1-210"/>
    <w:pPr>
      <w:widowControl/>
      <w:spacing w:after="0" w:line="240" w:lineRule="auto"/>
      <w:ind w:left="720"/>
      <w:contextualSpacing/>
    </w:pPr>
    <w:rPr>
      <w:sz w:val="24"/>
    </w:rPr>
  </w:style>
  <w:style w:type="character" w:customStyle="1" w:styleId="1-210">
    <w:name w:val="Средняя сетка 1 - Акцент 21"/>
    <w:basedOn w:val="1"/>
    <w:link w:val="1-21"/>
    <w:rPr>
      <w:sz w:val="24"/>
    </w:rPr>
  </w:style>
  <w:style w:type="paragraph" w:customStyle="1" w:styleId="flag-throbber">
    <w:name w:val="flag-throbber"/>
    <w:link w:val="flag-throbber0"/>
  </w:style>
  <w:style w:type="character" w:customStyle="1" w:styleId="flag-throbber0">
    <w:name w:val="flag-throbber"/>
    <w:link w:val="flag-throbber"/>
  </w:style>
  <w:style w:type="paragraph" w:customStyle="1" w:styleId="0pt1">
    <w:name w:val="Основной текст + Полужирный;Интервал 0 pt"/>
    <w:link w:val="0pt2"/>
    <w:rPr>
      <w:rFonts w:ascii="Malgun Gothic" w:hAnsi="Malgun Gothic"/>
      <w:b/>
      <w:spacing w:val="4"/>
      <w:sz w:val="18"/>
      <w:highlight w:val="white"/>
    </w:rPr>
  </w:style>
  <w:style w:type="character" w:customStyle="1" w:styleId="0pt2">
    <w:name w:val="Основной текст + Полужирный;Интервал 0 pt"/>
    <w:link w:val="0pt1"/>
    <w:rPr>
      <w:rFonts w:ascii="Malgun Gothic" w:hAnsi="Malgun Gothic"/>
      <w:b/>
      <w:color w:val="000000"/>
      <w:spacing w:val="4"/>
      <w:sz w:val="18"/>
      <w:highlight w:val="white"/>
      <w:u w:val="none"/>
    </w:rPr>
  </w:style>
  <w:style w:type="paragraph" w:customStyle="1" w:styleId="1fffff0">
    <w:name w:val="Знак сноски1"/>
    <w:link w:val="afffffffffd"/>
    <w:rPr>
      <w:vertAlign w:val="superscript"/>
    </w:rPr>
  </w:style>
  <w:style w:type="character" w:styleId="afffffffffd">
    <w:name w:val="footnote reference"/>
    <w:link w:val="1fffff0"/>
    <w:rPr>
      <w:vertAlign w:val="superscript"/>
    </w:rPr>
  </w:style>
  <w:style w:type="paragraph" w:customStyle="1" w:styleId="WW8Num10z4">
    <w:name w:val="WW8Num10z4"/>
    <w:link w:val="WW8Num10z40"/>
  </w:style>
  <w:style w:type="character" w:customStyle="1" w:styleId="WW8Num10z40">
    <w:name w:val="WW8Num10z4"/>
    <w:link w:val="WW8Num10z4"/>
  </w:style>
  <w:style w:type="paragraph" w:customStyle="1" w:styleId="HeaderFooter">
    <w:name w:val="Header &amp; Footer"/>
    <w:link w:val="HeaderFooter0"/>
    <w:pPr>
      <w:tabs>
        <w:tab w:val="right" w:pos="9020"/>
      </w:tabs>
    </w:pPr>
    <w:rPr>
      <w:rFonts w:ascii="Helvetica Neue" w:hAnsi="Helvetica Neue"/>
      <w:sz w:val="24"/>
    </w:rPr>
  </w:style>
  <w:style w:type="character" w:customStyle="1" w:styleId="HeaderFooter0">
    <w:name w:val="Header &amp; Footer"/>
    <w:link w:val="HeaderFooter"/>
    <w:rPr>
      <w:rFonts w:ascii="Helvetica Neue" w:hAnsi="Helvetica Neue"/>
      <w:color w:val="000000"/>
      <w:sz w:val="24"/>
    </w:rPr>
  </w:style>
  <w:style w:type="paragraph" w:customStyle="1" w:styleId="Pa1">
    <w:name w:val="Pa1"/>
    <w:basedOn w:val="Default"/>
    <w:next w:val="Default"/>
    <w:link w:val="Pa10"/>
    <w:pPr>
      <w:spacing w:line="281" w:lineRule="atLeast"/>
    </w:pPr>
    <w:rPr>
      <w:rFonts w:ascii="Newton" w:hAnsi="Newton"/>
    </w:rPr>
  </w:style>
  <w:style w:type="character" w:customStyle="1" w:styleId="Pa10">
    <w:name w:val="Pa1"/>
    <w:basedOn w:val="Default0"/>
    <w:link w:val="Pa1"/>
    <w:rPr>
      <w:rFonts w:ascii="Newton" w:hAnsi="Newton"/>
      <w:color w:val="000000"/>
      <w:sz w:val="24"/>
    </w:rPr>
  </w:style>
  <w:style w:type="paragraph" w:customStyle="1" w:styleId="WW8Num31z8">
    <w:name w:val="WW8Num31z8"/>
    <w:link w:val="WW8Num31z80"/>
  </w:style>
  <w:style w:type="character" w:customStyle="1" w:styleId="WW8Num31z80">
    <w:name w:val="WW8Num31z8"/>
    <w:link w:val="WW8Num31z8"/>
  </w:style>
  <w:style w:type="paragraph" w:customStyle="1" w:styleId="WW8Num4z7">
    <w:name w:val="WW8Num4z7"/>
    <w:link w:val="WW8Num4z70"/>
  </w:style>
  <w:style w:type="character" w:customStyle="1" w:styleId="WW8Num4z70">
    <w:name w:val="WW8Num4z7"/>
    <w:link w:val="WW8Num4z7"/>
  </w:style>
  <w:style w:type="paragraph" w:customStyle="1" w:styleId="Heading5Char">
    <w:name w:val="Heading 5 Char"/>
    <w:link w:val="Heading5Char0"/>
    <w:rPr>
      <w:rFonts w:ascii="Arial" w:hAnsi="Arial"/>
      <w:b/>
      <w:sz w:val="24"/>
    </w:rPr>
  </w:style>
  <w:style w:type="character" w:customStyle="1" w:styleId="Heading5Char0">
    <w:name w:val="Heading 5 Char"/>
    <w:link w:val="Heading5Char"/>
    <w:rPr>
      <w:rFonts w:ascii="Arial" w:hAnsi="Arial"/>
      <w:b/>
      <w:sz w:val="24"/>
    </w:rPr>
  </w:style>
  <w:style w:type="paragraph" w:customStyle="1" w:styleId="zag4">
    <w:name w:val="zag_4"/>
    <w:basedOn w:val="a"/>
    <w:link w:val="zag40"/>
    <w:pPr>
      <w:spacing w:after="0" w:line="213" w:lineRule="exact"/>
      <w:jc w:val="center"/>
    </w:pPr>
    <w:rPr>
      <w:rFonts w:ascii="NewtonCSanPin" w:hAnsi="NewtonCSanPin"/>
      <w:b/>
      <w:i/>
      <w:sz w:val="21"/>
    </w:rPr>
  </w:style>
  <w:style w:type="character" w:customStyle="1" w:styleId="zag40">
    <w:name w:val="zag_4"/>
    <w:basedOn w:val="1"/>
    <w:link w:val="zag4"/>
    <w:rPr>
      <w:rFonts w:ascii="NewtonCSanPin" w:hAnsi="NewtonCSanPin"/>
      <w:b/>
      <w:i/>
      <w:color w:val="000000"/>
      <w:sz w:val="21"/>
    </w:rPr>
  </w:style>
  <w:style w:type="paragraph" w:styleId="afffffffffe">
    <w:name w:val="Subtitle"/>
    <w:basedOn w:val="12"/>
    <w:next w:val="12"/>
    <w:link w:val="affffffffff"/>
    <w:uiPriority w:val="11"/>
    <w:qFormat/>
    <w:pPr>
      <w:keepNext/>
      <w:keepLines/>
      <w:spacing w:before="360" w:after="80"/>
    </w:pPr>
    <w:rPr>
      <w:rFonts w:ascii="Georgia" w:hAnsi="Georgia"/>
      <w:i/>
      <w:color w:val="666666"/>
      <w:sz w:val="48"/>
    </w:rPr>
  </w:style>
  <w:style w:type="character" w:customStyle="1" w:styleId="affffffffff">
    <w:name w:val="Подзаголовок Знак"/>
    <w:basedOn w:val="13"/>
    <w:link w:val="afffffffffe"/>
    <w:rPr>
      <w:rFonts w:ascii="Georgia" w:hAnsi="Georgia"/>
      <w:i/>
      <w:color w:val="666666"/>
      <w:sz w:val="48"/>
    </w:rPr>
  </w:style>
  <w:style w:type="paragraph" w:customStyle="1" w:styleId="WW8Num13z6">
    <w:name w:val="WW8Num13z6"/>
    <w:link w:val="WW8Num13z60"/>
  </w:style>
  <w:style w:type="character" w:customStyle="1" w:styleId="WW8Num13z60">
    <w:name w:val="WW8Num13z6"/>
    <w:link w:val="WW8Num13z6"/>
  </w:style>
  <w:style w:type="paragraph" w:customStyle="1" w:styleId="WW8Num41z4">
    <w:name w:val="WW8Num41z4"/>
    <w:link w:val="WW8Num41z40"/>
  </w:style>
  <w:style w:type="character" w:customStyle="1" w:styleId="WW8Num41z40">
    <w:name w:val="WW8Num41z4"/>
    <w:link w:val="WW8Num41z4"/>
  </w:style>
  <w:style w:type="paragraph" w:customStyle="1" w:styleId="21b">
    <w:name w:val="Знак Знак21"/>
    <w:link w:val="21c"/>
    <w:rPr>
      <w:rFonts w:ascii="Times New Roman" w:hAnsi="Times New Roman"/>
      <w:b/>
      <w:sz w:val="28"/>
    </w:rPr>
  </w:style>
  <w:style w:type="character" w:customStyle="1" w:styleId="21c">
    <w:name w:val="Знак Знак21"/>
    <w:link w:val="21b"/>
    <w:rPr>
      <w:rFonts w:ascii="Times New Roman" w:hAnsi="Times New Roman"/>
      <w:b/>
      <w:sz w:val="28"/>
    </w:rPr>
  </w:style>
  <w:style w:type="paragraph" w:customStyle="1" w:styleId="WW8Num47z1">
    <w:name w:val="WW8Num47z1"/>
    <w:link w:val="WW8Num47z10"/>
    <w:rPr>
      <w:rFonts w:ascii="Courier New" w:hAnsi="Courier New"/>
    </w:rPr>
  </w:style>
  <w:style w:type="character" w:customStyle="1" w:styleId="WW8Num47z10">
    <w:name w:val="WW8Num47z1"/>
    <w:link w:val="WW8Num47z1"/>
    <w:rPr>
      <w:rFonts w:ascii="Courier New" w:hAnsi="Courier New"/>
    </w:rPr>
  </w:style>
  <w:style w:type="paragraph" w:customStyle="1" w:styleId="WW8Num43z7">
    <w:name w:val="WW8Num43z7"/>
    <w:link w:val="WW8Num43z70"/>
  </w:style>
  <w:style w:type="character" w:customStyle="1" w:styleId="WW8Num43z70">
    <w:name w:val="WW8Num43z7"/>
    <w:link w:val="WW8Num43z7"/>
  </w:style>
  <w:style w:type="paragraph" w:customStyle="1" w:styleId="2ffa">
    <w:name w:val="Оглавление (2)"/>
    <w:basedOn w:val="a"/>
    <w:link w:val="2ffb"/>
    <w:pPr>
      <w:spacing w:before="120" w:after="0" w:line="350" w:lineRule="exact"/>
      <w:jc w:val="both"/>
    </w:pPr>
    <w:rPr>
      <w:rFonts w:ascii="Times New Roman" w:hAnsi="Times New Roman"/>
      <w:b/>
      <w:i/>
      <w:sz w:val="28"/>
    </w:rPr>
  </w:style>
  <w:style w:type="character" w:customStyle="1" w:styleId="2ffb">
    <w:name w:val="Оглавление (2)"/>
    <w:basedOn w:val="1"/>
    <w:link w:val="2ffa"/>
    <w:rPr>
      <w:rFonts w:ascii="Times New Roman" w:hAnsi="Times New Roman"/>
      <w:b/>
      <w:i/>
      <w:sz w:val="28"/>
    </w:rPr>
  </w:style>
  <w:style w:type="paragraph" w:customStyle="1" w:styleId="WW8Num1z0">
    <w:name w:val="WW8Num1z0"/>
    <w:link w:val="WW8Num1z00"/>
  </w:style>
  <w:style w:type="character" w:customStyle="1" w:styleId="WW8Num1z00">
    <w:name w:val="WW8Num1z0"/>
    <w:link w:val="WW8Num1z0"/>
  </w:style>
  <w:style w:type="paragraph" w:customStyle="1" w:styleId="WW8Num41z6">
    <w:name w:val="WW8Num41z6"/>
    <w:link w:val="WW8Num41z60"/>
  </w:style>
  <w:style w:type="character" w:customStyle="1" w:styleId="WW8Num41z60">
    <w:name w:val="WW8Num41z6"/>
    <w:link w:val="WW8Num41z6"/>
  </w:style>
  <w:style w:type="paragraph" w:customStyle="1" w:styleId="WW8Num19z7">
    <w:name w:val="WW8Num19z7"/>
    <w:link w:val="WW8Num19z70"/>
  </w:style>
  <w:style w:type="character" w:customStyle="1" w:styleId="WW8Num19z70">
    <w:name w:val="WW8Num19z7"/>
    <w:link w:val="WW8Num19z7"/>
  </w:style>
  <w:style w:type="paragraph" w:customStyle="1" w:styleId="1fffff1">
    <w:name w:val="Название1"/>
    <w:basedOn w:val="a"/>
    <w:link w:val="1fffff2"/>
    <w:pPr>
      <w:widowControl/>
      <w:spacing w:before="120" w:after="120"/>
    </w:pPr>
    <w:rPr>
      <w:i/>
      <w:color w:val="231F20"/>
      <w:sz w:val="24"/>
    </w:rPr>
  </w:style>
  <w:style w:type="character" w:customStyle="1" w:styleId="1fffff2">
    <w:name w:val="Название1"/>
    <w:basedOn w:val="1"/>
    <w:link w:val="1fffff1"/>
    <w:rPr>
      <w:i/>
      <w:color w:val="231F20"/>
      <w:sz w:val="24"/>
    </w:rPr>
  </w:style>
  <w:style w:type="paragraph" w:customStyle="1" w:styleId="affffffffff0">
    <w:name w:val="Курсив"/>
    <w:basedOn w:val="a6"/>
    <w:link w:val="affffffffff1"/>
    <w:rPr>
      <w:i/>
    </w:rPr>
  </w:style>
  <w:style w:type="character" w:customStyle="1" w:styleId="affffffffff1">
    <w:name w:val="Курсив"/>
    <w:basedOn w:val="a8"/>
    <w:link w:val="affffffffff0"/>
    <w:rPr>
      <w:rFonts w:ascii="NewtonCSanPin" w:hAnsi="NewtonCSanPin"/>
      <w:i/>
      <w:color w:val="000000"/>
      <w:sz w:val="21"/>
    </w:rPr>
  </w:style>
  <w:style w:type="paragraph" w:customStyle="1" w:styleId="WW8Num24z1">
    <w:name w:val="WW8Num24z1"/>
    <w:link w:val="WW8Num24z10"/>
  </w:style>
  <w:style w:type="character" w:customStyle="1" w:styleId="WW8Num24z10">
    <w:name w:val="WW8Num24z1"/>
    <w:link w:val="WW8Num24z1"/>
  </w:style>
  <w:style w:type="paragraph" w:customStyle="1" w:styleId="WW8Num19z6">
    <w:name w:val="WW8Num19z6"/>
    <w:link w:val="WW8Num19z60"/>
  </w:style>
  <w:style w:type="character" w:customStyle="1" w:styleId="WW8Num19z60">
    <w:name w:val="WW8Num19z6"/>
    <w:link w:val="WW8Num19z6"/>
  </w:style>
  <w:style w:type="paragraph" w:customStyle="1" w:styleId="1fffff3">
    <w:name w:val="Подпись Знак1"/>
    <w:link w:val="1fffff4"/>
    <w:rPr>
      <w:sz w:val="22"/>
    </w:rPr>
  </w:style>
  <w:style w:type="character" w:customStyle="1" w:styleId="1fffff4">
    <w:name w:val="Подпись Знак1"/>
    <w:link w:val="1fffff3"/>
    <w:rPr>
      <w:rFonts w:ascii="Calibri" w:hAnsi="Calibri"/>
      <w:sz w:val="22"/>
    </w:rPr>
  </w:style>
  <w:style w:type="paragraph" w:customStyle="1" w:styleId="WW8Num22z1">
    <w:name w:val="WW8Num22z1"/>
    <w:link w:val="WW8Num22z10"/>
  </w:style>
  <w:style w:type="character" w:customStyle="1" w:styleId="WW8Num22z10">
    <w:name w:val="WW8Num22z1"/>
    <w:link w:val="WW8Num22z1"/>
  </w:style>
  <w:style w:type="paragraph" w:customStyle="1" w:styleId="Heading3Char">
    <w:name w:val="Heading 3 Char"/>
    <w:link w:val="Heading3Char0"/>
    <w:rPr>
      <w:rFonts w:ascii="Arial" w:hAnsi="Arial"/>
      <w:sz w:val="30"/>
    </w:rPr>
  </w:style>
  <w:style w:type="character" w:customStyle="1" w:styleId="Heading3Char0">
    <w:name w:val="Heading 3 Char"/>
    <w:link w:val="Heading3Char"/>
    <w:rPr>
      <w:rFonts w:ascii="Arial" w:hAnsi="Arial"/>
      <w:sz w:val="30"/>
    </w:rPr>
  </w:style>
  <w:style w:type="paragraph" w:customStyle="1" w:styleId="1fffff5">
    <w:name w:val="Заголовок1"/>
    <w:basedOn w:val="a"/>
    <w:next w:val="a3"/>
    <w:link w:val="1fffff6"/>
    <w:pPr>
      <w:keepNext/>
      <w:widowControl/>
      <w:spacing w:before="240" w:after="120"/>
    </w:pPr>
    <w:rPr>
      <w:rFonts w:ascii="Arial" w:hAnsi="Arial"/>
      <w:color w:val="231F20"/>
      <w:sz w:val="28"/>
    </w:rPr>
  </w:style>
  <w:style w:type="character" w:customStyle="1" w:styleId="1fffff6">
    <w:name w:val="Заголовок1"/>
    <w:basedOn w:val="1"/>
    <w:link w:val="1fffff5"/>
    <w:rPr>
      <w:rFonts w:ascii="Arial" w:hAnsi="Arial"/>
      <w:color w:val="231F20"/>
      <w:sz w:val="28"/>
    </w:rPr>
  </w:style>
  <w:style w:type="character" w:customStyle="1" w:styleId="30">
    <w:name w:val="Заголовок 3 Знак"/>
    <w:basedOn w:val="1"/>
    <w:link w:val="3"/>
    <w:rPr>
      <w:rFonts w:ascii="Cambria" w:hAnsi="Cambria"/>
      <w:b/>
      <w:sz w:val="20"/>
    </w:rPr>
  </w:style>
  <w:style w:type="paragraph" w:customStyle="1" w:styleId="c115">
    <w:name w:val="c115"/>
    <w:basedOn w:val="a"/>
    <w:link w:val="c1150"/>
    <w:pPr>
      <w:widowControl/>
      <w:spacing w:beforeAutospacing="1" w:afterAutospacing="1" w:line="240" w:lineRule="auto"/>
      <w:jc w:val="both"/>
    </w:pPr>
    <w:rPr>
      <w:rFonts w:ascii="Times New Roman" w:hAnsi="Times New Roman"/>
      <w:sz w:val="24"/>
    </w:rPr>
  </w:style>
  <w:style w:type="character" w:customStyle="1" w:styleId="c1150">
    <w:name w:val="c115"/>
    <w:basedOn w:val="1"/>
    <w:link w:val="c115"/>
    <w:rPr>
      <w:rFonts w:ascii="Times New Roman" w:hAnsi="Times New Roman"/>
      <w:sz w:val="24"/>
    </w:rPr>
  </w:style>
  <w:style w:type="paragraph" w:customStyle="1" w:styleId="WW8Num20z0">
    <w:name w:val="WW8Num20z0"/>
    <w:link w:val="WW8Num20z00"/>
    <w:rPr>
      <w:rFonts w:ascii="Symbol" w:hAnsi="Symbol"/>
    </w:rPr>
  </w:style>
  <w:style w:type="character" w:customStyle="1" w:styleId="WW8Num20z00">
    <w:name w:val="WW8Num20z0"/>
    <w:link w:val="WW8Num20z0"/>
    <w:rPr>
      <w:rFonts w:ascii="Symbol" w:hAnsi="Symbol"/>
    </w:rPr>
  </w:style>
  <w:style w:type="paragraph" w:customStyle="1" w:styleId="body">
    <w:name w:val="body"/>
    <w:basedOn w:val="a"/>
    <w:link w:val="body0"/>
    <w:pPr>
      <w:tabs>
        <w:tab w:val="left" w:pos="567"/>
      </w:tabs>
      <w:spacing w:after="0" w:line="240" w:lineRule="atLeast"/>
      <w:ind w:firstLine="227"/>
      <w:jc w:val="both"/>
    </w:pPr>
    <w:rPr>
      <w:rFonts w:ascii="SchoolBookSanPin" w:hAnsi="SchoolBookSanPin"/>
      <w:sz w:val="20"/>
    </w:rPr>
  </w:style>
  <w:style w:type="character" w:customStyle="1" w:styleId="body0">
    <w:name w:val="body"/>
    <w:basedOn w:val="1"/>
    <w:link w:val="body"/>
    <w:rPr>
      <w:rFonts w:ascii="SchoolBookSanPin" w:hAnsi="SchoolBookSanPin"/>
      <w:color w:val="000000"/>
      <w:sz w:val="20"/>
    </w:rPr>
  </w:style>
  <w:style w:type="paragraph" w:customStyle="1" w:styleId="affffffffff2">
    <w:name w:val="об"/>
    <w:basedOn w:val="a"/>
    <w:link w:val="affffffffff3"/>
    <w:pPr>
      <w:spacing w:before="120" w:after="120" w:line="360" w:lineRule="auto"/>
    </w:pPr>
    <w:rPr>
      <w:rFonts w:ascii="Times New Roman" w:hAnsi="Times New Roman"/>
      <w:b/>
      <w:i/>
      <w:sz w:val="24"/>
    </w:rPr>
  </w:style>
  <w:style w:type="character" w:customStyle="1" w:styleId="affffffffff3">
    <w:name w:val="об"/>
    <w:basedOn w:val="1"/>
    <w:link w:val="affffffffff2"/>
    <w:rPr>
      <w:rFonts w:ascii="Times New Roman" w:hAnsi="Times New Roman"/>
      <w:b/>
      <w:i/>
      <w:sz w:val="24"/>
    </w:rPr>
  </w:style>
  <w:style w:type="paragraph" w:customStyle="1" w:styleId="Hyperlink0">
    <w:name w:val="Hyperlink.0"/>
    <w:link w:val="Hyperlink00"/>
    <w:rPr>
      <w:color w:val="0000FF"/>
      <w:sz w:val="28"/>
      <w:u w:val="single" w:color="0000FF"/>
    </w:rPr>
  </w:style>
  <w:style w:type="character" w:customStyle="1" w:styleId="Hyperlink00">
    <w:name w:val="Hyperlink.0"/>
    <w:link w:val="Hyperlink0"/>
    <w:rPr>
      <w:color w:val="0000FF"/>
      <w:sz w:val="28"/>
      <w:u w:val="single" w:color="0000FF"/>
    </w:rPr>
  </w:style>
  <w:style w:type="paragraph" w:customStyle="1" w:styleId="1fffff7">
    <w:name w:val="Текст примечания1"/>
    <w:basedOn w:val="a"/>
    <w:link w:val="1fffff8"/>
    <w:pPr>
      <w:widowControl/>
      <w:spacing w:line="240" w:lineRule="auto"/>
    </w:pPr>
    <w:rPr>
      <w:sz w:val="20"/>
    </w:rPr>
  </w:style>
  <w:style w:type="character" w:customStyle="1" w:styleId="1fffff8">
    <w:name w:val="Текст примечания1"/>
    <w:basedOn w:val="1"/>
    <w:link w:val="1fffff7"/>
    <w:rPr>
      <w:color w:val="000000"/>
      <w:sz w:val="20"/>
    </w:rPr>
  </w:style>
  <w:style w:type="paragraph" w:customStyle="1" w:styleId="pbothbullet3gif">
    <w:name w:val="pbothbullet3.gif"/>
    <w:basedOn w:val="a"/>
    <w:link w:val="pbothbullet3gif0"/>
    <w:pPr>
      <w:widowControl/>
      <w:spacing w:beforeAutospacing="1" w:afterAutospacing="1" w:line="240" w:lineRule="auto"/>
      <w:jc w:val="both"/>
    </w:pPr>
    <w:rPr>
      <w:rFonts w:ascii="Times New Roman" w:hAnsi="Times New Roman"/>
      <w:sz w:val="24"/>
    </w:rPr>
  </w:style>
  <w:style w:type="character" w:customStyle="1" w:styleId="pbothbullet3gif0">
    <w:name w:val="pbothbullet3.gif"/>
    <w:basedOn w:val="1"/>
    <w:link w:val="pbothbullet3gif"/>
    <w:rPr>
      <w:rFonts w:ascii="Times New Roman" w:hAnsi="Times New Roman"/>
      <w:sz w:val="24"/>
    </w:rPr>
  </w:style>
  <w:style w:type="paragraph" w:styleId="afffffffb">
    <w:name w:val="Title"/>
    <w:basedOn w:val="12"/>
    <w:next w:val="12"/>
    <w:link w:val="2ffc"/>
    <w:uiPriority w:val="10"/>
    <w:qFormat/>
    <w:pPr>
      <w:keepNext/>
      <w:keepLines/>
      <w:spacing w:before="480" w:after="120"/>
    </w:pPr>
    <w:rPr>
      <w:b/>
      <w:sz w:val="72"/>
    </w:rPr>
  </w:style>
  <w:style w:type="character" w:customStyle="1" w:styleId="2ffc">
    <w:name w:val="Заголовок Знак2"/>
    <w:basedOn w:val="13"/>
    <w:link w:val="afffffffb"/>
    <w:rPr>
      <w:b/>
      <w:sz w:val="72"/>
    </w:rPr>
  </w:style>
  <w:style w:type="paragraph" w:customStyle="1" w:styleId="WW8Num14z8">
    <w:name w:val="WW8Num14z8"/>
    <w:link w:val="WW8Num14z80"/>
  </w:style>
  <w:style w:type="character" w:customStyle="1" w:styleId="WW8Num14z80">
    <w:name w:val="WW8Num14z8"/>
    <w:link w:val="WW8Num14z8"/>
  </w:style>
  <w:style w:type="paragraph" w:customStyle="1" w:styleId="77">
    <w:name w:val="Основной текст7"/>
    <w:basedOn w:val="a"/>
    <w:link w:val="78"/>
    <w:pPr>
      <w:spacing w:before="540" w:after="0" w:line="384" w:lineRule="exact"/>
      <w:ind w:left="1040" w:hanging="1040"/>
      <w:jc w:val="both"/>
    </w:pPr>
    <w:rPr>
      <w:rFonts w:ascii="Times New Roman" w:hAnsi="Times New Roman"/>
      <w:sz w:val="34"/>
    </w:rPr>
  </w:style>
  <w:style w:type="character" w:customStyle="1" w:styleId="78">
    <w:name w:val="Основной текст7"/>
    <w:basedOn w:val="1"/>
    <w:link w:val="77"/>
    <w:rPr>
      <w:rFonts w:ascii="Times New Roman" w:hAnsi="Times New Roman"/>
      <w:sz w:val="34"/>
    </w:rPr>
  </w:style>
  <w:style w:type="paragraph" w:customStyle="1" w:styleId="c7">
    <w:name w:val="c7"/>
    <w:basedOn w:val="a"/>
    <w:link w:val="c70"/>
    <w:pPr>
      <w:widowControl/>
      <w:spacing w:beforeAutospacing="1" w:afterAutospacing="1" w:line="240" w:lineRule="auto"/>
    </w:pPr>
    <w:rPr>
      <w:rFonts w:ascii="Times New Roman" w:hAnsi="Times New Roman"/>
      <w:sz w:val="24"/>
    </w:rPr>
  </w:style>
  <w:style w:type="character" w:customStyle="1" w:styleId="c70">
    <w:name w:val="c7"/>
    <w:basedOn w:val="1"/>
    <w:link w:val="c7"/>
    <w:rPr>
      <w:rFonts w:ascii="Times New Roman" w:hAnsi="Times New Roman"/>
      <w:sz w:val="24"/>
    </w:rPr>
  </w:style>
  <w:style w:type="character" w:customStyle="1" w:styleId="40">
    <w:name w:val="Заголовок 4 Знак"/>
    <w:basedOn w:val="13"/>
    <w:link w:val="4"/>
    <w:rPr>
      <w:b/>
      <w:sz w:val="24"/>
    </w:rPr>
  </w:style>
  <w:style w:type="paragraph" w:customStyle="1" w:styleId="WW8Num11z4">
    <w:name w:val="WW8Num11z4"/>
    <w:link w:val="WW8Num11z40"/>
  </w:style>
  <w:style w:type="character" w:customStyle="1" w:styleId="WW8Num11z40">
    <w:name w:val="WW8Num11z4"/>
    <w:link w:val="WW8Num11z4"/>
  </w:style>
  <w:style w:type="paragraph" w:customStyle="1" w:styleId="Heading1Char">
    <w:name w:val="Heading 1 Char"/>
    <w:link w:val="Heading1Char0"/>
    <w:rPr>
      <w:rFonts w:ascii="Arial" w:hAnsi="Arial"/>
      <w:sz w:val="40"/>
    </w:rPr>
  </w:style>
  <w:style w:type="character" w:customStyle="1" w:styleId="Heading1Char0">
    <w:name w:val="Heading 1 Char"/>
    <w:link w:val="Heading1Char"/>
    <w:rPr>
      <w:rFonts w:ascii="Arial" w:hAnsi="Arial"/>
      <w:sz w:val="40"/>
    </w:rPr>
  </w:style>
  <w:style w:type="paragraph"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link w:val="dash041e005f0441005f043d005f043e005f0432005f043d005f043e005f0439005f0020005f0442005f0435005f043a005f0441005f0442005f0020005f0441005f0020005f043e005f0442005f0441005f0442005f0443005f043f005f043e005f043char10"/>
    <w:rPr>
      <w:rFonts w:ascii="Times New Roman" w:hAnsi="Times New Roman"/>
      <w:sz w:val="24"/>
    </w:rPr>
  </w:style>
  <w:style w:type="character" w:customStyle="1" w:styleId="dash041e005f0441005f043d005f043e005f0432005f043d005f043e005f0439005f0020005f0442005f0435005f043a005f0441005f0442005f0020005f0441005f0020005f043e005f0442005f0441005f0442005f0443005f043f005f043e005f043char10">
    <w:name w:val="dash041e_005f0441_005f043d_005f043e_005f0432_005f043d_005f043e_005f0439_005f0020_005f0442_005f0435_005f043a_005f0441_005f0442_005f0020_005f0441_005f0020_005f043e_005f0442_005f0441_005f0442_005f0443_005f043f_005f043e_005f043__char1"/>
    <w:link w:val="dash041e005f0441005f043d005f043e005f0432005f043d005f043e005f0439005f0020005f0442005f0435005f043a005f0441005f0442005f0020005f0441005f0020005f043e005f0442005f0441005f0442005f0443005f043f005f043e005f043char1"/>
    <w:rPr>
      <w:rFonts w:ascii="Times New Roman" w:hAnsi="Times New Roman"/>
      <w:sz w:val="24"/>
      <w:u w:val="none"/>
    </w:rPr>
  </w:style>
  <w:style w:type="paragraph" w:customStyle="1" w:styleId="WW8Num17z5">
    <w:name w:val="WW8Num17z5"/>
    <w:link w:val="WW8Num17z50"/>
  </w:style>
  <w:style w:type="character" w:customStyle="1" w:styleId="WW8Num17z50">
    <w:name w:val="WW8Num17z5"/>
    <w:link w:val="WW8Num17z5"/>
  </w:style>
  <w:style w:type="paragraph" w:customStyle="1" w:styleId="UnresolvedMention">
    <w:name w:val="Unresolved Mention"/>
    <w:link w:val="UnresolvedMention0"/>
    <w:rPr>
      <w:color w:val="605E5C"/>
      <w:shd w:val="clear" w:color="auto" w:fill="E1DFDD"/>
    </w:rPr>
  </w:style>
  <w:style w:type="character" w:customStyle="1" w:styleId="UnresolvedMention0">
    <w:name w:val="Unresolved Mention"/>
    <w:link w:val="UnresolvedMention"/>
    <w:rPr>
      <w:color w:val="605E5C"/>
      <w:shd w:val="clear" w:color="auto" w:fill="E1DFDD"/>
    </w:rPr>
  </w:style>
  <w:style w:type="paragraph" w:customStyle="1" w:styleId="WW8Num30z7">
    <w:name w:val="WW8Num30z7"/>
    <w:link w:val="WW8Num30z70"/>
  </w:style>
  <w:style w:type="character" w:customStyle="1" w:styleId="WW8Num30z70">
    <w:name w:val="WW8Num30z7"/>
    <w:link w:val="WW8Num30z7"/>
  </w:style>
  <w:style w:type="paragraph" w:customStyle="1" w:styleId="102">
    <w:name w:val="Оглавление 10"/>
    <w:basedOn w:val="1ffff8"/>
    <w:link w:val="103"/>
    <w:pPr>
      <w:tabs>
        <w:tab w:val="right" w:leader="dot" w:pos="7091"/>
      </w:tabs>
      <w:ind w:left="2547"/>
    </w:pPr>
    <w:rPr>
      <w:color w:val="231F20"/>
      <w:sz w:val="28"/>
    </w:rPr>
  </w:style>
  <w:style w:type="character" w:customStyle="1" w:styleId="103">
    <w:name w:val="Оглавление 10"/>
    <w:basedOn w:val="1ffff9"/>
    <w:link w:val="102"/>
    <w:rPr>
      <w:color w:val="231F20"/>
      <w:sz w:val="28"/>
    </w:rPr>
  </w:style>
  <w:style w:type="paragraph" w:customStyle="1" w:styleId="WW8Num20z2">
    <w:name w:val="WW8Num20z2"/>
    <w:link w:val="WW8Num20z20"/>
    <w:rPr>
      <w:rFonts w:ascii="Wingdings" w:hAnsi="Wingdings"/>
    </w:rPr>
  </w:style>
  <w:style w:type="character" w:customStyle="1" w:styleId="WW8Num20z20">
    <w:name w:val="WW8Num20z2"/>
    <w:link w:val="WW8Num20z2"/>
    <w:rPr>
      <w:rFonts w:ascii="Wingdings" w:hAnsi="Wingdings"/>
    </w:rPr>
  </w:style>
  <w:style w:type="paragraph" w:customStyle="1" w:styleId="affffffffff4">
    <w:name w:val="Новый"/>
    <w:basedOn w:val="a"/>
    <w:link w:val="affffffffff5"/>
    <w:pPr>
      <w:widowControl/>
      <w:spacing w:after="0" w:line="360" w:lineRule="auto"/>
      <w:ind w:firstLine="454"/>
      <w:jc w:val="both"/>
    </w:pPr>
    <w:rPr>
      <w:rFonts w:ascii="Times New Roman" w:hAnsi="Times New Roman"/>
      <w:sz w:val="28"/>
    </w:rPr>
  </w:style>
  <w:style w:type="character" w:customStyle="1" w:styleId="affffffffff5">
    <w:name w:val="Новый"/>
    <w:basedOn w:val="1"/>
    <w:link w:val="affffffffff4"/>
    <w:rPr>
      <w:rFonts w:ascii="Times New Roman" w:hAnsi="Times New Roman"/>
      <w:sz w:val="28"/>
    </w:rPr>
  </w:style>
  <w:style w:type="paragraph" w:customStyle="1" w:styleId="WW8Num1z5">
    <w:name w:val="WW8Num1z5"/>
    <w:link w:val="WW8Num1z50"/>
  </w:style>
  <w:style w:type="character" w:customStyle="1" w:styleId="WW8Num1z50">
    <w:name w:val="WW8Num1z5"/>
    <w:link w:val="WW8Num1z5"/>
  </w:style>
  <w:style w:type="paragraph" w:customStyle="1" w:styleId="WW8Num42z3">
    <w:name w:val="WW8Num42z3"/>
    <w:link w:val="WW8Num42z30"/>
  </w:style>
  <w:style w:type="character" w:customStyle="1" w:styleId="WW8Num42z30">
    <w:name w:val="WW8Num42z3"/>
    <w:link w:val="WW8Num42z3"/>
  </w:style>
  <w:style w:type="paragraph" w:customStyle="1" w:styleId="240">
    <w:name w:val="Заголовок №2 (4)"/>
    <w:basedOn w:val="a"/>
    <w:link w:val="241"/>
    <w:pPr>
      <w:widowControl/>
      <w:spacing w:after="480" w:line="0" w:lineRule="atLeast"/>
      <w:outlineLvl w:val="1"/>
    </w:pPr>
    <w:rPr>
      <w:rFonts w:ascii="Century Schoolbook" w:hAnsi="Century Schoolbook"/>
      <w:sz w:val="26"/>
    </w:rPr>
  </w:style>
  <w:style w:type="character" w:customStyle="1" w:styleId="241">
    <w:name w:val="Заголовок №2 (4)"/>
    <w:basedOn w:val="1"/>
    <w:link w:val="240"/>
    <w:rPr>
      <w:rFonts w:ascii="Century Schoolbook" w:hAnsi="Century Schoolbook"/>
      <w:sz w:val="26"/>
    </w:rPr>
  </w:style>
  <w:style w:type="paragraph" w:customStyle="1" w:styleId="affffffffff6">
    <w:name w:val="[Без стиля]"/>
    <w:link w:val="affffffffff7"/>
    <w:pPr>
      <w:spacing w:line="288" w:lineRule="auto"/>
    </w:pPr>
    <w:rPr>
      <w:rFonts w:ascii="Minion Pro" w:hAnsi="Minion Pro"/>
      <w:sz w:val="24"/>
    </w:rPr>
  </w:style>
  <w:style w:type="character" w:customStyle="1" w:styleId="affffffffff7">
    <w:name w:val="[Без стиля]"/>
    <w:link w:val="affffffffff6"/>
    <w:rPr>
      <w:rFonts w:ascii="Minion Pro" w:hAnsi="Minion Pro"/>
      <w:color w:val="000000"/>
      <w:sz w:val="24"/>
    </w:rPr>
  </w:style>
  <w:style w:type="paragraph" w:styleId="affff7">
    <w:name w:val="List Paragraph"/>
    <w:basedOn w:val="a"/>
    <w:link w:val="affff8"/>
    <w:pPr>
      <w:ind w:left="720"/>
      <w:contextualSpacing/>
    </w:pPr>
  </w:style>
  <w:style w:type="character" w:customStyle="1" w:styleId="affff8">
    <w:name w:val="Абзац списка Знак"/>
    <w:basedOn w:val="1"/>
    <w:link w:val="affff7"/>
    <w:rPr>
      <w:sz w:val="22"/>
    </w:rPr>
  </w:style>
  <w:style w:type="paragraph" w:customStyle="1" w:styleId="WW8Num8z8">
    <w:name w:val="WW8Num8z8"/>
    <w:link w:val="WW8Num8z80"/>
  </w:style>
  <w:style w:type="character" w:customStyle="1" w:styleId="WW8Num8z80">
    <w:name w:val="WW8Num8z8"/>
    <w:link w:val="WW8Num8z8"/>
  </w:style>
  <w:style w:type="paragraph" w:customStyle="1" w:styleId="ff3">
    <w:name w:val="ff3"/>
    <w:link w:val="ff30"/>
  </w:style>
  <w:style w:type="character" w:customStyle="1" w:styleId="ff30">
    <w:name w:val="ff3"/>
    <w:link w:val="ff3"/>
  </w:style>
  <w:style w:type="paragraph" w:customStyle="1" w:styleId="ft1">
    <w:name w:val="ft1"/>
    <w:link w:val="ft10"/>
  </w:style>
  <w:style w:type="character" w:customStyle="1" w:styleId="ft10">
    <w:name w:val="ft1"/>
    <w:link w:val="ft1"/>
  </w:style>
  <w:style w:type="paragraph" w:customStyle="1" w:styleId="affffffffff8">
    <w:name w:val="_ТАБЛ_боковик"/>
    <w:link w:val="affffffffff9"/>
    <w:pPr>
      <w:spacing w:line="220" w:lineRule="atLeast"/>
      <w:ind w:left="113" w:right="113"/>
      <w:jc w:val="both"/>
    </w:pPr>
    <w:rPr>
      <w:rFonts w:ascii="Times New Roman" w:hAnsi="Times New Roman"/>
    </w:rPr>
  </w:style>
  <w:style w:type="character" w:customStyle="1" w:styleId="affffffffff9">
    <w:name w:val="_ТАБЛ_боковик"/>
    <w:link w:val="affffffffff8"/>
    <w:rPr>
      <w:rFonts w:ascii="Times New Roman" w:hAnsi="Times New Roman"/>
      <w:color w:val="000000"/>
    </w:rPr>
  </w:style>
  <w:style w:type="paragraph" w:customStyle="1" w:styleId="1fffff9">
    <w:name w:val="Нижний колонтитул Знак1"/>
    <w:link w:val="1fffffa"/>
    <w:rPr>
      <w:sz w:val="22"/>
    </w:rPr>
  </w:style>
  <w:style w:type="character" w:customStyle="1" w:styleId="1fffffa">
    <w:name w:val="Нижний колонтитул Знак1"/>
    <w:link w:val="1fffff9"/>
    <w:rPr>
      <w:rFonts w:ascii="Calibri" w:hAnsi="Calibri"/>
      <w:color w:val="000000"/>
      <w:sz w:val="22"/>
    </w:rPr>
  </w:style>
  <w:style w:type="paragraph" w:customStyle="1" w:styleId="2105pt">
    <w:name w:val="Основной текст (2) + 10;5 pt;Полужирный;Курсив"/>
    <w:link w:val="2105pt0"/>
    <w:rPr>
      <w:rFonts w:ascii="Times New Roman" w:hAnsi="Times New Roman"/>
      <w:b/>
      <w:i/>
      <w:sz w:val="21"/>
    </w:rPr>
  </w:style>
  <w:style w:type="character" w:customStyle="1" w:styleId="2105pt0">
    <w:name w:val="Основной текст (2) + 10;5 pt;Полужирный;Курсив"/>
    <w:link w:val="2105pt"/>
    <w:rPr>
      <w:rFonts w:ascii="Times New Roman" w:hAnsi="Times New Roman"/>
      <w:b/>
      <w:i/>
      <w:color w:val="000000"/>
      <w:spacing w:val="0"/>
      <w:sz w:val="21"/>
      <w:u w:val="none"/>
    </w:rPr>
  </w:style>
  <w:style w:type="character" w:customStyle="1" w:styleId="20">
    <w:name w:val="Заголовок 2 Знак"/>
    <w:basedOn w:val="1"/>
    <w:link w:val="2"/>
    <w:rPr>
      <w:rFonts w:ascii="Times New Roman" w:hAnsi="Times New Roman"/>
      <w:b/>
      <w:caps/>
      <w:sz w:val="26"/>
    </w:rPr>
  </w:style>
  <w:style w:type="paragraph" w:customStyle="1" w:styleId="WW8Num26z1">
    <w:name w:val="WW8Num26z1"/>
    <w:link w:val="WW8Num26z10"/>
    <w:rPr>
      <w:rFonts w:ascii="Courier New" w:hAnsi="Courier New"/>
    </w:rPr>
  </w:style>
  <w:style w:type="character" w:customStyle="1" w:styleId="WW8Num26z10">
    <w:name w:val="WW8Num26z1"/>
    <w:link w:val="WW8Num26z1"/>
    <w:rPr>
      <w:rFonts w:ascii="Courier New" w:hAnsi="Courier New"/>
    </w:rPr>
  </w:style>
  <w:style w:type="paragraph" w:customStyle="1" w:styleId="c27bullet1gif">
    <w:name w:val="c27bullet1.gif"/>
    <w:basedOn w:val="a"/>
    <w:link w:val="c27bullet1gif0"/>
    <w:pPr>
      <w:widowControl/>
      <w:spacing w:beforeAutospacing="1" w:afterAutospacing="1" w:line="240" w:lineRule="auto"/>
    </w:pPr>
    <w:rPr>
      <w:rFonts w:ascii="Times New Roman" w:hAnsi="Times New Roman"/>
      <w:sz w:val="24"/>
    </w:rPr>
  </w:style>
  <w:style w:type="character" w:customStyle="1" w:styleId="c27bullet1gif0">
    <w:name w:val="c27bullet1.gif"/>
    <w:basedOn w:val="1"/>
    <w:link w:val="c27bullet1gif"/>
    <w:rPr>
      <w:rFonts w:ascii="Times New Roman" w:hAnsi="Times New Roman"/>
      <w:sz w:val="24"/>
    </w:rPr>
  </w:style>
  <w:style w:type="paragraph" w:customStyle="1" w:styleId="msonormalmailrucssattributepostfix">
    <w:name w:val="msonormal_mailru_css_attribute_postfix"/>
    <w:basedOn w:val="a"/>
    <w:link w:val="msonormalmailrucssattributepostfix0"/>
    <w:pPr>
      <w:widowControl/>
      <w:spacing w:beforeAutospacing="1" w:afterAutospacing="1" w:line="240" w:lineRule="auto"/>
    </w:pPr>
    <w:rPr>
      <w:rFonts w:ascii="Times New Roman" w:hAnsi="Times New Roman"/>
      <w:sz w:val="24"/>
    </w:rPr>
  </w:style>
  <w:style w:type="character" w:customStyle="1" w:styleId="msonormalmailrucssattributepostfix0">
    <w:name w:val="msonormal_mailru_css_attribute_postfix"/>
    <w:basedOn w:val="1"/>
    <w:link w:val="msonormalmailrucssattributepostfix"/>
    <w:rPr>
      <w:rFonts w:ascii="Times New Roman" w:hAnsi="Times New Roman"/>
      <w:sz w:val="24"/>
    </w:rPr>
  </w:style>
  <w:style w:type="paragraph" w:customStyle="1" w:styleId="Pa2">
    <w:name w:val="Pa2"/>
    <w:basedOn w:val="Default"/>
    <w:next w:val="Default"/>
    <w:link w:val="Pa20"/>
    <w:pPr>
      <w:spacing w:line="281" w:lineRule="atLeast"/>
    </w:pPr>
    <w:rPr>
      <w:rFonts w:ascii="Newton" w:hAnsi="Newton"/>
    </w:rPr>
  </w:style>
  <w:style w:type="character" w:customStyle="1" w:styleId="Pa20">
    <w:name w:val="Pa2"/>
    <w:basedOn w:val="Default0"/>
    <w:link w:val="Pa2"/>
    <w:rPr>
      <w:rFonts w:ascii="Newton" w:hAnsi="Newton"/>
      <w:color w:val="000000"/>
      <w:sz w:val="24"/>
    </w:rPr>
  </w:style>
  <w:style w:type="paragraph" w:styleId="2ffd">
    <w:name w:val="List 2"/>
    <w:basedOn w:val="a"/>
    <w:link w:val="2ffe"/>
    <w:pPr>
      <w:widowControl/>
      <w:spacing w:after="0" w:line="240" w:lineRule="auto"/>
      <w:ind w:left="566" w:hanging="283"/>
      <w:jc w:val="both"/>
    </w:pPr>
    <w:rPr>
      <w:rFonts w:ascii="Courier New" w:hAnsi="Courier New"/>
      <w:sz w:val="20"/>
    </w:rPr>
  </w:style>
  <w:style w:type="character" w:customStyle="1" w:styleId="2ffe">
    <w:name w:val="Список 2 Знак"/>
    <w:basedOn w:val="1"/>
    <w:link w:val="2ffd"/>
    <w:rPr>
      <w:rFonts w:ascii="Courier New" w:hAnsi="Courier New"/>
      <w:sz w:val="20"/>
    </w:rPr>
  </w:style>
  <w:style w:type="paragraph" w:customStyle="1" w:styleId="WW8Num46z5">
    <w:name w:val="WW8Num46z5"/>
    <w:link w:val="WW8Num46z50"/>
  </w:style>
  <w:style w:type="character" w:customStyle="1" w:styleId="WW8Num46z50">
    <w:name w:val="WW8Num46z5"/>
    <w:link w:val="WW8Num46z5"/>
  </w:style>
  <w:style w:type="paragraph" w:customStyle="1" w:styleId="WW8Num32z6">
    <w:name w:val="WW8Num32z6"/>
    <w:link w:val="WW8Num32z60"/>
  </w:style>
  <w:style w:type="character" w:customStyle="1" w:styleId="WW8Num32z60">
    <w:name w:val="WW8Num32z6"/>
    <w:link w:val="WW8Num32z6"/>
  </w:style>
  <w:style w:type="paragraph" w:customStyle="1" w:styleId="dash041e005f0431005f044b005f0447005f043d005f044b005f0439005f005fchar1char1">
    <w:name w:val="dash041e_005f0431_005f044b_005f0447_005f043d_005f044b_005f0439_005f_005fchar1__char1"/>
    <w:link w:val="dash041e005f0431005f044b005f0447005f043d005f044b005f0439005f005fchar1char10"/>
  </w:style>
  <w:style w:type="character" w:customStyle="1" w:styleId="dash041e005f0431005f044b005f0447005f043d005f044b005f0439005f005fchar1char10">
    <w:name w:val="dash041e_005f0431_005f044b_005f0447_005f043d_005f044b_005f0439_005f_005fchar1__char1"/>
    <w:link w:val="dash041e005f0431005f044b005f0447005f043d005f044b005f0439005f005fchar1char1"/>
  </w:style>
  <w:style w:type="paragraph" w:customStyle="1" w:styleId="WW8Num24z0">
    <w:name w:val="WW8Num24z0"/>
    <w:link w:val="WW8Num24z00"/>
    <w:rPr>
      <w:rFonts w:ascii="Symbol" w:hAnsi="Symbol"/>
    </w:rPr>
  </w:style>
  <w:style w:type="character" w:customStyle="1" w:styleId="WW8Num24z00">
    <w:name w:val="WW8Num24z0"/>
    <w:link w:val="WW8Num24z0"/>
    <w:rPr>
      <w:rFonts w:ascii="Symbol" w:hAnsi="Symbol"/>
      <w:sz w:val="20"/>
    </w:rPr>
  </w:style>
  <w:style w:type="paragraph" w:customStyle="1" w:styleId="5a">
    <w:name w:val="Основной текст5"/>
    <w:link w:val="5b"/>
    <w:rPr>
      <w:rFonts w:ascii="Times New Roman" w:hAnsi="Times New Roman"/>
      <w:sz w:val="34"/>
      <w:highlight w:val="white"/>
    </w:rPr>
  </w:style>
  <w:style w:type="character" w:customStyle="1" w:styleId="5b">
    <w:name w:val="Основной текст5"/>
    <w:link w:val="5a"/>
    <w:rPr>
      <w:rFonts w:ascii="Times New Roman" w:hAnsi="Times New Roman"/>
      <w:color w:val="000000"/>
      <w:spacing w:val="0"/>
      <w:sz w:val="34"/>
      <w:highlight w:val="white"/>
      <w:u w:val="none"/>
    </w:rPr>
  </w:style>
  <w:style w:type="paragraph" w:customStyle="1" w:styleId="WW8Num7z7">
    <w:name w:val="WW8Num7z7"/>
    <w:link w:val="WW8Num7z70"/>
  </w:style>
  <w:style w:type="character" w:customStyle="1" w:styleId="WW8Num7z70">
    <w:name w:val="WW8Num7z7"/>
    <w:link w:val="WW8Num7z7"/>
  </w:style>
  <w:style w:type="paragraph" w:customStyle="1" w:styleId="FootnoteTextChar">
    <w:name w:val="Footnote Text Char"/>
    <w:link w:val="FootnoteTextChar0"/>
    <w:rPr>
      <w:sz w:val="18"/>
    </w:rPr>
  </w:style>
  <w:style w:type="character" w:customStyle="1" w:styleId="FootnoteTextChar0">
    <w:name w:val="Footnote Text Char"/>
    <w:link w:val="FootnoteTextChar"/>
    <w:rPr>
      <w:sz w:val="18"/>
    </w:rPr>
  </w:style>
  <w:style w:type="paragraph" w:customStyle="1" w:styleId="WW8Num23z4">
    <w:name w:val="WW8Num23z4"/>
    <w:link w:val="WW8Num23z40"/>
  </w:style>
  <w:style w:type="character" w:customStyle="1" w:styleId="WW8Num23z40">
    <w:name w:val="WW8Num23z4"/>
    <w:link w:val="WW8Num23z4"/>
  </w:style>
  <w:style w:type="paragraph" w:customStyle="1" w:styleId="WW8Num21z1">
    <w:name w:val="WW8Num21z1"/>
    <w:link w:val="WW8Num21z10"/>
    <w:rPr>
      <w:rFonts w:ascii="Symbol" w:hAnsi="Symbol"/>
    </w:rPr>
  </w:style>
  <w:style w:type="character" w:customStyle="1" w:styleId="WW8Num21z10">
    <w:name w:val="WW8Num21z1"/>
    <w:link w:val="WW8Num21z1"/>
    <w:rPr>
      <w:rFonts w:ascii="Symbol" w:hAnsi="Symbol"/>
    </w:rPr>
  </w:style>
  <w:style w:type="paragraph" w:customStyle="1" w:styleId="WW8Num46z2">
    <w:name w:val="WW8Num46z2"/>
    <w:link w:val="WW8Num46z20"/>
  </w:style>
  <w:style w:type="character" w:customStyle="1" w:styleId="WW8Num46z20">
    <w:name w:val="WW8Num46z2"/>
    <w:link w:val="WW8Num46z2"/>
  </w:style>
  <w:style w:type="paragraph" w:customStyle="1" w:styleId="WW8Num39z1">
    <w:name w:val="WW8Num39z1"/>
    <w:link w:val="WW8Num39z10"/>
  </w:style>
  <w:style w:type="character" w:customStyle="1" w:styleId="WW8Num39z10">
    <w:name w:val="WW8Num39z1"/>
    <w:link w:val="WW8Num39z1"/>
  </w:style>
  <w:style w:type="paragraph" w:customStyle="1" w:styleId="WW8Num25z2">
    <w:name w:val="WW8Num25z2"/>
    <w:link w:val="WW8Num25z20"/>
  </w:style>
  <w:style w:type="character" w:customStyle="1" w:styleId="WW8Num25z20">
    <w:name w:val="WW8Num25z2"/>
    <w:link w:val="WW8Num25z2"/>
  </w:style>
  <w:style w:type="paragraph" w:customStyle="1" w:styleId="2fff">
    <w:name w:val="Название Знак2"/>
    <w:link w:val="2fff0"/>
    <w:rPr>
      <w:rFonts w:ascii="Cambria" w:hAnsi="Cambria"/>
      <w:color w:val="17365D"/>
      <w:spacing w:val="5"/>
      <w:sz w:val="52"/>
    </w:rPr>
  </w:style>
  <w:style w:type="character" w:customStyle="1" w:styleId="2fff0">
    <w:name w:val="Название Знак2"/>
    <w:link w:val="2fff"/>
    <w:rPr>
      <w:rFonts w:ascii="Cambria" w:hAnsi="Cambria"/>
      <w:color w:val="17365D"/>
      <w:spacing w:val="5"/>
      <w:sz w:val="52"/>
    </w:rPr>
  </w:style>
  <w:style w:type="character" w:customStyle="1" w:styleId="60">
    <w:name w:val="Заголовок 6 Знак"/>
    <w:basedOn w:val="13"/>
    <w:link w:val="6"/>
    <w:rPr>
      <w:b/>
      <w:sz w:val="20"/>
    </w:rPr>
  </w:style>
  <w:style w:type="paragraph" w:customStyle="1" w:styleId="WW8Num36z5">
    <w:name w:val="WW8Num36z5"/>
    <w:link w:val="WW8Num36z50"/>
  </w:style>
  <w:style w:type="character" w:customStyle="1" w:styleId="WW8Num36z50">
    <w:name w:val="WW8Num36z5"/>
    <w:link w:val="WW8Num36z5"/>
  </w:style>
  <w:style w:type="paragraph" w:customStyle="1" w:styleId="WW8Num19z3">
    <w:name w:val="WW8Num19z3"/>
    <w:link w:val="WW8Num19z30"/>
  </w:style>
  <w:style w:type="character" w:customStyle="1" w:styleId="WW8Num19z30">
    <w:name w:val="WW8Num19z3"/>
    <w:link w:val="WW8Num19z3"/>
  </w:style>
  <w:style w:type="paragraph" w:customStyle="1" w:styleId="WW8Num22z7">
    <w:name w:val="WW8Num22z7"/>
    <w:link w:val="WW8Num22z70"/>
  </w:style>
  <w:style w:type="character" w:customStyle="1" w:styleId="WW8Num22z70">
    <w:name w:val="WW8Num22z7"/>
    <w:link w:val="WW8Num22z7"/>
  </w:style>
  <w:style w:type="paragraph" w:customStyle="1" w:styleId="116">
    <w:name w:val="Оглавление 11"/>
    <w:basedOn w:val="a"/>
    <w:next w:val="a"/>
    <w:link w:val="117"/>
    <w:pPr>
      <w:widowControl/>
      <w:tabs>
        <w:tab w:val="right" w:leader="dot" w:pos="8647"/>
      </w:tabs>
      <w:spacing w:after="0"/>
    </w:pPr>
    <w:rPr>
      <w:rFonts w:ascii="Times New Roman" w:hAnsi="Times New Roman"/>
      <w:sz w:val="28"/>
    </w:rPr>
  </w:style>
  <w:style w:type="character" w:customStyle="1" w:styleId="117">
    <w:name w:val="Оглавление 11"/>
    <w:basedOn w:val="1"/>
    <w:link w:val="116"/>
    <w:rPr>
      <w:rFonts w:ascii="Times New Roman" w:hAnsi="Times New Roman"/>
      <w:sz w:val="28"/>
    </w:rPr>
  </w:style>
  <w:style w:type="paragraph" w:customStyle="1" w:styleId="Style1">
    <w:name w:val="Style1"/>
    <w:basedOn w:val="a"/>
    <w:link w:val="Style10"/>
    <w:pPr>
      <w:spacing w:after="0" w:line="238" w:lineRule="exact"/>
      <w:jc w:val="center"/>
    </w:pPr>
    <w:rPr>
      <w:rFonts w:ascii="Times New Roman" w:hAnsi="Times New Roman"/>
      <w:sz w:val="24"/>
    </w:rPr>
  </w:style>
  <w:style w:type="character" w:customStyle="1" w:styleId="Style10">
    <w:name w:val="Style1"/>
    <w:basedOn w:val="1"/>
    <w:link w:val="Style1"/>
    <w:rPr>
      <w:rFonts w:ascii="Times New Roman" w:hAnsi="Times New Roman"/>
      <w:sz w:val="24"/>
    </w:rPr>
  </w:style>
  <w:style w:type="paragraph" w:customStyle="1" w:styleId="WW8Num25z5">
    <w:name w:val="WW8Num25z5"/>
    <w:link w:val="WW8Num25z50"/>
  </w:style>
  <w:style w:type="character" w:customStyle="1" w:styleId="WW8Num25z50">
    <w:name w:val="WW8Num25z5"/>
    <w:link w:val="WW8Num25z5"/>
  </w:style>
  <w:style w:type="paragraph" w:customStyle="1" w:styleId="WW8Num33z3">
    <w:name w:val="WW8Num33z3"/>
    <w:link w:val="WW8Num33z30"/>
  </w:style>
  <w:style w:type="character" w:customStyle="1" w:styleId="WW8Num33z30">
    <w:name w:val="WW8Num33z3"/>
    <w:link w:val="WW8Num33z3"/>
  </w:style>
  <w:style w:type="paragraph" w:customStyle="1" w:styleId="Zag1">
    <w:name w:val="Zag_1"/>
    <w:basedOn w:val="a"/>
    <w:link w:val="Zag10"/>
    <w:pPr>
      <w:spacing w:after="337" w:line="302" w:lineRule="exact"/>
      <w:ind w:firstLine="709"/>
      <w:jc w:val="center"/>
    </w:pPr>
    <w:rPr>
      <w:rFonts w:ascii="Times New Roman" w:hAnsi="Times New Roman"/>
      <w:b/>
      <w:sz w:val="28"/>
    </w:rPr>
  </w:style>
  <w:style w:type="character" w:customStyle="1" w:styleId="Zag10">
    <w:name w:val="Zag_1"/>
    <w:basedOn w:val="1"/>
    <w:link w:val="Zag1"/>
    <w:rPr>
      <w:rFonts w:ascii="Times New Roman" w:hAnsi="Times New Roman"/>
      <w:b/>
      <w:color w:val="000000"/>
      <w:sz w:val="28"/>
    </w:rPr>
  </w:style>
  <w:style w:type="paragraph" w:customStyle="1" w:styleId="WW8Num34z0">
    <w:name w:val="WW8Num34z0"/>
    <w:link w:val="WW8Num34z00"/>
    <w:rPr>
      <w:sz w:val="24"/>
    </w:rPr>
  </w:style>
  <w:style w:type="character" w:customStyle="1" w:styleId="WW8Num34z00">
    <w:name w:val="WW8Num34z0"/>
    <w:link w:val="WW8Num34z0"/>
    <w:rPr>
      <w:strike w:val="0"/>
      <w:color w:val="000000"/>
      <w:spacing w:val="0"/>
      <w:sz w:val="24"/>
    </w:rPr>
  </w:style>
  <w:style w:type="table" w:customStyle="1" w:styleId="GridTable7Colorful-Accent26">
    <w:name w:val="Grid Table 7 Colorful - Accent 26"/>
    <w:basedOn w:val="a1"/>
    <w:rPr>
      <w:sz w:val="22"/>
    </w:rPr>
    <w:tblPr>
      <w:tblBorders>
        <w:top w:val="nil"/>
        <w:left w:val="nil"/>
        <w:bottom w:val="single" w:sz="4" w:space="0" w:color="D99695"/>
        <w:right w:val="single" w:sz="4" w:space="0" w:color="D99695"/>
        <w:insideH w:val="single" w:sz="4" w:space="0" w:color="D99695"/>
        <w:insideV w:val="single" w:sz="4" w:space="0" w:color="D99695"/>
      </w:tblBorders>
    </w:tblPr>
  </w:style>
  <w:style w:type="table" w:customStyle="1" w:styleId="ListTable6Colorful-Accent27">
    <w:name w:val="List Table 6 Colorful - Accent 27"/>
    <w:basedOn w:val="a1"/>
    <w:rPr>
      <w:sz w:val="22"/>
    </w:rPr>
    <w:tblPr>
      <w:tblBorders>
        <w:top w:val="single" w:sz="4" w:space="0" w:color="D99695"/>
        <w:left w:val="nil"/>
        <w:bottom w:val="single" w:sz="4" w:space="0" w:color="D99695"/>
        <w:right w:val="nil"/>
        <w:insideH w:val="nil"/>
        <w:insideV w:val="nil"/>
      </w:tblBorders>
    </w:tblPr>
  </w:style>
  <w:style w:type="table" w:customStyle="1" w:styleId="ListTable6Colorful-Accent6">
    <w:name w:val="List Table 6 Colorful - Accent 6"/>
    <w:basedOn w:val="a1"/>
    <w:rPr>
      <w:sz w:val="22"/>
    </w:rPr>
    <w:tblPr>
      <w:tblBorders>
        <w:top w:val="single" w:sz="4" w:space="0" w:color="FAC090"/>
        <w:left w:val="nil"/>
        <w:bottom w:val="single" w:sz="4" w:space="0" w:color="FAC090"/>
        <w:right w:val="nil"/>
        <w:insideH w:val="nil"/>
        <w:insideV w:val="nil"/>
      </w:tblBorders>
    </w:tblPr>
  </w:style>
  <w:style w:type="table" w:customStyle="1" w:styleId="ListTable2-Accent42">
    <w:name w:val="List Table 2 - Accent 42"/>
    <w:basedOn w:val="a1"/>
    <w:rPr>
      <w:sz w:val="22"/>
    </w:rPr>
    <w:tblPr>
      <w:tblBorders>
        <w:top w:val="single" w:sz="4" w:space="0" w:color="B7A7CA"/>
        <w:left w:val="nil"/>
        <w:bottom w:val="single" w:sz="4" w:space="0" w:color="B7A7CA"/>
        <w:right w:val="nil"/>
        <w:insideH w:val="single" w:sz="4" w:space="0" w:color="B7A7CA"/>
        <w:insideV w:val="nil"/>
      </w:tblBorders>
    </w:tblPr>
  </w:style>
  <w:style w:type="table" w:customStyle="1" w:styleId="3110">
    <w:name w:val="Таблица простая 311"/>
    <w:basedOn w:val="a1"/>
    <w:rPr>
      <w:sz w:val="22"/>
    </w:rPr>
    <w:tblPr/>
  </w:style>
  <w:style w:type="table" w:customStyle="1" w:styleId="ListTable6Colorful-Accent68">
    <w:name w:val="List Table 6 Colorful - Accent 68"/>
    <w:basedOn w:val="a1"/>
    <w:rPr>
      <w:sz w:val="22"/>
    </w:rPr>
    <w:tblPr>
      <w:tblBorders>
        <w:top w:val="single" w:sz="4" w:space="0" w:color="FAC090"/>
        <w:left w:val="nil"/>
        <w:bottom w:val="single" w:sz="4" w:space="0" w:color="FAC090"/>
        <w:right w:val="nil"/>
        <w:insideH w:val="nil"/>
        <w:insideV w:val="nil"/>
      </w:tblBorders>
    </w:tblPr>
  </w:style>
  <w:style w:type="table" w:customStyle="1" w:styleId="GridTable7Colorful-Accent62">
    <w:name w:val="Grid Table 7 Colorful - Accent 62"/>
    <w:basedOn w:val="a1"/>
    <w:rPr>
      <w:sz w:val="22"/>
    </w:rPr>
    <w:tblPr>
      <w:tblBorders>
        <w:top w:val="nil"/>
        <w:left w:val="nil"/>
        <w:bottom w:val="single" w:sz="4" w:space="0" w:color="FAC396"/>
        <w:right w:val="single" w:sz="4" w:space="0" w:color="FAC396"/>
        <w:insideH w:val="single" w:sz="4" w:space="0" w:color="FAC396"/>
        <w:insideV w:val="single" w:sz="4" w:space="0" w:color="FAC396"/>
      </w:tblBorders>
    </w:tblPr>
  </w:style>
  <w:style w:type="table" w:customStyle="1" w:styleId="GridTable3-Accent5">
    <w:name w:val="Grid Table 3 - Accent 5"/>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1110">
    <w:name w:val="Сетка таблицы111"/>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0">
    <w:name w:val="Table Grid Light10"/>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Bordered-Accent611">
    <w:name w:val="Bordered - Accent 611"/>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717">
    <w:name w:val="Список-таблица 7 цветная17"/>
    <w:basedOn w:val="a1"/>
    <w:rPr>
      <w:sz w:val="22"/>
    </w:rPr>
    <w:tblPr>
      <w:tblBorders>
        <w:top w:val="nil"/>
        <w:left w:val="nil"/>
        <w:bottom w:val="nil"/>
        <w:right w:val="single" w:sz="4" w:space="0" w:color="7F7F7F"/>
        <w:insideH w:val="nil"/>
        <w:insideV w:val="nil"/>
      </w:tblBorders>
    </w:tblPr>
  </w:style>
  <w:style w:type="table" w:customStyle="1" w:styleId="GridTable3-Accent39">
    <w:name w:val="Grid Table 3 - Accent 39"/>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Bordered-Accent57">
    <w:name w:val="Bordered - Accent 57"/>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3-Accent1">
    <w:name w:val="List Table 3 - Accent 1"/>
    <w:basedOn w:val="a1"/>
    <w:rPr>
      <w:sz w:val="22"/>
    </w:rPr>
    <w:tblPr>
      <w:tblBorders>
        <w:top w:val="single" w:sz="4" w:space="0" w:color="4F81BD"/>
        <w:left w:val="single" w:sz="4" w:space="0" w:color="4F81BD"/>
        <w:bottom w:val="single" w:sz="4" w:space="0" w:color="4F81BD"/>
        <w:right w:val="single" w:sz="4" w:space="0" w:color="4F81BD"/>
        <w:insideH w:val="nil"/>
        <w:insideV w:val="nil"/>
      </w:tblBorders>
    </w:tblPr>
  </w:style>
  <w:style w:type="table" w:customStyle="1" w:styleId="ListTable7Colorful-Accent11">
    <w:name w:val="List Table 7 Colorful - Accent 11"/>
    <w:basedOn w:val="a1"/>
    <w:rPr>
      <w:sz w:val="22"/>
    </w:rPr>
    <w:tblPr>
      <w:tblBorders>
        <w:top w:val="nil"/>
        <w:left w:val="nil"/>
        <w:bottom w:val="nil"/>
        <w:right w:val="single" w:sz="4" w:space="0" w:color="4F81BD"/>
        <w:insideH w:val="nil"/>
        <w:insideV w:val="nil"/>
      </w:tblBorders>
    </w:tblPr>
  </w:style>
  <w:style w:type="table" w:customStyle="1" w:styleId="ListTable3-Accent56">
    <w:name w:val="List Table 3 - Accent 56"/>
    <w:basedOn w:val="a1"/>
    <w:rPr>
      <w:sz w:val="22"/>
    </w:rPr>
    <w:tblPr>
      <w:tblBorders>
        <w:top w:val="single" w:sz="4" w:space="0" w:color="92CCDC"/>
        <w:left w:val="single" w:sz="4" w:space="0" w:color="92CCDC"/>
        <w:bottom w:val="single" w:sz="4" w:space="0" w:color="92CCDC"/>
        <w:right w:val="single" w:sz="4" w:space="0" w:color="92CCDC"/>
        <w:insideH w:val="nil"/>
        <w:insideV w:val="nil"/>
      </w:tblBorders>
    </w:tblPr>
  </w:style>
  <w:style w:type="table" w:customStyle="1" w:styleId="GridTable1Light-Accent33">
    <w:name w:val="Grid Table 1 Light - Accent 33"/>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1100">
    <w:name w:val="Сетка таблицы110"/>
    <w:basedOn w:val="a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7Colorful-Accent111">
    <w:name w:val="List Table 7 Colorful - Accent 111"/>
    <w:basedOn w:val="a1"/>
    <w:rPr>
      <w:sz w:val="22"/>
    </w:rPr>
    <w:tblPr>
      <w:tblBorders>
        <w:top w:val="nil"/>
        <w:left w:val="nil"/>
        <w:bottom w:val="nil"/>
        <w:right w:val="single" w:sz="4" w:space="0" w:color="4F81BD"/>
        <w:insideH w:val="nil"/>
        <w:insideV w:val="nil"/>
      </w:tblBorders>
    </w:tblPr>
  </w:style>
  <w:style w:type="table" w:customStyle="1" w:styleId="GridTable6Colorful-Accent55">
    <w:name w:val="Grid Table 6 Colorful - Accent 55"/>
    <w:basedOn w:val="a1"/>
    <w:rPr>
      <w:sz w:val="22"/>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ListTable2-Accent21">
    <w:name w:val="List Table 2 - Accent 21"/>
    <w:basedOn w:val="a1"/>
    <w:rPr>
      <w:sz w:val="22"/>
    </w:rPr>
    <w:tblPr>
      <w:tblBorders>
        <w:top w:val="single" w:sz="4" w:space="0" w:color="DB9B9A"/>
        <w:left w:val="nil"/>
        <w:bottom w:val="single" w:sz="4" w:space="0" w:color="DB9B9A"/>
        <w:right w:val="nil"/>
        <w:insideH w:val="single" w:sz="4" w:space="0" w:color="DB9B9A"/>
        <w:insideV w:val="nil"/>
      </w:tblBorders>
    </w:tblPr>
  </w:style>
  <w:style w:type="table" w:customStyle="1" w:styleId="ListTable3-Accent13">
    <w:name w:val="List Table 3 - Accent 13"/>
    <w:basedOn w:val="a1"/>
    <w:rPr>
      <w:sz w:val="22"/>
    </w:rPr>
    <w:tblPr>
      <w:tblBorders>
        <w:top w:val="single" w:sz="4" w:space="0" w:color="4F81BD"/>
        <w:left w:val="single" w:sz="4" w:space="0" w:color="4F81BD"/>
        <w:bottom w:val="single" w:sz="4" w:space="0" w:color="4F81BD"/>
        <w:right w:val="single" w:sz="4" w:space="0" w:color="4F81BD"/>
        <w:insideH w:val="nil"/>
        <w:insideV w:val="nil"/>
      </w:tblBorders>
    </w:tblPr>
  </w:style>
  <w:style w:type="table" w:customStyle="1" w:styleId="1130">
    <w:name w:val="Таблица простая 113"/>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422">
    <w:name w:val="Таблица простая 42"/>
    <w:basedOn w:val="a1"/>
    <w:rPr>
      <w:sz w:val="22"/>
    </w:rPr>
    <w:tblPr/>
  </w:style>
  <w:style w:type="table" w:customStyle="1" w:styleId="GridTable6Colorful-Accent64">
    <w:name w:val="Grid Table 6 Colorful - Accent 64"/>
    <w:basedOn w:val="a1"/>
    <w:rPr>
      <w:sz w:val="22"/>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510">
    <w:name w:val="Сетка таблицы51"/>
    <w:basedOn w:val="a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3-Accent56">
    <w:name w:val="Grid Table 3 - Accent 56"/>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GridTable7Colorful-Accent69">
    <w:name w:val="Grid Table 7 Colorful - Accent 69"/>
    <w:basedOn w:val="a1"/>
    <w:rPr>
      <w:sz w:val="22"/>
    </w:rPr>
    <w:tblPr>
      <w:tblBorders>
        <w:top w:val="nil"/>
        <w:left w:val="nil"/>
        <w:bottom w:val="single" w:sz="4" w:space="0" w:color="FAC396"/>
        <w:right w:val="single" w:sz="4" w:space="0" w:color="FAC396"/>
        <w:insideH w:val="single" w:sz="4" w:space="0" w:color="FAC396"/>
        <w:insideV w:val="single" w:sz="4" w:space="0" w:color="FAC396"/>
      </w:tblBorders>
    </w:tblPr>
  </w:style>
  <w:style w:type="table" w:customStyle="1" w:styleId="ListTable5Dark-Accent38">
    <w:name w:val="List Table 5 Dark - Accent 38"/>
    <w:basedOn w:val="a1"/>
    <w:rPr>
      <w:sz w:val="22"/>
    </w:rPr>
    <w:tblPr>
      <w:tblBorders>
        <w:top w:val="single" w:sz="32" w:space="0" w:color="C3D69B"/>
        <w:left w:val="single" w:sz="32" w:space="0" w:color="C3D69B"/>
        <w:bottom w:val="single" w:sz="32" w:space="0" w:color="C3D69B"/>
        <w:right w:val="single" w:sz="32" w:space="0" w:color="C3D69B"/>
        <w:insideH w:val="nil"/>
        <w:insideV w:val="nil"/>
      </w:tblBorders>
    </w:tblPr>
  </w:style>
  <w:style w:type="table" w:customStyle="1" w:styleId="ListTable2-Accent57">
    <w:name w:val="List Table 2 - Accent 57"/>
    <w:basedOn w:val="a1"/>
    <w:rPr>
      <w:sz w:val="22"/>
    </w:rPr>
    <w:tblPr>
      <w:tblBorders>
        <w:top w:val="single" w:sz="4" w:space="0" w:color="99D0DE"/>
        <w:left w:val="nil"/>
        <w:bottom w:val="single" w:sz="4" w:space="0" w:color="99D0DE"/>
        <w:right w:val="nil"/>
        <w:insideH w:val="single" w:sz="4" w:space="0" w:color="99D0DE"/>
        <w:insideV w:val="nil"/>
      </w:tblBorders>
    </w:tblPr>
  </w:style>
  <w:style w:type="table" w:customStyle="1" w:styleId="-711">
    <w:name w:val="Список-таблица 7 цветная11"/>
    <w:basedOn w:val="a1"/>
    <w:rPr>
      <w:sz w:val="22"/>
    </w:rPr>
    <w:tblPr>
      <w:tblBorders>
        <w:top w:val="nil"/>
        <w:left w:val="nil"/>
        <w:bottom w:val="nil"/>
        <w:right w:val="single" w:sz="4" w:space="0" w:color="7F7F7F"/>
        <w:insideH w:val="nil"/>
        <w:insideV w:val="nil"/>
      </w:tblBorders>
    </w:tblPr>
  </w:style>
  <w:style w:type="table" w:customStyle="1" w:styleId="ListTable6Colorful-Accent210">
    <w:name w:val="List Table 6 Colorful - Accent 210"/>
    <w:basedOn w:val="a1"/>
    <w:rPr>
      <w:sz w:val="22"/>
    </w:rPr>
    <w:tblPr>
      <w:tblBorders>
        <w:top w:val="single" w:sz="4" w:space="0" w:color="F4B184"/>
        <w:left w:val="nil"/>
        <w:bottom w:val="single" w:sz="4" w:space="0" w:color="F4B184"/>
        <w:right w:val="nil"/>
        <w:insideH w:val="nil"/>
        <w:insideV w:val="nil"/>
      </w:tblBorders>
    </w:tblPr>
  </w:style>
  <w:style w:type="table" w:customStyle="1" w:styleId="Lined-Accent511">
    <w:name w:val="Lined - Accent 511"/>
    <w:basedOn w:val="a1"/>
    <w:rPr>
      <w:color w:val="404040"/>
    </w:rPr>
    <w:tblPr/>
  </w:style>
  <w:style w:type="table" w:customStyle="1" w:styleId="ListTable5Dark-Accent2">
    <w:name w:val="List Table 5 Dark - Accent 2"/>
    <w:basedOn w:val="a1"/>
    <w:rPr>
      <w:sz w:val="22"/>
    </w:rPr>
    <w:tblPr>
      <w:tblBorders>
        <w:top w:val="single" w:sz="32" w:space="0" w:color="D99695"/>
        <w:left w:val="single" w:sz="32" w:space="0" w:color="D99695"/>
        <w:bottom w:val="single" w:sz="32" w:space="0" w:color="D99695"/>
        <w:right w:val="single" w:sz="32" w:space="0" w:color="D99695"/>
        <w:insideH w:val="nil"/>
        <w:insideV w:val="nil"/>
      </w:tblBorders>
    </w:tblPr>
  </w:style>
  <w:style w:type="table" w:customStyle="1" w:styleId="-218">
    <w:name w:val="Список-таблица 218"/>
    <w:basedOn w:val="a1"/>
    <w:rPr>
      <w:sz w:val="22"/>
    </w:rPr>
    <w:tblPr>
      <w:tblBorders>
        <w:top w:val="single" w:sz="4" w:space="0" w:color="6F6F6F"/>
        <w:left w:val="nil"/>
        <w:bottom w:val="single" w:sz="4" w:space="0" w:color="6F6F6F"/>
        <w:right w:val="nil"/>
        <w:insideH w:val="single" w:sz="4" w:space="0" w:color="6F6F6F"/>
        <w:insideV w:val="nil"/>
      </w:tblBorders>
    </w:tblPr>
  </w:style>
  <w:style w:type="table" w:customStyle="1" w:styleId="GridTable2-Accent67">
    <w:name w:val="Grid Table 2 - Accent 67"/>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Bordered3">
    <w:name w:val="Bordered3"/>
    <w:basedOn w:val="a1"/>
    <w:rPr>
      <w:sz w:val="22"/>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GridTable5Dark-Accent4">
    <w:name w:val="Grid Table 5 Dark- Accent 4"/>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1Light-Accent67">
    <w:name w:val="List Table 1 Light - Accent 67"/>
    <w:basedOn w:val="a1"/>
    <w:rPr>
      <w:sz w:val="22"/>
    </w:rPr>
    <w:tblPr/>
  </w:style>
  <w:style w:type="table" w:customStyle="1" w:styleId="ListTable7Colorful-Accent63">
    <w:name w:val="List Table 7 Colorful - Accent 63"/>
    <w:basedOn w:val="a1"/>
    <w:rPr>
      <w:sz w:val="22"/>
    </w:rPr>
    <w:tblPr>
      <w:tblBorders>
        <w:top w:val="nil"/>
        <w:left w:val="nil"/>
        <w:bottom w:val="nil"/>
        <w:right w:val="single" w:sz="4" w:space="0" w:color="FAC090"/>
        <w:insideH w:val="nil"/>
        <w:insideV w:val="nil"/>
      </w:tblBorders>
    </w:tblPr>
  </w:style>
  <w:style w:type="table" w:customStyle="1" w:styleId="GridTable2-Accent45">
    <w:name w:val="Grid Table 2 - Accent 45"/>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GridTable1Light-Accent28">
    <w:name w:val="Grid Table 1 Light - Accent 28"/>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ListTable3-Accent14">
    <w:name w:val="List Table 3 - Accent 14"/>
    <w:basedOn w:val="a1"/>
    <w:rPr>
      <w:sz w:val="22"/>
    </w:rPr>
    <w:tblPr>
      <w:tblBorders>
        <w:top w:val="single" w:sz="4" w:space="0" w:color="4F81BD"/>
        <w:left w:val="single" w:sz="4" w:space="0" w:color="4F81BD"/>
        <w:bottom w:val="single" w:sz="4" w:space="0" w:color="4F81BD"/>
        <w:right w:val="single" w:sz="4" w:space="0" w:color="4F81BD"/>
        <w:insideH w:val="nil"/>
        <w:insideV w:val="nil"/>
      </w:tblBorders>
    </w:tblPr>
  </w:style>
  <w:style w:type="table" w:customStyle="1" w:styleId="ListTable3-Accent411">
    <w:name w:val="List Table 3 - Accent 411"/>
    <w:basedOn w:val="a1"/>
    <w:rPr>
      <w:sz w:val="22"/>
    </w:rPr>
    <w:tblPr>
      <w:tblBorders>
        <w:top w:val="single" w:sz="4" w:space="0" w:color="B2A1C6"/>
        <w:left w:val="single" w:sz="4" w:space="0" w:color="B2A1C6"/>
        <w:bottom w:val="single" w:sz="4" w:space="0" w:color="B2A1C6"/>
        <w:right w:val="single" w:sz="4" w:space="0" w:color="B2A1C6"/>
        <w:insideH w:val="nil"/>
        <w:insideV w:val="nil"/>
      </w:tblBorders>
    </w:tblPr>
  </w:style>
  <w:style w:type="table" w:customStyle="1" w:styleId="ListTable5Dark-Accent47">
    <w:name w:val="List Table 5 Dark - Accent 47"/>
    <w:basedOn w:val="a1"/>
    <w:rPr>
      <w:sz w:val="22"/>
    </w:rPr>
    <w:tblPr>
      <w:tblBorders>
        <w:top w:val="single" w:sz="32" w:space="0" w:color="B2A1C6"/>
        <w:left w:val="single" w:sz="32" w:space="0" w:color="B2A1C6"/>
        <w:bottom w:val="single" w:sz="32" w:space="0" w:color="B2A1C6"/>
        <w:right w:val="single" w:sz="32" w:space="0" w:color="B2A1C6"/>
        <w:insideH w:val="nil"/>
        <w:insideV w:val="nil"/>
      </w:tblBorders>
    </w:tblPr>
  </w:style>
  <w:style w:type="table" w:customStyle="1" w:styleId="ListTable4-Accent2">
    <w:name w:val="List Table 4 - Accent 2"/>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nil"/>
      </w:tblBorders>
    </w:tblPr>
  </w:style>
  <w:style w:type="table" w:customStyle="1" w:styleId="2180">
    <w:name w:val="Таблица простая 218"/>
    <w:basedOn w:val="a1"/>
    <w:rPr>
      <w:sz w:val="22"/>
    </w:rPr>
    <w:tblPr>
      <w:tblBorders>
        <w:top w:val="single" w:sz="4" w:space="0" w:color="000000"/>
        <w:left w:val="nil"/>
        <w:bottom w:val="single" w:sz="4" w:space="0" w:color="000000"/>
        <w:right w:val="nil"/>
        <w:insideH w:val="nil"/>
        <w:insideV w:val="nil"/>
      </w:tblBorders>
    </w:tblPr>
  </w:style>
  <w:style w:type="table" w:customStyle="1" w:styleId="ListTable6Colorful-Accent67">
    <w:name w:val="List Table 6 Colorful - Accent 67"/>
    <w:basedOn w:val="a1"/>
    <w:rPr>
      <w:sz w:val="22"/>
    </w:rPr>
    <w:tblPr>
      <w:tblBorders>
        <w:top w:val="single" w:sz="4" w:space="0" w:color="FAC090"/>
        <w:left w:val="nil"/>
        <w:bottom w:val="single" w:sz="4" w:space="0" w:color="FAC090"/>
        <w:right w:val="nil"/>
        <w:insideH w:val="nil"/>
        <w:insideV w:val="nil"/>
      </w:tblBorders>
    </w:tblPr>
  </w:style>
  <w:style w:type="table" w:customStyle="1" w:styleId="Bordered7">
    <w:name w:val="Bordered7"/>
    <w:basedOn w:val="a1"/>
    <w:rPr>
      <w:sz w:val="22"/>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2110">
    <w:name w:val="Таблица простая 211"/>
    <w:basedOn w:val="a1"/>
    <w:rPr>
      <w:sz w:val="22"/>
    </w:rPr>
    <w:tblPr>
      <w:tblBorders>
        <w:top w:val="single" w:sz="4" w:space="0" w:color="000000"/>
        <w:left w:val="nil"/>
        <w:bottom w:val="single" w:sz="4" w:space="0" w:color="000000"/>
        <w:right w:val="nil"/>
        <w:insideH w:val="nil"/>
        <w:insideV w:val="nil"/>
      </w:tblBorders>
    </w:tblPr>
  </w:style>
  <w:style w:type="table" w:customStyle="1" w:styleId="GridTable1Light-Accent15">
    <w:name w:val="Grid Table 1 Light - Accent 15"/>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GridTable6Colorful-Accent410">
    <w:name w:val="Grid Table 6 Colorful - Accent 410"/>
    <w:basedOn w:val="a1"/>
    <w:rPr>
      <w:sz w:val="22"/>
    </w:rPr>
    <w:tblPr>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style>
  <w:style w:type="table" w:customStyle="1" w:styleId="Lined-Accent25">
    <w:name w:val="Lined - Accent 25"/>
    <w:basedOn w:val="a1"/>
    <w:rPr>
      <w:color w:val="404040"/>
    </w:rPr>
    <w:tblPr/>
  </w:style>
  <w:style w:type="table" w:customStyle="1" w:styleId="ListTable4-Accent22">
    <w:name w:val="List Table 4 - Accent 22"/>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nil"/>
      </w:tblBorders>
    </w:tblPr>
  </w:style>
  <w:style w:type="table" w:customStyle="1" w:styleId="BorderedLined-Accent211">
    <w:name w:val="Bordered &amp; Lined - Accent 211"/>
    <w:basedOn w:val="a1"/>
    <w:rPr>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ListTable1Light-Accent19">
    <w:name w:val="List Table 1 Light - Accent 19"/>
    <w:basedOn w:val="a1"/>
    <w:rPr>
      <w:sz w:val="22"/>
    </w:rPr>
    <w:tblPr/>
  </w:style>
  <w:style w:type="table" w:customStyle="1" w:styleId="-413">
    <w:name w:val="Таблица-сетка 413"/>
    <w:basedOn w:val="a1"/>
    <w:rPr>
      <w:sz w:val="22"/>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Lined-Accent37">
    <w:name w:val="Lined - Accent 37"/>
    <w:basedOn w:val="a1"/>
    <w:rPr>
      <w:color w:val="404040"/>
    </w:rPr>
    <w:tblPr/>
  </w:style>
  <w:style w:type="table" w:customStyle="1" w:styleId="-4130">
    <w:name w:val="Список-таблица 413"/>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nil"/>
      </w:tblBorders>
    </w:tblPr>
  </w:style>
  <w:style w:type="table" w:customStyle="1" w:styleId="GridTable3-Accent69">
    <w:name w:val="Grid Table 3 - Accent 69"/>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ListTable1Light-Accent211">
    <w:name w:val="List Table 1 Light - Accent 211"/>
    <w:basedOn w:val="a1"/>
    <w:rPr>
      <w:sz w:val="22"/>
    </w:rPr>
    <w:tblPr/>
  </w:style>
  <w:style w:type="table" w:customStyle="1" w:styleId="GridTable4-Accent35">
    <w:name w:val="Grid Table 4 - Accent 35"/>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BorderedLined-Accent11">
    <w:name w:val="Bordered &amp; Lined - Accent11"/>
    <w:basedOn w:val="a1"/>
    <w:rPr>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ListTable7Colorful-Accent56">
    <w:name w:val="List Table 7 Colorful - Accent 56"/>
    <w:basedOn w:val="a1"/>
    <w:rPr>
      <w:sz w:val="22"/>
    </w:rPr>
    <w:tblPr>
      <w:tblBorders>
        <w:top w:val="nil"/>
        <w:left w:val="nil"/>
        <w:bottom w:val="nil"/>
        <w:right w:val="single" w:sz="4" w:space="0" w:color="92CCDC"/>
        <w:insideH w:val="nil"/>
        <w:insideV w:val="nil"/>
      </w:tblBorders>
    </w:tblPr>
  </w:style>
  <w:style w:type="table" w:customStyle="1" w:styleId="GridTable7Colorful-Accent37">
    <w:name w:val="Grid Table 7 Colorful - Accent 37"/>
    <w:basedOn w:val="a1"/>
    <w:rPr>
      <w:sz w:val="22"/>
    </w:rPr>
    <w:tblPr>
      <w:tblBorders>
        <w:top w:val="nil"/>
        <w:left w:val="nil"/>
        <w:bottom w:val="single" w:sz="4" w:space="0" w:color="9ABB59"/>
        <w:right w:val="single" w:sz="4" w:space="0" w:color="9ABB59"/>
        <w:insideH w:val="single" w:sz="4" w:space="0" w:color="9ABB59"/>
        <w:insideV w:val="single" w:sz="4" w:space="0" w:color="9ABB59"/>
      </w:tblBorders>
    </w:tblPr>
  </w:style>
  <w:style w:type="table" w:customStyle="1" w:styleId="ListTable2-Accent46">
    <w:name w:val="List Table 2 - Accent 46"/>
    <w:basedOn w:val="a1"/>
    <w:rPr>
      <w:sz w:val="22"/>
    </w:rPr>
    <w:tblPr>
      <w:tblBorders>
        <w:top w:val="single" w:sz="4" w:space="0" w:color="B7A7CA"/>
        <w:left w:val="nil"/>
        <w:bottom w:val="single" w:sz="4" w:space="0" w:color="B7A7CA"/>
        <w:right w:val="nil"/>
        <w:insideH w:val="single" w:sz="4" w:space="0" w:color="B7A7CA"/>
        <w:insideV w:val="nil"/>
      </w:tblBorders>
    </w:tblPr>
  </w:style>
  <w:style w:type="table" w:customStyle="1" w:styleId="ListTable4-Accent45">
    <w:name w:val="List Table 4 - Accent 45"/>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nil"/>
      </w:tblBorders>
    </w:tblPr>
  </w:style>
  <w:style w:type="table" w:customStyle="1" w:styleId="ListTable4-Accent28">
    <w:name w:val="List Table 4 - Accent 28"/>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nil"/>
      </w:tblBorders>
    </w:tblPr>
  </w:style>
  <w:style w:type="table" w:customStyle="1" w:styleId="GridTable6Colorful-Accent69">
    <w:name w:val="Grid Table 6 Colorful - Accent 69"/>
    <w:basedOn w:val="a1"/>
    <w:rPr>
      <w:sz w:val="22"/>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415">
    <w:name w:val="Список-таблица 415"/>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nil"/>
      </w:tblBorders>
    </w:tblPr>
  </w:style>
  <w:style w:type="table" w:customStyle="1" w:styleId="ListTable2-Accent48">
    <w:name w:val="List Table 2 - Accent 48"/>
    <w:basedOn w:val="a1"/>
    <w:rPr>
      <w:sz w:val="22"/>
    </w:rPr>
    <w:tblPr>
      <w:tblBorders>
        <w:top w:val="single" w:sz="4" w:space="0" w:color="B7A7CA"/>
        <w:left w:val="nil"/>
        <w:bottom w:val="single" w:sz="4" w:space="0" w:color="B7A7CA"/>
        <w:right w:val="nil"/>
        <w:insideH w:val="single" w:sz="4" w:space="0" w:color="B7A7CA"/>
        <w:insideV w:val="nil"/>
      </w:tblBorders>
    </w:tblPr>
  </w:style>
  <w:style w:type="table" w:customStyle="1" w:styleId="GridTable2-Accent411">
    <w:name w:val="Grid Table 2 - Accent 411"/>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BorderedLined-Accent28">
    <w:name w:val="Bordered &amp; Lined - Accent 28"/>
    <w:basedOn w:val="a1"/>
    <w:rPr>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ListTable6Colorful-Accent47">
    <w:name w:val="List Table 6 Colorful - Accent 47"/>
    <w:basedOn w:val="a1"/>
    <w:rPr>
      <w:sz w:val="22"/>
    </w:rPr>
    <w:tblPr>
      <w:tblBorders>
        <w:top w:val="single" w:sz="4" w:space="0" w:color="B2A1C6"/>
        <w:left w:val="nil"/>
        <w:bottom w:val="single" w:sz="4" w:space="0" w:color="B2A1C6"/>
        <w:right w:val="nil"/>
        <w:insideH w:val="nil"/>
        <w:insideV w:val="nil"/>
      </w:tblBorders>
    </w:tblPr>
  </w:style>
  <w:style w:type="table" w:customStyle="1" w:styleId="BorderedLined-Accent44">
    <w:name w:val="Bordered &amp; Lined - Accent 44"/>
    <w:basedOn w:val="a1"/>
    <w:rPr>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customStyle="1" w:styleId="ListTable4-Accent19">
    <w:name w:val="List Table 4 - Accent 19"/>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nil"/>
      </w:tblBorders>
    </w:tblPr>
  </w:style>
  <w:style w:type="table" w:customStyle="1" w:styleId="ListTable4-Accent64">
    <w:name w:val="List Table 4 - Accent 64"/>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nil"/>
      </w:tblBorders>
    </w:tblPr>
  </w:style>
  <w:style w:type="table" w:customStyle="1" w:styleId="ListTable3-Accent43">
    <w:name w:val="List Table 3 - Accent 43"/>
    <w:basedOn w:val="a1"/>
    <w:rPr>
      <w:sz w:val="22"/>
    </w:rPr>
    <w:tblPr>
      <w:tblBorders>
        <w:top w:val="single" w:sz="4" w:space="0" w:color="B2A1C6"/>
        <w:left w:val="single" w:sz="4" w:space="0" w:color="B2A1C6"/>
        <w:bottom w:val="single" w:sz="4" w:space="0" w:color="B2A1C6"/>
        <w:right w:val="single" w:sz="4" w:space="0" w:color="B2A1C6"/>
        <w:insideH w:val="nil"/>
        <w:insideV w:val="nil"/>
      </w:tblBorders>
    </w:tblPr>
  </w:style>
  <w:style w:type="table" w:customStyle="1" w:styleId="ListTable5Dark-Accent53">
    <w:name w:val="List Table 5 Dark - Accent 53"/>
    <w:basedOn w:val="a1"/>
    <w:rPr>
      <w:sz w:val="22"/>
    </w:rPr>
    <w:tblPr>
      <w:tblBorders>
        <w:top w:val="single" w:sz="32" w:space="0" w:color="92CCDC"/>
        <w:left w:val="single" w:sz="32" w:space="0" w:color="92CCDC"/>
        <w:bottom w:val="single" w:sz="32" w:space="0" w:color="92CCDC"/>
        <w:right w:val="single" w:sz="32" w:space="0" w:color="92CCDC"/>
        <w:insideH w:val="nil"/>
        <w:insideV w:val="nil"/>
      </w:tblBorders>
    </w:tblPr>
  </w:style>
  <w:style w:type="table" w:customStyle="1" w:styleId="GridTable3-Accent31">
    <w:name w:val="Grid Table 3 - Accent 31"/>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TableNormal6">
    <w:name w:val="Table Normal6"/>
    <w:pPr>
      <w:widowControl w:val="0"/>
    </w:pPr>
    <w:rPr>
      <w:sz w:val="22"/>
    </w:rPr>
    <w:tblPr>
      <w:tblInd w:w="0" w:type="dxa"/>
      <w:tblCellMar>
        <w:top w:w="0" w:type="dxa"/>
        <w:left w:w="0" w:type="dxa"/>
        <w:bottom w:w="0" w:type="dxa"/>
        <w:right w:w="0" w:type="dxa"/>
      </w:tblCellMar>
    </w:tblPr>
  </w:style>
  <w:style w:type="table" w:customStyle="1" w:styleId="ListTable5Dark-Accent69">
    <w:name w:val="List Table 5 Dark - Accent 69"/>
    <w:basedOn w:val="a1"/>
    <w:rPr>
      <w:sz w:val="22"/>
    </w:rPr>
    <w:tblPr>
      <w:tblBorders>
        <w:top w:val="single" w:sz="32" w:space="0" w:color="FAC090"/>
        <w:left w:val="single" w:sz="32" w:space="0" w:color="FAC090"/>
        <w:bottom w:val="single" w:sz="32" w:space="0" w:color="FAC090"/>
        <w:right w:val="single" w:sz="32" w:space="0" w:color="FAC090"/>
        <w:insideH w:val="nil"/>
        <w:insideV w:val="nil"/>
      </w:tblBorders>
    </w:tblPr>
  </w:style>
  <w:style w:type="table" w:customStyle="1" w:styleId="-521">
    <w:name w:val="Таблица-сетка 5 темная2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3-Accent48">
    <w:name w:val="Grid Table 3 - Accent 48"/>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ListTable1Light-Accent510">
    <w:name w:val="List Table 1 Light - Accent 510"/>
    <w:basedOn w:val="a1"/>
    <w:rPr>
      <w:sz w:val="22"/>
    </w:rPr>
    <w:tblPr/>
  </w:style>
  <w:style w:type="table" w:customStyle="1" w:styleId="3130">
    <w:name w:val="Таблица простая 313"/>
    <w:basedOn w:val="a1"/>
    <w:rPr>
      <w:sz w:val="22"/>
    </w:rPr>
    <w:tblPr/>
  </w:style>
  <w:style w:type="table" w:customStyle="1" w:styleId="GridTable3-Accent3">
    <w:name w:val="Grid Table 3 - Accent 3"/>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1210">
    <w:name w:val="Сетка таблицы121"/>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ordered">
    <w:name w:val="Bordered"/>
    <w:basedOn w:val="a1"/>
    <w:rPr>
      <w:sz w:val="22"/>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1160">
    <w:name w:val="Таблица простая 116"/>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ListTable3-Accent55">
    <w:name w:val="List Table 3 - Accent 55"/>
    <w:basedOn w:val="a1"/>
    <w:rPr>
      <w:sz w:val="22"/>
    </w:rPr>
    <w:tblPr>
      <w:tblBorders>
        <w:top w:val="single" w:sz="4" w:space="0" w:color="92CCDC"/>
        <w:left w:val="single" w:sz="4" w:space="0" w:color="92CCDC"/>
        <w:bottom w:val="single" w:sz="4" w:space="0" w:color="92CCDC"/>
        <w:right w:val="single" w:sz="4" w:space="0" w:color="92CCDC"/>
        <w:insideH w:val="nil"/>
        <w:insideV w:val="nil"/>
      </w:tblBorders>
    </w:tblPr>
  </w:style>
  <w:style w:type="table" w:customStyle="1" w:styleId="ListTable2-Accent63">
    <w:name w:val="List Table 2 - Accent 63"/>
    <w:basedOn w:val="a1"/>
    <w:rPr>
      <w:sz w:val="22"/>
    </w:rPr>
    <w:tblPr>
      <w:tblBorders>
        <w:top w:val="single" w:sz="4" w:space="0" w:color="FAC396"/>
        <w:left w:val="nil"/>
        <w:bottom w:val="single" w:sz="4" w:space="0" w:color="FAC396"/>
        <w:right w:val="nil"/>
        <w:insideH w:val="single" w:sz="4" w:space="0" w:color="FAC396"/>
        <w:insideV w:val="nil"/>
      </w:tblBorders>
    </w:tblPr>
  </w:style>
  <w:style w:type="table" w:customStyle="1" w:styleId="ListTable6Colorful-Accent26">
    <w:name w:val="List Table 6 Colorful - Accent 26"/>
    <w:basedOn w:val="a1"/>
    <w:rPr>
      <w:sz w:val="22"/>
    </w:rPr>
    <w:tblPr>
      <w:tblBorders>
        <w:top w:val="single" w:sz="4" w:space="0" w:color="D99695"/>
        <w:left w:val="nil"/>
        <w:bottom w:val="single" w:sz="4" w:space="0" w:color="D99695"/>
        <w:right w:val="nil"/>
        <w:insideH w:val="nil"/>
        <w:insideV w:val="nil"/>
      </w:tblBorders>
    </w:tblPr>
  </w:style>
  <w:style w:type="table" w:customStyle="1" w:styleId="ListTable3-Accent5">
    <w:name w:val="List Table 3 - Accent 5"/>
    <w:basedOn w:val="a1"/>
    <w:rPr>
      <w:sz w:val="22"/>
    </w:rPr>
    <w:tblPr>
      <w:tblBorders>
        <w:top w:val="single" w:sz="4" w:space="0" w:color="92CCDC"/>
        <w:left w:val="single" w:sz="4" w:space="0" w:color="92CCDC"/>
        <w:bottom w:val="single" w:sz="4" w:space="0" w:color="92CCDC"/>
        <w:right w:val="single" w:sz="4" w:space="0" w:color="92CCDC"/>
        <w:insideH w:val="nil"/>
        <w:insideV w:val="nil"/>
      </w:tblBorders>
    </w:tblPr>
  </w:style>
  <w:style w:type="table" w:customStyle="1" w:styleId="ListTable1Light-Accent111">
    <w:name w:val="List Table 1 Light - Accent 111"/>
    <w:basedOn w:val="a1"/>
    <w:rPr>
      <w:sz w:val="22"/>
    </w:rPr>
    <w:tblPr/>
  </w:style>
  <w:style w:type="table" w:customStyle="1" w:styleId="Lined-Accent63">
    <w:name w:val="Lined - Accent 63"/>
    <w:basedOn w:val="a1"/>
    <w:rPr>
      <w:color w:val="404040"/>
    </w:rPr>
    <w:tblPr/>
  </w:style>
  <w:style w:type="table" w:customStyle="1" w:styleId="GridTable3-Accent58">
    <w:name w:val="Grid Table 3 - Accent 58"/>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Lined-Accent45">
    <w:name w:val="Lined - Accent 45"/>
    <w:basedOn w:val="a1"/>
    <w:rPr>
      <w:color w:val="404040"/>
    </w:rPr>
    <w:tblPr/>
  </w:style>
  <w:style w:type="table" w:customStyle="1" w:styleId="GridTable4-Accent27">
    <w:name w:val="Grid Table 4 - Accent 27"/>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GridTable5Dark-Accent61">
    <w:name w:val="Grid Table 5 Dark - Accent 6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1">
    <w:name w:val="Table Grid Light11"/>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ListTable1Light-Accent311">
    <w:name w:val="List Table 1 Light - Accent 311"/>
    <w:basedOn w:val="a1"/>
    <w:rPr>
      <w:sz w:val="22"/>
    </w:rPr>
    <w:tblPr/>
  </w:style>
  <w:style w:type="table" w:customStyle="1" w:styleId="Bordered-Accent411">
    <w:name w:val="Bordered - Accent 411"/>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GridTable5Dark-Accent68">
    <w:name w:val="Grid Table 5 Dark - Accent 68"/>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Lined-Accent58">
    <w:name w:val="Bordered &amp; Lined - Accent 58"/>
    <w:basedOn w:val="a1"/>
    <w:rPr>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GridTable7Colorful-Accent35">
    <w:name w:val="Grid Table 7 Colorful - Accent 35"/>
    <w:basedOn w:val="a1"/>
    <w:rPr>
      <w:sz w:val="22"/>
    </w:rPr>
    <w:tblPr>
      <w:tblBorders>
        <w:top w:val="nil"/>
        <w:left w:val="nil"/>
        <w:bottom w:val="single" w:sz="4" w:space="0" w:color="9ABB59"/>
        <w:right w:val="single" w:sz="4" w:space="0" w:color="9ABB59"/>
        <w:insideH w:val="single" w:sz="4" w:space="0" w:color="9ABB59"/>
        <w:insideV w:val="single" w:sz="4" w:space="0" w:color="9ABB59"/>
      </w:tblBorders>
    </w:tblPr>
  </w:style>
  <w:style w:type="table" w:customStyle="1" w:styleId="BorderedLined-Accent55">
    <w:name w:val="Bordered &amp; Lined - Accent 55"/>
    <w:basedOn w:val="a1"/>
    <w:rPr>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GridTable3-Accent210">
    <w:name w:val="Grid Table 3 - Accent 210"/>
    <w:basedOn w:val="a1"/>
    <w:rPr>
      <w:sz w:val="22"/>
    </w:rPr>
    <w:tblPr>
      <w:tblBorders>
        <w:top w:val="nil"/>
        <w:left w:val="nil"/>
        <w:bottom w:val="single" w:sz="4" w:space="0" w:color="F4B184"/>
        <w:right w:val="nil"/>
        <w:insideH w:val="single" w:sz="4" w:space="0" w:color="F4B184"/>
        <w:insideV w:val="single" w:sz="4" w:space="0" w:color="F4B184"/>
      </w:tblBorders>
    </w:tblPr>
  </w:style>
  <w:style w:type="table" w:customStyle="1" w:styleId="ListTable4-Accent47">
    <w:name w:val="List Table 4 - Accent 47"/>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nil"/>
      </w:tblBorders>
    </w:tblPr>
  </w:style>
  <w:style w:type="table" w:customStyle="1" w:styleId="BorderedLined-Accent1">
    <w:name w:val="Bordered &amp; Lined - Accent 1"/>
    <w:basedOn w:val="a1"/>
    <w:rPr>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BorderedLined-Accent46">
    <w:name w:val="Bordered &amp; Lined - Accent 46"/>
    <w:basedOn w:val="a1"/>
    <w:rPr>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customStyle="1" w:styleId="Bordered-Accent41">
    <w:name w:val="Bordered - Accent 41"/>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71">
    <w:name w:val="Список-таблица 7 цветная1"/>
    <w:basedOn w:val="a1"/>
    <w:rPr>
      <w:sz w:val="22"/>
    </w:rPr>
    <w:tblPr>
      <w:tblBorders>
        <w:top w:val="nil"/>
        <w:left w:val="nil"/>
        <w:bottom w:val="nil"/>
        <w:right w:val="single" w:sz="4" w:space="0" w:color="7F7F7F"/>
        <w:insideH w:val="nil"/>
        <w:insideV w:val="nil"/>
      </w:tblBorders>
    </w:tblPr>
  </w:style>
  <w:style w:type="table" w:customStyle="1" w:styleId="ListTable5Dark-Accent17">
    <w:name w:val="List Table 5 Dark - Accent 17"/>
    <w:basedOn w:val="a1"/>
    <w:rPr>
      <w:sz w:val="22"/>
    </w:rPr>
    <w:tblPr>
      <w:tblBorders>
        <w:top w:val="single" w:sz="32" w:space="0" w:color="4F81BD"/>
        <w:left w:val="single" w:sz="32" w:space="0" w:color="4F81BD"/>
        <w:bottom w:val="single" w:sz="32" w:space="0" w:color="4F81BD"/>
        <w:right w:val="single" w:sz="32" w:space="0" w:color="4F81BD"/>
        <w:insideH w:val="nil"/>
        <w:insideV w:val="nil"/>
      </w:tblBorders>
    </w:tblPr>
  </w:style>
  <w:style w:type="table" w:customStyle="1" w:styleId="ListTable5Dark-Accent11">
    <w:name w:val="List Table 5 Dark - Accent 11"/>
    <w:basedOn w:val="a1"/>
    <w:rPr>
      <w:sz w:val="22"/>
    </w:rPr>
    <w:tblPr>
      <w:tblBorders>
        <w:top w:val="single" w:sz="32" w:space="0" w:color="4F81BD"/>
        <w:left w:val="single" w:sz="32" w:space="0" w:color="4F81BD"/>
        <w:bottom w:val="single" w:sz="32" w:space="0" w:color="4F81BD"/>
        <w:right w:val="single" w:sz="32" w:space="0" w:color="4F81BD"/>
        <w:insideH w:val="nil"/>
        <w:insideV w:val="nil"/>
      </w:tblBorders>
    </w:tblPr>
  </w:style>
  <w:style w:type="table" w:customStyle="1" w:styleId="ListTable7Colorful-Accent52">
    <w:name w:val="List Table 7 Colorful - Accent 52"/>
    <w:basedOn w:val="a1"/>
    <w:rPr>
      <w:sz w:val="22"/>
    </w:rPr>
    <w:tblPr>
      <w:tblBorders>
        <w:top w:val="nil"/>
        <w:left w:val="nil"/>
        <w:bottom w:val="nil"/>
        <w:right w:val="single" w:sz="4" w:space="0" w:color="92CCDC"/>
        <w:insideH w:val="nil"/>
        <w:insideV w:val="nil"/>
      </w:tblBorders>
    </w:tblPr>
  </w:style>
  <w:style w:type="table" w:styleId="-1">
    <w:name w:val="List Table 1 Light"/>
    <w:basedOn w:val="a1"/>
    <w:rPr>
      <w:sz w:val="22"/>
    </w:rPr>
    <w:tblPr/>
  </w:style>
  <w:style w:type="table" w:customStyle="1" w:styleId="GridTable7Colorful-Accent58">
    <w:name w:val="Grid Table 7 Colorful - Accent 58"/>
    <w:basedOn w:val="a1"/>
    <w:rPr>
      <w:sz w:val="22"/>
    </w:rPr>
    <w:tblPr>
      <w:tblBorders>
        <w:top w:val="nil"/>
        <w:left w:val="nil"/>
        <w:bottom w:val="single" w:sz="4" w:space="0" w:color="99D0DE"/>
        <w:right w:val="single" w:sz="4" w:space="0" w:color="99D0DE"/>
        <w:insideH w:val="single" w:sz="4" w:space="0" w:color="99D0DE"/>
        <w:insideV w:val="single" w:sz="4" w:space="0" w:color="99D0DE"/>
      </w:tblBorders>
    </w:tblPr>
  </w:style>
  <w:style w:type="table" w:customStyle="1" w:styleId="GridTable6Colorful-Accent65">
    <w:name w:val="Grid Table 6 Colorful - Accent 65"/>
    <w:basedOn w:val="a1"/>
    <w:rPr>
      <w:sz w:val="22"/>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317">
    <w:name w:val="Список-таблица 317"/>
    <w:basedOn w:val="a1"/>
    <w:rPr>
      <w:sz w:val="22"/>
    </w:rPr>
    <w:tblPr>
      <w:tblBorders>
        <w:top w:val="single" w:sz="4" w:space="0" w:color="000000"/>
        <w:left w:val="single" w:sz="4" w:space="0" w:color="000000"/>
        <w:bottom w:val="single" w:sz="4" w:space="0" w:color="000000"/>
        <w:right w:val="single" w:sz="4" w:space="0" w:color="000000"/>
        <w:insideH w:val="nil"/>
        <w:insideV w:val="nil"/>
      </w:tblBorders>
    </w:tblPr>
  </w:style>
  <w:style w:type="table" w:customStyle="1" w:styleId="Bordered-Accent11">
    <w:name w:val="Bordered - Accent 11"/>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ListTable1Light-Accent18">
    <w:name w:val="List Table 1 Light - Accent 18"/>
    <w:basedOn w:val="a1"/>
    <w:rPr>
      <w:sz w:val="22"/>
    </w:rPr>
    <w:tblPr/>
  </w:style>
  <w:style w:type="table" w:customStyle="1" w:styleId="GridTable2-Accent41">
    <w:name w:val="Grid Table 2 - Accent 41"/>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GridTable2-Accent210">
    <w:name w:val="Grid Table 2 - Accent 210"/>
    <w:basedOn w:val="a1"/>
    <w:rPr>
      <w:sz w:val="22"/>
    </w:rPr>
    <w:tblPr>
      <w:tblBorders>
        <w:top w:val="nil"/>
        <w:left w:val="nil"/>
        <w:bottom w:val="single" w:sz="4" w:space="0" w:color="F4B184"/>
        <w:right w:val="nil"/>
        <w:insideH w:val="single" w:sz="4" w:space="0" w:color="F4B184"/>
        <w:insideV w:val="single" w:sz="4" w:space="0" w:color="F4B184"/>
      </w:tblBorders>
    </w:tblPr>
  </w:style>
  <w:style w:type="table" w:customStyle="1" w:styleId="ListTable1Light-Accent38">
    <w:name w:val="List Table 1 Light - Accent 38"/>
    <w:basedOn w:val="a1"/>
    <w:rPr>
      <w:sz w:val="22"/>
    </w:rPr>
    <w:tblPr/>
  </w:style>
  <w:style w:type="table" w:customStyle="1" w:styleId="GridTable1Light-Accent310">
    <w:name w:val="Grid Table 1 Light - Accent 310"/>
    <w:basedOn w:val="a1"/>
    <w:rPr>
      <w:sz w:val="22"/>
    </w:rPr>
    <w:tblPr>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style>
  <w:style w:type="table" w:customStyle="1" w:styleId="ListTable4-Accent37">
    <w:name w:val="List Table 4 - Accent 37"/>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nil"/>
      </w:tblBorders>
    </w:tblPr>
  </w:style>
  <w:style w:type="table" w:customStyle="1" w:styleId="GridTable4-Accent59">
    <w:name w:val="Grid Table 4 - Accent 59"/>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519">
    <w:name w:val="Список-таблица 5 темная19"/>
    <w:basedOn w:val="a1"/>
    <w:rPr>
      <w:sz w:val="22"/>
    </w:rPr>
    <w:tblPr>
      <w:tblBorders>
        <w:top w:val="single" w:sz="32" w:space="0" w:color="7F7F7F"/>
        <w:left w:val="single" w:sz="32" w:space="0" w:color="7F7F7F"/>
        <w:bottom w:val="single" w:sz="32" w:space="0" w:color="7F7F7F"/>
        <w:right w:val="single" w:sz="32" w:space="0" w:color="7F7F7F"/>
        <w:insideH w:val="nil"/>
        <w:insideV w:val="nil"/>
      </w:tblBorders>
    </w:tblPr>
  </w:style>
  <w:style w:type="table" w:customStyle="1" w:styleId="Bordered-Accent46">
    <w:name w:val="Bordered - Accent 46"/>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262">
    <w:name w:val="Сетка таблицы26"/>
    <w:basedOn w:val="a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
    <w:name w:val="Список-таблица 312"/>
    <w:basedOn w:val="a1"/>
    <w:rPr>
      <w:sz w:val="22"/>
    </w:rPr>
    <w:tblPr>
      <w:tblBorders>
        <w:top w:val="single" w:sz="4" w:space="0" w:color="000000"/>
        <w:left w:val="single" w:sz="4" w:space="0" w:color="000000"/>
        <w:bottom w:val="single" w:sz="4" w:space="0" w:color="000000"/>
        <w:right w:val="single" w:sz="4" w:space="0" w:color="000000"/>
        <w:insideH w:val="nil"/>
        <w:insideV w:val="nil"/>
      </w:tblBorders>
    </w:tblPr>
  </w:style>
  <w:style w:type="table" w:customStyle="1" w:styleId="-716">
    <w:name w:val="Таблица-сетка 7 цветная16"/>
    <w:basedOn w:val="a1"/>
    <w:rPr>
      <w:sz w:val="22"/>
    </w:rPr>
    <w:tblPr>
      <w:tblBorders>
        <w:top w:val="nil"/>
        <w:left w:val="nil"/>
        <w:bottom w:val="single" w:sz="4" w:space="0" w:color="7F7F7F"/>
        <w:right w:val="single" w:sz="4" w:space="0" w:color="7F7F7F"/>
        <w:insideH w:val="single" w:sz="4" w:space="0" w:color="7F7F7F"/>
        <w:insideV w:val="single" w:sz="4" w:space="0" w:color="7F7F7F"/>
      </w:tblBorders>
    </w:tblPr>
  </w:style>
  <w:style w:type="table" w:customStyle="1" w:styleId="Bordered-Accent4">
    <w:name w:val="Bordered - Accent 4"/>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217">
    <w:name w:val="Таблица-сетка 217"/>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GridTable1Light-Accent410">
    <w:name w:val="Grid Table 1 Light - Accent 410"/>
    <w:basedOn w:val="a1"/>
    <w:rPr>
      <w:sz w:val="22"/>
    </w:rPr>
    <w:tblPr>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style>
  <w:style w:type="table" w:customStyle="1" w:styleId="-7110">
    <w:name w:val="Таблица-сетка 7 цветная11"/>
    <w:basedOn w:val="a1"/>
    <w:rPr>
      <w:sz w:val="22"/>
    </w:rPr>
    <w:tblPr>
      <w:tblBorders>
        <w:top w:val="nil"/>
        <w:left w:val="nil"/>
        <w:bottom w:val="single" w:sz="4" w:space="0" w:color="7F7F7F"/>
        <w:right w:val="single" w:sz="4" w:space="0" w:color="7F7F7F"/>
        <w:insideH w:val="single" w:sz="4" w:space="0" w:color="7F7F7F"/>
        <w:insideV w:val="single" w:sz="4" w:space="0" w:color="7F7F7F"/>
      </w:tblBorders>
    </w:tblPr>
  </w:style>
  <w:style w:type="table" w:customStyle="1" w:styleId="-221">
    <w:name w:val="Список-таблица 221"/>
    <w:basedOn w:val="a1"/>
    <w:rPr>
      <w:sz w:val="22"/>
    </w:rPr>
    <w:tblPr>
      <w:tblBorders>
        <w:top w:val="single" w:sz="4" w:space="0" w:color="666666"/>
        <w:left w:val="nil"/>
        <w:bottom w:val="single" w:sz="4" w:space="0" w:color="666666"/>
        <w:right w:val="nil"/>
        <w:insideH w:val="single" w:sz="4" w:space="0" w:color="666666"/>
        <w:insideV w:val="nil"/>
      </w:tblBorders>
    </w:tblPr>
  </w:style>
  <w:style w:type="table" w:customStyle="1" w:styleId="GridTable5Dark-Accent19">
    <w:name w:val="Grid Table 5 Dark- Accent 19"/>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214">
    <w:name w:val="Таблица-сетка 214"/>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GridTable5Dark-Accent26">
    <w:name w:val="Grid Table 5 Dark - Accent 26"/>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515">
    <w:name w:val="Список-таблица 5 темная15"/>
    <w:basedOn w:val="a1"/>
    <w:rPr>
      <w:sz w:val="22"/>
    </w:rPr>
    <w:tblPr>
      <w:tblBorders>
        <w:top w:val="single" w:sz="32" w:space="0" w:color="7F7F7F"/>
        <w:left w:val="single" w:sz="32" w:space="0" w:color="7F7F7F"/>
        <w:bottom w:val="single" w:sz="32" w:space="0" w:color="7F7F7F"/>
        <w:right w:val="single" w:sz="32" w:space="0" w:color="7F7F7F"/>
        <w:insideH w:val="nil"/>
        <w:insideV w:val="nil"/>
      </w:tblBorders>
    </w:tblPr>
  </w:style>
  <w:style w:type="table" w:customStyle="1" w:styleId="ListTable4-Accent110">
    <w:name w:val="List Table 4 - Accent 110"/>
    <w:basedOn w:val="a1"/>
    <w:rPr>
      <w:sz w:val="22"/>
    </w:rPr>
    <w:tblPr>
      <w:tblBorders>
        <w:top w:val="single" w:sz="4" w:space="0" w:color="95AFDD"/>
        <w:left w:val="single" w:sz="4" w:space="0" w:color="95AFDD"/>
        <w:bottom w:val="single" w:sz="4" w:space="0" w:color="95AFDD"/>
        <w:right w:val="single" w:sz="4" w:space="0" w:color="95AFDD"/>
        <w:insideH w:val="single" w:sz="4" w:space="0" w:color="95AFDD"/>
        <w:insideV w:val="nil"/>
      </w:tblBorders>
    </w:tblPr>
  </w:style>
  <w:style w:type="table" w:customStyle="1" w:styleId="Lined-Accent28">
    <w:name w:val="Lined - Accent 28"/>
    <w:basedOn w:val="a1"/>
    <w:rPr>
      <w:color w:val="404040"/>
    </w:rPr>
    <w:tblPr/>
  </w:style>
  <w:style w:type="table" w:styleId="1fffffb">
    <w:name w:val="Plain Table 1"/>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49">
    <w:name w:val="Сетка таблицы4"/>
    <w:basedOn w:val="a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Accent511">
    <w:name w:val="Grid Table 1 Light - Accent 511"/>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GridTable3-Accent15">
    <w:name w:val="Grid Table 3 - Accent 15"/>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51">
    <w:name w:val="Таблица-сетка 5 темная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Accent17">
    <w:name w:val="Bordered - Accent 17"/>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GridTable5Dark-Accent66">
    <w:name w:val="Grid Table 5 Dark - Accent 66"/>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4-Accent49">
    <w:name w:val="Grid Table 4 - Accent 49"/>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3170">
    <w:name w:val="Таблица простая 317"/>
    <w:basedOn w:val="a1"/>
    <w:rPr>
      <w:sz w:val="22"/>
    </w:rPr>
    <w:tblPr/>
  </w:style>
  <w:style w:type="table" w:customStyle="1" w:styleId="-612">
    <w:name w:val="Список-таблица 6 цветная12"/>
    <w:basedOn w:val="a1"/>
    <w:rPr>
      <w:sz w:val="22"/>
    </w:rPr>
    <w:tblPr>
      <w:tblBorders>
        <w:top w:val="single" w:sz="4" w:space="0" w:color="7F7F7F"/>
        <w:left w:val="nil"/>
        <w:bottom w:val="single" w:sz="4" w:space="0" w:color="7F7F7F"/>
        <w:right w:val="nil"/>
        <w:insideH w:val="nil"/>
        <w:insideV w:val="nil"/>
      </w:tblBorders>
    </w:tblPr>
  </w:style>
  <w:style w:type="table" w:customStyle="1" w:styleId="GridTable4-Accent111">
    <w:name w:val="Grid Table 4 - Accent 111"/>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styleId="-4">
    <w:name w:val="Grid Table 4"/>
    <w:basedOn w:val="a1"/>
    <w:rPr>
      <w:sz w:val="22"/>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GridTable6Colorful-Accent58">
    <w:name w:val="Grid Table 6 Colorful - Accent 58"/>
    <w:basedOn w:val="a1"/>
    <w:rPr>
      <w:sz w:val="22"/>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GridTable4-Accent5">
    <w:name w:val="Grid Table 4 - Accent 5"/>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ListTable3-Accent58">
    <w:name w:val="List Table 3 - Accent 58"/>
    <w:basedOn w:val="a1"/>
    <w:rPr>
      <w:sz w:val="22"/>
    </w:rPr>
    <w:tblPr>
      <w:tblBorders>
        <w:top w:val="single" w:sz="4" w:space="0" w:color="92CCDC"/>
        <w:left w:val="single" w:sz="4" w:space="0" w:color="92CCDC"/>
        <w:bottom w:val="single" w:sz="4" w:space="0" w:color="92CCDC"/>
        <w:right w:val="single" w:sz="4" w:space="0" w:color="92CCDC"/>
        <w:insideH w:val="nil"/>
        <w:insideV w:val="nil"/>
      </w:tblBorders>
    </w:tblPr>
  </w:style>
  <w:style w:type="table" w:customStyle="1" w:styleId="ListTable6Colorful-Accent52">
    <w:name w:val="List Table 6 Colorful - Accent 52"/>
    <w:basedOn w:val="a1"/>
    <w:rPr>
      <w:sz w:val="22"/>
    </w:rPr>
    <w:tblPr>
      <w:tblBorders>
        <w:top w:val="single" w:sz="4" w:space="0" w:color="92CCDC"/>
        <w:left w:val="nil"/>
        <w:bottom w:val="single" w:sz="4" w:space="0" w:color="92CCDC"/>
        <w:right w:val="nil"/>
        <w:insideH w:val="nil"/>
        <w:insideV w:val="nil"/>
      </w:tblBorders>
    </w:tblPr>
  </w:style>
  <w:style w:type="table" w:customStyle="1" w:styleId="ListTable6Colorful-Accent311">
    <w:name w:val="List Table 6 Colorful - Accent 311"/>
    <w:basedOn w:val="a1"/>
    <w:rPr>
      <w:sz w:val="22"/>
    </w:rPr>
    <w:tblPr>
      <w:tblBorders>
        <w:top w:val="single" w:sz="4" w:space="0" w:color="C3D69B"/>
        <w:left w:val="nil"/>
        <w:bottom w:val="single" w:sz="4" w:space="0" w:color="C3D69B"/>
        <w:right w:val="nil"/>
        <w:insideH w:val="nil"/>
        <w:insideV w:val="nil"/>
      </w:tblBorders>
    </w:tblPr>
  </w:style>
  <w:style w:type="table" w:customStyle="1" w:styleId="-211">
    <w:name w:val="Список-таблица 211"/>
    <w:basedOn w:val="a1"/>
    <w:rPr>
      <w:sz w:val="22"/>
    </w:rPr>
    <w:tblPr>
      <w:tblBorders>
        <w:top w:val="single" w:sz="4" w:space="0" w:color="6F6F6F"/>
        <w:left w:val="nil"/>
        <w:bottom w:val="single" w:sz="4" w:space="0" w:color="6F6F6F"/>
        <w:right w:val="nil"/>
        <w:insideH w:val="single" w:sz="4" w:space="0" w:color="6F6F6F"/>
        <w:insideV w:val="nil"/>
      </w:tblBorders>
    </w:tblPr>
  </w:style>
  <w:style w:type="table" w:customStyle="1" w:styleId="ListTable5Dark-Accent43">
    <w:name w:val="List Table 5 Dark - Accent 43"/>
    <w:basedOn w:val="a1"/>
    <w:rPr>
      <w:sz w:val="22"/>
    </w:rPr>
    <w:tblPr>
      <w:tblBorders>
        <w:top w:val="single" w:sz="32" w:space="0" w:color="B2A1C6"/>
        <w:left w:val="single" w:sz="32" w:space="0" w:color="B2A1C6"/>
        <w:bottom w:val="single" w:sz="32" w:space="0" w:color="B2A1C6"/>
        <w:right w:val="single" w:sz="32" w:space="0" w:color="B2A1C6"/>
        <w:insideH w:val="nil"/>
        <w:insideV w:val="nil"/>
      </w:tblBorders>
    </w:tblPr>
  </w:style>
  <w:style w:type="table" w:customStyle="1" w:styleId="Bordered-Accent29">
    <w:name w:val="Bordered - Accent 29"/>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ListTable3-Accent34">
    <w:name w:val="List Table 3 - Accent 34"/>
    <w:basedOn w:val="a1"/>
    <w:rPr>
      <w:sz w:val="22"/>
    </w:rPr>
    <w:tblPr>
      <w:tblBorders>
        <w:top w:val="single" w:sz="4" w:space="0" w:color="C3D69B"/>
        <w:left w:val="single" w:sz="4" w:space="0" w:color="C3D69B"/>
        <w:bottom w:val="single" w:sz="4" w:space="0" w:color="C3D69B"/>
        <w:right w:val="single" w:sz="4" w:space="0" w:color="C3D69B"/>
        <w:insideH w:val="nil"/>
        <w:insideV w:val="nil"/>
      </w:tblBorders>
    </w:tblPr>
  </w:style>
  <w:style w:type="table" w:customStyle="1" w:styleId="GridTable2-Accent12">
    <w:name w:val="Grid Table 2 - Accent 12"/>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GridTable7Colorful-Accent611">
    <w:name w:val="Grid Table 7 Colorful - Accent 611"/>
    <w:basedOn w:val="a1"/>
    <w:rPr>
      <w:sz w:val="22"/>
    </w:rPr>
    <w:tblPr>
      <w:tblBorders>
        <w:top w:val="nil"/>
        <w:left w:val="nil"/>
        <w:bottom w:val="single" w:sz="4" w:space="0" w:color="FAC396"/>
        <w:right w:val="single" w:sz="4" w:space="0" w:color="FAC396"/>
        <w:insideH w:val="single" w:sz="4" w:space="0" w:color="FAC396"/>
        <w:insideV w:val="single" w:sz="4" w:space="0" w:color="FAC396"/>
      </w:tblBorders>
    </w:tblPr>
  </w:style>
  <w:style w:type="table" w:customStyle="1" w:styleId="-618">
    <w:name w:val="Список-таблица 6 цветная18"/>
    <w:basedOn w:val="a1"/>
    <w:rPr>
      <w:sz w:val="22"/>
    </w:rPr>
    <w:tblPr>
      <w:tblBorders>
        <w:top w:val="single" w:sz="4" w:space="0" w:color="7F7F7F"/>
        <w:left w:val="nil"/>
        <w:bottom w:val="single" w:sz="4" w:space="0" w:color="7F7F7F"/>
        <w:right w:val="nil"/>
        <w:insideH w:val="nil"/>
        <w:insideV w:val="nil"/>
      </w:tblBorders>
    </w:tblPr>
  </w:style>
  <w:style w:type="table" w:customStyle="1" w:styleId="BorderedLined-Accent42">
    <w:name w:val="Bordered &amp; Lined - Accent 42"/>
    <w:basedOn w:val="a1"/>
    <w:rPr>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customStyle="1" w:styleId="ListTable1Light-Accent64">
    <w:name w:val="List Table 1 Light - Accent 64"/>
    <w:basedOn w:val="a1"/>
    <w:rPr>
      <w:sz w:val="22"/>
    </w:rPr>
    <w:tblPr/>
  </w:style>
  <w:style w:type="table" w:customStyle="1" w:styleId="ListTable4-Accent17">
    <w:name w:val="List Table 4 - Accent 17"/>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nil"/>
      </w:tblBorders>
    </w:tblPr>
  </w:style>
  <w:style w:type="table" w:customStyle="1" w:styleId="GridTable7Colorful-Accent66">
    <w:name w:val="Grid Table 7 Colorful - Accent 66"/>
    <w:basedOn w:val="a1"/>
    <w:rPr>
      <w:sz w:val="22"/>
    </w:rPr>
    <w:tblPr>
      <w:tblBorders>
        <w:top w:val="nil"/>
        <w:left w:val="nil"/>
        <w:bottom w:val="single" w:sz="4" w:space="0" w:color="FAC396"/>
        <w:right w:val="single" w:sz="4" w:space="0" w:color="FAC396"/>
        <w:insideH w:val="single" w:sz="4" w:space="0" w:color="FAC396"/>
        <w:insideV w:val="single" w:sz="4" w:space="0" w:color="FAC396"/>
      </w:tblBorders>
    </w:tblPr>
  </w:style>
  <w:style w:type="table" w:customStyle="1" w:styleId="GridTable3-Accent12">
    <w:name w:val="Grid Table 3 - Accent 12"/>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Lined-Accent66">
    <w:name w:val="Lined - Accent 66"/>
    <w:basedOn w:val="a1"/>
    <w:rPr>
      <w:color w:val="404040"/>
    </w:rPr>
    <w:tblPr/>
  </w:style>
  <w:style w:type="table" w:customStyle="1" w:styleId="GridTable3-Accent1">
    <w:name w:val="Grid Table 3 - Accent 1"/>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119">
    <w:name w:val="Список-таблица 1 светлая19"/>
    <w:basedOn w:val="a1"/>
    <w:rPr>
      <w:sz w:val="22"/>
    </w:rPr>
    <w:tblPr/>
  </w:style>
  <w:style w:type="table" w:customStyle="1" w:styleId="GridTable4-Accent12">
    <w:name w:val="Grid Table 4 - Accent 12"/>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GridTable3-Accent53">
    <w:name w:val="Grid Table 3 - Accent 53"/>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412">
    <w:name w:val="Список-таблица 412"/>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nil"/>
      </w:tblBorders>
    </w:tblPr>
  </w:style>
  <w:style w:type="table" w:customStyle="1" w:styleId="GridTable7Colorful-Accent12">
    <w:name w:val="Grid Table 7 Colorful - Accent 12"/>
    <w:basedOn w:val="a1"/>
    <w:rPr>
      <w:sz w:val="22"/>
    </w:rPr>
    <w:tblPr>
      <w:tblBorders>
        <w:top w:val="nil"/>
        <w:left w:val="nil"/>
        <w:bottom w:val="single" w:sz="4" w:space="0" w:color="A6BFDD"/>
        <w:right w:val="single" w:sz="4" w:space="0" w:color="A6BFDD"/>
        <w:insideH w:val="single" w:sz="4" w:space="0" w:color="A6BFDD"/>
        <w:insideV w:val="single" w:sz="4" w:space="0" w:color="A6BFDD"/>
      </w:tblBorders>
    </w:tblPr>
  </w:style>
  <w:style w:type="table" w:customStyle="1" w:styleId="GridTable7Colorful-Accent23">
    <w:name w:val="Grid Table 7 Colorful - Accent 23"/>
    <w:basedOn w:val="a1"/>
    <w:rPr>
      <w:sz w:val="22"/>
    </w:rPr>
    <w:tblPr>
      <w:tblBorders>
        <w:top w:val="nil"/>
        <w:left w:val="nil"/>
        <w:bottom w:val="single" w:sz="4" w:space="0" w:color="D99695"/>
        <w:right w:val="single" w:sz="4" w:space="0" w:color="D99695"/>
        <w:insideH w:val="single" w:sz="4" w:space="0" w:color="D99695"/>
        <w:insideV w:val="single" w:sz="4" w:space="0" w:color="D99695"/>
      </w:tblBorders>
    </w:tblPr>
  </w:style>
  <w:style w:type="table" w:customStyle="1" w:styleId="-611">
    <w:name w:val="Список-таблица 6 цветная11"/>
    <w:basedOn w:val="a1"/>
    <w:rPr>
      <w:sz w:val="22"/>
    </w:rPr>
    <w:tblPr>
      <w:tblBorders>
        <w:top w:val="single" w:sz="4" w:space="0" w:color="7F7F7F"/>
        <w:left w:val="nil"/>
        <w:bottom w:val="single" w:sz="4" w:space="0" w:color="7F7F7F"/>
        <w:right w:val="nil"/>
        <w:insideH w:val="nil"/>
        <w:insideV w:val="nil"/>
      </w:tblBorders>
    </w:tblPr>
  </w:style>
  <w:style w:type="table" w:customStyle="1" w:styleId="Lined-Accent23">
    <w:name w:val="Lined - Accent 23"/>
    <w:basedOn w:val="a1"/>
    <w:rPr>
      <w:color w:val="404040"/>
    </w:rPr>
    <w:tblPr/>
  </w:style>
  <w:style w:type="table" w:customStyle="1" w:styleId="BorderedLined-Accent6">
    <w:name w:val="Bordered &amp; Lined - Accent6"/>
    <w:basedOn w:val="a1"/>
    <w:rPr>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ListTable2-Accent4">
    <w:name w:val="List Table 2 - Accent 4"/>
    <w:basedOn w:val="a1"/>
    <w:rPr>
      <w:sz w:val="22"/>
    </w:rPr>
    <w:tblPr>
      <w:tblBorders>
        <w:top w:val="single" w:sz="4" w:space="0" w:color="B7A7CA"/>
        <w:left w:val="nil"/>
        <w:bottom w:val="single" w:sz="4" w:space="0" w:color="B7A7CA"/>
        <w:right w:val="nil"/>
        <w:insideH w:val="single" w:sz="4" w:space="0" w:color="B7A7CA"/>
        <w:insideV w:val="nil"/>
      </w:tblBorders>
    </w:tblPr>
  </w:style>
  <w:style w:type="table" w:customStyle="1" w:styleId="ListTable6Colorful-Accent110">
    <w:name w:val="List Table 6 Colorful - Accent 110"/>
    <w:basedOn w:val="a1"/>
    <w:rPr>
      <w:sz w:val="22"/>
    </w:rPr>
    <w:tblPr>
      <w:tblBorders>
        <w:top w:val="single" w:sz="4" w:space="0" w:color="4472C4"/>
        <w:left w:val="nil"/>
        <w:bottom w:val="single" w:sz="4" w:space="0" w:color="4472C4"/>
        <w:right w:val="nil"/>
        <w:insideH w:val="nil"/>
        <w:insideV w:val="nil"/>
      </w:tblBorders>
    </w:tblPr>
  </w:style>
  <w:style w:type="table" w:customStyle="1" w:styleId="GridTable1Light-Accent49">
    <w:name w:val="Grid Table 1 Light - Accent 49"/>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21d">
    <w:name w:val="Сетка таблицы2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1Light-Accent47">
    <w:name w:val="List Table 1 Light - Accent 47"/>
    <w:basedOn w:val="a1"/>
    <w:rPr>
      <w:sz w:val="22"/>
    </w:rPr>
    <w:tblPr/>
  </w:style>
  <w:style w:type="table" w:customStyle="1" w:styleId="GridTable7Colorful-Accent29">
    <w:name w:val="Grid Table 7 Colorful - Accent 29"/>
    <w:basedOn w:val="a1"/>
    <w:rPr>
      <w:sz w:val="22"/>
    </w:rPr>
    <w:tblPr>
      <w:tblBorders>
        <w:top w:val="nil"/>
        <w:left w:val="nil"/>
        <w:bottom w:val="single" w:sz="4" w:space="0" w:color="D99695"/>
        <w:right w:val="single" w:sz="4" w:space="0" w:color="D99695"/>
        <w:insideH w:val="single" w:sz="4" w:space="0" w:color="D99695"/>
        <w:insideV w:val="single" w:sz="4" w:space="0" w:color="D99695"/>
      </w:tblBorders>
    </w:tblPr>
  </w:style>
  <w:style w:type="table" w:customStyle="1" w:styleId="Lined-Accent26">
    <w:name w:val="Lined - Accent 26"/>
    <w:basedOn w:val="a1"/>
    <w:rPr>
      <w:color w:val="404040"/>
    </w:rPr>
    <w:tblPr/>
  </w:style>
  <w:style w:type="table" w:customStyle="1" w:styleId="ListTable4-Accent16">
    <w:name w:val="List Table 4 - Accent 16"/>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nil"/>
      </w:tblBorders>
    </w:tblPr>
  </w:style>
  <w:style w:type="table" w:customStyle="1" w:styleId="21e">
    <w:name w:val="Таблица простая 21"/>
    <w:basedOn w:val="a1"/>
    <w:rPr>
      <w:sz w:val="22"/>
    </w:rPr>
    <w:tblPr>
      <w:tblBorders>
        <w:top w:val="single" w:sz="4" w:space="0" w:color="000000"/>
        <w:left w:val="nil"/>
        <w:bottom w:val="single" w:sz="4" w:space="0" w:color="000000"/>
        <w:right w:val="nil"/>
        <w:insideH w:val="nil"/>
        <w:insideV w:val="nil"/>
      </w:tblBorders>
    </w:tblPr>
  </w:style>
  <w:style w:type="table" w:customStyle="1" w:styleId="ListTable1Light-Accent33">
    <w:name w:val="List Table 1 Light - Accent 33"/>
    <w:basedOn w:val="a1"/>
    <w:rPr>
      <w:sz w:val="22"/>
    </w:rPr>
    <w:tblPr/>
  </w:style>
  <w:style w:type="table" w:customStyle="1" w:styleId="ListTable2-Accent11">
    <w:name w:val="List Table 2 - Accent 11"/>
    <w:basedOn w:val="a1"/>
    <w:rPr>
      <w:sz w:val="22"/>
    </w:rPr>
    <w:tblPr>
      <w:tblBorders>
        <w:top w:val="single" w:sz="4" w:space="0" w:color="9BB7D9"/>
        <w:left w:val="nil"/>
        <w:bottom w:val="single" w:sz="4" w:space="0" w:color="9BB7D9"/>
        <w:right w:val="nil"/>
        <w:insideH w:val="single" w:sz="4" w:space="0" w:color="9BB7D9"/>
        <w:insideV w:val="nil"/>
      </w:tblBorders>
    </w:tblPr>
  </w:style>
  <w:style w:type="table" w:styleId="-6">
    <w:name w:val="Grid Table 6 Colorful"/>
    <w:basedOn w:val="a1"/>
    <w:rPr>
      <w:sz w:val="22"/>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Bordered-Accent28">
    <w:name w:val="Bordered - Accent 28"/>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BorderedLined-Accent10">
    <w:name w:val="Bordered &amp; Lined - Accent1"/>
    <w:basedOn w:val="a1"/>
    <w:rPr>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ListTable1Light-Accent53">
    <w:name w:val="List Table 1 Light - Accent 53"/>
    <w:basedOn w:val="a1"/>
    <w:rPr>
      <w:sz w:val="22"/>
    </w:rPr>
    <w:tblPr/>
  </w:style>
  <w:style w:type="table" w:customStyle="1" w:styleId="GridTable6Colorful-Accent57">
    <w:name w:val="Grid Table 6 Colorful - Accent 57"/>
    <w:basedOn w:val="a1"/>
    <w:rPr>
      <w:sz w:val="22"/>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ListTable6Colorful-Accent38">
    <w:name w:val="List Table 6 Colorful - Accent 38"/>
    <w:basedOn w:val="a1"/>
    <w:rPr>
      <w:sz w:val="22"/>
    </w:rPr>
    <w:tblPr>
      <w:tblBorders>
        <w:top w:val="single" w:sz="4" w:space="0" w:color="C3D69B"/>
        <w:left w:val="nil"/>
        <w:bottom w:val="single" w:sz="4" w:space="0" w:color="C3D69B"/>
        <w:right w:val="nil"/>
        <w:insideH w:val="nil"/>
        <w:insideV w:val="nil"/>
      </w:tblBorders>
    </w:tblPr>
  </w:style>
  <w:style w:type="table" w:customStyle="1" w:styleId="ListTable4-Accent21">
    <w:name w:val="List Table 4 - Accent 21"/>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nil"/>
      </w:tblBorders>
    </w:tblPr>
  </w:style>
  <w:style w:type="table" w:customStyle="1" w:styleId="224">
    <w:name w:val="Сетка таблицы22"/>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ordered-Accent48">
    <w:name w:val="Bordered - Accent 48"/>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GridTable1Light-Accent11">
    <w:name w:val="Grid Table 1 Light - Accent 11"/>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Bordered-Accent310">
    <w:name w:val="Bordered - Accent 310"/>
    <w:basedOn w:val="a1"/>
    <w:rPr>
      <w:sz w:val="22"/>
    </w:rPr>
    <w:tblPr>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style>
  <w:style w:type="table" w:customStyle="1" w:styleId="Lined-Accent34">
    <w:name w:val="Lined - Accent 34"/>
    <w:basedOn w:val="a1"/>
    <w:rPr>
      <w:color w:val="404040"/>
    </w:rPr>
    <w:tblPr/>
  </w:style>
  <w:style w:type="table" w:customStyle="1" w:styleId="ListTable3-Accent29">
    <w:name w:val="List Table 3 - Accent 29"/>
    <w:basedOn w:val="a1"/>
    <w:rPr>
      <w:sz w:val="22"/>
    </w:rPr>
    <w:tblPr>
      <w:tblBorders>
        <w:top w:val="single" w:sz="4" w:space="0" w:color="D99695"/>
        <w:left w:val="single" w:sz="4" w:space="0" w:color="D99695"/>
        <w:bottom w:val="single" w:sz="4" w:space="0" w:color="D99695"/>
        <w:right w:val="single" w:sz="4" w:space="0" w:color="D99695"/>
        <w:insideH w:val="nil"/>
        <w:insideV w:val="nil"/>
      </w:tblBorders>
    </w:tblPr>
  </w:style>
  <w:style w:type="table" w:customStyle="1" w:styleId="BorderedLined-Accent39">
    <w:name w:val="Bordered &amp; Lined - Accent 39"/>
    <w:basedOn w:val="a1"/>
    <w:rPr>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Bordered-Accent67">
    <w:name w:val="Bordered - Accent 67"/>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GridTable1Light-Accent22">
    <w:name w:val="Grid Table 1 Light - Accent 22"/>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Lined-Accent32">
    <w:name w:val="Lined - Accent 32"/>
    <w:basedOn w:val="a1"/>
    <w:rPr>
      <w:color w:val="404040"/>
    </w:rPr>
    <w:tblPr/>
  </w:style>
  <w:style w:type="table" w:customStyle="1" w:styleId="GridTable3-Accent61">
    <w:name w:val="Grid Table 3 - Accent 61"/>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GridTable1Light-Accent12">
    <w:name w:val="Grid Table 1 Light - Accent 12"/>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GridTable6Colorful-Accent56">
    <w:name w:val="Grid Table 6 Colorful - Accent 56"/>
    <w:basedOn w:val="a1"/>
    <w:rPr>
      <w:sz w:val="22"/>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GridTable3-Accent4">
    <w:name w:val="Grid Table 3 - Accent 4"/>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619">
    <w:name w:val="Таблица-сетка 6 цветная19"/>
    <w:basedOn w:val="a1"/>
    <w:rPr>
      <w:sz w:val="22"/>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ListTable3-Accent22">
    <w:name w:val="List Table 3 - Accent 22"/>
    <w:basedOn w:val="a1"/>
    <w:rPr>
      <w:sz w:val="22"/>
    </w:rPr>
    <w:tblPr>
      <w:tblBorders>
        <w:top w:val="single" w:sz="4" w:space="0" w:color="D99695"/>
        <w:left w:val="single" w:sz="4" w:space="0" w:color="D99695"/>
        <w:bottom w:val="single" w:sz="4" w:space="0" w:color="D99695"/>
        <w:right w:val="single" w:sz="4" w:space="0" w:color="D99695"/>
        <w:insideH w:val="nil"/>
        <w:insideV w:val="nil"/>
      </w:tblBorders>
    </w:tblPr>
  </w:style>
  <w:style w:type="table" w:customStyle="1" w:styleId="GridTable7Colorful-Accent21">
    <w:name w:val="Grid Table 7 Colorful - Accent 21"/>
    <w:basedOn w:val="a1"/>
    <w:rPr>
      <w:sz w:val="22"/>
    </w:rPr>
    <w:tblPr>
      <w:tblBorders>
        <w:top w:val="nil"/>
        <w:left w:val="nil"/>
        <w:bottom w:val="single" w:sz="4" w:space="0" w:color="D99695"/>
        <w:right w:val="single" w:sz="4" w:space="0" w:color="D99695"/>
        <w:insideH w:val="single" w:sz="4" w:space="0" w:color="D99695"/>
        <w:insideV w:val="single" w:sz="4" w:space="0" w:color="D99695"/>
      </w:tblBorders>
    </w:tblPr>
  </w:style>
  <w:style w:type="table" w:customStyle="1" w:styleId="GridTable6Colorful-Accent510">
    <w:name w:val="Grid Table 6 Colorful - Accent 510"/>
    <w:basedOn w:val="a1"/>
    <w:rPr>
      <w:sz w:val="22"/>
    </w:rPr>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style>
  <w:style w:type="table" w:customStyle="1" w:styleId="GridTable6Colorful-Accent45">
    <w:name w:val="Grid Table 6 Colorful - Accent 45"/>
    <w:basedOn w:val="a1"/>
    <w:rPr>
      <w:sz w:val="22"/>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GridTable2-Accent16">
    <w:name w:val="Grid Table 2 - Accent 16"/>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ListTable2-Accent62">
    <w:name w:val="List Table 2 - Accent 62"/>
    <w:basedOn w:val="a1"/>
    <w:rPr>
      <w:sz w:val="22"/>
    </w:rPr>
    <w:tblPr>
      <w:tblBorders>
        <w:top w:val="single" w:sz="4" w:space="0" w:color="FAC396"/>
        <w:left w:val="nil"/>
        <w:bottom w:val="single" w:sz="4" w:space="0" w:color="FAC396"/>
        <w:right w:val="nil"/>
        <w:insideH w:val="single" w:sz="4" w:space="0" w:color="FAC396"/>
        <w:insideV w:val="nil"/>
      </w:tblBorders>
    </w:tblPr>
  </w:style>
  <w:style w:type="table" w:customStyle="1" w:styleId="GridTable7Colorful-Accent411">
    <w:name w:val="Grid Table 7 Colorful - Accent 411"/>
    <w:basedOn w:val="a1"/>
    <w:rPr>
      <w:sz w:val="22"/>
    </w:rPr>
    <w:tblPr>
      <w:tblBorders>
        <w:top w:val="nil"/>
        <w:left w:val="nil"/>
        <w:bottom w:val="single" w:sz="4" w:space="0" w:color="B2A1C6"/>
        <w:right w:val="single" w:sz="4" w:space="0" w:color="B2A1C6"/>
        <w:insideH w:val="single" w:sz="4" w:space="0" w:color="B2A1C6"/>
        <w:insideV w:val="single" w:sz="4" w:space="0" w:color="B2A1C6"/>
      </w:tblBorders>
    </w:tblPr>
  </w:style>
  <w:style w:type="table" w:customStyle="1" w:styleId="GridTable5Dark-Accent6">
    <w:name w:val="Grid Table 5 Dark - Accent 6"/>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2-Accent65">
    <w:name w:val="List Table 2 - Accent 65"/>
    <w:basedOn w:val="a1"/>
    <w:rPr>
      <w:sz w:val="22"/>
    </w:rPr>
    <w:tblPr>
      <w:tblBorders>
        <w:top w:val="single" w:sz="4" w:space="0" w:color="FAC396"/>
        <w:left w:val="nil"/>
        <w:bottom w:val="single" w:sz="4" w:space="0" w:color="FAC396"/>
        <w:right w:val="nil"/>
        <w:insideH w:val="single" w:sz="4" w:space="0" w:color="FAC396"/>
        <w:insideV w:val="nil"/>
      </w:tblBorders>
    </w:tblPr>
  </w:style>
  <w:style w:type="table" w:customStyle="1" w:styleId="GridTable5Dark-Accent25">
    <w:name w:val="Grid Table 5 Dark - Accent 25"/>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7Colorful-Accent49">
    <w:name w:val="Grid Table 7 Colorful - Accent 49"/>
    <w:basedOn w:val="a1"/>
    <w:rPr>
      <w:sz w:val="22"/>
    </w:rPr>
    <w:tblPr>
      <w:tblBorders>
        <w:top w:val="nil"/>
        <w:left w:val="nil"/>
        <w:bottom w:val="single" w:sz="4" w:space="0" w:color="B2A1C6"/>
        <w:right w:val="single" w:sz="4" w:space="0" w:color="B2A1C6"/>
        <w:insideH w:val="single" w:sz="4" w:space="0" w:color="B2A1C6"/>
        <w:insideV w:val="single" w:sz="4" w:space="0" w:color="B2A1C6"/>
      </w:tblBorders>
    </w:tblPr>
  </w:style>
  <w:style w:type="table" w:customStyle="1" w:styleId="GridTable4-Accent2">
    <w:name w:val="Grid Table 4 - Accent 2"/>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ListTable6Colorful-Accent32">
    <w:name w:val="List Table 6 Colorful - Accent 32"/>
    <w:basedOn w:val="a1"/>
    <w:rPr>
      <w:sz w:val="22"/>
    </w:rPr>
    <w:tblPr>
      <w:tblBorders>
        <w:top w:val="single" w:sz="4" w:space="0" w:color="C3D69B"/>
        <w:left w:val="nil"/>
        <w:bottom w:val="single" w:sz="4" w:space="0" w:color="C3D69B"/>
        <w:right w:val="nil"/>
        <w:insideH w:val="nil"/>
        <w:insideV w:val="nil"/>
      </w:tblBorders>
    </w:tblPr>
  </w:style>
  <w:style w:type="table" w:customStyle="1" w:styleId="ListTable6Colorful-Accent69">
    <w:name w:val="List Table 6 Colorful - Accent 69"/>
    <w:basedOn w:val="a1"/>
    <w:rPr>
      <w:sz w:val="22"/>
    </w:rPr>
    <w:tblPr>
      <w:tblBorders>
        <w:top w:val="single" w:sz="4" w:space="0" w:color="FAC090"/>
        <w:left w:val="nil"/>
        <w:bottom w:val="single" w:sz="4" w:space="0" w:color="FAC090"/>
        <w:right w:val="nil"/>
        <w:insideH w:val="nil"/>
        <w:insideV w:val="nil"/>
      </w:tblBorders>
    </w:tblPr>
  </w:style>
  <w:style w:type="table" w:customStyle="1" w:styleId="GridTable4-Accent610">
    <w:name w:val="Grid Table 4 - Accent 610"/>
    <w:basedOn w:val="a1"/>
    <w:rPr>
      <w:sz w:val="22"/>
    </w:rPr>
    <w:tblPr>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style>
  <w:style w:type="table" w:customStyle="1" w:styleId="ListTable3-Accent38">
    <w:name w:val="List Table 3 - Accent 38"/>
    <w:basedOn w:val="a1"/>
    <w:rPr>
      <w:sz w:val="22"/>
    </w:rPr>
    <w:tblPr>
      <w:tblBorders>
        <w:top w:val="single" w:sz="4" w:space="0" w:color="C3D69B"/>
        <w:left w:val="single" w:sz="4" w:space="0" w:color="C3D69B"/>
        <w:bottom w:val="single" w:sz="4" w:space="0" w:color="C3D69B"/>
        <w:right w:val="single" w:sz="4" w:space="0" w:color="C3D69B"/>
        <w:insideH w:val="nil"/>
        <w:insideV w:val="nil"/>
      </w:tblBorders>
    </w:tblPr>
  </w:style>
  <w:style w:type="table" w:customStyle="1" w:styleId="GridTable4-Accent26">
    <w:name w:val="Grid Table 4 - Accent 26"/>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ListTable5Dark-Accent31">
    <w:name w:val="List Table 5 Dark - Accent 31"/>
    <w:basedOn w:val="a1"/>
    <w:rPr>
      <w:sz w:val="22"/>
    </w:rPr>
    <w:tblPr>
      <w:tblBorders>
        <w:top w:val="single" w:sz="32" w:space="0" w:color="C3D69B"/>
        <w:left w:val="single" w:sz="32" w:space="0" w:color="C3D69B"/>
        <w:bottom w:val="single" w:sz="32" w:space="0" w:color="C3D69B"/>
        <w:right w:val="single" w:sz="32" w:space="0" w:color="C3D69B"/>
        <w:insideH w:val="nil"/>
        <w:insideV w:val="nil"/>
      </w:tblBorders>
    </w:tblPr>
  </w:style>
  <w:style w:type="table" w:customStyle="1" w:styleId="GridTable4-Accent67">
    <w:name w:val="Grid Table 4 - Accent 67"/>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GridTable7Colorful-Accent211">
    <w:name w:val="Grid Table 7 Colorful - Accent 211"/>
    <w:basedOn w:val="a1"/>
    <w:rPr>
      <w:sz w:val="22"/>
    </w:rPr>
    <w:tblPr>
      <w:tblBorders>
        <w:top w:val="nil"/>
        <w:left w:val="nil"/>
        <w:bottom w:val="single" w:sz="4" w:space="0" w:color="D99695"/>
        <w:right w:val="single" w:sz="4" w:space="0" w:color="D99695"/>
        <w:insideH w:val="single" w:sz="4" w:space="0" w:color="D99695"/>
        <w:insideV w:val="single" w:sz="4" w:space="0" w:color="D99695"/>
      </w:tblBorders>
    </w:tblPr>
  </w:style>
  <w:style w:type="table" w:customStyle="1" w:styleId="GridTable7Colorful-Accent45">
    <w:name w:val="Grid Table 7 Colorful - Accent 45"/>
    <w:basedOn w:val="a1"/>
    <w:rPr>
      <w:sz w:val="22"/>
    </w:rPr>
    <w:tblPr>
      <w:tblBorders>
        <w:top w:val="nil"/>
        <w:left w:val="nil"/>
        <w:bottom w:val="single" w:sz="4" w:space="0" w:color="B2A1C6"/>
        <w:right w:val="single" w:sz="4" w:space="0" w:color="B2A1C6"/>
        <w:insideH w:val="single" w:sz="4" w:space="0" w:color="B2A1C6"/>
        <w:insideV w:val="single" w:sz="4" w:space="0" w:color="B2A1C6"/>
      </w:tblBorders>
    </w:tblPr>
  </w:style>
  <w:style w:type="table" w:customStyle="1" w:styleId="ListTable2-Accent26">
    <w:name w:val="List Table 2 - Accent 26"/>
    <w:basedOn w:val="a1"/>
    <w:rPr>
      <w:sz w:val="22"/>
    </w:rPr>
    <w:tblPr>
      <w:tblBorders>
        <w:top w:val="single" w:sz="4" w:space="0" w:color="DB9B9A"/>
        <w:left w:val="nil"/>
        <w:bottom w:val="single" w:sz="4" w:space="0" w:color="DB9B9A"/>
        <w:right w:val="nil"/>
        <w:insideH w:val="single" w:sz="4" w:space="0" w:color="DB9B9A"/>
        <w:insideV w:val="nil"/>
      </w:tblBorders>
    </w:tblPr>
  </w:style>
  <w:style w:type="table" w:customStyle="1" w:styleId="GridTable2-Accent46">
    <w:name w:val="Grid Table 2 - Accent 46"/>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BorderedLined-Accent2">
    <w:name w:val="Bordered &amp; Lined - Accent2"/>
    <w:basedOn w:val="a1"/>
    <w:rPr>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GridTable7Colorful-Accent511">
    <w:name w:val="Grid Table 7 Colorful - Accent 511"/>
    <w:basedOn w:val="a1"/>
    <w:rPr>
      <w:sz w:val="22"/>
    </w:rPr>
    <w:tblPr>
      <w:tblBorders>
        <w:top w:val="nil"/>
        <w:left w:val="nil"/>
        <w:bottom w:val="single" w:sz="4" w:space="0" w:color="99D0DE"/>
        <w:right w:val="single" w:sz="4" w:space="0" w:color="99D0DE"/>
        <w:insideH w:val="single" w:sz="4" w:space="0" w:color="99D0DE"/>
        <w:insideV w:val="single" w:sz="4" w:space="0" w:color="99D0DE"/>
      </w:tblBorders>
    </w:tblPr>
  </w:style>
  <w:style w:type="table" w:customStyle="1" w:styleId="GridTable2-Accent611">
    <w:name w:val="Grid Table 2 - Accent 611"/>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Lined-Accent54">
    <w:name w:val="Lined - Accent 54"/>
    <w:basedOn w:val="a1"/>
    <w:rPr>
      <w:color w:val="404040"/>
    </w:rPr>
    <w:tblPr/>
  </w:style>
  <w:style w:type="table" w:customStyle="1" w:styleId="ListTable2-Accent36">
    <w:name w:val="List Table 2 - Accent 36"/>
    <w:basedOn w:val="a1"/>
    <w:rPr>
      <w:sz w:val="22"/>
    </w:rPr>
    <w:tblPr>
      <w:tblBorders>
        <w:top w:val="single" w:sz="4" w:space="0" w:color="C6D8A1"/>
        <w:left w:val="nil"/>
        <w:bottom w:val="single" w:sz="4" w:space="0" w:color="C6D8A1"/>
        <w:right w:val="nil"/>
        <w:insideH w:val="single" w:sz="4" w:space="0" w:color="C6D8A1"/>
        <w:insideV w:val="nil"/>
      </w:tblBorders>
    </w:tblPr>
  </w:style>
  <w:style w:type="table" w:customStyle="1" w:styleId="ListTable5Dark-Accent29">
    <w:name w:val="List Table 5 Dark - Accent 29"/>
    <w:basedOn w:val="a1"/>
    <w:rPr>
      <w:sz w:val="22"/>
    </w:rPr>
    <w:tblPr>
      <w:tblBorders>
        <w:top w:val="single" w:sz="32" w:space="0" w:color="D99695"/>
        <w:left w:val="single" w:sz="32" w:space="0" w:color="D99695"/>
        <w:bottom w:val="single" w:sz="32" w:space="0" w:color="D99695"/>
        <w:right w:val="single" w:sz="32" w:space="0" w:color="D99695"/>
        <w:insideH w:val="nil"/>
        <w:insideV w:val="nil"/>
      </w:tblBorders>
    </w:tblPr>
  </w:style>
  <w:style w:type="table" w:customStyle="1" w:styleId="-21">
    <w:name w:val="Список-таблица 21"/>
    <w:basedOn w:val="a1"/>
    <w:rPr>
      <w:sz w:val="22"/>
    </w:rPr>
    <w:tblPr>
      <w:tblBorders>
        <w:top w:val="single" w:sz="4" w:space="0" w:color="6F6F6F"/>
        <w:left w:val="nil"/>
        <w:bottom w:val="single" w:sz="4" w:space="0" w:color="6F6F6F"/>
        <w:right w:val="nil"/>
        <w:insideH w:val="single" w:sz="4" w:space="0" w:color="6F6F6F"/>
        <w:insideV w:val="nil"/>
      </w:tblBorders>
    </w:tblPr>
  </w:style>
  <w:style w:type="table" w:customStyle="1" w:styleId="-721">
    <w:name w:val="Список-таблица 7 цветная21"/>
    <w:basedOn w:val="a1"/>
    <w:rPr>
      <w:sz w:val="22"/>
    </w:rPr>
    <w:tblPr/>
  </w:style>
  <w:style w:type="table" w:customStyle="1" w:styleId="ListTable3-Accent211">
    <w:name w:val="List Table 3 - Accent 211"/>
    <w:basedOn w:val="a1"/>
    <w:rPr>
      <w:sz w:val="22"/>
    </w:rPr>
    <w:tblPr>
      <w:tblBorders>
        <w:top w:val="single" w:sz="4" w:space="0" w:color="D99695"/>
        <w:left w:val="single" w:sz="4" w:space="0" w:color="D99695"/>
        <w:bottom w:val="single" w:sz="4" w:space="0" w:color="D99695"/>
        <w:right w:val="single" w:sz="4" w:space="0" w:color="D99695"/>
        <w:insideH w:val="nil"/>
        <w:insideV w:val="nil"/>
      </w:tblBorders>
    </w:tblPr>
  </w:style>
  <w:style w:type="table" w:customStyle="1" w:styleId="GridTable4-Accent311">
    <w:name w:val="Grid Table 4 - Accent 311"/>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ListTable5Dark-Accent311">
    <w:name w:val="List Table 5 Dark - Accent 311"/>
    <w:basedOn w:val="a1"/>
    <w:rPr>
      <w:sz w:val="22"/>
    </w:rPr>
    <w:tblPr>
      <w:tblBorders>
        <w:top w:val="single" w:sz="32" w:space="0" w:color="C3D69B"/>
        <w:left w:val="single" w:sz="32" w:space="0" w:color="C3D69B"/>
        <w:bottom w:val="single" w:sz="32" w:space="0" w:color="C3D69B"/>
        <w:right w:val="single" w:sz="32" w:space="0" w:color="C3D69B"/>
        <w:insideH w:val="nil"/>
        <w:insideV w:val="nil"/>
      </w:tblBorders>
    </w:tblPr>
  </w:style>
  <w:style w:type="table" w:customStyle="1" w:styleId="GridTable7Colorful-Accent55">
    <w:name w:val="Grid Table 7 Colorful - Accent 55"/>
    <w:basedOn w:val="a1"/>
    <w:rPr>
      <w:sz w:val="22"/>
    </w:rPr>
    <w:tblPr>
      <w:tblBorders>
        <w:top w:val="nil"/>
        <w:left w:val="nil"/>
        <w:bottom w:val="single" w:sz="4" w:space="0" w:color="99D0DE"/>
        <w:right w:val="single" w:sz="4" w:space="0" w:color="99D0DE"/>
        <w:insideH w:val="single" w:sz="4" w:space="0" w:color="99D0DE"/>
        <w:insideV w:val="single" w:sz="4" w:space="0" w:color="99D0DE"/>
      </w:tblBorders>
    </w:tblPr>
  </w:style>
  <w:style w:type="table" w:customStyle="1" w:styleId="-216">
    <w:name w:val="Таблица-сетка 216"/>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ListTable4-Accent31">
    <w:name w:val="List Table 4 - Accent 31"/>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nil"/>
      </w:tblBorders>
    </w:tblPr>
  </w:style>
  <w:style w:type="table" w:customStyle="1" w:styleId="1410">
    <w:name w:val="Сетка таблицы141"/>
    <w:basedOn w:val="a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6Colorful-Accent4">
    <w:name w:val="List Table 6 Colorful - Accent 4"/>
    <w:basedOn w:val="a1"/>
    <w:rPr>
      <w:sz w:val="22"/>
    </w:rPr>
    <w:tblPr>
      <w:tblBorders>
        <w:top w:val="single" w:sz="4" w:space="0" w:color="B2A1C6"/>
        <w:left w:val="nil"/>
        <w:bottom w:val="single" w:sz="4" w:space="0" w:color="B2A1C6"/>
        <w:right w:val="nil"/>
        <w:insideH w:val="nil"/>
        <w:insideV w:val="nil"/>
      </w:tblBorders>
    </w:tblPr>
  </w:style>
  <w:style w:type="table" w:customStyle="1" w:styleId="118">
    <w:name w:val="Сетка таблицы11"/>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9">
    <w:name w:val="Список-таблица 319"/>
    <w:basedOn w:val="a1"/>
    <w:rPr>
      <w:sz w:val="22"/>
    </w:rPr>
    <w:tblPr>
      <w:tblBorders>
        <w:top w:val="single" w:sz="4" w:space="0" w:color="000000"/>
        <w:left w:val="single" w:sz="4" w:space="0" w:color="000000"/>
        <w:bottom w:val="single" w:sz="4" w:space="0" w:color="000000"/>
        <w:right w:val="single" w:sz="4" w:space="0" w:color="000000"/>
        <w:insideH w:val="nil"/>
        <w:insideV w:val="nil"/>
      </w:tblBorders>
    </w:tblPr>
  </w:style>
  <w:style w:type="table" w:customStyle="1" w:styleId="1112">
    <w:name w:val="Сетка таблицы1112"/>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55">
    <w:name w:val="Grid Table 4 - Accent 55"/>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ListTable4-Accent68">
    <w:name w:val="List Table 4 - Accent 68"/>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nil"/>
      </w:tblBorders>
    </w:tblPr>
  </w:style>
  <w:style w:type="table" w:customStyle="1" w:styleId="ListTable6Colorful-Accent2">
    <w:name w:val="List Table 6 Colorful - Accent 2"/>
    <w:basedOn w:val="a1"/>
    <w:rPr>
      <w:sz w:val="22"/>
    </w:rPr>
    <w:tblPr>
      <w:tblBorders>
        <w:top w:val="single" w:sz="4" w:space="0" w:color="D99695"/>
        <w:left w:val="nil"/>
        <w:bottom w:val="single" w:sz="4" w:space="0" w:color="D99695"/>
        <w:right w:val="nil"/>
        <w:insideH w:val="nil"/>
        <w:insideV w:val="nil"/>
      </w:tblBorders>
    </w:tblPr>
  </w:style>
  <w:style w:type="table" w:customStyle="1" w:styleId="Bordered-Accent311">
    <w:name w:val="Bordered - Accent 311"/>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GridTable7Colorful-Accent110">
    <w:name w:val="Grid Table 7 Colorful - Accent 110"/>
    <w:basedOn w:val="a1"/>
    <w:rPr>
      <w:sz w:val="22"/>
    </w:rPr>
    <w:tblPr>
      <w:tblBorders>
        <w:top w:val="nil"/>
        <w:left w:val="nil"/>
        <w:bottom w:val="single" w:sz="4" w:space="0" w:color="A0B7E1"/>
        <w:right w:val="single" w:sz="4" w:space="0" w:color="A0B7E1"/>
        <w:insideH w:val="single" w:sz="4" w:space="0" w:color="A0B7E1"/>
        <w:insideV w:val="single" w:sz="4" w:space="0" w:color="A0B7E1"/>
      </w:tblBorders>
    </w:tblPr>
  </w:style>
  <w:style w:type="table" w:customStyle="1" w:styleId="ListTable2-Accent31">
    <w:name w:val="List Table 2 - Accent 31"/>
    <w:basedOn w:val="a1"/>
    <w:rPr>
      <w:sz w:val="22"/>
    </w:rPr>
    <w:tblPr>
      <w:tblBorders>
        <w:top w:val="single" w:sz="4" w:space="0" w:color="C6D8A1"/>
        <w:left w:val="nil"/>
        <w:bottom w:val="single" w:sz="4" w:space="0" w:color="C6D8A1"/>
        <w:right w:val="nil"/>
        <w:insideH w:val="single" w:sz="4" w:space="0" w:color="C6D8A1"/>
        <w:insideV w:val="nil"/>
      </w:tblBorders>
    </w:tblPr>
  </w:style>
  <w:style w:type="table" w:customStyle="1" w:styleId="ListTable4-Accent62">
    <w:name w:val="List Table 4 - Accent 62"/>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nil"/>
      </w:tblBorders>
    </w:tblPr>
  </w:style>
  <w:style w:type="table" w:customStyle="1" w:styleId="ListTable5Dark1">
    <w:name w:val="List Table 5 Dark1"/>
    <w:basedOn w:val="a1"/>
    <w:rPr>
      <w:sz w:val="22"/>
    </w:rPr>
    <w:tblPr>
      <w:tblBorders>
        <w:top w:val="single" w:sz="32" w:space="0" w:color="7F7F7F"/>
        <w:left w:val="single" w:sz="32" w:space="0" w:color="7F7F7F"/>
        <w:bottom w:val="single" w:sz="32" w:space="0" w:color="7F7F7F"/>
        <w:right w:val="single" w:sz="32" w:space="0" w:color="7F7F7F"/>
        <w:insideH w:val="nil"/>
        <w:insideV w:val="nil"/>
      </w:tblBorders>
    </w:tblPr>
  </w:style>
  <w:style w:type="table" w:customStyle="1" w:styleId="GridTable2-Accent66">
    <w:name w:val="Grid Table 2 - Accent 66"/>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GridTable4-Accent211">
    <w:name w:val="Grid Table 4 - Accent 211"/>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TableGridLight4">
    <w:name w:val="Table Grid Light4"/>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ListTable7Colorful-Accent24">
    <w:name w:val="List Table 7 Colorful - Accent 24"/>
    <w:basedOn w:val="a1"/>
    <w:rPr>
      <w:sz w:val="22"/>
    </w:rPr>
    <w:tblPr>
      <w:tblBorders>
        <w:top w:val="nil"/>
        <w:left w:val="nil"/>
        <w:bottom w:val="nil"/>
        <w:right w:val="single" w:sz="4" w:space="0" w:color="D99695"/>
        <w:insideH w:val="nil"/>
        <w:insideV w:val="nil"/>
      </w:tblBorders>
    </w:tblPr>
  </w:style>
  <w:style w:type="table" w:customStyle="1" w:styleId="GridTable1Light-Accent610">
    <w:name w:val="Grid Table 1 Light - Accent 610"/>
    <w:basedOn w:val="a1"/>
    <w:rPr>
      <w:sz w:val="22"/>
    </w:rPr>
    <w:tblPr>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style>
  <w:style w:type="table" w:styleId="3f7">
    <w:name w:val="Plain Table 3"/>
    <w:basedOn w:val="a1"/>
    <w:rPr>
      <w:sz w:val="22"/>
    </w:rPr>
    <w:tblPr/>
  </w:style>
  <w:style w:type="table" w:customStyle="1" w:styleId="-212">
    <w:name w:val="Список-таблица 212"/>
    <w:basedOn w:val="a1"/>
    <w:rPr>
      <w:sz w:val="22"/>
    </w:rPr>
    <w:tblPr>
      <w:tblBorders>
        <w:top w:val="single" w:sz="4" w:space="0" w:color="6F6F6F"/>
        <w:left w:val="nil"/>
        <w:bottom w:val="single" w:sz="4" w:space="0" w:color="6F6F6F"/>
        <w:right w:val="nil"/>
        <w:insideH w:val="single" w:sz="4" w:space="0" w:color="6F6F6F"/>
        <w:insideV w:val="nil"/>
      </w:tblBorders>
    </w:tblPr>
  </w:style>
  <w:style w:type="table" w:customStyle="1" w:styleId="ListTable3-Accent53">
    <w:name w:val="List Table 3 - Accent 53"/>
    <w:basedOn w:val="a1"/>
    <w:rPr>
      <w:sz w:val="22"/>
    </w:rPr>
    <w:tblPr>
      <w:tblBorders>
        <w:top w:val="single" w:sz="4" w:space="0" w:color="92CCDC"/>
        <w:left w:val="single" w:sz="4" w:space="0" w:color="92CCDC"/>
        <w:bottom w:val="single" w:sz="4" w:space="0" w:color="92CCDC"/>
        <w:right w:val="single" w:sz="4" w:space="0" w:color="92CCDC"/>
        <w:insideH w:val="nil"/>
        <w:insideV w:val="nil"/>
      </w:tblBorders>
    </w:tblPr>
  </w:style>
  <w:style w:type="table" w:customStyle="1" w:styleId="GridTable2-Accent53">
    <w:name w:val="Grid Table 2 - Accent 53"/>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ListTable7Colorful-Accent54">
    <w:name w:val="List Table 7 Colorful - Accent 54"/>
    <w:basedOn w:val="a1"/>
    <w:rPr>
      <w:sz w:val="22"/>
    </w:rPr>
    <w:tblPr>
      <w:tblBorders>
        <w:top w:val="nil"/>
        <w:left w:val="nil"/>
        <w:bottom w:val="nil"/>
        <w:right w:val="single" w:sz="4" w:space="0" w:color="92CCDC"/>
        <w:insideH w:val="nil"/>
        <w:insideV w:val="nil"/>
      </w:tblBorders>
    </w:tblPr>
  </w:style>
  <w:style w:type="table" w:customStyle="1" w:styleId="GridTable5Dark-Accent33">
    <w:name w:val="Grid Table 5 Dark - Accent 33"/>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3-Accent39">
    <w:name w:val="List Table 3 - Accent 39"/>
    <w:basedOn w:val="a1"/>
    <w:rPr>
      <w:sz w:val="22"/>
    </w:rPr>
    <w:tblPr>
      <w:tblBorders>
        <w:top w:val="single" w:sz="4" w:space="0" w:color="C3D69B"/>
        <w:left w:val="single" w:sz="4" w:space="0" w:color="C3D69B"/>
        <w:bottom w:val="single" w:sz="4" w:space="0" w:color="C3D69B"/>
        <w:right w:val="single" w:sz="4" w:space="0" w:color="C3D69B"/>
        <w:insideH w:val="nil"/>
        <w:insideV w:val="nil"/>
      </w:tblBorders>
    </w:tblPr>
  </w:style>
  <w:style w:type="table" w:customStyle="1" w:styleId="-313">
    <w:name w:val="Список-таблица 313"/>
    <w:basedOn w:val="a1"/>
    <w:rPr>
      <w:sz w:val="22"/>
    </w:rPr>
    <w:tblPr>
      <w:tblBorders>
        <w:top w:val="single" w:sz="4" w:space="0" w:color="000000"/>
        <w:left w:val="single" w:sz="4" w:space="0" w:color="000000"/>
        <w:bottom w:val="single" w:sz="4" w:space="0" w:color="000000"/>
        <w:right w:val="single" w:sz="4" w:space="0" w:color="000000"/>
        <w:insideH w:val="nil"/>
        <w:insideV w:val="nil"/>
      </w:tblBorders>
    </w:tblPr>
  </w:style>
  <w:style w:type="table" w:customStyle="1" w:styleId="GridTable7Colorful-Accent41">
    <w:name w:val="Grid Table 7 Colorful - Accent 41"/>
    <w:basedOn w:val="a1"/>
    <w:rPr>
      <w:sz w:val="22"/>
    </w:rPr>
    <w:tblPr>
      <w:tblBorders>
        <w:top w:val="nil"/>
        <w:left w:val="nil"/>
        <w:bottom w:val="single" w:sz="4" w:space="0" w:color="B2A1C6"/>
        <w:right w:val="single" w:sz="4" w:space="0" w:color="B2A1C6"/>
        <w:insideH w:val="single" w:sz="4" w:space="0" w:color="B2A1C6"/>
        <w:insideV w:val="single" w:sz="4" w:space="0" w:color="B2A1C6"/>
      </w:tblBorders>
    </w:tblPr>
  </w:style>
  <w:style w:type="table" w:customStyle="1" w:styleId="-417">
    <w:name w:val="Таблица-сетка 417"/>
    <w:basedOn w:val="a1"/>
    <w:rPr>
      <w:sz w:val="22"/>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314">
    <w:name w:val="Список-таблица 314"/>
    <w:basedOn w:val="a1"/>
    <w:rPr>
      <w:sz w:val="22"/>
    </w:rPr>
    <w:tblPr>
      <w:tblBorders>
        <w:top w:val="single" w:sz="4" w:space="0" w:color="000000"/>
        <w:left w:val="single" w:sz="4" w:space="0" w:color="000000"/>
        <w:bottom w:val="single" w:sz="4" w:space="0" w:color="000000"/>
        <w:right w:val="single" w:sz="4" w:space="0" w:color="000000"/>
        <w:insideH w:val="nil"/>
        <w:insideV w:val="nil"/>
      </w:tblBorders>
    </w:tblPr>
  </w:style>
  <w:style w:type="table" w:customStyle="1" w:styleId="415">
    <w:name w:val="Таблица простая 415"/>
    <w:basedOn w:val="a1"/>
    <w:rPr>
      <w:sz w:val="22"/>
    </w:rPr>
    <w:tblPr/>
  </w:style>
  <w:style w:type="table" w:customStyle="1" w:styleId="ListTable3-Accent57">
    <w:name w:val="List Table 3 - Accent 57"/>
    <w:basedOn w:val="a1"/>
    <w:rPr>
      <w:sz w:val="22"/>
    </w:rPr>
    <w:tblPr>
      <w:tblBorders>
        <w:top w:val="single" w:sz="4" w:space="0" w:color="92CCDC"/>
        <w:left w:val="single" w:sz="4" w:space="0" w:color="92CCDC"/>
        <w:bottom w:val="single" w:sz="4" w:space="0" w:color="92CCDC"/>
        <w:right w:val="single" w:sz="4" w:space="0" w:color="92CCDC"/>
        <w:insideH w:val="nil"/>
        <w:insideV w:val="nil"/>
      </w:tblBorders>
    </w:tblPr>
  </w:style>
  <w:style w:type="table" w:customStyle="1" w:styleId="BorderedLined-Accent14">
    <w:name w:val="Bordered &amp; Lined - Accent 14"/>
    <w:basedOn w:val="a1"/>
    <w:rPr>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ListTable3-Accent18">
    <w:name w:val="List Table 3 - Accent 18"/>
    <w:basedOn w:val="a1"/>
    <w:rPr>
      <w:sz w:val="22"/>
    </w:rPr>
    <w:tblPr>
      <w:tblBorders>
        <w:top w:val="single" w:sz="4" w:space="0" w:color="4F81BD"/>
        <w:left w:val="single" w:sz="4" w:space="0" w:color="4F81BD"/>
        <w:bottom w:val="single" w:sz="4" w:space="0" w:color="4F81BD"/>
        <w:right w:val="single" w:sz="4" w:space="0" w:color="4F81BD"/>
        <w:insideH w:val="nil"/>
        <w:insideV w:val="nil"/>
      </w:tblBorders>
    </w:tblPr>
  </w:style>
  <w:style w:type="table" w:customStyle="1" w:styleId="TableGridLight3">
    <w:name w:val="Table Grid Light3"/>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ListTable7Colorful-Accent69">
    <w:name w:val="List Table 7 Colorful - Accent 69"/>
    <w:basedOn w:val="a1"/>
    <w:rPr>
      <w:sz w:val="22"/>
    </w:rPr>
    <w:tblPr>
      <w:tblBorders>
        <w:top w:val="nil"/>
        <w:left w:val="nil"/>
        <w:bottom w:val="nil"/>
        <w:right w:val="single" w:sz="4" w:space="0" w:color="FAC090"/>
        <w:insideH w:val="nil"/>
        <w:insideV w:val="nil"/>
      </w:tblBorders>
    </w:tblPr>
  </w:style>
  <w:style w:type="table" w:customStyle="1" w:styleId="ListTable41">
    <w:name w:val="List Table 41"/>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nil"/>
      </w:tblBorders>
    </w:tblPr>
  </w:style>
  <w:style w:type="table" w:customStyle="1" w:styleId="GridTable1Light-Accent36">
    <w:name w:val="Grid Table 1 Light - Accent 36"/>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GridTable1Light-Accent16">
    <w:name w:val="Grid Table 1 Light - Accent 16"/>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ListTable7Colorful-Accent610">
    <w:name w:val="List Table 7 Colorful - Accent 610"/>
    <w:basedOn w:val="a1"/>
    <w:rPr>
      <w:sz w:val="22"/>
    </w:rPr>
    <w:tblPr>
      <w:tblBorders>
        <w:top w:val="nil"/>
        <w:left w:val="nil"/>
        <w:bottom w:val="nil"/>
        <w:right w:val="single" w:sz="4" w:space="0" w:color="A9D08E"/>
        <w:insideH w:val="nil"/>
        <w:insideV w:val="nil"/>
      </w:tblBorders>
    </w:tblPr>
  </w:style>
  <w:style w:type="table" w:customStyle="1" w:styleId="GridTable2-Accent65">
    <w:name w:val="Grid Table 2 - Accent 65"/>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ListTable5Dark-Accent54">
    <w:name w:val="List Table 5 Dark - Accent 54"/>
    <w:basedOn w:val="a1"/>
    <w:rPr>
      <w:sz w:val="22"/>
    </w:rPr>
    <w:tblPr>
      <w:tblBorders>
        <w:top w:val="single" w:sz="32" w:space="0" w:color="92CCDC"/>
        <w:left w:val="single" w:sz="32" w:space="0" w:color="92CCDC"/>
        <w:bottom w:val="single" w:sz="32" w:space="0" w:color="92CCDC"/>
        <w:right w:val="single" w:sz="32" w:space="0" w:color="92CCDC"/>
        <w:insideH w:val="nil"/>
        <w:insideV w:val="nil"/>
      </w:tblBorders>
    </w:tblPr>
  </w:style>
  <w:style w:type="table" w:customStyle="1" w:styleId="Lined-Accent21">
    <w:name w:val="Lined - Accent 21"/>
    <w:basedOn w:val="a1"/>
    <w:rPr>
      <w:color w:val="404040"/>
    </w:rPr>
    <w:tblPr/>
  </w:style>
  <w:style w:type="table" w:customStyle="1" w:styleId="ListTable3-Accent11">
    <w:name w:val="List Table 3 - Accent 11"/>
    <w:basedOn w:val="a1"/>
    <w:rPr>
      <w:sz w:val="22"/>
    </w:rPr>
    <w:tblPr>
      <w:tblBorders>
        <w:top w:val="single" w:sz="4" w:space="0" w:color="4F81BD"/>
        <w:left w:val="single" w:sz="4" w:space="0" w:color="4F81BD"/>
        <w:bottom w:val="single" w:sz="4" w:space="0" w:color="4F81BD"/>
        <w:right w:val="single" w:sz="4" w:space="0" w:color="4F81BD"/>
        <w:insideH w:val="nil"/>
        <w:insideV w:val="nil"/>
      </w:tblBorders>
    </w:tblPr>
  </w:style>
  <w:style w:type="table" w:customStyle="1" w:styleId="-6120">
    <w:name w:val="Таблица-сетка 6 цветная12"/>
    <w:basedOn w:val="a1"/>
    <w:rPr>
      <w:sz w:val="22"/>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Lined-Accent5">
    <w:name w:val="Lined - Accent5"/>
    <w:basedOn w:val="a1"/>
    <w:rPr>
      <w:color w:val="404040"/>
    </w:rPr>
    <w:tblPr/>
  </w:style>
  <w:style w:type="table" w:customStyle="1" w:styleId="GridTable5Dark-Accent45">
    <w:name w:val="Grid Table 5 Dark- Accent 45"/>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5Dark-Accent51">
    <w:name w:val="List Table 5 Dark - Accent 51"/>
    <w:basedOn w:val="a1"/>
    <w:rPr>
      <w:sz w:val="22"/>
    </w:rPr>
    <w:tblPr>
      <w:tblBorders>
        <w:top w:val="single" w:sz="32" w:space="0" w:color="92CCDC"/>
        <w:left w:val="single" w:sz="32" w:space="0" w:color="92CCDC"/>
        <w:bottom w:val="single" w:sz="32" w:space="0" w:color="92CCDC"/>
        <w:right w:val="single" w:sz="32" w:space="0" w:color="92CCDC"/>
        <w:insideH w:val="nil"/>
        <w:insideV w:val="nil"/>
      </w:tblBorders>
    </w:tblPr>
  </w:style>
  <w:style w:type="table" w:customStyle="1" w:styleId="Bordered-Accent65">
    <w:name w:val="Bordered - Accent 65"/>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GridTable6Colorful-Accent22">
    <w:name w:val="Grid Table 6 Colorful - Accent 22"/>
    <w:basedOn w:val="a1"/>
    <w:rPr>
      <w:sz w:val="22"/>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ListTable4-Accent38">
    <w:name w:val="List Table 4 - Accent 38"/>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nil"/>
      </w:tblBorders>
    </w:tblPr>
  </w:style>
  <w:style w:type="table" w:customStyle="1" w:styleId="GridTable3-Accent310">
    <w:name w:val="Grid Table 3 - Accent 310"/>
    <w:basedOn w:val="a1"/>
    <w:rPr>
      <w:sz w:val="22"/>
    </w:rPr>
    <w:tblPr>
      <w:tblBorders>
        <w:top w:val="nil"/>
        <w:left w:val="nil"/>
        <w:bottom w:val="single" w:sz="4" w:space="0" w:color="A5A5A5"/>
        <w:right w:val="nil"/>
        <w:insideH w:val="single" w:sz="4" w:space="0" w:color="A5A5A5"/>
        <w:insideV w:val="single" w:sz="4" w:space="0" w:color="A5A5A5"/>
      </w:tblBorders>
    </w:tblPr>
  </w:style>
  <w:style w:type="table" w:customStyle="1" w:styleId="ListTable6Colorful1">
    <w:name w:val="List Table 6 Colorful1"/>
    <w:basedOn w:val="a1"/>
    <w:rPr>
      <w:sz w:val="22"/>
    </w:rPr>
    <w:tblPr>
      <w:tblBorders>
        <w:top w:val="single" w:sz="4" w:space="0" w:color="7F7F7F"/>
        <w:left w:val="nil"/>
        <w:bottom w:val="single" w:sz="4" w:space="0" w:color="7F7F7F"/>
        <w:right w:val="nil"/>
        <w:insideH w:val="nil"/>
        <w:insideV w:val="nil"/>
      </w:tblBorders>
    </w:tblPr>
  </w:style>
  <w:style w:type="table" w:customStyle="1" w:styleId="TableNormal">
    <w:name w:val="Table Normal"/>
    <w:pPr>
      <w:widowControl w:val="0"/>
    </w:pPr>
    <w:rPr>
      <w:sz w:val="22"/>
    </w:rPr>
    <w:tblPr>
      <w:tblInd w:w="0" w:type="dxa"/>
      <w:tblCellMar>
        <w:top w:w="0" w:type="dxa"/>
        <w:left w:w="0" w:type="dxa"/>
        <w:bottom w:w="0" w:type="dxa"/>
        <w:right w:w="0" w:type="dxa"/>
      </w:tblCellMar>
    </w:tblPr>
  </w:style>
  <w:style w:type="table" w:customStyle="1" w:styleId="GridTable5Dark-Accent311">
    <w:name w:val="Grid Table 5 Dark - Accent 31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7Colorful-Accent47">
    <w:name w:val="Grid Table 7 Colorful - Accent 47"/>
    <w:basedOn w:val="a1"/>
    <w:rPr>
      <w:sz w:val="22"/>
    </w:rPr>
    <w:tblPr>
      <w:tblBorders>
        <w:top w:val="nil"/>
        <w:left w:val="nil"/>
        <w:bottom w:val="single" w:sz="4" w:space="0" w:color="B2A1C6"/>
        <w:right w:val="single" w:sz="4" w:space="0" w:color="B2A1C6"/>
        <w:insideH w:val="single" w:sz="4" w:space="0" w:color="B2A1C6"/>
        <w:insideV w:val="single" w:sz="4" w:space="0" w:color="B2A1C6"/>
      </w:tblBorders>
    </w:tblPr>
  </w:style>
  <w:style w:type="table" w:customStyle="1" w:styleId="ListTable4-Accent52">
    <w:name w:val="List Table 4 - Accent 52"/>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nil"/>
      </w:tblBorders>
    </w:tblPr>
  </w:style>
  <w:style w:type="table" w:customStyle="1" w:styleId="-316">
    <w:name w:val="Список-таблица 316"/>
    <w:basedOn w:val="a1"/>
    <w:rPr>
      <w:sz w:val="22"/>
    </w:rPr>
    <w:tblPr>
      <w:tblBorders>
        <w:top w:val="single" w:sz="4" w:space="0" w:color="000000"/>
        <w:left w:val="single" w:sz="4" w:space="0" w:color="000000"/>
        <w:bottom w:val="single" w:sz="4" w:space="0" w:color="000000"/>
        <w:right w:val="single" w:sz="4" w:space="0" w:color="000000"/>
        <w:insideH w:val="nil"/>
        <w:insideV w:val="nil"/>
      </w:tblBorders>
    </w:tblPr>
  </w:style>
  <w:style w:type="table" w:customStyle="1" w:styleId="ListTable1Light-Accent66">
    <w:name w:val="List Table 1 Light - Accent 66"/>
    <w:basedOn w:val="a1"/>
    <w:rPr>
      <w:sz w:val="22"/>
    </w:rPr>
    <w:tblPr/>
  </w:style>
  <w:style w:type="table" w:customStyle="1" w:styleId="ListTable3-Accent12">
    <w:name w:val="List Table 3 - Accent 12"/>
    <w:basedOn w:val="a1"/>
    <w:rPr>
      <w:sz w:val="22"/>
    </w:rPr>
    <w:tblPr>
      <w:tblBorders>
        <w:top w:val="single" w:sz="4" w:space="0" w:color="4F81BD"/>
        <w:left w:val="single" w:sz="4" w:space="0" w:color="4F81BD"/>
        <w:bottom w:val="single" w:sz="4" w:space="0" w:color="4F81BD"/>
        <w:right w:val="single" w:sz="4" w:space="0" w:color="4F81BD"/>
        <w:insideH w:val="nil"/>
        <w:insideV w:val="nil"/>
      </w:tblBorders>
    </w:tblPr>
  </w:style>
  <w:style w:type="table" w:customStyle="1" w:styleId="Lined-Accent12">
    <w:name w:val="Lined - Accent 12"/>
    <w:basedOn w:val="a1"/>
    <w:rPr>
      <w:color w:val="404040"/>
    </w:rPr>
    <w:tblPr/>
  </w:style>
  <w:style w:type="table" w:customStyle="1" w:styleId="-3130">
    <w:name w:val="Таблица-сетка 313"/>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615">
    <w:name w:val="Таблица-сетка 6 цветная15"/>
    <w:basedOn w:val="a1"/>
    <w:rPr>
      <w:sz w:val="22"/>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styleId="5c">
    <w:name w:val="Plain Table 5"/>
    <w:basedOn w:val="a1"/>
    <w:rPr>
      <w:sz w:val="22"/>
    </w:rPr>
    <w:tblPr/>
  </w:style>
  <w:style w:type="table" w:customStyle="1" w:styleId="Lined-Accent210">
    <w:name w:val="Lined - Accent 210"/>
    <w:basedOn w:val="a1"/>
    <w:rPr>
      <w:color w:val="404040"/>
    </w:rPr>
    <w:tblPr/>
  </w:style>
  <w:style w:type="table" w:customStyle="1" w:styleId="GridTable7Colorful-Accent24">
    <w:name w:val="Grid Table 7 Colorful - Accent 24"/>
    <w:basedOn w:val="a1"/>
    <w:rPr>
      <w:sz w:val="22"/>
    </w:rPr>
    <w:tblPr>
      <w:tblBorders>
        <w:top w:val="nil"/>
        <w:left w:val="nil"/>
        <w:bottom w:val="single" w:sz="4" w:space="0" w:color="D99695"/>
        <w:right w:val="single" w:sz="4" w:space="0" w:color="D99695"/>
        <w:insideH w:val="single" w:sz="4" w:space="0" w:color="D99695"/>
        <w:insideV w:val="single" w:sz="4" w:space="0" w:color="D99695"/>
      </w:tblBorders>
    </w:tblPr>
  </w:style>
  <w:style w:type="table" w:customStyle="1" w:styleId="2170">
    <w:name w:val="Таблица простая 217"/>
    <w:basedOn w:val="a1"/>
    <w:rPr>
      <w:sz w:val="22"/>
    </w:rPr>
    <w:tblPr>
      <w:tblBorders>
        <w:top w:val="single" w:sz="4" w:space="0" w:color="000000"/>
        <w:left w:val="nil"/>
        <w:bottom w:val="single" w:sz="4" w:space="0" w:color="000000"/>
        <w:right w:val="nil"/>
        <w:insideH w:val="nil"/>
        <w:insideV w:val="nil"/>
      </w:tblBorders>
    </w:tblPr>
  </w:style>
  <w:style w:type="table" w:customStyle="1" w:styleId="ListTable1Light-Accent210">
    <w:name w:val="List Table 1 Light - Accent 210"/>
    <w:basedOn w:val="a1"/>
    <w:rPr>
      <w:sz w:val="22"/>
    </w:rPr>
    <w:tblPr/>
  </w:style>
  <w:style w:type="table" w:customStyle="1" w:styleId="ListTable1Light-Accent46">
    <w:name w:val="List Table 1 Light - Accent 46"/>
    <w:basedOn w:val="a1"/>
    <w:rPr>
      <w:sz w:val="22"/>
    </w:rPr>
    <w:tblPr/>
  </w:style>
  <w:style w:type="table" w:styleId="-5">
    <w:name w:val="Grid Table 5 Dark"/>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1Light-Accent4">
    <w:name w:val="Grid Table 1 Light - Accent 4"/>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142">
    <w:name w:val="Сетка таблицы14"/>
    <w:basedOn w:val="a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
    <w:name w:val="Grid Table 4 - Accent 11"/>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BorderedLined-Accent8">
    <w:name w:val="Bordered &amp; Lined - Accent8"/>
    <w:basedOn w:val="a1"/>
    <w:rPr>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GridTable3-Accent44">
    <w:name w:val="Grid Table 3 - Accent 44"/>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GridTable5Dark-Accent32">
    <w:name w:val="Grid Table 5 Dark - Accent 32"/>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10">
    <w:name w:val="Bordered10"/>
    <w:basedOn w:val="a1"/>
    <w:rPr>
      <w:sz w:val="22"/>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GridTable6Colorful-Accent36">
    <w:name w:val="Grid Table 6 Colorful - Accent 36"/>
    <w:basedOn w:val="a1"/>
    <w:rPr>
      <w:sz w:val="22"/>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GridTable1Light-Accent68">
    <w:name w:val="Grid Table 1 Light - Accent 68"/>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121">
    <w:name w:val="Список-таблица 1 светлая2"/>
    <w:basedOn w:val="a1"/>
    <w:rPr>
      <w:sz w:val="22"/>
    </w:rPr>
    <w:tblPr/>
  </w:style>
  <w:style w:type="table" w:customStyle="1" w:styleId="300">
    <w:name w:val="Сетка таблицы30"/>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orderedLined-Accent34">
    <w:name w:val="Bordered &amp; Lined - Accent 34"/>
    <w:basedOn w:val="a1"/>
    <w:rPr>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GridTable4-Accent511">
    <w:name w:val="Grid Table 4 - Accent 511"/>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TableGridLight6">
    <w:name w:val="Table Grid Light6"/>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ListTable7Colorful-Accent16">
    <w:name w:val="List Table 7 Colorful - Accent 16"/>
    <w:basedOn w:val="a1"/>
    <w:rPr>
      <w:sz w:val="22"/>
    </w:rPr>
    <w:tblPr>
      <w:tblBorders>
        <w:top w:val="nil"/>
        <w:left w:val="nil"/>
        <w:bottom w:val="nil"/>
        <w:right w:val="single" w:sz="4" w:space="0" w:color="4F81BD"/>
        <w:insideH w:val="nil"/>
        <w:insideV w:val="nil"/>
      </w:tblBorders>
    </w:tblPr>
  </w:style>
  <w:style w:type="table" w:customStyle="1" w:styleId="Bordered-Accent42">
    <w:name w:val="Bordered - Accent 42"/>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ListTable7Colorful-Accent58">
    <w:name w:val="List Table 7 Colorful - Accent 58"/>
    <w:basedOn w:val="a1"/>
    <w:rPr>
      <w:sz w:val="22"/>
    </w:rPr>
    <w:tblPr>
      <w:tblBorders>
        <w:top w:val="nil"/>
        <w:left w:val="nil"/>
        <w:bottom w:val="nil"/>
        <w:right w:val="single" w:sz="4" w:space="0" w:color="92CCDC"/>
        <w:insideH w:val="nil"/>
        <w:insideV w:val="nil"/>
      </w:tblBorders>
    </w:tblPr>
  </w:style>
  <w:style w:type="table" w:customStyle="1" w:styleId="GridTable5Dark-Accent2">
    <w:name w:val="Grid Table 5 Dark - Accent 2"/>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3-Accent65">
    <w:name w:val="Grid Table 3 - Accent 65"/>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2220">
    <w:name w:val="Сетка таблицы222"/>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ned-Accent22">
    <w:name w:val="Lined - Accent 22"/>
    <w:basedOn w:val="a1"/>
    <w:rPr>
      <w:color w:val="404040"/>
    </w:rPr>
    <w:tblPr/>
  </w:style>
  <w:style w:type="table" w:customStyle="1" w:styleId="ListTable2-Accent13">
    <w:name w:val="List Table 2 - Accent 13"/>
    <w:basedOn w:val="a1"/>
    <w:rPr>
      <w:sz w:val="22"/>
    </w:rPr>
    <w:tblPr>
      <w:tblBorders>
        <w:top w:val="single" w:sz="4" w:space="0" w:color="9BB7D9"/>
        <w:left w:val="nil"/>
        <w:bottom w:val="single" w:sz="4" w:space="0" w:color="9BB7D9"/>
        <w:right w:val="nil"/>
        <w:insideH w:val="single" w:sz="4" w:space="0" w:color="9BB7D9"/>
        <w:insideV w:val="nil"/>
      </w:tblBorders>
    </w:tblPr>
  </w:style>
  <w:style w:type="table" w:customStyle="1" w:styleId="BorderedLined-Accent61">
    <w:name w:val="Bordered &amp; Lined - Accent 61"/>
    <w:basedOn w:val="a1"/>
    <w:rPr>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513">
    <w:name w:val="Таблица-сетка 5 темная13"/>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4-Accent411">
    <w:name w:val="Grid Table 4 - Accent 411"/>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614">
    <w:name w:val="Сетка таблицы61"/>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7Colorful-Accent39">
    <w:name w:val="Grid Table 7 Colorful - Accent 39"/>
    <w:basedOn w:val="a1"/>
    <w:rPr>
      <w:sz w:val="22"/>
    </w:rPr>
    <w:tblPr>
      <w:tblBorders>
        <w:top w:val="nil"/>
        <w:left w:val="nil"/>
        <w:bottom w:val="single" w:sz="4" w:space="0" w:color="9ABB59"/>
        <w:right w:val="single" w:sz="4" w:space="0" w:color="9ABB59"/>
        <w:insideH w:val="single" w:sz="4" w:space="0" w:color="9ABB59"/>
        <w:insideV w:val="single" w:sz="4" w:space="0" w:color="9ABB59"/>
      </w:tblBorders>
    </w:tblPr>
  </w:style>
  <w:style w:type="table" w:customStyle="1" w:styleId="GridTable2-Accent39">
    <w:name w:val="Grid Table 2 - Accent 39"/>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BorderedLined-Accent69">
    <w:name w:val="Bordered &amp; Lined - Accent 69"/>
    <w:basedOn w:val="a1"/>
    <w:rPr>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Bordered-Accent32">
    <w:name w:val="Bordered - Accent 32"/>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GridTable3-Accent14">
    <w:name w:val="Grid Table 3 - Accent 14"/>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GridTable3-Accent63">
    <w:name w:val="Grid Table 3 - Accent 63"/>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ListTable7Colorful-Accent48">
    <w:name w:val="List Table 7 Colorful - Accent 48"/>
    <w:basedOn w:val="a1"/>
    <w:rPr>
      <w:sz w:val="22"/>
    </w:rPr>
    <w:tblPr>
      <w:tblBorders>
        <w:top w:val="nil"/>
        <w:left w:val="nil"/>
        <w:bottom w:val="nil"/>
        <w:right w:val="single" w:sz="4" w:space="0" w:color="B2A1C6"/>
        <w:insideH w:val="nil"/>
        <w:insideV w:val="nil"/>
      </w:tblBorders>
    </w:tblPr>
  </w:style>
  <w:style w:type="table" w:customStyle="1" w:styleId="Bordered-Accent16">
    <w:name w:val="Bordered - Accent 16"/>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ListTable1Light-Accent2">
    <w:name w:val="List Table 1 Light - Accent 2"/>
    <w:basedOn w:val="a1"/>
    <w:rPr>
      <w:sz w:val="22"/>
    </w:rPr>
    <w:tblPr/>
  </w:style>
  <w:style w:type="table" w:customStyle="1" w:styleId="GridTable7Colorful-Accent44">
    <w:name w:val="Grid Table 7 Colorful - Accent 44"/>
    <w:basedOn w:val="a1"/>
    <w:rPr>
      <w:sz w:val="22"/>
    </w:rPr>
    <w:tblPr>
      <w:tblBorders>
        <w:top w:val="nil"/>
        <w:left w:val="nil"/>
        <w:bottom w:val="single" w:sz="4" w:space="0" w:color="B2A1C6"/>
        <w:right w:val="single" w:sz="4" w:space="0" w:color="B2A1C6"/>
        <w:insideH w:val="single" w:sz="4" w:space="0" w:color="B2A1C6"/>
        <w:insideV w:val="single" w:sz="4" w:space="0" w:color="B2A1C6"/>
      </w:tblBorders>
    </w:tblPr>
  </w:style>
  <w:style w:type="table" w:customStyle="1" w:styleId="1111">
    <w:name w:val="Таблица простая 111"/>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2-Accent68">
    <w:name w:val="Grid Table 2 - Accent 68"/>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Lined-Accent111">
    <w:name w:val="Lined - Accent 111"/>
    <w:basedOn w:val="a1"/>
    <w:rPr>
      <w:color w:val="404040"/>
    </w:rPr>
    <w:tblPr/>
  </w:style>
  <w:style w:type="table" w:customStyle="1" w:styleId="GridTable3-Accent111">
    <w:name w:val="Grid Table 3 - Accent 111"/>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GridTable1Light-Accent63">
    <w:name w:val="Grid Table 1 Light - Accent 63"/>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117">
    <w:name w:val="Список-таблица 1 светлая17"/>
    <w:basedOn w:val="a1"/>
    <w:rPr>
      <w:sz w:val="22"/>
    </w:rPr>
    <w:tblPr/>
  </w:style>
  <w:style w:type="table" w:customStyle="1" w:styleId="TableGridLight">
    <w:name w:val="Table Grid Light"/>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18">
    <w:name w:val="Grid Table 1 Light - Accent 18"/>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ListTable1Light-Accent511">
    <w:name w:val="List Table 1 Light - Accent 511"/>
    <w:basedOn w:val="a1"/>
    <w:rPr>
      <w:sz w:val="22"/>
    </w:rPr>
    <w:tblPr/>
  </w:style>
  <w:style w:type="table" w:customStyle="1" w:styleId="ListTable2-Accent25">
    <w:name w:val="List Table 2 - Accent 25"/>
    <w:basedOn w:val="a1"/>
    <w:rPr>
      <w:sz w:val="22"/>
    </w:rPr>
    <w:tblPr>
      <w:tblBorders>
        <w:top w:val="single" w:sz="4" w:space="0" w:color="DB9B9A"/>
        <w:left w:val="nil"/>
        <w:bottom w:val="single" w:sz="4" w:space="0" w:color="DB9B9A"/>
        <w:right w:val="nil"/>
        <w:insideH w:val="single" w:sz="4" w:space="0" w:color="DB9B9A"/>
        <w:insideV w:val="nil"/>
      </w:tblBorders>
    </w:tblPr>
  </w:style>
  <w:style w:type="table" w:customStyle="1" w:styleId="ListTable6Colorful-Accent46">
    <w:name w:val="List Table 6 Colorful - Accent 46"/>
    <w:basedOn w:val="a1"/>
    <w:rPr>
      <w:sz w:val="22"/>
    </w:rPr>
    <w:tblPr>
      <w:tblBorders>
        <w:top w:val="single" w:sz="4" w:space="0" w:color="B2A1C6"/>
        <w:left w:val="nil"/>
        <w:bottom w:val="single" w:sz="4" w:space="0" w:color="B2A1C6"/>
        <w:right w:val="nil"/>
        <w:insideH w:val="nil"/>
        <w:insideV w:val="nil"/>
      </w:tblBorders>
    </w:tblPr>
  </w:style>
  <w:style w:type="table" w:customStyle="1" w:styleId="GridTable6Colorful-Accent23">
    <w:name w:val="Grid Table 6 Colorful - Accent 23"/>
    <w:basedOn w:val="a1"/>
    <w:rPr>
      <w:sz w:val="22"/>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ListTable3-Accent27">
    <w:name w:val="List Table 3 - Accent 27"/>
    <w:basedOn w:val="a1"/>
    <w:rPr>
      <w:sz w:val="22"/>
    </w:rPr>
    <w:tblPr>
      <w:tblBorders>
        <w:top w:val="single" w:sz="4" w:space="0" w:color="D99695"/>
        <w:left w:val="single" w:sz="4" w:space="0" w:color="D99695"/>
        <w:bottom w:val="single" w:sz="4" w:space="0" w:color="D99695"/>
        <w:right w:val="single" w:sz="4" w:space="0" w:color="D99695"/>
        <w:insideH w:val="nil"/>
        <w:insideV w:val="nil"/>
      </w:tblBorders>
    </w:tblPr>
  </w:style>
  <w:style w:type="table" w:customStyle="1" w:styleId="GridTable6Colorful-Accent35">
    <w:name w:val="Grid Table 6 Colorful - Accent 35"/>
    <w:basedOn w:val="a1"/>
    <w:rPr>
      <w:sz w:val="22"/>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Bordered-Accent21">
    <w:name w:val="Bordered - Accent 21"/>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ListTable6Colorful-Accent59">
    <w:name w:val="List Table 6 Colorful - Accent 59"/>
    <w:basedOn w:val="a1"/>
    <w:rPr>
      <w:sz w:val="22"/>
    </w:rPr>
    <w:tblPr>
      <w:tblBorders>
        <w:top w:val="single" w:sz="4" w:space="0" w:color="92CCDC"/>
        <w:left w:val="nil"/>
        <w:bottom w:val="single" w:sz="4" w:space="0" w:color="92CCDC"/>
        <w:right w:val="nil"/>
        <w:insideH w:val="nil"/>
        <w:insideV w:val="nil"/>
      </w:tblBorders>
    </w:tblPr>
  </w:style>
  <w:style w:type="table" w:customStyle="1" w:styleId="Bordered-Accent12">
    <w:name w:val="Bordered - Accent 12"/>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GridTable4-Accent17">
    <w:name w:val="Grid Table 4 - Accent 17"/>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GridTable5Dark-Accent63">
    <w:name w:val="Grid Table 5 Dark - Accent 63"/>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4-Accent64">
    <w:name w:val="Grid Table 4 - Accent 64"/>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ListTable2-Accent410">
    <w:name w:val="List Table 2 - Accent 410"/>
    <w:basedOn w:val="a1"/>
    <w:rPr>
      <w:sz w:val="22"/>
    </w:rPr>
    <w:tblPr>
      <w:tblBorders>
        <w:top w:val="single" w:sz="4" w:space="0" w:color="FFDB6F"/>
        <w:left w:val="nil"/>
        <w:bottom w:val="single" w:sz="4" w:space="0" w:color="FFDB6F"/>
        <w:right w:val="nil"/>
        <w:insideH w:val="single" w:sz="4" w:space="0" w:color="FFDB6F"/>
        <w:insideV w:val="nil"/>
      </w:tblBorders>
    </w:tblPr>
  </w:style>
  <w:style w:type="table" w:customStyle="1" w:styleId="ListTable3-Accent28">
    <w:name w:val="List Table 3 - Accent 28"/>
    <w:basedOn w:val="a1"/>
    <w:rPr>
      <w:sz w:val="22"/>
    </w:rPr>
    <w:tblPr>
      <w:tblBorders>
        <w:top w:val="single" w:sz="4" w:space="0" w:color="D99695"/>
        <w:left w:val="single" w:sz="4" w:space="0" w:color="D99695"/>
        <w:bottom w:val="single" w:sz="4" w:space="0" w:color="D99695"/>
        <w:right w:val="single" w:sz="4" w:space="0" w:color="D99695"/>
        <w:insideH w:val="nil"/>
        <w:insideV w:val="nil"/>
      </w:tblBorders>
    </w:tblPr>
  </w:style>
  <w:style w:type="table" w:customStyle="1" w:styleId="Bordered-Accent511">
    <w:name w:val="Bordered - Accent 511"/>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GridTable2-Accent63">
    <w:name w:val="Grid Table 2 - Accent 63"/>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Bordered-Accent25">
    <w:name w:val="Bordered - Accent 25"/>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GridTable5Dark-Accent55">
    <w:name w:val="Grid Table 5 Dark - Accent 55"/>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1Light-Accent610">
    <w:name w:val="List Table 1 Light - Accent 610"/>
    <w:basedOn w:val="a1"/>
    <w:rPr>
      <w:sz w:val="22"/>
    </w:rPr>
    <w:tblPr/>
  </w:style>
  <w:style w:type="table" w:customStyle="1" w:styleId="ListTable7Colorful-Accent49">
    <w:name w:val="List Table 7 Colorful - Accent 49"/>
    <w:basedOn w:val="a1"/>
    <w:rPr>
      <w:sz w:val="22"/>
    </w:rPr>
    <w:tblPr>
      <w:tblBorders>
        <w:top w:val="nil"/>
        <w:left w:val="nil"/>
        <w:bottom w:val="nil"/>
        <w:right w:val="single" w:sz="4" w:space="0" w:color="B2A1C6"/>
        <w:insideH w:val="nil"/>
        <w:insideV w:val="nil"/>
      </w:tblBorders>
    </w:tblPr>
  </w:style>
  <w:style w:type="table" w:customStyle="1" w:styleId="ListTable4-Accent59">
    <w:name w:val="List Table 4 - Accent 59"/>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nil"/>
      </w:tblBorders>
    </w:tblPr>
  </w:style>
  <w:style w:type="table" w:customStyle="1" w:styleId="Bordered8">
    <w:name w:val="Bordered8"/>
    <w:basedOn w:val="a1"/>
    <w:rPr>
      <w:sz w:val="22"/>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ListTable1Light-Accent13">
    <w:name w:val="List Table 1 Light - Accent 13"/>
    <w:basedOn w:val="a1"/>
    <w:rPr>
      <w:sz w:val="22"/>
    </w:rPr>
    <w:tblPr/>
  </w:style>
  <w:style w:type="table" w:customStyle="1" w:styleId="-718">
    <w:name w:val="Таблица-сетка 7 цветная18"/>
    <w:basedOn w:val="a1"/>
    <w:rPr>
      <w:sz w:val="22"/>
    </w:rPr>
    <w:tblPr>
      <w:tblBorders>
        <w:top w:val="nil"/>
        <w:left w:val="nil"/>
        <w:bottom w:val="single" w:sz="4" w:space="0" w:color="7F7F7F"/>
        <w:right w:val="single" w:sz="4" w:space="0" w:color="7F7F7F"/>
        <w:insideH w:val="single" w:sz="4" w:space="0" w:color="7F7F7F"/>
        <w:insideV w:val="single" w:sz="4" w:space="0" w:color="7F7F7F"/>
      </w:tblBorders>
    </w:tblPr>
  </w:style>
  <w:style w:type="table" w:customStyle="1" w:styleId="-115">
    <w:name w:val="Список-таблица 1 светлая15"/>
    <w:basedOn w:val="a1"/>
    <w:rPr>
      <w:sz w:val="22"/>
    </w:rPr>
    <w:tblPr/>
  </w:style>
  <w:style w:type="table" w:customStyle="1" w:styleId="-516">
    <w:name w:val="Список-таблица 5 темная16"/>
    <w:basedOn w:val="a1"/>
    <w:rPr>
      <w:sz w:val="22"/>
    </w:rPr>
    <w:tblPr>
      <w:tblBorders>
        <w:top w:val="single" w:sz="32" w:space="0" w:color="7F7F7F"/>
        <w:left w:val="single" w:sz="32" w:space="0" w:color="7F7F7F"/>
        <w:bottom w:val="single" w:sz="32" w:space="0" w:color="7F7F7F"/>
        <w:right w:val="single" w:sz="32" w:space="0" w:color="7F7F7F"/>
        <w:insideH w:val="nil"/>
        <w:insideV w:val="nil"/>
      </w:tblBorders>
    </w:tblPr>
  </w:style>
  <w:style w:type="table" w:customStyle="1" w:styleId="-61">
    <w:name w:val="Список-таблица 6 цветная1"/>
    <w:basedOn w:val="a1"/>
    <w:rPr>
      <w:sz w:val="22"/>
    </w:rPr>
    <w:tblPr>
      <w:tblBorders>
        <w:top w:val="single" w:sz="4" w:space="0" w:color="7F7F7F"/>
        <w:left w:val="nil"/>
        <w:bottom w:val="single" w:sz="4" w:space="0" w:color="7F7F7F"/>
        <w:right w:val="nil"/>
        <w:insideH w:val="nil"/>
        <w:insideV w:val="nil"/>
      </w:tblBorders>
    </w:tblPr>
  </w:style>
  <w:style w:type="table" w:customStyle="1" w:styleId="GridTable1Light-Accent65">
    <w:name w:val="Grid Table 1 Light - Accent 65"/>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GridTable1Light-Accent46">
    <w:name w:val="Grid Table 1 Light - Accent 46"/>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GridTable6Colorful-Accent39">
    <w:name w:val="Grid Table 6 Colorful - Accent 39"/>
    <w:basedOn w:val="a1"/>
    <w:rPr>
      <w:sz w:val="22"/>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Lined-Accent64">
    <w:name w:val="Lined - Accent 64"/>
    <w:basedOn w:val="a1"/>
    <w:rPr>
      <w:color w:val="404040"/>
    </w:rPr>
    <w:tblPr/>
  </w:style>
  <w:style w:type="table" w:customStyle="1" w:styleId="PlainTable41">
    <w:name w:val="Plain Table 41"/>
    <w:basedOn w:val="a1"/>
    <w:rPr>
      <w:sz w:val="22"/>
    </w:rPr>
    <w:tblPr/>
  </w:style>
  <w:style w:type="table" w:customStyle="1" w:styleId="Bordered-Accent110">
    <w:name w:val="Bordered - Accent 110"/>
    <w:basedOn w:val="a1"/>
    <w:rPr>
      <w:sz w:val="22"/>
    </w:rPr>
    <w:tblPr>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style>
  <w:style w:type="table" w:customStyle="1" w:styleId="GridTable2-Accent410">
    <w:name w:val="Grid Table 2 - Accent 410"/>
    <w:basedOn w:val="a1"/>
    <w:rPr>
      <w:sz w:val="22"/>
    </w:rPr>
    <w:tblPr>
      <w:tblBorders>
        <w:top w:val="nil"/>
        <w:left w:val="nil"/>
        <w:bottom w:val="single" w:sz="4" w:space="0" w:color="FFD865"/>
        <w:right w:val="nil"/>
        <w:insideH w:val="single" w:sz="4" w:space="0" w:color="FFD865"/>
        <w:insideV w:val="single" w:sz="4" w:space="0" w:color="FFD865"/>
      </w:tblBorders>
    </w:tblPr>
  </w:style>
  <w:style w:type="table" w:customStyle="1" w:styleId="GridTable1Light-Accent44">
    <w:name w:val="Grid Table 1 Light - Accent 44"/>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ListTable3-Accent33">
    <w:name w:val="List Table 3 - Accent 33"/>
    <w:basedOn w:val="a1"/>
    <w:rPr>
      <w:sz w:val="22"/>
    </w:rPr>
    <w:tblPr>
      <w:tblBorders>
        <w:top w:val="single" w:sz="4" w:space="0" w:color="C3D69B"/>
        <w:left w:val="single" w:sz="4" w:space="0" w:color="C3D69B"/>
        <w:bottom w:val="single" w:sz="4" w:space="0" w:color="C3D69B"/>
        <w:right w:val="single" w:sz="4" w:space="0" w:color="C3D69B"/>
        <w:insideH w:val="nil"/>
        <w:insideV w:val="nil"/>
      </w:tblBorders>
    </w:tblPr>
  </w:style>
  <w:style w:type="table" w:customStyle="1" w:styleId="ListTable7Colorful-Accent110">
    <w:name w:val="List Table 7 Colorful - Accent 110"/>
    <w:basedOn w:val="a1"/>
    <w:rPr>
      <w:sz w:val="22"/>
    </w:rPr>
    <w:tblPr>
      <w:tblBorders>
        <w:top w:val="nil"/>
        <w:left w:val="nil"/>
        <w:bottom w:val="nil"/>
        <w:right w:val="single" w:sz="4" w:space="0" w:color="4472C4"/>
        <w:insideH w:val="nil"/>
        <w:insideV w:val="nil"/>
      </w:tblBorders>
    </w:tblPr>
  </w:style>
  <w:style w:type="table" w:customStyle="1" w:styleId="-1170">
    <w:name w:val="Таблица-сетка 1 светлая17"/>
    <w:basedOn w:val="a1"/>
    <w:rPr>
      <w:sz w:val="22"/>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ListTable6Colorful-Accent19">
    <w:name w:val="List Table 6 Colorful - Accent 19"/>
    <w:basedOn w:val="a1"/>
    <w:rPr>
      <w:sz w:val="22"/>
    </w:rPr>
    <w:tblPr>
      <w:tblBorders>
        <w:top w:val="single" w:sz="4" w:space="0" w:color="4F81BD"/>
        <w:left w:val="nil"/>
        <w:bottom w:val="single" w:sz="4" w:space="0" w:color="4F81BD"/>
        <w:right w:val="nil"/>
        <w:insideH w:val="nil"/>
        <w:insideV w:val="nil"/>
      </w:tblBorders>
    </w:tblPr>
  </w:style>
  <w:style w:type="table" w:customStyle="1" w:styleId="160">
    <w:name w:val="Сетка таблицы16"/>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ordered-Accent43">
    <w:name w:val="Bordered - Accent 43"/>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ListTable1Light-Accent49">
    <w:name w:val="List Table 1 Light - Accent 49"/>
    <w:basedOn w:val="a1"/>
    <w:rPr>
      <w:sz w:val="22"/>
    </w:rPr>
    <w:tblPr/>
  </w:style>
  <w:style w:type="table" w:customStyle="1" w:styleId="ListTable7Colorful-Accent15">
    <w:name w:val="List Table 7 Colorful - Accent 15"/>
    <w:basedOn w:val="a1"/>
    <w:rPr>
      <w:sz w:val="22"/>
    </w:rPr>
    <w:tblPr>
      <w:tblBorders>
        <w:top w:val="nil"/>
        <w:left w:val="nil"/>
        <w:bottom w:val="nil"/>
        <w:right w:val="single" w:sz="4" w:space="0" w:color="4F81BD"/>
        <w:insideH w:val="nil"/>
        <w:insideV w:val="nil"/>
      </w:tblBorders>
    </w:tblPr>
  </w:style>
  <w:style w:type="table" w:customStyle="1" w:styleId="ListTable3-Accent52">
    <w:name w:val="List Table 3 - Accent 52"/>
    <w:basedOn w:val="a1"/>
    <w:rPr>
      <w:sz w:val="22"/>
    </w:rPr>
    <w:tblPr>
      <w:tblBorders>
        <w:top w:val="single" w:sz="4" w:space="0" w:color="92CCDC"/>
        <w:left w:val="single" w:sz="4" w:space="0" w:color="92CCDC"/>
        <w:bottom w:val="single" w:sz="4" w:space="0" w:color="92CCDC"/>
        <w:right w:val="single" w:sz="4" w:space="0" w:color="92CCDC"/>
        <w:insideH w:val="nil"/>
        <w:insideV w:val="nil"/>
      </w:tblBorders>
    </w:tblPr>
  </w:style>
  <w:style w:type="table" w:customStyle="1" w:styleId="ListTable4-Accent26">
    <w:name w:val="List Table 4 - Accent 26"/>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nil"/>
      </w:tblBorders>
    </w:tblPr>
  </w:style>
  <w:style w:type="table" w:customStyle="1" w:styleId="Lined-Accent58">
    <w:name w:val="Lined - Accent 58"/>
    <w:basedOn w:val="a1"/>
    <w:rPr>
      <w:color w:val="404040"/>
    </w:rPr>
    <w:tblPr/>
  </w:style>
  <w:style w:type="table" w:customStyle="1" w:styleId="BorderedLined-Accent36">
    <w:name w:val="Bordered &amp; Lined - Accent 36"/>
    <w:basedOn w:val="a1"/>
    <w:rPr>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ListTable7Colorful-Accent511">
    <w:name w:val="List Table 7 Colorful - Accent 511"/>
    <w:basedOn w:val="a1"/>
    <w:rPr>
      <w:sz w:val="22"/>
    </w:rPr>
    <w:tblPr>
      <w:tblBorders>
        <w:top w:val="nil"/>
        <w:left w:val="nil"/>
        <w:bottom w:val="nil"/>
        <w:right w:val="single" w:sz="4" w:space="0" w:color="92CCDC"/>
        <w:insideH w:val="nil"/>
        <w:insideV w:val="nil"/>
      </w:tblBorders>
    </w:tblPr>
  </w:style>
  <w:style w:type="table" w:customStyle="1" w:styleId="GridTable7Colorful-Accent18">
    <w:name w:val="Grid Table 7 Colorful - Accent 18"/>
    <w:basedOn w:val="a1"/>
    <w:rPr>
      <w:sz w:val="22"/>
    </w:rPr>
    <w:tblPr>
      <w:tblBorders>
        <w:top w:val="nil"/>
        <w:left w:val="nil"/>
        <w:bottom w:val="single" w:sz="4" w:space="0" w:color="A6BFDD"/>
        <w:right w:val="single" w:sz="4" w:space="0" w:color="A6BFDD"/>
        <w:insideH w:val="single" w:sz="4" w:space="0" w:color="A6BFDD"/>
        <w:insideV w:val="single" w:sz="4" w:space="0" w:color="A6BFDD"/>
      </w:tblBorders>
    </w:tblPr>
  </w:style>
  <w:style w:type="table" w:customStyle="1" w:styleId="GridTable2-Accent38">
    <w:name w:val="Grid Table 2 - Accent 38"/>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GridTable2-Accent58">
    <w:name w:val="Grid Table 2 - Accent 58"/>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5d">
    <w:name w:val="Сетка таблицы5"/>
    <w:basedOn w:val="a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2-Accent67">
    <w:name w:val="List Table 2 - Accent 67"/>
    <w:basedOn w:val="a1"/>
    <w:rPr>
      <w:sz w:val="22"/>
    </w:rPr>
    <w:tblPr>
      <w:tblBorders>
        <w:top w:val="single" w:sz="4" w:space="0" w:color="FAC396"/>
        <w:left w:val="nil"/>
        <w:bottom w:val="single" w:sz="4" w:space="0" w:color="FAC396"/>
        <w:right w:val="nil"/>
        <w:insideH w:val="single" w:sz="4" w:space="0" w:color="FAC396"/>
        <w:insideV w:val="nil"/>
      </w:tblBorders>
    </w:tblPr>
  </w:style>
  <w:style w:type="table" w:customStyle="1" w:styleId="Lined-Accent50">
    <w:name w:val="Lined - Accent 5"/>
    <w:basedOn w:val="a1"/>
    <w:rPr>
      <w:color w:val="404040"/>
    </w:rPr>
    <w:tblPr/>
  </w:style>
  <w:style w:type="table" w:customStyle="1" w:styleId="242">
    <w:name w:val="Сетка таблицы24"/>
    <w:basedOn w:val="a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ned-Accent42">
    <w:name w:val="Lined - Accent 42"/>
    <w:basedOn w:val="a1"/>
    <w:rPr>
      <w:color w:val="404040"/>
    </w:rPr>
    <w:tblPr/>
  </w:style>
  <w:style w:type="table" w:customStyle="1" w:styleId="ListTable4-Accent18">
    <w:name w:val="List Table 4 - Accent 18"/>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nil"/>
      </w:tblBorders>
    </w:tblPr>
  </w:style>
  <w:style w:type="table" w:customStyle="1" w:styleId="GridTable4-Accent46">
    <w:name w:val="Grid Table 4 - Accent 46"/>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116">
    <w:name w:val="Список-таблица 1 светлая16"/>
    <w:basedOn w:val="a1"/>
    <w:rPr>
      <w:sz w:val="22"/>
    </w:rPr>
    <w:tblPr/>
  </w:style>
  <w:style w:type="table" w:customStyle="1" w:styleId="130">
    <w:name w:val="Сетка таблицы13"/>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
    <w:name w:val="Список-таблица 5 темная12"/>
    <w:basedOn w:val="a1"/>
    <w:rPr>
      <w:sz w:val="22"/>
    </w:rPr>
    <w:tblPr>
      <w:tblBorders>
        <w:top w:val="single" w:sz="32" w:space="0" w:color="7F7F7F"/>
        <w:left w:val="single" w:sz="32" w:space="0" w:color="7F7F7F"/>
        <w:bottom w:val="single" w:sz="32" w:space="0" w:color="7F7F7F"/>
        <w:right w:val="single" w:sz="32" w:space="0" w:color="7F7F7F"/>
        <w:insideH w:val="nil"/>
        <w:insideV w:val="nil"/>
      </w:tblBorders>
    </w:tblPr>
  </w:style>
  <w:style w:type="table" w:customStyle="1" w:styleId="-321">
    <w:name w:val="Список-таблица 321"/>
    <w:basedOn w:val="a1"/>
    <w:rPr>
      <w:sz w:val="22"/>
    </w:rPr>
    <w:tblPr>
      <w:tblBorders>
        <w:top w:val="single" w:sz="4" w:space="0" w:color="000000"/>
        <w:left w:val="single" w:sz="4" w:space="0" w:color="000000"/>
        <w:bottom w:val="single" w:sz="4" w:space="0" w:color="000000"/>
        <w:right w:val="single" w:sz="4" w:space="0" w:color="000000"/>
        <w:insideH w:val="nil"/>
        <w:insideV w:val="nil"/>
      </w:tblBorders>
    </w:tblPr>
  </w:style>
  <w:style w:type="table" w:customStyle="1" w:styleId="ListTable3-Accent46">
    <w:name w:val="List Table 3 - Accent 46"/>
    <w:basedOn w:val="a1"/>
    <w:rPr>
      <w:sz w:val="22"/>
    </w:rPr>
    <w:tblPr>
      <w:tblBorders>
        <w:top w:val="single" w:sz="4" w:space="0" w:color="B2A1C6"/>
        <w:left w:val="single" w:sz="4" w:space="0" w:color="B2A1C6"/>
        <w:bottom w:val="single" w:sz="4" w:space="0" w:color="B2A1C6"/>
        <w:right w:val="single" w:sz="4" w:space="0" w:color="B2A1C6"/>
        <w:insideH w:val="nil"/>
        <w:insideV w:val="nil"/>
      </w:tblBorders>
    </w:tblPr>
  </w:style>
  <w:style w:type="table" w:customStyle="1" w:styleId="ListTable5Dark-Accent68">
    <w:name w:val="List Table 5 Dark - Accent 68"/>
    <w:basedOn w:val="a1"/>
    <w:rPr>
      <w:sz w:val="22"/>
    </w:rPr>
    <w:tblPr>
      <w:tblBorders>
        <w:top w:val="single" w:sz="32" w:space="0" w:color="FAC090"/>
        <w:left w:val="single" w:sz="32" w:space="0" w:color="FAC090"/>
        <w:bottom w:val="single" w:sz="32" w:space="0" w:color="FAC090"/>
        <w:right w:val="single" w:sz="32" w:space="0" w:color="FAC090"/>
        <w:insideH w:val="nil"/>
        <w:insideV w:val="nil"/>
      </w:tblBorders>
    </w:tblPr>
  </w:style>
  <w:style w:type="table" w:customStyle="1" w:styleId="Lined-Accent47">
    <w:name w:val="Lined - Accent 47"/>
    <w:basedOn w:val="a1"/>
    <w:rPr>
      <w:color w:val="404040"/>
    </w:rPr>
    <w:tblPr/>
  </w:style>
  <w:style w:type="table" w:customStyle="1" w:styleId="-311">
    <w:name w:val="Список-таблица 311"/>
    <w:basedOn w:val="a1"/>
    <w:rPr>
      <w:sz w:val="22"/>
    </w:rPr>
    <w:tblPr>
      <w:tblBorders>
        <w:top w:val="single" w:sz="4" w:space="0" w:color="000000"/>
        <w:left w:val="single" w:sz="4" w:space="0" w:color="000000"/>
        <w:bottom w:val="single" w:sz="4" w:space="0" w:color="000000"/>
        <w:right w:val="single" w:sz="4" w:space="0" w:color="000000"/>
        <w:insideH w:val="nil"/>
        <w:insideV w:val="nil"/>
      </w:tblBorders>
    </w:tblPr>
  </w:style>
  <w:style w:type="table" w:customStyle="1" w:styleId="ListTable3-Accent6">
    <w:name w:val="List Table 3 - Accent 6"/>
    <w:basedOn w:val="a1"/>
    <w:rPr>
      <w:sz w:val="22"/>
    </w:rPr>
    <w:tblPr>
      <w:tblBorders>
        <w:top w:val="single" w:sz="4" w:space="0" w:color="FAC090"/>
        <w:left w:val="single" w:sz="4" w:space="0" w:color="FAC090"/>
        <w:bottom w:val="single" w:sz="4" w:space="0" w:color="FAC090"/>
        <w:right w:val="single" w:sz="4" w:space="0" w:color="FAC090"/>
        <w:insideH w:val="nil"/>
        <w:insideV w:val="nil"/>
      </w:tblBorders>
    </w:tblPr>
  </w:style>
  <w:style w:type="table" w:customStyle="1" w:styleId="ListTable3-Accent41">
    <w:name w:val="List Table 3 - Accent 41"/>
    <w:basedOn w:val="a1"/>
    <w:rPr>
      <w:sz w:val="22"/>
    </w:rPr>
    <w:tblPr>
      <w:tblBorders>
        <w:top w:val="single" w:sz="4" w:space="0" w:color="B2A1C6"/>
        <w:left w:val="single" w:sz="4" w:space="0" w:color="B2A1C6"/>
        <w:bottom w:val="single" w:sz="4" w:space="0" w:color="B2A1C6"/>
        <w:right w:val="single" w:sz="4" w:space="0" w:color="B2A1C6"/>
        <w:insideH w:val="nil"/>
        <w:insideV w:val="nil"/>
      </w:tblBorders>
    </w:tblPr>
  </w:style>
  <w:style w:type="table" w:customStyle="1" w:styleId="ListTable4-Accent61">
    <w:name w:val="List Table 4 - Accent 61"/>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nil"/>
      </w:tblBorders>
    </w:tblPr>
  </w:style>
  <w:style w:type="table" w:customStyle="1" w:styleId="GridTable3-Accent26">
    <w:name w:val="Grid Table 3 - Accent 26"/>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112">
    <w:name w:val="Таблица-сетка 1 светлая12"/>
    <w:basedOn w:val="a1"/>
    <w:rPr>
      <w:sz w:val="22"/>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GridTable4-Accent47">
    <w:name w:val="Grid Table 4 - Accent 47"/>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113">
    <w:name w:val="Таблица-сетка 1 светлая13"/>
    <w:basedOn w:val="a1"/>
    <w:rPr>
      <w:sz w:val="22"/>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BorderedLined-Accent611">
    <w:name w:val="Bordered &amp; Lined - Accent 611"/>
    <w:basedOn w:val="a1"/>
    <w:rPr>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BorderedLined-Accent110">
    <w:name w:val="Bordered &amp; Lined - Accent 110"/>
    <w:basedOn w:val="a1"/>
    <w:rPr>
      <w:color w:val="404040"/>
    </w:rPr>
    <w:tblPr>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style>
  <w:style w:type="table" w:customStyle="1" w:styleId="-52">
    <w:name w:val="Таблица-сетка 5 темная2"/>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6Colorful-Accent51">
    <w:name w:val="List Table 6 Colorful - Accent 51"/>
    <w:basedOn w:val="a1"/>
    <w:rPr>
      <w:sz w:val="22"/>
    </w:rPr>
    <w:tblPr>
      <w:tblBorders>
        <w:top w:val="single" w:sz="4" w:space="0" w:color="92CCDC"/>
        <w:left w:val="nil"/>
        <w:bottom w:val="single" w:sz="4" w:space="0" w:color="92CCDC"/>
        <w:right w:val="nil"/>
        <w:insideH w:val="nil"/>
        <w:insideV w:val="nil"/>
      </w:tblBorders>
    </w:tblPr>
  </w:style>
  <w:style w:type="table" w:customStyle="1" w:styleId="ListTable1Light-Accent41">
    <w:name w:val="List Table 1 Light - Accent 41"/>
    <w:basedOn w:val="a1"/>
    <w:rPr>
      <w:sz w:val="22"/>
    </w:rPr>
    <w:tblPr/>
  </w:style>
  <w:style w:type="table" w:customStyle="1" w:styleId="GridTable1Light-Accent32">
    <w:name w:val="Grid Table 1 Light - Accent 32"/>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GridTable5Dark-Accent43">
    <w:name w:val="Grid Table 5 Dark- Accent 43"/>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64">
    <w:name w:val="Grid Table 5 Dark - Accent 64"/>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ned-Accent52">
    <w:name w:val="Lined - Accent 52"/>
    <w:basedOn w:val="a1"/>
    <w:rPr>
      <w:color w:val="404040"/>
    </w:rPr>
    <w:tblPr/>
  </w:style>
  <w:style w:type="table" w:customStyle="1" w:styleId="GridTable6Colorful-Accent1">
    <w:name w:val="Grid Table 6 Colorful - Accent 1"/>
    <w:basedOn w:val="a1"/>
    <w:rPr>
      <w:sz w:val="22"/>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ListTable3-Accent4">
    <w:name w:val="List Table 3 - Accent 4"/>
    <w:basedOn w:val="a1"/>
    <w:rPr>
      <w:sz w:val="22"/>
    </w:rPr>
    <w:tblPr>
      <w:tblBorders>
        <w:top w:val="single" w:sz="4" w:space="0" w:color="B2A1C6"/>
        <w:left w:val="single" w:sz="4" w:space="0" w:color="B2A1C6"/>
        <w:bottom w:val="single" w:sz="4" w:space="0" w:color="B2A1C6"/>
        <w:right w:val="single" w:sz="4" w:space="0" w:color="B2A1C6"/>
        <w:insideH w:val="nil"/>
        <w:insideV w:val="nil"/>
      </w:tblBorders>
    </w:tblPr>
  </w:style>
  <w:style w:type="table" w:customStyle="1" w:styleId="-32">
    <w:name w:val="Список-таблица 32"/>
    <w:basedOn w:val="a1"/>
    <w:rPr>
      <w:sz w:val="22"/>
    </w:rPr>
    <w:tblPr>
      <w:tblBorders>
        <w:top w:val="single" w:sz="4" w:space="0" w:color="000000"/>
        <w:left w:val="single" w:sz="4" w:space="0" w:color="000000"/>
        <w:bottom w:val="single" w:sz="4" w:space="0" w:color="000000"/>
        <w:right w:val="single" w:sz="4" w:space="0" w:color="000000"/>
        <w:insideH w:val="nil"/>
        <w:insideV w:val="nil"/>
      </w:tblBorders>
    </w:tblPr>
  </w:style>
  <w:style w:type="table" w:customStyle="1" w:styleId="-517">
    <w:name w:val="Список-таблица 5 темная17"/>
    <w:basedOn w:val="a1"/>
    <w:rPr>
      <w:sz w:val="22"/>
    </w:rPr>
    <w:tblPr>
      <w:tblBorders>
        <w:top w:val="single" w:sz="32" w:space="0" w:color="7F7F7F"/>
        <w:left w:val="single" w:sz="32" w:space="0" w:color="7F7F7F"/>
        <w:bottom w:val="single" w:sz="32" w:space="0" w:color="7F7F7F"/>
        <w:right w:val="single" w:sz="32" w:space="0" w:color="7F7F7F"/>
        <w:insideH w:val="nil"/>
        <w:insideV w:val="nil"/>
      </w:tblBorders>
    </w:tblPr>
  </w:style>
  <w:style w:type="table" w:customStyle="1" w:styleId="BorderedLined-Accent19">
    <w:name w:val="Bordered &amp; Lined - Accent 19"/>
    <w:basedOn w:val="a1"/>
    <w:rPr>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ListTable2-Accent18">
    <w:name w:val="List Table 2 - Accent 18"/>
    <w:basedOn w:val="a1"/>
    <w:rPr>
      <w:sz w:val="22"/>
    </w:rPr>
    <w:tblPr>
      <w:tblBorders>
        <w:top w:val="single" w:sz="4" w:space="0" w:color="9BB7D9"/>
        <w:left w:val="nil"/>
        <w:bottom w:val="single" w:sz="4" w:space="0" w:color="9BB7D9"/>
        <w:right w:val="nil"/>
        <w:insideH w:val="single" w:sz="4" w:space="0" w:color="9BB7D9"/>
        <w:insideV w:val="nil"/>
      </w:tblBorders>
    </w:tblPr>
  </w:style>
  <w:style w:type="table" w:customStyle="1" w:styleId="GridTable3-Accent22">
    <w:name w:val="Grid Table 3 - Accent 22"/>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Bordered-Accent23">
    <w:name w:val="Bordered - Accent 23"/>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ListTable5Dark-Accent15">
    <w:name w:val="List Table 5 Dark - Accent 15"/>
    <w:basedOn w:val="a1"/>
    <w:rPr>
      <w:sz w:val="22"/>
    </w:rPr>
    <w:tblPr>
      <w:tblBorders>
        <w:top w:val="single" w:sz="32" w:space="0" w:color="4F81BD"/>
        <w:left w:val="single" w:sz="32" w:space="0" w:color="4F81BD"/>
        <w:bottom w:val="single" w:sz="32" w:space="0" w:color="4F81BD"/>
        <w:right w:val="single" w:sz="32" w:space="0" w:color="4F81BD"/>
        <w:insideH w:val="nil"/>
        <w:insideV w:val="nil"/>
      </w:tblBorders>
    </w:tblPr>
  </w:style>
  <w:style w:type="table" w:customStyle="1" w:styleId="-616">
    <w:name w:val="Таблица-сетка 6 цветная16"/>
    <w:basedOn w:val="a1"/>
    <w:rPr>
      <w:sz w:val="22"/>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BorderedLined-Accent32">
    <w:name w:val="Bordered &amp; Lined - Accent 32"/>
    <w:basedOn w:val="a1"/>
    <w:rPr>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520">
    <w:name w:val="Список-таблица 5 темная2"/>
    <w:basedOn w:val="a1"/>
    <w:rPr>
      <w:color w:val="FFFFFF"/>
      <w:sz w:val="22"/>
    </w:rPr>
    <w:tblPr>
      <w:tblBorders>
        <w:top w:val="single" w:sz="24" w:space="0" w:color="000000"/>
        <w:left w:val="single" w:sz="24" w:space="0" w:color="000000"/>
        <w:bottom w:val="single" w:sz="24" w:space="0" w:color="000000"/>
        <w:right w:val="single" w:sz="24" w:space="0" w:color="000000"/>
        <w:insideH w:val="nil"/>
        <w:insideV w:val="nil"/>
      </w:tblBorders>
    </w:tblPr>
  </w:style>
  <w:style w:type="table" w:customStyle="1" w:styleId="-713">
    <w:name w:val="Список-таблица 7 цветная13"/>
    <w:basedOn w:val="a1"/>
    <w:rPr>
      <w:sz w:val="22"/>
    </w:rPr>
    <w:tblPr>
      <w:tblBorders>
        <w:top w:val="nil"/>
        <w:left w:val="nil"/>
        <w:bottom w:val="nil"/>
        <w:right w:val="single" w:sz="4" w:space="0" w:color="7F7F7F"/>
        <w:insideH w:val="nil"/>
        <w:insideV w:val="nil"/>
      </w:tblBorders>
    </w:tblPr>
  </w:style>
  <w:style w:type="table" w:customStyle="1" w:styleId="GridTable3-Accent35">
    <w:name w:val="Grid Table 3 - Accent 35"/>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ListTable1Light-Accent59">
    <w:name w:val="List Table 1 Light - Accent 59"/>
    <w:basedOn w:val="a1"/>
    <w:rPr>
      <w:sz w:val="22"/>
    </w:rPr>
    <w:tblPr/>
  </w:style>
  <w:style w:type="table" w:customStyle="1" w:styleId="GridTable1Light-Accent38">
    <w:name w:val="Grid Table 1 Light - Accent 38"/>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GridTable3-Accent42">
    <w:name w:val="Grid Table 3 - Accent 42"/>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GridTable4-Accent44">
    <w:name w:val="Grid Table 4 - Accent 44"/>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GridTable5Dark-Accent69">
    <w:name w:val="Grid Table 5 Dark - Accent 69"/>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1Light-Accent31">
    <w:name w:val="List Table 1 Light - Accent 31"/>
    <w:basedOn w:val="a1"/>
    <w:rPr>
      <w:sz w:val="22"/>
    </w:rPr>
    <w:tblPr/>
  </w:style>
  <w:style w:type="table" w:customStyle="1" w:styleId="-42">
    <w:name w:val="Список-таблица 42"/>
    <w:basedOn w:val="a1"/>
    <w:rPr>
      <w:sz w:val="22"/>
    </w:rPr>
    <w:tblPr>
      <w:tblBorders>
        <w:top w:val="single" w:sz="4" w:space="0" w:color="666666"/>
        <w:left w:val="single" w:sz="4" w:space="0" w:color="666666"/>
        <w:bottom w:val="single" w:sz="4" w:space="0" w:color="666666"/>
        <w:right w:val="single" w:sz="4" w:space="0" w:color="666666"/>
        <w:insideH w:val="single" w:sz="4" w:space="0" w:color="666666"/>
        <w:insideV w:val="nil"/>
      </w:tblBorders>
    </w:tblPr>
  </w:style>
  <w:style w:type="table" w:customStyle="1" w:styleId="GridTable3-Accent27">
    <w:name w:val="Grid Table 3 - Accent 27"/>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715">
    <w:name w:val="Таблица-сетка 7 цветная15"/>
    <w:basedOn w:val="a1"/>
    <w:rPr>
      <w:sz w:val="22"/>
    </w:rPr>
    <w:tblPr>
      <w:tblBorders>
        <w:top w:val="nil"/>
        <w:left w:val="nil"/>
        <w:bottom w:val="single" w:sz="4" w:space="0" w:color="7F7F7F"/>
        <w:right w:val="single" w:sz="4" w:space="0" w:color="7F7F7F"/>
        <w:insideH w:val="single" w:sz="4" w:space="0" w:color="7F7F7F"/>
        <w:insideV w:val="single" w:sz="4" w:space="0" w:color="7F7F7F"/>
      </w:tblBorders>
    </w:tblPr>
  </w:style>
  <w:style w:type="table" w:customStyle="1" w:styleId="ListTable6Colorful-Accent63">
    <w:name w:val="List Table 6 Colorful - Accent 63"/>
    <w:basedOn w:val="a1"/>
    <w:rPr>
      <w:sz w:val="22"/>
    </w:rPr>
    <w:tblPr>
      <w:tblBorders>
        <w:top w:val="single" w:sz="4" w:space="0" w:color="FAC090"/>
        <w:left w:val="nil"/>
        <w:bottom w:val="single" w:sz="4" w:space="0" w:color="FAC090"/>
        <w:right w:val="nil"/>
        <w:insideH w:val="nil"/>
        <w:insideV w:val="nil"/>
      </w:tblBorders>
    </w:tblPr>
  </w:style>
  <w:style w:type="table" w:customStyle="1" w:styleId="ListTable7Colorful-Accent45">
    <w:name w:val="List Table 7 Colorful - Accent 45"/>
    <w:basedOn w:val="a1"/>
    <w:rPr>
      <w:sz w:val="22"/>
    </w:rPr>
    <w:tblPr>
      <w:tblBorders>
        <w:top w:val="nil"/>
        <w:left w:val="nil"/>
        <w:bottom w:val="nil"/>
        <w:right w:val="single" w:sz="4" w:space="0" w:color="B2A1C6"/>
        <w:insideH w:val="nil"/>
        <w:insideV w:val="nil"/>
      </w:tblBorders>
    </w:tblPr>
  </w:style>
  <w:style w:type="table" w:customStyle="1" w:styleId="-7180">
    <w:name w:val="Список-таблица 7 цветная18"/>
    <w:basedOn w:val="a1"/>
    <w:rPr>
      <w:sz w:val="22"/>
    </w:rPr>
    <w:tblPr>
      <w:tblBorders>
        <w:top w:val="nil"/>
        <w:left w:val="nil"/>
        <w:bottom w:val="nil"/>
        <w:right w:val="single" w:sz="4" w:space="0" w:color="7F7F7F"/>
        <w:insideH w:val="nil"/>
        <w:insideV w:val="nil"/>
      </w:tblBorders>
    </w:tblPr>
  </w:style>
  <w:style w:type="table" w:customStyle="1" w:styleId="ListTable6Colorful-Accent44">
    <w:name w:val="List Table 6 Colorful - Accent 44"/>
    <w:basedOn w:val="a1"/>
    <w:rPr>
      <w:sz w:val="22"/>
    </w:rPr>
    <w:tblPr>
      <w:tblBorders>
        <w:top w:val="single" w:sz="4" w:space="0" w:color="B2A1C6"/>
        <w:left w:val="nil"/>
        <w:bottom w:val="single" w:sz="4" w:space="0" w:color="B2A1C6"/>
        <w:right w:val="nil"/>
        <w:insideH w:val="nil"/>
        <w:insideV w:val="nil"/>
      </w:tblBorders>
    </w:tblPr>
  </w:style>
  <w:style w:type="table" w:customStyle="1" w:styleId="GridTable5Dark-Accent610">
    <w:name w:val="Grid Table 5 Dark - Accent 610"/>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ned-Accent43">
    <w:name w:val="Lined - Accent 43"/>
    <w:basedOn w:val="a1"/>
    <w:rPr>
      <w:color w:val="404040"/>
    </w:rPr>
    <w:tblPr/>
  </w:style>
  <w:style w:type="table" w:customStyle="1" w:styleId="ListTable7Colorful-Accent57">
    <w:name w:val="List Table 7 Colorful - Accent 57"/>
    <w:basedOn w:val="a1"/>
    <w:rPr>
      <w:sz w:val="22"/>
    </w:rPr>
    <w:tblPr>
      <w:tblBorders>
        <w:top w:val="nil"/>
        <w:left w:val="nil"/>
        <w:bottom w:val="nil"/>
        <w:right w:val="single" w:sz="4" w:space="0" w:color="92CCDC"/>
        <w:insideH w:val="nil"/>
        <w:insideV w:val="nil"/>
      </w:tblBorders>
    </w:tblPr>
  </w:style>
  <w:style w:type="table" w:customStyle="1" w:styleId="ListTable2-Accent43">
    <w:name w:val="List Table 2 - Accent 43"/>
    <w:basedOn w:val="a1"/>
    <w:rPr>
      <w:sz w:val="22"/>
    </w:rPr>
    <w:tblPr>
      <w:tblBorders>
        <w:top w:val="single" w:sz="4" w:space="0" w:color="B7A7CA"/>
        <w:left w:val="nil"/>
        <w:bottom w:val="single" w:sz="4" w:space="0" w:color="B7A7CA"/>
        <w:right w:val="nil"/>
        <w:insideH w:val="single" w:sz="4" w:space="0" w:color="B7A7CA"/>
        <w:insideV w:val="nil"/>
      </w:tblBorders>
    </w:tblPr>
  </w:style>
  <w:style w:type="table" w:customStyle="1" w:styleId="GridTable4-Accent41">
    <w:name w:val="Grid Table 4 - Accent 41"/>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GridTable2-Accent11">
    <w:name w:val="Grid Table 2 - Accent 11"/>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GridTable6Colorful-Accent6">
    <w:name w:val="Grid Table 6 Colorful - Accent 6"/>
    <w:basedOn w:val="a1"/>
    <w:rPr>
      <w:sz w:val="22"/>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712">
    <w:name w:val="Список-таблица 7 цветная12"/>
    <w:basedOn w:val="a1"/>
    <w:rPr>
      <w:sz w:val="22"/>
    </w:rPr>
    <w:tblPr>
      <w:tblBorders>
        <w:top w:val="nil"/>
        <w:left w:val="nil"/>
        <w:bottom w:val="nil"/>
        <w:right w:val="single" w:sz="4" w:space="0" w:color="7F7F7F"/>
        <w:insideH w:val="nil"/>
        <w:insideV w:val="nil"/>
      </w:tblBorders>
    </w:tblPr>
  </w:style>
  <w:style w:type="table" w:customStyle="1" w:styleId="ListTable4-Accent43">
    <w:name w:val="List Table 4 - Accent 43"/>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nil"/>
      </w:tblBorders>
    </w:tblPr>
  </w:style>
  <w:style w:type="table" w:customStyle="1" w:styleId="ListTable6Colorful-Accent66">
    <w:name w:val="List Table 6 Colorful - Accent 66"/>
    <w:basedOn w:val="a1"/>
    <w:rPr>
      <w:sz w:val="22"/>
    </w:rPr>
    <w:tblPr>
      <w:tblBorders>
        <w:top w:val="single" w:sz="4" w:space="0" w:color="FAC090"/>
        <w:left w:val="nil"/>
        <w:bottom w:val="single" w:sz="4" w:space="0" w:color="FAC090"/>
        <w:right w:val="nil"/>
        <w:insideH w:val="nil"/>
        <w:insideV w:val="nil"/>
      </w:tblBorders>
    </w:tblPr>
  </w:style>
  <w:style w:type="table" w:customStyle="1" w:styleId="519">
    <w:name w:val="Таблица простая 519"/>
    <w:basedOn w:val="a1"/>
    <w:rPr>
      <w:sz w:val="22"/>
    </w:rPr>
    <w:tblPr/>
  </w:style>
  <w:style w:type="table" w:customStyle="1" w:styleId="GridTable4-Accent3">
    <w:name w:val="Grid Table 4 - Accent 3"/>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6190">
    <w:name w:val="Список-таблица 6 цветная19"/>
    <w:basedOn w:val="a1"/>
    <w:rPr>
      <w:sz w:val="22"/>
    </w:rPr>
    <w:tblPr>
      <w:tblBorders>
        <w:top w:val="single" w:sz="4" w:space="0" w:color="7F7F7F"/>
        <w:left w:val="nil"/>
        <w:bottom w:val="single" w:sz="4" w:space="0" w:color="7F7F7F"/>
        <w:right w:val="nil"/>
        <w:insideH w:val="nil"/>
        <w:insideV w:val="nil"/>
      </w:tblBorders>
    </w:tblPr>
  </w:style>
  <w:style w:type="table" w:customStyle="1" w:styleId="ListTable4-Accent35">
    <w:name w:val="List Table 4 - Accent 35"/>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nil"/>
      </w:tblBorders>
    </w:tblPr>
  </w:style>
  <w:style w:type="table" w:customStyle="1" w:styleId="ListTable4-Accent65">
    <w:name w:val="List Table 4 - Accent 65"/>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nil"/>
      </w:tblBorders>
    </w:tblPr>
  </w:style>
  <w:style w:type="table" w:customStyle="1" w:styleId="GridTable5Dark-Accent611">
    <w:name w:val="Grid Table 5 Dark - Accent 61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4-Accent12">
    <w:name w:val="List Table 4 - Accent 12"/>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nil"/>
      </w:tblBorders>
    </w:tblPr>
  </w:style>
  <w:style w:type="table" w:customStyle="1" w:styleId="-111">
    <w:name w:val="Таблица-сетка 1 светлая1"/>
    <w:basedOn w:val="a1"/>
    <w:rPr>
      <w:sz w:val="22"/>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GridTable1Light-Accent110">
    <w:name w:val="Grid Table 1 Light - Accent 110"/>
    <w:basedOn w:val="a1"/>
    <w:rPr>
      <w:sz w:val="22"/>
    </w:rPr>
    <w:tblPr>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style>
  <w:style w:type="table" w:customStyle="1" w:styleId="ListTable6Colorful-Accent14">
    <w:name w:val="List Table 6 Colorful - Accent 14"/>
    <w:basedOn w:val="a1"/>
    <w:rPr>
      <w:sz w:val="22"/>
    </w:rPr>
    <w:tblPr>
      <w:tblBorders>
        <w:top w:val="single" w:sz="4" w:space="0" w:color="4F81BD"/>
        <w:left w:val="nil"/>
        <w:bottom w:val="single" w:sz="4" w:space="0" w:color="4F81BD"/>
        <w:right w:val="nil"/>
        <w:insideH w:val="nil"/>
        <w:insideV w:val="nil"/>
      </w:tblBorders>
    </w:tblPr>
  </w:style>
  <w:style w:type="table" w:customStyle="1" w:styleId="GridTable4-Accent21">
    <w:name w:val="Grid Table 4 - Accent 21"/>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Lined-Accent31">
    <w:name w:val="Lined - Accent 31"/>
    <w:basedOn w:val="a1"/>
    <w:rPr>
      <w:color w:val="404040"/>
    </w:rPr>
    <w:tblPr/>
  </w:style>
  <w:style w:type="table" w:customStyle="1" w:styleId="GridTable7Colorful-Accent46">
    <w:name w:val="Grid Table 7 Colorful - Accent 46"/>
    <w:basedOn w:val="a1"/>
    <w:rPr>
      <w:sz w:val="22"/>
    </w:rPr>
    <w:tblPr>
      <w:tblBorders>
        <w:top w:val="nil"/>
        <w:left w:val="nil"/>
        <w:bottom w:val="single" w:sz="4" w:space="0" w:color="B2A1C6"/>
        <w:right w:val="single" w:sz="4" w:space="0" w:color="B2A1C6"/>
        <w:insideH w:val="single" w:sz="4" w:space="0" w:color="B2A1C6"/>
        <w:insideV w:val="single" w:sz="4" w:space="0" w:color="B2A1C6"/>
      </w:tblBorders>
    </w:tblPr>
  </w:style>
  <w:style w:type="table" w:customStyle="1" w:styleId="ListTable4-Accent4">
    <w:name w:val="List Table 4 - Accent 4"/>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nil"/>
      </w:tblBorders>
    </w:tblPr>
  </w:style>
  <w:style w:type="table" w:customStyle="1" w:styleId="BorderedLined-Accent38">
    <w:name w:val="Bordered &amp; Lined - Accent 38"/>
    <w:basedOn w:val="a1"/>
    <w:rPr>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GridTable4-Accent310">
    <w:name w:val="Grid Table 4 - Accent 310"/>
    <w:basedOn w:val="a1"/>
    <w:rPr>
      <w:sz w:val="22"/>
    </w:rPr>
    <w:tblP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style>
  <w:style w:type="table" w:customStyle="1" w:styleId="ListTable6Colorful-Accent510">
    <w:name w:val="List Table 6 Colorful - Accent 510"/>
    <w:basedOn w:val="a1"/>
    <w:rPr>
      <w:sz w:val="22"/>
    </w:rPr>
    <w:tblPr>
      <w:tblBorders>
        <w:top w:val="single" w:sz="4" w:space="0" w:color="9BC2E5"/>
        <w:left w:val="nil"/>
        <w:bottom w:val="single" w:sz="4" w:space="0" w:color="9BC2E5"/>
        <w:right w:val="nil"/>
        <w:insideH w:val="nil"/>
        <w:insideV w:val="nil"/>
      </w:tblBorders>
    </w:tblPr>
  </w:style>
  <w:style w:type="table" w:customStyle="1" w:styleId="-2160">
    <w:name w:val="Список-таблица 216"/>
    <w:basedOn w:val="a1"/>
    <w:rPr>
      <w:sz w:val="22"/>
    </w:rPr>
    <w:tblPr>
      <w:tblBorders>
        <w:top w:val="single" w:sz="4" w:space="0" w:color="6F6F6F"/>
        <w:left w:val="nil"/>
        <w:bottom w:val="single" w:sz="4" w:space="0" w:color="6F6F6F"/>
        <w:right w:val="nil"/>
        <w:insideH w:val="single" w:sz="4" w:space="0" w:color="6F6F6F"/>
        <w:insideV w:val="nil"/>
      </w:tblBorders>
    </w:tblPr>
  </w:style>
  <w:style w:type="table" w:customStyle="1" w:styleId="Lined-Accent4">
    <w:name w:val="Lined - Accent4"/>
    <w:basedOn w:val="a1"/>
    <w:rPr>
      <w:color w:val="404040"/>
    </w:rPr>
    <w:tblPr/>
  </w:style>
  <w:style w:type="table" w:customStyle="1" w:styleId="3150">
    <w:name w:val="Таблица простая 315"/>
    <w:basedOn w:val="a1"/>
    <w:rPr>
      <w:sz w:val="22"/>
    </w:rPr>
    <w:tblPr/>
  </w:style>
  <w:style w:type="table" w:customStyle="1" w:styleId="GridTable5Dark-Accent39">
    <w:name w:val="Grid Table 5 Dark - Accent 39"/>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1131">
    <w:name w:val="Сетка таблицы113"/>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28">
    <w:name w:val="Grid Table 5 Dark - Accent 28"/>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1Light-Accent57">
    <w:name w:val="Grid Table 1 Light - Accent 57"/>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417">
    <w:name w:val="Таблица простая 417"/>
    <w:basedOn w:val="a1"/>
    <w:rPr>
      <w:sz w:val="22"/>
    </w:rPr>
    <w:tblPr/>
  </w:style>
  <w:style w:type="table" w:customStyle="1" w:styleId="1211">
    <w:name w:val="Таблица простая 121"/>
    <w:basedOn w:val="a1"/>
    <w:rPr>
      <w:sz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Bordered-Accent64">
    <w:name w:val="Bordered - Accent 64"/>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ListTable4-Accent610">
    <w:name w:val="List Table 4 - Accent 610"/>
    <w:basedOn w:val="a1"/>
    <w:rPr>
      <w:sz w:val="22"/>
    </w:rPr>
    <w:tblPr>
      <w:tblBorders>
        <w:top w:val="single" w:sz="4" w:space="0" w:color="ADD394"/>
        <w:left w:val="single" w:sz="4" w:space="0" w:color="ADD394"/>
        <w:bottom w:val="single" w:sz="4" w:space="0" w:color="ADD394"/>
        <w:right w:val="single" w:sz="4" w:space="0" w:color="ADD394"/>
        <w:insideH w:val="single" w:sz="4" w:space="0" w:color="ADD394"/>
        <w:insideV w:val="nil"/>
      </w:tblBorders>
    </w:tblPr>
  </w:style>
  <w:style w:type="table" w:customStyle="1" w:styleId="BorderedLined-Accent22">
    <w:name w:val="Bordered &amp; Lined - Accent 22"/>
    <w:basedOn w:val="a1"/>
    <w:rPr>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1210">
    <w:name w:val="Список-таблица 1 светлая21"/>
    <w:basedOn w:val="a1"/>
    <w:rPr>
      <w:sz w:val="22"/>
    </w:rPr>
    <w:tblPr/>
  </w:style>
  <w:style w:type="table" w:customStyle="1" w:styleId="ListTable1Light-Accent51">
    <w:name w:val="List Table 1 Light - Accent 51"/>
    <w:basedOn w:val="a1"/>
    <w:rPr>
      <w:sz w:val="22"/>
    </w:rPr>
    <w:tblPr/>
  </w:style>
  <w:style w:type="table" w:customStyle="1" w:styleId="ListTable2-Accent35">
    <w:name w:val="List Table 2 - Accent 35"/>
    <w:basedOn w:val="a1"/>
    <w:rPr>
      <w:sz w:val="22"/>
    </w:rPr>
    <w:tblPr>
      <w:tblBorders>
        <w:top w:val="single" w:sz="4" w:space="0" w:color="C6D8A1"/>
        <w:left w:val="nil"/>
        <w:bottom w:val="single" w:sz="4" w:space="0" w:color="C6D8A1"/>
        <w:right w:val="nil"/>
        <w:insideH w:val="single" w:sz="4" w:space="0" w:color="C6D8A1"/>
        <w:insideV w:val="nil"/>
      </w:tblBorders>
    </w:tblPr>
  </w:style>
  <w:style w:type="table" w:customStyle="1" w:styleId="GridTable2-Accent2">
    <w:name w:val="Grid Table 2 - Accent 2"/>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ListTable5Dark-Accent32">
    <w:name w:val="List Table 5 Dark - Accent 32"/>
    <w:basedOn w:val="a1"/>
    <w:rPr>
      <w:sz w:val="22"/>
    </w:rPr>
    <w:tblPr>
      <w:tblBorders>
        <w:top w:val="single" w:sz="32" w:space="0" w:color="C3D69B"/>
        <w:left w:val="single" w:sz="32" w:space="0" w:color="C3D69B"/>
        <w:bottom w:val="single" w:sz="32" w:space="0" w:color="C3D69B"/>
        <w:right w:val="single" w:sz="32" w:space="0" w:color="C3D69B"/>
        <w:insideH w:val="nil"/>
        <w:insideV w:val="nil"/>
      </w:tblBorders>
    </w:tblPr>
  </w:style>
  <w:style w:type="table" w:customStyle="1" w:styleId="ListTable6Colorful-Accent39">
    <w:name w:val="List Table 6 Colorful - Accent 39"/>
    <w:basedOn w:val="a1"/>
    <w:rPr>
      <w:sz w:val="22"/>
    </w:rPr>
    <w:tblPr>
      <w:tblBorders>
        <w:top w:val="single" w:sz="4" w:space="0" w:color="C3D69B"/>
        <w:left w:val="nil"/>
        <w:bottom w:val="single" w:sz="4" w:space="0" w:color="C3D69B"/>
        <w:right w:val="nil"/>
        <w:insideH w:val="nil"/>
        <w:insideV w:val="nil"/>
      </w:tblBorders>
    </w:tblPr>
  </w:style>
  <w:style w:type="table" w:customStyle="1" w:styleId="TableGridLight2">
    <w:name w:val="Table Grid Light2"/>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ListTable7Colorful-Accent25">
    <w:name w:val="List Table 7 Colorful - Accent 25"/>
    <w:basedOn w:val="a1"/>
    <w:rPr>
      <w:sz w:val="22"/>
    </w:rPr>
    <w:tblPr>
      <w:tblBorders>
        <w:top w:val="nil"/>
        <w:left w:val="nil"/>
        <w:bottom w:val="nil"/>
        <w:right w:val="single" w:sz="4" w:space="0" w:color="D99695"/>
        <w:insideH w:val="nil"/>
        <w:insideV w:val="nil"/>
      </w:tblBorders>
    </w:tblPr>
  </w:style>
  <w:style w:type="table" w:customStyle="1" w:styleId="ListTable7Colorful-Accent42">
    <w:name w:val="List Table 7 Colorful - Accent 42"/>
    <w:basedOn w:val="a1"/>
    <w:rPr>
      <w:sz w:val="22"/>
    </w:rPr>
    <w:tblPr>
      <w:tblBorders>
        <w:top w:val="nil"/>
        <w:left w:val="nil"/>
        <w:bottom w:val="nil"/>
        <w:right w:val="single" w:sz="4" w:space="0" w:color="B2A1C6"/>
        <w:insideH w:val="nil"/>
        <w:insideV w:val="nil"/>
      </w:tblBorders>
    </w:tblPr>
  </w:style>
  <w:style w:type="table" w:customStyle="1" w:styleId="Bordered-Accent37">
    <w:name w:val="Bordered - Accent 37"/>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GridTable6Colorful-Accent31">
    <w:name w:val="Grid Table 6 Colorful - Accent 31"/>
    <w:basedOn w:val="a1"/>
    <w:rPr>
      <w:sz w:val="22"/>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ListTable4-Accent29">
    <w:name w:val="List Table 4 - Accent 29"/>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nil"/>
      </w:tblBorders>
    </w:tblPr>
  </w:style>
  <w:style w:type="table" w:customStyle="1" w:styleId="Lined-Accent410">
    <w:name w:val="Lined - Accent 410"/>
    <w:basedOn w:val="a1"/>
    <w:rPr>
      <w:color w:val="404040"/>
    </w:rPr>
    <w:tblPr/>
  </w:style>
  <w:style w:type="table" w:customStyle="1" w:styleId="BorderedLined-Accent511">
    <w:name w:val="Bordered &amp; Lined - Accent 511"/>
    <w:basedOn w:val="a1"/>
    <w:rPr>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Bordered-Accent211">
    <w:name w:val="Bordered - Accent 211"/>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GridTable1Light-Accent35">
    <w:name w:val="Grid Table 1 Light - Accent 35"/>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GridTable4-Accent66">
    <w:name w:val="Grid Table 4 - Accent 66"/>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ListTable4-Accent66">
    <w:name w:val="List Table 4 - Accent 66"/>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nil"/>
      </w:tblBorders>
    </w:tblPr>
  </w:style>
  <w:style w:type="table" w:customStyle="1" w:styleId="ListTable5Dark-Accent36">
    <w:name w:val="List Table 5 Dark - Accent 36"/>
    <w:basedOn w:val="a1"/>
    <w:rPr>
      <w:sz w:val="22"/>
    </w:rPr>
    <w:tblPr>
      <w:tblBorders>
        <w:top w:val="single" w:sz="32" w:space="0" w:color="C3D69B"/>
        <w:left w:val="single" w:sz="32" w:space="0" w:color="C3D69B"/>
        <w:bottom w:val="single" w:sz="32" w:space="0" w:color="C3D69B"/>
        <w:right w:val="single" w:sz="32" w:space="0" w:color="C3D69B"/>
        <w:insideH w:val="nil"/>
        <w:insideV w:val="nil"/>
      </w:tblBorders>
    </w:tblPr>
  </w:style>
  <w:style w:type="table" w:customStyle="1" w:styleId="ListTable2-Accent47">
    <w:name w:val="List Table 2 - Accent 47"/>
    <w:basedOn w:val="a1"/>
    <w:rPr>
      <w:sz w:val="22"/>
    </w:rPr>
    <w:tblPr>
      <w:tblBorders>
        <w:top w:val="single" w:sz="4" w:space="0" w:color="B7A7CA"/>
        <w:left w:val="nil"/>
        <w:bottom w:val="single" w:sz="4" w:space="0" w:color="B7A7CA"/>
        <w:right w:val="nil"/>
        <w:insideH w:val="single" w:sz="4" w:space="0" w:color="B7A7CA"/>
        <w:insideV w:val="nil"/>
      </w:tblBorders>
    </w:tblPr>
  </w:style>
  <w:style w:type="table" w:customStyle="1" w:styleId="Bordered-Accent56">
    <w:name w:val="Bordered - Accent 56"/>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4-Accent311">
    <w:name w:val="List Table 4 - Accent 311"/>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nil"/>
      </w:tblBorders>
    </w:tblPr>
  </w:style>
  <w:style w:type="table" w:customStyle="1" w:styleId="ListTable4-Accent57">
    <w:name w:val="List Table 4 - Accent 57"/>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nil"/>
      </w:tblBorders>
    </w:tblPr>
  </w:style>
  <w:style w:type="table" w:customStyle="1" w:styleId="Lined-Accent311">
    <w:name w:val="Lined - Accent 311"/>
    <w:basedOn w:val="a1"/>
    <w:rPr>
      <w:color w:val="404040"/>
    </w:rPr>
    <w:tblPr/>
  </w:style>
  <w:style w:type="table" w:customStyle="1" w:styleId="GridTable3-Accent21">
    <w:name w:val="Grid Table 3 - Accent 21"/>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ListTable6Colorful-Accent11">
    <w:name w:val="List Table 6 Colorful - Accent 11"/>
    <w:basedOn w:val="a1"/>
    <w:rPr>
      <w:sz w:val="22"/>
    </w:rPr>
    <w:tblPr>
      <w:tblBorders>
        <w:top w:val="single" w:sz="4" w:space="0" w:color="4F81BD"/>
        <w:left w:val="nil"/>
        <w:bottom w:val="single" w:sz="4" w:space="0" w:color="4F81BD"/>
        <w:right w:val="nil"/>
        <w:insideH w:val="nil"/>
        <w:insideV w:val="nil"/>
      </w:tblBorders>
    </w:tblPr>
  </w:style>
  <w:style w:type="table" w:customStyle="1" w:styleId="Bordered-Accent36">
    <w:name w:val="Bordered - Accent 36"/>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ListTable2-Accent34">
    <w:name w:val="List Table 2 - Accent 34"/>
    <w:basedOn w:val="a1"/>
    <w:rPr>
      <w:sz w:val="22"/>
    </w:rPr>
    <w:tblPr>
      <w:tblBorders>
        <w:top w:val="single" w:sz="4" w:space="0" w:color="C6D8A1"/>
        <w:left w:val="nil"/>
        <w:bottom w:val="single" w:sz="4" w:space="0" w:color="C6D8A1"/>
        <w:right w:val="nil"/>
        <w:insideH w:val="single" w:sz="4" w:space="0" w:color="C6D8A1"/>
        <w:insideV w:val="nil"/>
      </w:tblBorders>
    </w:tblPr>
  </w:style>
  <w:style w:type="table" w:customStyle="1" w:styleId="ListTable3-Accent510">
    <w:name w:val="List Table 3 - Accent 510"/>
    <w:basedOn w:val="a1"/>
    <w:rPr>
      <w:sz w:val="22"/>
    </w:rPr>
    <w:tblPr>
      <w:tblBorders>
        <w:top w:val="single" w:sz="4" w:space="0" w:color="9BC2E5"/>
        <w:left w:val="single" w:sz="4" w:space="0" w:color="9BC2E5"/>
        <w:bottom w:val="single" w:sz="4" w:space="0" w:color="9BC2E5"/>
        <w:right w:val="single" w:sz="4" w:space="0" w:color="9BC2E5"/>
        <w:insideH w:val="nil"/>
        <w:insideV w:val="nil"/>
      </w:tblBorders>
    </w:tblPr>
  </w:style>
  <w:style w:type="table" w:customStyle="1" w:styleId="ListTable2-Accent12">
    <w:name w:val="List Table 2 - Accent 12"/>
    <w:basedOn w:val="a1"/>
    <w:rPr>
      <w:sz w:val="22"/>
    </w:rPr>
    <w:tblPr>
      <w:tblBorders>
        <w:top w:val="single" w:sz="4" w:space="0" w:color="9BB7D9"/>
        <w:left w:val="nil"/>
        <w:bottom w:val="single" w:sz="4" w:space="0" w:color="9BB7D9"/>
        <w:right w:val="nil"/>
        <w:insideH w:val="single" w:sz="4" w:space="0" w:color="9BB7D9"/>
        <w:insideV w:val="nil"/>
      </w:tblBorders>
    </w:tblPr>
  </w:style>
  <w:style w:type="table" w:customStyle="1" w:styleId="ListTable3-Accent61">
    <w:name w:val="List Table 3 - Accent 61"/>
    <w:basedOn w:val="a1"/>
    <w:rPr>
      <w:sz w:val="22"/>
    </w:rPr>
    <w:tblPr>
      <w:tblBorders>
        <w:top w:val="single" w:sz="4" w:space="0" w:color="FAC090"/>
        <w:left w:val="single" w:sz="4" w:space="0" w:color="FAC090"/>
        <w:bottom w:val="single" w:sz="4" w:space="0" w:color="FAC090"/>
        <w:right w:val="single" w:sz="4" w:space="0" w:color="FAC090"/>
        <w:insideH w:val="nil"/>
        <w:insideV w:val="nil"/>
      </w:tblBorders>
    </w:tblPr>
  </w:style>
  <w:style w:type="table" w:customStyle="1" w:styleId="31a">
    <w:name w:val="Сетка таблицы31"/>
    <w:basedOn w:val="a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ordered-Accent47">
    <w:name w:val="Bordered - Accent 47"/>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ListTable6Colorful-Accent56">
    <w:name w:val="List Table 6 Colorful - Accent 56"/>
    <w:basedOn w:val="a1"/>
    <w:rPr>
      <w:sz w:val="22"/>
    </w:rPr>
    <w:tblPr>
      <w:tblBorders>
        <w:top w:val="single" w:sz="4" w:space="0" w:color="92CCDC"/>
        <w:left w:val="nil"/>
        <w:bottom w:val="single" w:sz="4" w:space="0" w:color="92CCDC"/>
        <w:right w:val="nil"/>
        <w:insideH w:val="nil"/>
        <w:insideV w:val="nil"/>
      </w:tblBorders>
    </w:tblPr>
  </w:style>
  <w:style w:type="table" w:customStyle="1" w:styleId="GridTable5Dark-Accent1">
    <w:name w:val="Grid Table 5 Dark- Accent 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613">
    <w:name w:val="Список-таблица 6 цветная13"/>
    <w:basedOn w:val="a1"/>
    <w:rPr>
      <w:sz w:val="22"/>
    </w:rPr>
    <w:tblPr>
      <w:tblBorders>
        <w:top w:val="single" w:sz="4" w:space="0" w:color="7F7F7F"/>
        <w:left w:val="nil"/>
        <w:bottom w:val="single" w:sz="4" w:space="0" w:color="7F7F7F"/>
        <w:right w:val="nil"/>
        <w:insideH w:val="nil"/>
        <w:insideV w:val="nil"/>
      </w:tblBorders>
    </w:tblPr>
  </w:style>
  <w:style w:type="table" w:customStyle="1" w:styleId="GridTable2-Accent27">
    <w:name w:val="Grid Table 2 - Accent 27"/>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2fff1">
    <w:name w:val="Сетка таблицы2"/>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orderedLined-Accent7">
    <w:name w:val="Bordered &amp; Lined - Accent7"/>
    <w:basedOn w:val="a1"/>
    <w:rPr>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GridTable2-Accent21">
    <w:name w:val="Grid Table 2 - Accent 21"/>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Bordered-Accent45">
    <w:name w:val="Bordered - Accent 45"/>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ListTable7Colorful-Accent310">
    <w:name w:val="List Table 7 Colorful - Accent 310"/>
    <w:basedOn w:val="a1"/>
    <w:rPr>
      <w:sz w:val="22"/>
    </w:rPr>
    <w:tblPr>
      <w:tblBorders>
        <w:top w:val="nil"/>
        <w:left w:val="nil"/>
        <w:bottom w:val="nil"/>
        <w:right w:val="single" w:sz="4" w:space="0" w:color="C9C9C9"/>
        <w:insideH w:val="nil"/>
        <w:insideV w:val="nil"/>
      </w:tblBorders>
    </w:tblPr>
  </w:style>
  <w:style w:type="table" w:customStyle="1" w:styleId="ListTable5Dark-Accent611">
    <w:name w:val="List Table 5 Dark - Accent 611"/>
    <w:basedOn w:val="a1"/>
    <w:rPr>
      <w:sz w:val="22"/>
    </w:rPr>
    <w:tblPr>
      <w:tblBorders>
        <w:top w:val="single" w:sz="32" w:space="0" w:color="FAC090"/>
        <w:left w:val="single" w:sz="32" w:space="0" w:color="FAC090"/>
        <w:bottom w:val="single" w:sz="32" w:space="0" w:color="FAC090"/>
        <w:right w:val="single" w:sz="32" w:space="0" w:color="FAC090"/>
        <w:insideH w:val="nil"/>
        <w:insideV w:val="nil"/>
      </w:tblBorders>
    </w:tblPr>
  </w:style>
  <w:style w:type="table" w:customStyle="1" w:styleId="BorderedLined-Accent62">
    <w:name w:val="Bordered &amp; Lined - Accent 62"/>
    <w:basedOn w:val="a1"/>
    <w:rPr>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GridTable4-Accent410">
    <w:name w:val="Grid Table 4 - Accent 410"/>
    <w:basedOn w:val="a1"/>
    <w:rPr>
      <w:sz w:val="22"/>
    </w:rPr>
    <w:tblPr>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style>
  <w:style w:type="table" w:customStyle="1" w:styleId="ListTable5Dark-Accent56">
    <w:name w:val="List Table 5 Dark - Accent 56"/>
    <w:basedOn w:val="a1"/>
    <w:rPr>
      <w:sz w:val="22"/>
    </w:rPr>
    <w:tblPr>
      <w:tblBorders>
        <w:top w:val="single" w:sz="32" w:space="0" w:color="92CCDC"/>
        <w:left w:val="single" w:sz="32" w:space="0" w:color="92CCDC"/>
        <w:bottom w:val="single" w:sz="32" w:space="0" w:color="92CCDC"/>
        <w:right w:val="single" w:sz="32" w:space="0" w:color="92CCDC"/>
        <w:insideH w:val="nil"/>
        <w:insideV w:val="nil"/>
      </w:tblBorders>
    </w:tblPr>
  </w:style>
  <w:style w:type="table" w:customStyle="1" w:styleId="BorderedLined-Accent60">
    <w:name w:val="Bordered &amp; Lined - Accent 6"/>
    <w:basedOn w:val="a1"/>
    <w:rPr>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GridTable7Colorful-Accent6">
    <w:name w:val="Grid Table 7 Colorful - Accent 6"/>
    <w:basedOn w:val="a1"/>
    <w:rPr>
      <w:sz w:val="22"/>
    </w:rPr>
    <w:tblPr>
      <w:tblBorders>
        <w:top w:val="nil"/>
        <w:left w:val="nil"/>
        <w:bottom w:val="single" w:sz="4" w:space="0" w:color="FAC396"/>
        <w:right w:val="single" w:sz="4" w:space="0" w:color="FAC396"/>
        <w:insideH w:val="single" w:sz="4" w:space="0" w:color="FAC396"/>
        <w:insideV w:val="single" w:sz="4" w:space="0" w:color="FAC396"/>
      </w:tblBorders>
    </w:tblPr>
  </w:style>
  <w:style w:type="table" w:customStyle="1" w:styleId="-511">
    <w:name w:val="Список-таблица 5 темная11"/>
    <w:basedOn w:val="a1"/>
    <w:rPr>
      <w:sz w:val="22"/>
    </w:rPr>
    <w:tblPr>
      <w:tblBorders>
        <w:top w:val="single" w:sz="32" w:space="0" w:color="7F7F7F"/>
        <w:left w:val="single" w:sz="32" w:space="0" w:color="7F7F7F"/>
        <w:bottom w:val="single" w:sz="32" w:space="0" w:color="7F7F7F"/>
        <w:right w:val="single" w:sz="32" w:space="0" w:color="7F7F7F"/>
        <w:insideH w:val="nil"/>
        <w:insideV w:val="nil"/>
      </w:tblBorders>
    </w:tblPr>
  </w:style>
  <w:style w:type="table" w:customStyle="1" w:styleId="ListTable4-Accent411">
    <w:name w:val="List Table 4 - Accent 411"/>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nil"/>
      </w:tblBorders>
    </w:tblPr>
  </w:style>
  <w:style w:type="table" w:customStyle="1" w:styleId="ListTable7Colorful-Accent411">
    <w:name w:val="List Table 7 Colorful - Accent 411"/>
    <w:basedOn w:val="a1"/>
    <w:rPr>
      <w:sz w:val="22"/>
    </w:rPr>
    <w:tblPr>
      <w:tblBorders>
        <w:top w:val="nil"/>
        <w:left w:val="nil"/>
        <w:bottom w:val="nil"/>
        <w:right w:val="single" w:sz="4" w:space="0" w:color="B2A1C6"/>
        <w:insideH w:val="nil"/>
        <w:insideV w:val="nil"/>
      </w:tblBorders>
    </w:tblPr>
  </w:style>
  <w:style w:type="table" w:customStyle="1" w:styleId="Lined-Accent68">
    <w:name w:val="Lined - Accent 68"/>
    <w:basedOn w:val="a1"/>
    <w:rPr>
      <w:color w:val="404040"/>
    </w:rPr>
    <w:tblPr/>
  </w:style>
  <w:style w:type="table" w:customStyle="1" w:styleId="ListTable5Dark-Accent3">
    <w:name w:val="List Table 5 Dark - Accent 3"/>
    <w:basedOn w:val="a1"/>
    <w:rPr>
      <w:sz w:val="22"/>
    </w:rPr>
    <w:tblPr>
      <w:tblBorders>
        <w:top w:val="single" w:sz="32" w:space="0" w:color="C3D69B"/>
        <w:left w:val="single" w:sz="32" w:space="0" w:color="C3D69B"/>
        <w:bottom w:val="single" w:sz="32" w:space="0" w:color="C3D69B"/>
        <w:right w:val="single" w:sz="32" w:space="0" w:color="C3D69B"/>
        <w:insideH w:val="nil"/>
        <w:insideV w:val="nil"/>
      </w:tblBorders>
    </w:tblPr>
  </w:style>
  <w:style w:type="table" w:customStyle="1" w:styleId="-510">
    <w:name w:val="Список-таблица 5 темная1"/>
    <w:basedOn w:val="a1"/>
    <w:rPr>
      <w:sz w:val="22"/>
    </w:rPr>
    <w:tblPr>
      <w:tblBorders>
        <w:top w:val="single" w:sz="32" w:space="0" w:color="7F7F7F"/>
        <w:left w:val="single" w:sz="32" w:space="0" w:color="7F7F7F"/>
        <w:bottom w:val="single" w:sz="32" w:space="0" w:color="7F7F7F"/>
        <w:right w:val="single" w:sz="32" w:space="0" w:color="7F7F7F"/>
        <w:insideH w:val="nil"/>
        <w:insideV w:val="nil"/>
      </w:tblBorders>
    </w:tblPr>
  </w:style>
  <w:style w:type="table" w:customStyle="1" w:styleId="GridTable5Dark1">
    <w:name w:val="Grid Table 5 Dark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4-Accent25">
    <w:name w:val="List Table 4 - Accent 25"/>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nil"/>
      </w:tblBorders>
    </w:tblPr>
  </w:style>
  <w:style w:type="table" w:customStyle="1" w:styleId="Lined-Accent17">
    <w:name w:val="Lined - Accent 17"/>
    <w:basedOn w:val="a1"/>
    <w:rPr>
      <w:color w:val="404040"/>
    </w:rPr>
    <w:tblPr/>
  </w:style>
  <w:style w:type="table" w:customStyle="1" w:styleId="ListTable7Colorful-Accent6">
    <w:name w:val="List Table 7 Colorful - Accent 6"/>
    <w:basedOn w:val="a1"/>
    <w:rPr>
      <w:sz w:val="22"/>
    </w:rPr>
    <w:tblPr>
      <w:tblBorders>
        <w:top w:val="nil"/>
        <w:left w:val="nil"/>
        <w:bottom w:val="nil"/>
        <w:right w:val="single" w:sz="4" w:space="0" w:color="FAC090"/>
        <w:insideH w:val="nil"/>
        <w:insideV w:val="nil"/>
      </w:tblBorders>
    </w:tblPr>
  </w:style>
  <w:style w:type="table" w:customStyle="1" w:styleId="GridTable5Dark-Accent36">
    <w:name w:val="Grid Table 5 Dark - Accent 36"/>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1190">
    <w:name w:val="Таблица-сетка 1 светлая19"/>
    <w:basedOn w:val="a1"/>
    <w:rPr>
      <w:sz w:val="22"/>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ListTable3-Accent63">
    <w:name w:val="List Table 3 - Accent 63"/>
    <w:basedOn w:val="a1"/>
    <w:rPr>
      <w:sz w:val="22"/>
    </w:rPr>
    <w:tblPr>
      <w:tblBorders>
        <w:top w:val="single" w:sz="4" w:space="0" w:color="FAC090"/>
        <w:left w:val="single" w:sz="4" w:space="0" w:color="FAC090"/>
        <w:bottom w:val="single" w:sz="4" w:space="0" w:color="FAC090"/>
        <w:right w:val="single" w:sz="4" w:space="0" w:color="FAC090"/>
        <w:insideH w:val="nil"/>
        <w:insideV w:val="nil"/>
      </w:tblBorders>
    </w:tblPr>
  </w:style>
  <w:style w:type="table" w:customStyle="1" w:styleId="BorderedLined-Accent37">
    <w:name w:val="Bordered &amp; Lined - Accent 37"/>
    <w:basedOn w:val="a1"/>
    <w:rPr>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152">
    <w:name w:val="Сетка таблицы15"/>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3-Accent66">
    <w:name w:val="Grid Table 3 - Accent 66"/>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31b">
    <w:name w:val="Таблица простая 31"/>
    <w:basedOn w:val="a1"/>
    <w:rPr>
      <w:sz w:val="22"/>
    </w:rPr>
    <w:tblPr/>
  </w:style>
  <w:style w:type="table" w:customStyle="1" w:styleId="ListTable2-Accent52">
    <w:name w:val="List Table 2 - Accent 52"/>
    <w:basedOn w:val="a1"/>
    <w:rPr>
      <w:sz w:val="22"/>
    </w:rPr>
    <w:tblPr>
      <w:tblBorders>
        <w:top w:val="single" w:sz="4" w:space="0" w:color="99D0DE"/>
        <w:left w:val="nil"/>
        <w:bottom w:val="single" w:sz="4" w:space="0" w:color="99D0DE"/>
        <w:right w:val="nil"/>
        <w:insideH w:val="single" w:sz="4" w:space="0" w:color="99D0DE"/>
        <w:insideV w:val="nil"/>
      </w:tblBorders>
    </w:tblPr>
  </w:style>
  <w:style w:type="table" w:customStyle="1" w:styleId="ListTable1Light-Accent25">
    <w:name w:val="List Table 1 Light - Accent 25"/>
    <w:basedOn w:val="a1"/>
    <w:rPr>
      <w:sz w:val="22"/>
    </w:rPr>
    <w:tblPr/>
  </w:style>
  <w:style w:type="table" w:customStyle="1" w:styleId="GridTable2-Accent6">
    <w:name w:val="Grid Table 2 - Accent 6"/>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411">
    <w:name w:val="Таблица простая 411"/>
    <w:basedOn w:val="a1"/>
    <w:rPr>
      <w:sz w:val="22"/>
    </w:rPr>
    <w:tblPr/>
  </w:style>
  <w:style w:type="table" w:customStyle="1" w:styleId="TableNormal4">
    <w:name w:val="Table Normal4"/>
    <w:pPr>
      <w:widowControl w:val="0"/>
    </w:pPr>
    <w:rPr>
      <w:sz w:val="22"/>
    </w:rPr>
    <w:tblPr>
      <w:tblCellMar>
        <w:top w:w="0" w:type="dxa"/>
        <w:left w:w="0" w:type="dxa"/>
        <w:bottom w:w="0" w:type="dxa"/>
        <w:right w:w="0" w:type="dxa"/>
      </w:tblCellMar>
    </w:tblPr>
  </w:style>
  <w:style w:type="table" w:customStyle="1" w:styleId="Lined-Accent44">
    <w:name w:val="Lined - Accent 44"/>
    <w:basedOn w:val="a1"/>
    <w:rPr>
      <w:color w:val="404040"/>
    </w:rPr>
    <w:tblPr/>
  </w:style>
  <w:style w:type="table" w:customStyle="1" w:styleId="GridTable1Light-Accent34">
    <w:name w:val="Grid Table 1 Light - Accent 34"/>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ListTable6Colorful-Accent31">
    <w:name w:val="List Table 6 Colorful - Accent 31"/>
    <w:basedOn w:val="a1"/>
    <w:rPr>
      <w:sz w:val="22"/>
    </w:rPr>
    <w:tblPr>
      <w:tblBorders>
        <w:top w:val="single" w:sz="4" w:space="0" w:color="C3D69B"/>
        <w:left w:val="nil"/>
        <w:bottom w:val="single" w:sz="4" w:space="0" w:color="C3D69B"/>
        <w:right w:val="nil"/>
        <w:insideH w:val="nil"/>
        <w:insideV w:val="nil"/>
      </w:tblBorders>
    </w:tblPr>
  </w:style>
  <w:style w:type="table" w:customStyle="1" w:styleId="ListTable6Colorful-Accent12">
    <w:name w:val="List Table 6 Colorful - Accent 12"/>
    <w:basedOn w:val="a1"/>
    <w:rPr>
      <w:sz w:val="22"/>
    </w:rPr>
    <w:tblPr>
      <w:tblBorders>
        <w:top w:val="single" w:sz="4" w:space="0" w:color="4F81BD"/>
        <w:left w:val="nil"/>
        <w:bottom w:val="single" w:sz="4" w:space="0" w:color="4F81BD"/>
        <w:right w:val="nil"/>
        <w:insideH w:val="nil"/>
        <w:insideV w:val="nil"/>
      </w:tblBorders>
    </w:tblPr>
  </w:style>
  <w:style w:type="table" w:customStyle="1" w:styleId="Bordered-Accent61">
    <w:name w:val="Bordered - Accent 61"/>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7170">
    <w:name w:val="Таблица-сетка 7 цветная17"/>
    <w:basedOn w:val="a1"/>
    <w:rPr>
      <w:sz w:val="22"/>
    </w:rPr>
    <w:tblPr>
      <w:tblBorders>
        <w:top w:val="nil"/>
        <w:left w:val="nil"/>
        <w:bottom w:val="single" w:sz="4" w:space="0" w:color="7F7F7F"/>
        <w:right w:val="single" w:sz="4" w:space="0" w:color="7F7F7F"/>
        <w:insideH w:val="single" w:sz="4" w:space="0" w:color="7F7F7F"/>
        <w:insideV w:val="single" w:sz="4" w:space="0" w:color="7F7F7F"/>
      </w:tblBorders>
    </w:tblPr>
  </w:style>
  <w:style w:type="table" w:customStyle="1" w:styleId="-614">
    <w:name w:val="Список-таблица 6 цветная14"/>
    <w:basedOn w:val="a1"/>
    <w:rPr>
      <w:sz w:val="22"/>
    </w:rPr>
    <w:tblPr>
      <w:tblBorders>
        <w:top w:val="single" w:sz="4" w:space="0" w:color="7F7F7F"/>
        <w:left w:val="nil"/>
        <w:bottom w:val="single" w:sz="4" w:space="0" w:color="7F7F7F"/>
        <w:right w:val="nil"/>
        <w:insideH w:val="nil"/>
        <w:insideV w:val="nil"/>
      </w:tblBorders>
    </w:tblPr>
  </w:style>
  <w:style w:type="table" w:customStyle="1" w:styleId="ListTable7Colorful-Accent21">
    <w:name w:val="List Table 7 Colorful - Accent 21"/>
    <w:basedOn w:val="a1"/>
    <w:rPr>
      <w:sz w:val="22"/>
    </w:rPr>
    <w:tblPr>
      <w:tblBorders>
        <w:top w:val="nil"/>
        <w:left w:val="nil"/>
        <w:bottom w:val="nil"/>
        <w:right w:val="single" w:sz="4" w:space="0" w:color="D99695"/>
        <w:insideH w:val="nil"/>
        <w:insideV w:val="nil"/>
      </w:tblBorders>
    </w:tblPr>
  </w:style>
  <w:style w:type="table" w:customStyle="1" w:styleId="412">
    <w:name w:val="Таблица простая 412"/>
    <w:basedOn w:val="a1"/>
    <w:rPr>
      <w:sz w:val="22"/>
    </w:rPr>
    <w:tblPr/>
  </w:style>
  <w:style w:type="table" w:customStyle="1" w:styleId="Bordered-Accent33">
    <w:name w:val="Bordered - Accent 33"/>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Lined-Accent29">
    <w:name w:val="Lined - Accent 29"/>
    <w:basedOn w:val="a1"/>
    <w:rPr>
      <w:color w:val="404040"/>
    </w:rPr>
    <w:tblPr/>
  </w:style>
  <w:style w:type="table" w:customStyle="1" w:styleId="8b">
    <w:name w:val="Сетка таблицы8"/>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7Colorful-Accent31">
    <w:name w:val="List Table 7 Colorful - Accent 31"/>
    <w:basedOn w:val="a1"/>
    <w:rPr>
      <w:sz w:val="22"/>
    </w:rPr>
    <w:tblPr>
      <w:tblBorders>
        <w:top w:val="nil"/>
        <w:left w:val="nil"/>
        <w:bottom w:val="nil"/>
        <w:right w:val="single" w:sz="4" w:space="0" w:color="C3D69B"/>
        <w:insideH w:val="nil"/>
        <w:insideV w:val="nil"/>
      </w:tblBorders>
    </w:tblPr>
  </w:style>
  <w:style w:type="table" w:styleId="-60">
    <w:name w:val="List Table 6 Colorful"/>
    <w:basedOn w:val="a1"/>
    <w:rPr>
      <w:sz w:val="22"/>
    </w:rPr>
    <w:tblPr>
      <w:tblBorders>
        <w:top w:val="single" w:sz="4" w:space="0" w:color="7F7F7F"/>
        <w:left w:val="nil"/>
        <w:bottom w:val="single" w:sz="4" w:space="0" w:color="7F7F7F"/>
        <w:right w:val="nil"/>
        <w:insideH w:val="nil"/>
        <w:insideV w:val="nil"/>
      </w:tblBorders>
    </w:tblPr>
  </w:style>
  <w:style w:type="table" w:customStyle="1" w:styleId="-420">
    <w:name w:val="Таблица-сетка 42"/>
    <w:basedOn w:val="a1"/>
    <w:rPr>
      <w:sz w:val="22"/>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customStyle="1" w:styleId="Lined-Accent13">
    <w:name w:val="Lined - Accent 13"/>
    <w:basedOn w:val="a1"/>
    <w:rPr>
      <w:color w:val="404040"/>
    </w:rPr>
    <w:tblPr/>
  </w:style>
  <w:style w:type="table" w:customStyle="1" w:styleId="ListTable2-Accent24">
    <w:name w:val="List Table 2 - Accent 24"/>
    <w:basedOn w:val="a1"/>
    <w:rPr>
      <w:sz w:val="22"/>
    </w:rPr>
    <w:tblPr>
      <w:tblBorders>
        <w:top w:val="single" w:sz="4" w:space="0" w:color="DB9B9A"/>
        <w:left w:val="nil"/>
        <w:bottom w:val="single" w:sz="4" w:space="0" w:color="DB9B9A"/>
        <w:right w:val="nil"/>
        <w:insideH w:val="single" w:sz="4" w:space="0" w:color="DB9B9A"/>
        <w:insideV w:val="nil"/>
      </w:tblBorders>
    </w:tblPr>
  </w:style>
  <w:style w:type="table" w:customStyle="1" w:styleId="GridTable2-Accent1">
    <w:name w:val="Grid Table 2 - Accent 1"/>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ListTable4-Accent69">
    <w:name w:val="List Table 4 - Accent 69"/>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nil"/>
      </w:tblBorders>
    </w:tblPr>
  </w:style>
  <w:style w:type="table" w:customStyle="1" w:styleId="GridTable31">
    <w:name w:val="Grid Table 31"/>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GridTable1Light-Accent61">
    <w:name w:val="Grid Table 1 Light - Accent 61"/>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GridTable3-Accent36">
    <w:name w:val="Grid Table 3 - Accent 36"/>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Bordered-Accent54">
    <w:name w:val="Bordered - Accent 54"/>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GridTable6Colorful-Accent21">
    <w:name w:val="Grid Table 6 Colorful - Accent 21"/>
    <w:basedOn w:val="a1"/>
    <w:rPr>
      <w:sz w:val="22"/>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Lined-Accent53">
    <w:name w:val="Lined - Accent 53"/>
    <w:basedOn w:val="a1"/>
    <w:rPr>
      <w:color w:val="404040"/>
    </w:rPr>
    <w:tblPr/>
  </w:style>
  <w:style w:type="table" w:customStyle="1" w:styleId="515">
    <w:name w:val="Таблица простая 515"/>
    <w:basedOn w:val="a1"/>
    <w:rPr>
      <w:sz w:val="22"/>
    </w:rPr>
    <w:tblPr/>
  </w:style>
  <w:style w:type="table" w:customStyle="1" w:styleId="ListTable6Colorful-Accent5">
    <w:name w:val="List Table 6 Colorful - Accent 5"/>
    <w:basedOn w:val="a1"/>
    <w:rPr>
      <w:sz w:val="22"/>
    </w:rPr>
    <w:tblPr>
      <w:tblBorders>
        <w:top w:val="single" w:sz="4" w:space="0" w:color="92CCDC"/>
        <w:left w:val="nil"/>
        <w:bottom w:val="single" w:sz="4" w:space="0" w:color="92CCDC"/>
        <w:right w:val="nil"/>
        <w:insideH w:val="nil"/>
        <w:insideV w:val="nil"/>
      </w:tblBorders>
    </w:tblPr>
  </w:style>
  <w:style w:type="table" w:customStyle="1" w:styleId="BorderedLined-Accent5">
    <w:name w:val="Bordered &amp; Lined - Accent 5"/>
    <w:basedOn w:val="a1"/>
    <w:rPr>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BorderedLined-Accent64">
    <w:name w:val="Bordered &amp; Lined - Accent 64"/>
    <w:basedOn w:val="a1"/>
    <w:rPr>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710">
    <w:name w:val="Таблица-сетка 7 цветная1"/>
    <w:basedOn w:val="a1"/>
    <w:rPr>
      <w:sz w:val="22"/>
    </w:rPr>
    <w:tblPr>
      <w:tblBorders>
        <w:top w:val="nil"/>
        <w:left w:val="nil"/>
        <w:bottom w:val="single" w:sz="4" w:space="0" w:color="7F7F7F"/>
        <w:right w:val="single" w:sz="4" w:space="0" w:color="7F7F7F"/>
        <w:insideH w:val="single" w:sz="4" w:space="0" w:color="7F7F7F"/>
        <w:insideV w:val="single" w:sz="4" w:space="0" w:color="7F7F7F"/>
      </w:tblBorders>
    </w:tblPr>
  </w:style>
  <w:style w:type="table" w:customStyle="1" w:styleId="Bordered5">
    <w:name w:val="Bordered5"/>
    <w:basedOn w:val="a1"/>
    <w:rPr>
      <w:sz w:val="22"/>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GridTable6Colorful-Accent53">
    <w:name w:val="Grid Table 6 Colorful - Accent 53"/>
    <w:basedOn w:val="a1"/>
    <w:rPr>
      <w:sz w:val="22"/>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ListTable6Colorful-Accent41">
    <w:name w:val="List Table 6 Colorful - Accent 41"/>
    <w:basedOn w:val="a1"/>
    <w:rPr>
      <w:sz w:val="22"/>
    </w:rPr>
    <w:tblPr>
      <w:tblBorders>
        <w:top w:val="single" w:sz="4" w:space="0" w:color="B2A1C6"/>
        <w:left w:val="nil"/>
        <w:bottom w:val="single" w:sz="4" w:space="0" w:color="B2A1C6"/>
        <w:right w:val="nil"/>
        <w:insideH w:val="nil"/>
        <w:insideV w:val="nil"/>
      </w:tblBorders>
    </w:tblPr>
  </w:style>
  <w:style w:type="table" w:customStyle="1" w:styleId="GridTable4-Accent28">
    <w:name w:val="Grid Table 4 - Accent 28"/>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GridTable6Colorful-Accent48">
    <w:name w:val="Grid Table 6 Colorful - Accent 48"/>
    <w:basedOn w:val="a1"/>
    <w:rPr>
      <w:sz w:val="22"/>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518">
    <w:name w:val="Список-таблица 5 темная18"/>
    <w:basedOn w:val="a1"/>
    <w:rPr>
      <w:sz w:val="22"/>
    </w:rPr>
    <w:tblPr>
      <w:tblBorders>
        <w:top w:val="single" w:sz="32" w:space="0" w:color="7F7F7F"/>
        <w:left w:val="single" w:sz="32" w:space="0" w:color="7F7F7F"/>
        <w:bottom w:val="single" w:sz="32" w:space="0" w:color="7F7F7F"/>
        <w:right w:val="single" w:sz="32" w:space="0" w:color="7F7F7F"/>
        <w:insideH w:val="nil"/>
        <w:insideV w:val="nil"/>
      </w:tblBorders>
    </w:tblPr>
  </w:style>
  <w:style w:type="table" w:customStyle="1" w:styleId="ListTable2-Accent51">
    <w:name w:val="List Table 2 - Accent 51"/>
    <w:basedOn w:val="a1"/>
    <w:rPr>
      <w:sz w:val="22"/>
    </w:rPr>
    <w:tblPr>
      <w:tblBorders>
        <w:top w:val="single" w:sz="4" w:space="0" w:color="99D0DE"/>
        <w:left w:val="nil"/>
        <w:bottom w:val="single" w:sz="4" w:space="0" w:color="99D0DE"/>
        <w:right w:val="nil"/>
        <w:insideH w:val="single" w:sz="4" w:space="0" w:color="99D0DE"/>
        <w:insideV w:val="nil"/>
      </w:tblBorders>
    </w:tblPr>
  </w:style>
  <w:style w:type="table" w:customStyle="1" w:styleId="Lined-Accent48">
    <w:name w:val="Lined - Accent 48"/>
    <w:basedOn w:val="a1"/>
    <w:rPr>
      <w:color w:val="404040"/>
    </w:rPr>
    <w:tblPr/>
  </w:style>
  <w:style w:type="table" w:customStyle="1" w:styleId="GridTable3-Accent64">
    <w:name w:val="Grid Table 3 - Accent 64"/>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3190">
    <w:name w:val="Таблица-сетка 319"/>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GridTable7Colorful-Accent54">
    <w:name w:val="Grid Table 7 Colorful - Accent 54"/>
    <w:basedOn w:val="a1"/>
    <w:rPr>
      <w:sz w:val="22"/>
    </w:rPr>
    <w:tblPr>
      <w:tblBorders>
        <w:top w:val="nil"/>
        <w:left w:val="nil"/>
        <w:bottom w:val="single" w:sz="4" w:space="0" w:color="99D0DE"/>
        <w:right w:val="single" w:sz="4" w:space="0" w:color="99D0DE"/>
        <w:insideH w:val="single" w:sz="4" w:space="0" w:color="99D0DE"/>
        <w:insideV w:val="single" w:sz="4" w:space="0" w:color="99D0DE"/>
      </w:tblBorders>
    </w:tblPr>
  </w:style>
  <w:style w:type="table" w:customStyle="1" w:styleId="GridTable6Colorful-Accent16">
    <w:name w:val="Grid Table 6 Colorful - Accent 16"/>
    <w:basedOn w:val="a1"/>
    <w:rPr>
      <w:sz w:val="22"/>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Bordered-Accent49">
    <w:name w:val="Bordered - Accent 49"/>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ListTable1Light-Accent37">
    <w:name w:val="List Table 1 Light - Accent 37"/>
    <w:basedOn w:val="a1"/>
    <w:rPr>
      <w:sz w:val="22"/>
    </w:rPr>
    <w:tblPr/>
  </w:style>
  <w:style w:type="table" w:customStyle="1" w:styleId="GridTable6Colorful-Accent14">
    <w:name w:val="Grid Table 6 Colorful - Accent 14"/>
    <w:basedOn w:val="a1"/>
    <w:rPr>
      <w:sz w:val="22"/>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ListTable3-Accent110">
    <w:name w:val="List Table 3 - Accent 110"/>
    <w:basedOn w:val="a1"/>
    <w:rPr>
      <w:sz w:val="22"/>
    </w:rPr>
    <w:tblPr>
      <w:tblBorders>
        <w:top w:val="single" w:sz="4" w:space="0" w:color="4472C4"/>
        <w:left w:val="single" w:sz="4" w:space="0" w:color="4472C4"/>
        <w:bottom w:val="single" w:sz="4" w:space="0" w:color="4472C4"/>
        <w:right w:val="single" w:sz="4" w:space="0" w:color="4472C4"/>
        <w:insideH w:val="nil"/>
        <w:insideV w:val="nil"/>
      </w:tblBorders>
    </w:tblPr>
  </w:style>
  <w:style w:type="table" w:customStyle="1" w:styleId="GridTable6Colorful-Accent3">
    <w:name w:val="Grid Table 6 Colorful - Accent 3"/>
    <w:basedOn w:val="a1"/>
    <w:rPr>
      <w:sz w:val="22"/>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ListTable3-Accent45">
    <w:name w:val="List Table 3 - Accent 45"/>
    <w:basedOn w:val="a1"/>
    <w:rPr>
      <w:sz w:val="22"/>
    </w:rPr>
    <w:tblPr>
      <w:tblBorders>
        <w:top w:val="single" w:sz="4" w:space="0" w:color="B2A1C6"/>
        <w:left w:val="single" w:sz="4" w:space="0" w:color="B2A1C6"/>
        <w:bottom w:val="single" w:sz="4" w:space="0" w:color="B2A1C6"/>
        <w:right w:val="single" w:sz="4" w:space="0" w:color="B2A1C6"/>
        <w:insideH w:val="nil"/>
        <w:insideV w:val="nil"/>
      </w:tblBorders>
    </w:tblPr>
  </w:style>
  <w:style w:type="table" w:customStyle="1" w:styleId="-3210">
    <w:name w:val="Таблица-сетка 321"/>
    <w:basedOn w:val="a1"/>
    <w:rPr>
      <w:sz w:val="22"/>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customStyle="1" w:styleId="GridTable6Colorful-Accent611">
    <w:name w:val="Grid Table 6 Colorful - Accent 611"/>
    <w:basedOn w:val="a1"/>
    <w:rPr>
      <w:sz w:val="22"/>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Bordered-Accent19">
    <w:name w:val="Bordered - Accent 19"/>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GridTable2-Accent61">
    <w:name w:val="Grid Table 2 - Accent 61"/>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318">
    <w:name w:val="Таблица-сетка 318"/>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GridTable7Colorful-Accent4">
    <w:name w:val="Grid Table 7 Colorful - Accent 4"/>
    <w:basedOn w:val="a1"/>
    <w:rPr>
      <w:sz w:val="22"/>
    </w:rPr>
    <w:tblPr>
      <w:tblBorders>
        <w:top w:val="nil"/>
        <w:left w:val="nil"/>
        <w:bottom w:val="single" w:sz="4" w:space="0" w:color="B2A1C6"/>
        <w:right w:val="single" w:sz="4" w:space="0" w:color="B2A1C6"/>
        <w:insideH w:val="single" w:sz="4" w:space="0" w:color="B2A1C6"/>
        <w:insideV w:val="single" w:sz="4" w:space="0" w:color="B2A1C6"/>
      </w:tblBorders>
    </w:tblPr>
  </w:style>
  <w:style w:type="table" w:customStyle="1" w:styleId="GridTable4-Accent22">
    <w:name w:val="Grid Table 4 - Accent 22"/>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Lined-Accent411">
    <w:name w:val="Lined - Accent 411"/>
    <w:basedOn w:val="a1"/>
    <w:rPr>
      <w:color w:val="404040"/>
    </w:rPr>
    <w:tblPr/>
  </w:style>
  <w:style w:type="table" w:customStyle="1" w:styleId="521">
    <w:name w:val="Таблица простая 521"/>
    <w:basedOn w:val="a1"/>
    <w:rPr>
      <w:sz w:val="22"/>
    </w:rPr>
    <w:tblPr/>
  </w:style>
  <w:style w:type="table" w:customStyle="1" w:styleId="GridTable3-Accent32">
    <w:name w:val="Grid Table 3 - Accent 32"/>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1120">
    <w:name w:val="Список-таблица 1 светлая12"/>
    <w:basedOn w:val="a1"/>
    <w:rPr>
      <w:sz w:val="22"/>
    </w:rPr>
    <w:tblPr/>
  </w:style>
  <w:style w:type="table" w:customStyle="1" w:styleId="GridTable3-Accent57">
    <w:name w:val="Grid Table 3 - Accent 57"/>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ListTable4-Accent310">
    <w:name w:val="List Table 4 - Accent 310"/>
    <w:basedOn w:val="a1"/>
    <w:rPr>
      <w:sz w:val="22"/>
    </w:rPr>
    <w:tblPr>
      <w:tblBorders>
        <w:top w:val="single" w:sz="4" w:space="0" w:color="CCCCCC"/>
        <w:left w:val="single" w:sz="4" w:space="0" w:color="CCCCCC"/>
        <w:bottom w:val="single" w:sz="4" w:space="0" w:color="CCCCCC"/>
        <w:right w:val="single" w:sz="4" w:space="0" w:color="CCCCCC"/>
        <w:insideH w:val="single" w:sz="4" w:space="0" w:color="CCCCCC"/>
        <w:insideV w:val="nil"/>
      </w:tblBorders>
    </w:tblPr>
  </w:style>
  <w:style w:type="table" w:customStyle="1" w:styleId="ListTable7Colorful-Accent46">
    <w:name w:val="List Table 7 Colorful - Accent 46"/>
    <w:basedOn w:val="a1"/>
    <w:rPr>
      <w:sz w:val="22"/>
    </w:rPr>
    <w:tblPr>
      <w:tblBorders>
        <w:top w:val="nil"/>
        <w:left w:val="nil"/>
        <w:bottom w:val="nil"/>
        <w:right w:val="single" w:sz="4" w:space="0" w:color="B2A1C6"/>
        <w:insideH w:val="nil"/>
        <w:insideV w:val="nil"/>
      </w:tblBorders>
    </w:tblPr>
  </w:style>
  <w:style w:type="table" w:customStyle="1" w:styleId="Bordered-Accent2">
    <w:name w:val="Bordered - Accent 2"/>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ListTable3-Accent17">
    <w:name w:val="List Table 3 - Accent 17"/>
    <w:basedOn w:val="a1"/>
    <w:rPr>
      <w:sz w:val="22"/>
    </w:rPr>
    <w:tblPr>
      <w:tblBorders>
        <w:top w:val="single" w:sz="4" w:space="0" w:color="4F81BD"/>
        <w:left w:val="single" w:sz="4" w:space="0" w:color="4F81BD"/>
        <w:bottom w:val="single" w:sz="4" w:space="0" w:color="4F81BD"/>
        <w:right w:val="single" w:sz="4" w:space="0" w:color="4F81BD"/>
        <w:insideH w:val="nil"/>
        <w:insideV w:val="nil"/>
      </w:tblBorders>
    </w:tblPr>
  </w:style>
  <w:style w:type="table" w:customStyle="1" w:styleId="GridTable6Colorful-Accent43">
    <w:name w:val="Grid Table 6 Colorful - Accent 43"/>
    <w:basedOn w:val="a1"/>
    <w:rPr>
      <w:sz w:val="22"/>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GridTable1Light-Accent58">
    <w:name w:val="Grid Table 1 Light - Accent 58"/>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2-Accent310">
    <w:name w:val="List Table 2 - Accent 310"/>
    <w:basedOn w:val="a1"/>
    <w:rPr>
      <w:sz w:val="22"/>
    </w:rPr>
    <w:tblPr>
      <w:tblBorders>
        <w:top w:val="single" w:sz="4" w:space="0" w:color="CCCCCC"/>
        <w:left w:val="nil"/>
        <w:bottom w:val="single" w:sz="4" w:space="0" w:color="CCCCCC"/>
        <w:right w:val="nil"/>
        <w:insideH w:val="single" w:sz="4" w:space="0" w:color="CCCCCC"/>
        <w:insideV w:val="nil"/>
      </w:tblBorders>
    </w:tblPr>
  </w:style>
  <w:style w:type="table" w:customStyle="1" w:styleId="3120">
    <w:name w:val="Таблица простая 312"/>
    <w:basedOn w:val="a1"/>
    <w:rPr>
      <w:sz w:val="22"/>
    </w:rPr>
    <w:tblPr/>
  </w:style>
  <w:style w:type="table" w:customStyle="1" w:styleId="GridTable1Light1">
    <w:name w:val="Grid Table 1 Light1"/>
    <w:basedOn w:val="a1"/>
    <w:rPr>
      <w:sz w:val="22"/>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ListTable7Colorful-Accent5">
    <w:name w:val="List Table 7 Colorful - Accent 5"/>
    <w:basedOn w:val="a1"/>
    <w:rPr>
      <w:sz w:val="22"/>
    </w:rPr>
    <w:tblPr>
      <w:tblBorders>
        <w:top w:val="nil"/>
        <w:left w:val="nil"/>
        <w:bottom w:val="nil"/>
        <w:right w:val="single" w:sz="4" w:space="0" w:color="92CCDC"/>
        <w:insideH w:val="nil"/>
        <w:insideV w:val="nil"/>
      </w:tblBorders>
    </w:tblPr>
  </w:style>
  <w:style w:type="table" w:customStyle="1" w:styleId="GridTable7Colorful-Accent33">
    <w:name w:val="Grid Table 7 Colorful - Accent 33"/>
    <w:basedOn w:val="a1"/>
    <w:rPr>
      <w:sz w:val="22"/>
    </w:rPr>
    <w:tblPr>
      <w:tblBorders>
        <w:top w:val="nil"/>
        <w:left w:val="nil"/>
        <w:bottom w:val="single" w:sz="4" w:space="0" w:color="9ABB59"/>
        <w:right w:val="single" w:sz="4" w:space="0" w:color="9ABB59"/>
        <w:insideH w:val="single" w:sz="4" w:space="0" w:color="9ABB59"/>
        <w:insideV w:val="single" w:sz="4" w:space="0" w:color="9ABB59"/>
      </w:tblBorders>
    </w:tblPr>
  </w:style>
  <w:style w:type="table" w:customStyle="1" w:styleId="GridTable1Light-Accent53">
    <w:name w:val="Grid Table 1 Light - Accent 53"/>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6Colorful-Accent111">
    <w:name w:val="List Table 6 Colorful - Accent 111"/>
    <w:basedOn w:val="a1"/>
    <w:rPr>
      <w:sz w:val="22"/>
    </w:rPr>
    <w:tblPr>
      <w:tblBorders>
        <w:top w:val="single" w:sz="4" w:space="0" w:color="4F81BD"/>
        <w:left w:val="nil"/>
        <w:bottom w:val="single" w:sz="4" w:space="0" w:color="4F81BD"/>
        <w:right w:val="nil"/>
        <w:insideH w:val="nil"/>
        <w:insideV w:val="nil"/>
      </w:tblBorders>
    </w:tblPr>
  </w:style>
  <w:style w:type="table" w:customStyle="1" w:styleId="ListTable4-Accent41">
    <w:name w:val="List Table 4 - Accent 41"/>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nil"/>
      </w:tblBorders>
    </w:tblPr>
  </w:style>
  <w:style w:type="table" w:customStyle="1" w:styleId="GridTable6Colorful-Accent34">
    <w:name w:val="Grid Table 6 Colorful - Accent 34"/>
    <w:basedOn w:val="a1"/>
    <w:rPr>
      <w:sz w:val="22"/>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GridTable5Dark-Accent22">
    <w:name w:val="Grid Table 5 Dark - Accent 22"/>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1Light-Accent31">
    <w:name w:val="Grid Table 1 Light - Accent 31"/>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GridTable1Light-Accent43">
    <w:name w:val="Grid Table 1 Light - Accent 43"/>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GridTable5Dark-Accent24">
    <w:name w:val="Grid Table 5 Dark - Accent 24"/>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2-Accent17">
    <w:name w:val="Grid Table 2 - Accent 17"/>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ListTable5Dark-Accent67">
    <w:name w:val="List Table 5 Dark - Accent 67"/>
    <w:basedOn w:val="a1"/>
    <w:rPr>
      <w:sz w:val="22"/>
    </w:rPr>
    <w:tblPr>
      <w:tblBorders>
        <w:top w:val="single" w:sz="32" w:space="0" w:color="FAC090"/>
        <w:left w:val="single" w:sz="32" w:space="0" w:color="FAC090"/>
        <w:bottom w:val="single" w:sz="32" w:space="0" w:color="FAC090"/>
        <w:right w:val="single" w:sz="32" w:space="0" w:color="FAC090"/>
        <w:insideH w:val="nil"/>
        <w:insideV w:val="nil"/>
      </w:tblBorders>
    </w:tblPr>
  </w:style>
  <w:style w:type="table" w:customStyle="1" w:styleId="-122">
    <w:name w:val="Таблица-сетка 1 светлая2"/>
    <w:basedOn w:val="a1"/>
    <w:rPr>
      <w:sz w:val="22"/>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ListTable6Colorful-Accent33">
    <w:name w:val="List Table 6 Colorful - Accent 33"/>
    <w:basedOn w:val="a1"/>
    <w:rPr>
      <w:sz w:val="22"/>
    </w:rPr>
    <w:tblPr>
      <w:tblBorders>
        <w:top w:val="single" w:sz="4" w:space="0" w:color="C3D69B"/>
        <w:left w:val="nil"/>
        <w:bottom w:val="single" w:sz="4" w:space="0" w:color="C3D69B"/>
        <w:right w:val="nil"/>
        <w:insideH w:val="nil"/>
        <w:insideV w:val="nil"/>
      </w:tblBorders>
    </w:tblPr>
  </w:style>
  <w:style w:type="table" w:customStyle="1" w:styleId="GridTable4-Accent53">
    <w:name w:val="Grid Table 4 - Accent 53"/>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ListTable1Light-Accent110">
    <w:name w:val="List Table 1 Light - Accent 110"/>
    <w:basedOn w:val="a1"/>
    <w:rPr>
      <w:sz w:val="22"/>
    </w:rPr>
    <w:tblPr/>
  </w:style>
  <w:style w:type="table" w:customStyle="1" w:styleId="ListTable1Light-Accent39">
    <w:name w:val="List Table 1 Light - Accent 39"/>
    <w:basedOn w:val="a1"/>
    <w:rPr>
      <w:sz w:val="22"/>
    </w:rPr>
    <w:tblPr/>
  </w:style>
  <w:style w:type="table" w:customStyle="1" w:styleId="ListTable2-Accent45">
    <w:name w:val="List Table 2 - Accent 45"/>
    <w:basedOn w:val="a1"/>
    <w:rPr>
      <w:sz w:val="22"/>
    </w:rPr>
    <w:tblPr>
      <w:tblBorders>
        <w:top w:val="single" w:sz="4" w:space="0" w:color="B7A7CA"/>
        <w:left w:val="nil"/>
        <w:bottom w:val="single" w:sz="4" w:space="0" w:color="B7A7CA"/>
        <w:right w:val="nil"/>
        <w:insideH w:val="single" w:sz="4" w:space="0" w:color="B7A7CA"/>
        <w:insideV w:val="nil"/>
      </w:tblBorders>
    </w:tblPr>
  </w:style>
  <w:style w:type="table" w:customStyle="1" w:styleId="ListTable1Light-Accent14">
    <w:name w:val="List Table 1 Light - Accent 14"/>
    <w:basedOn w:val="a1"/>
    <w:rPr>
      <w:sz w:val="22"/>
    </w:rPr>
    <w:tblPr/>
  </w:style>
  <w:style w:type="table" w:customStyle="1" w:styleId="-210">
    <w:name w:val="Таблица-сетка 21"/>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GridTable5Dark-Accent15">
    <w:name w:val="Grid Table 5 Dark- Accent 15"/>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411">
    <w:name w:val="Grid Table 5 Dark- Accent 41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1Light-Accent26">
    <w:name w:val="Grid Table 1 Light - Accent 26"/>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ListTable5Dark-Accent62">
    <w:name w:val="List Table 5 Dark - Accent 62"/>
    <w:basedOn w:val="a1"/>
    <w:rPr>
      <w:sz w:val="22"/>
    </w:rPr>
    <w:tblPr>
      <w:tblBorders>
        <w:top w:val="single" w:sz="32" w:space="0" w:color="FAC090"/>
        <w:left w:val="single" w:sz="32" w:space="0" w:color="FAC090"/>
        <w:bottom w:val="single" w:sz="32" w:space="0" w:color="FAC090"/>
        <w:right w:val="single" w:sz="32" w:space="0" w:color="FAC090"/>
        <w:insideH w:val="nil"/>
        <w:insideV w:val="nil"/>
      </w:tblBorders>
    </w:tblPr>
  </w:style>
  <w:style w:type="table" w:customStyle="1" w:styleId="GridTable2-Accent29">
    <w:name w:val="Grid Table 2 - Accent 29"/>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GridTable3-Accent34">
    <w:name w:val="Grid Table 3 - Accent 34"/>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ListTable7Colorful-Accent510">
    <w:name w:val="List Table 7 Colorful - Accent 510"/>
    <w:basedOn w:val="a1"/>
    <w:rPr>
      <w:sz w:val="22"/>
    </w:rPr>
    <w:tblPr>
      <w:tblBorders>
        <w:top w:val="nil"/>
        <w:left w:val="nil"/>
        <w:bottom w:val="nil"/>
        <w:right w:val="single" w:sz="4" w:space="0" w:color="9BC2E5"/>
        <w:insideH w:val="nil"/>
        <w:insideV w:val="nil"/>
      </w:tblBorders>
    </w:tblPr>
  </w:style>
  <w:style w:type="table" w:customStyle="1" w:styleId="ListTable1Light-Accent32">
    <w:name w:val="List Table 1 Light - Accent 32"/>
    <w:basedOn w:val="a1"/>
    <w:rPr>
      <w:sz w:val="22"/>
    </w:rPr>
    <w:tblPr/>
  </w:style>
  <w:style w:type="table" w:customStyle="1" w:styleId="2150">
    <w:name w:val="Таблица простая 215"/>
    <w:basedOn w:val="a1"/>
    <w:rPr>
      <w:sz w:val="22"/>
    </w:rPr>
    <w:tblPr>
      <w:tblBorders>
        <w:top w:val="single" w:sz="4" w:space="0" w:color="000000"/>
        <w:left w:val="nil"/>
        <w:bottom w:val="single" w:sz="4" w:space="0" w:color="000000"/>
        <w:right w:val="nil"/>
        <w:insideH w:val="nil"/>
        <w:insideV w:val="nil"/>
      </w:tblBorders>
    </w:tblPr>
  </w:style>
  <w:style w:type="table" w:customStyle="1" w:styleId="GridTable6Colorful-Accent32">
    <w:name w:val="Grid Table 6 Colorful - Accent 32"/>
    <w:basedOn w:val="a1"/>
    <w:rPr>
      <w:sz w:val="22"/>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GridTable5Dark-Accent27">
    <w:name w:val="Grid Table 5 Dark - Accent 27"/>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7Colorful-Accent4">
    <w:name w:val="List Table 7 Colorful - Accent 4"/>
    <w:basedOn w:val="a1"/>
    <w:rPr>
      <w:sz w:val="22"/>
    </w:rPr>
    <w:tblPr>
      <w:tblBorders>
        <w:top w:val="nil"/>
        <w:left w:val="nil"/>
        <w:bottom w:val="nil"/>
        <w:right w:val="single" w:sz="4" w:space="0" w:color="B2A1C6"/>
        <w:insideH w:val="nil"/>
        <w:insideV w:val="nil"/>
      </w:tblBorders>
    </w:tblPr>
  </w:style>
  <w:style w:type="table" w:customStyle="1" w:styleId="ListTable1Light-Accent28">
    <w:name w:val="List Table 1 Light - Accent 28"/>
    <w:basedOn w:val="a1"/>
    <w:rPr>
      <w:sz w:val="22"/>
    </w:rPr>
    <w:tblPr/>
  </w:style>
  <w:style w:type="table" w:customStyle="1" w:styleId="Bordered4">
    <w:name w:val="Bordered4"/>
    <w:basedOn w:val="a1"/>
    <w:rPr>
      <w:sz w:val="22"/>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ListTable2-Accent5">
    <w:name w:val="List Table 2 - Accent 5"/>
    <w:basedOn w:val="a1"/>
    <w:rPr>
      <w:sz w:val="22"/>
    </w:rPr>
    <w:tblPr>
      <w:tblBorders>
        <w:top w:val="single" w:sz="4" w:space="0" w:color="99D0DE"/>
        <w:left w:val="nil"/>
        <w:bottom w:val="single" w:sz="4" w:space="0" w:color="99D0DE"/>
        <w:right w:val="nil"/>
        <w:insideH w:val="single" w:sz="4" w:space="0" w:color="99D0DE"/>
        <w:insideV w:val="nil"/>
      </w:tblBorders>
    </w:tblPr>
  </w:style>
  <w:style w:type="table" w:customStyle="1" w:styleId="ListTable6Colorful-Accent310">
    <w:name w:val="List Table 6 Colorful - Accent 310"/>
    <w:basedOn w:val="a1"/>
    <w:rPr>
      <w:sz w:val="22"/>
    </w:rPr>
    <w:tblPr>
      <w:tblBorders>
        <w:top w:val="single" w:sz="4" w:space="0" w:color="C9C9C9"/>
        <w:left w:val="nil"/>
        <w:bottom w:val="single" w:sz="4" w:space="0" w:color="C9C9C9"/>
        <w:right w:val="nil"/>
        <w:insideH w:val="nil"/>
        <w:insideV w:val="nil"/>
      </w:tblBorders>
    </w:tblPr>
  </w:style>
  <w:style w:type="table" w:customStyle="1" w:styleId="BorderedLined-Accent68">
    <w:name w:val="Bordered &amp; Lined - Accent 68"/>
    <w:basedOn w:val="a1"/>
    <w:rPr>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ListTable2-Accent19">
    <w:name w:val="List Table 2 - Accent 19"/>
    <w:basedOn w:val="a1"/>
    <w:rPr>
      <w:sz w:val="22"/>
    </w:rPr>
    <w:tblPr>
      <w:tblBorders>
        <w:top w:val="single" w:sz="4" w:space="0" w:color="9BB7D9"/>
        <w:left w:val="nil"/>
        <w:bottom w:val="single" w:sz="4" w:space="0" w:color="9BB7D9"/>
        <w:right w:val="nil"/>
        <w:insideH w:val="single" w:sz="4" w:space="0" w:color="9BB7D9"/>
        <w:insideV w:val="nil"/>
      </w:tblBorders>
    </w:tblPr>
  </w:style>
  <w:style w:type="table" w:customStyle="1" w:styleId="GridTable6Colorful-Accent18">
    <w:name w:val="Grid Table 6 Colorful - Accent 18"/>
    <w:basedOn w:val="a1"/>
    <w:rPr>
      <w:sz w:val="22"/>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ListTable2-Accent49">
    <w:name w:val="List Table 2 - Accent 49"/>
    <w:basedOn w:val="a1"/>
    <w:rPr>
      <w:sz w:val="22"/>
    </w:rPr>
    <w:tblPr>
      <w:tblBorders>
        <w:top w:val="single" w:sz="4" w:space="0" w:color="B7A7CA"/>
        <w:left w:val="nil"/>
        <w:bottom w:val="single" w:sz="4" w:space="0" w:color="B7A7CA"/>
        <w:right w:val="nil"/>
        <w:insideH w:val="single" w:sz="4" w:space="0" w:color="B7A7CA"/>
        <w:insideV w:val="nil"/>
      </w:tblBorders>
    </w:tblPr>
  </w:style>
  <w:style w:type="table" w:customStyle="1" w:styleId="Bordered2">
    <w:name w:val="Bordered2"/>
    <w:basedOn w:val="a1"/>
    <w:rPr>
      <w:sz w:val="22"/>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GridTable5Dark-Accent210">
    <w:name w:val="Grid Table 5 Dark - Accent 210"/>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7Colorful-Accent67">
    <w:name w:val="Grid Table 7 Colorful - Accent 67"/>
    <w:basedOn w:val="a1"/>
    <w:rPr>
      <w:sz w:val="22"/>
    </w:rPr>
    <w:tblPr>
      <w:tblBorders>
        <w:top w:val="nil"/>
        <w:left w:val="nil"/>
        <w:bottom w:val="single" w:sz="4" w:space="0" w:color="FAC396"/>
        <w:right w:val="single" w:sz="4" w:space="0" w:color="FAC396"/>
        <w:insideH w:val="single" w:sz="4" w:space="0" w:color="FAC396"/>
        <w:insideV w:val="single" w:sz="4" w:space="0" w:color="FAC396"/>
      </w:tblBorders>
    </w:tblPr>
  </w:style>
  <w:style w:type="table" w:customStyle="1" w:styleId="GridTable3-Accent46">
    <w:name w:val="Grid Table 3 - Accent 46"/>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GridTable5Dark-Accent65">
    <w:name w:val="Grid Table 5 Dark - Accent 65"/>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2-Accent18">
    <w:name w:val="Grid Table 2 - Accent 18"/>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ListTable1Light-Accent54">
    <w:name w:val="List Table 1 Light - Accent 54"/>
    <w:basedOn w:val="a1"/>
    <w:rPr>
      <w:sz w:val="22"/>
    </w:rPr>
    <w:tblPr/>
  </w:style>
  <w:style w:type="table" w:customStyle="1" w:styleId="BorderedLined-Accent49">
    <w:name w:val="Bordered &amp; Lined - Accent 49"/>
    <w:basedOn w:val="a1"/>
    <w:rPr>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customStyle="1" w:styleId="GridTable5Dark-Accent310">
    <w:name w:val="Grid Table 5 Dark - Accent 310"/>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4-Accent211">
    <w:name w:val="List Table 4 - Accent 211"/>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nil"/>
      </w:tblBorders>
    </w:tblPr>
  </w:style>
  <w:style w:type="table" w:customStyle="1" w:styleId="GridTable6Colorful-Accent33">
    <w:name w:val="Grid Table 6 Colorful - Accent 33"/>
    <w:basedOn w:val="a1"/>
    <w:rPr>
      <w:sz w:val="22"/>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ListTable3-Accent44">
    <w:name w:val="List Table 3 - Accent 44"/>
    <w:basedOn w:val="a1"/>
    <w:rPr>
      <w:sz w:val="22"/>
    </w:rPr>
    <w:tblPr>
      <w:tblBorders>
        <w:top w:val="single" w:sz="4" w:space="0" w:color="B2A1C6"/>
        <w:left w:val="single" w:sz="4" w:space="0" w:color="B2A1C6"/>
        <w:bottom w:val="single" w:sz="4" w:space="0" w:color="B2A1C6"/>
        <w:right w:val="single" w:sz="4" w:space="0" w:color="B2A1C6"/>
        <w:insideH w:val="nil"/>
        <w:insideV w:val="nil"/>
      </w:tblBorders>
    </w:tblPr>
  </w:style>
  <w:style w:type="table" w:customStyle="1" w:styleId="ListTable2-Accent6">
    <w:name w:val="List Table 2 - Accent 6"/>
    <w:basedOn w:val="a1"/>
    <w:rPr>
      <w:sz w:val="22"/>
    </w:rPr>
    <w:tblPr>
      <w:tblBorders>
        <w:top w:val="single" w:sz="4" w:space="0" w:color="FAC396"/>
        <w:left w:val="nil"/>
        <w:bottom w:val="single" w:sz="4" w:space="0" w:color="FAC396"/>
        <w:right w:val="nil"/>
        <w:insideH w:val="single" w:sz="4" w:space="0" w:color="FAC396"/>
        <w:insideV w:val="nil"/>
      </w:tblBorders>
    </w:tblPr>
  </w:style>
  <w:style w:type="table" w:customStyle="1" w:styleId="Lined-Accent57">
    <w:name w:val="Lined - Accent 57"/>
    <w:basedOn w:val="a1"/>
    <w:rPr>
      <w:color w:val="404040"/>
    </w:rPr>
    <w:tblPr/>
  </w:style>
  <w:style w:type="table" w:customStyle="1" w:styleId="414">
    <w:name w:val="Таблица простая 414"/>
    <w:basedOn w:val="a1"/>
    <w:rPr>
      <w:sz w:val="22"/>
    </w:rPr>
    <w:tblPr/>
  </w:style>
  <w:style w:type="table" w:customStyle="1" w:styleId="ListTable5Dark-Accent49">
    <w:name w:val="List Table 5 Dark - Accent 49"/>
    <w:basedOn w:val="a1"/>
    <w:rPr>
      <w:sz w:val="22"/>
    </w:rPr>
    <w:tblPr>
      <w:tblBorders>
        <w:top w:val="single" w:sz="32" w:space="0" w:color="B2A1C6"/>
        <w:left w:val="single" w:sz="32" w:space="0" w:color="B2A1C6"/>
        <w:bottom w:val="single" w:sz="32" w:space="0" w:color="B2A1C6"/>
        <w:right w:val="single" w:sz="32" w:space="0" w:color="B2A1C6"/>
        <w:insideH w:val="nil"/>
        <w:insideV w:val="nil"/>
      </w:tblBorders>
    </w:tblPr>
  </w:style>
  <w:style w:type="table" w:customStyle="1" w:styleId="ListTable2-Accent3">
    <w:name w:val="List Table 2 - Accent 3"/>
    <w:basedOn w:val="a1"/>
    <w:rPr>
      <w:sz w:val="22"/>
    </w:rPr>
    <w:tblPr>
      <w:tblBorders>
        <w:top w:val="single" w:sz="4" w:space="0" w:color="C6D8A1"/>
        <w:left w:val="nil"/>
        <w:bottom w:val="single" w:sz="4" w:space="0" w:color="C6D8A1"/>
        <w:right w:val="nil"/>
        <w:insideH w:val="single" w:sz="4" w:space="0" w:color="C6D8A1"/>
        <w:insideV w:val="nil"/>
      </w:tblBorders>
    </w:tblPr>
  </w:style>
  <w:style w:type="table" w:customStyle="1" w:styleId="ListTable6Colorful-Accent65">
    <w:name w:val="List Table 6 Colorful - Accent 65"/>
    <w:basedOn w:val="a1"/>
    <w:rPr>
      <w:sz w:val="22"/>
    </w:rPr>
    <w:tblPr>
      <w:tblBorders>
        <w:top w:val="single" w:sz="4" w:space="0" w:color="FAC090"/>
        <w:left w:val="nil"/>
        <w:bottom w:val="single" w:sz="4" w:space="0" w:color="FAC090"/>
        <w:right w:val="nil"/>
        <w:insideH w:val="nil"/>
        <w:insideV w:val="nil"/>
      </w:tblBorders>
    </w:tblPr>
  </w:style>
  <w:style w:type="table" w:customStyle="1" w:styleId="Lined-Accent310">
    <w:name w:val="Lined - Accent 310"/>
    <w:basedOn w:val="a1"/>
    <w:rPr>
      <w:color w:val="404040"/>
    </w:rPr>
    <w:tblPr/>
  </w:style>
  <w:style w:type="table" w:customStyle="1" w:styleId="GridTable4-Accent13">
    <w:name w:val="Grid Table 4 - Accent 13"/>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GridTable6Colorful-Accent210">
    <w:name w:val="Grid Table 6 Colorful - Accent 210"/>
    <w:basedOn w:val="a1"/>
    <w:rPr>
      <w:sz w:val="22"/>
    </w:rPr>
    <w:tblPr>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style>
  <w:style w:type="table" w:customStyle="1" w:styleId="ListTable7Colorful-Accent13">
    <w:name w:val="List Table 7 Colorful - Accent 13"/>
    <w:basedOn w:val="a1"/>
    <w:rPr>
      <w:sz w:val="22"/>
    </w:rPr>
    <w:tblPr>
      <w:tblBorders>
        <w:top w:val="nil"/>
        <w:left w:val="nil"/>
        <w:bottom w:val="nil"/>
        <w:right w:val="single" w:sz="4" w:space="0" w:color="4F81BD"/>
        <w:insideH w:val="nil"/>
        <w:insideV w:val="nil"/>
      </w:tblBorders>
    </w:tblPr>
  </w:style>
  <w:style w:type="table" w:customStyle="1" w:styleId="ListTable5Dark-Accent12">
    <w:name w:val="List Table 5 Dark - Accent 12"/>
    <w:basedOn w:val="a1"/>
    <w:rPr>
      <w:sz w:val="22"/>
    </w:rPr>
    <w:tblPr>
      <w:tblBorders>
        <w:top w:val="single" w:sz="32" w:space="0" w:color="4F81BD"/>
        <w:left w:val="single" w:sz="32" w:space="0" w:color="4F81BD"/>
        <w:bottom w:val="single" w:sz="32" w:space="0" w:color="4F81BD"/>
        <w:right w:val="single" w:sz="32" w:space="0" w:color="4F81BD"/>
        <w:insideH w:val="nil"/>
        <w:insideV w:val="nil"/>
      </w:tblBorders>
    </w:tblPr>
  </w:style>
  <w:style w:type="table" w:customStyle="1" w:styleId="Bordered-Accent52">
    <w:name w:val="Bordered - Accent 52"/>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GridTable3-Accent33">
    <w:name w:val="Grid Table 3 - Accent 33"/>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GridTable1Light-Accent311">
    <w:name w:val="Grid Table 1 Light - Accent 311"/>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321">
    <w:name w:val="Таблица простая 321"/>
    <w:basedOn w:val="a1"/>
    <w:rPr>
      <w:sz w:val="22"/>
    </w:rPr>
    <w:tblPr/>
  </w:style>
  <w:style w:type="table" w:customStyle="1" w:styleId="ListTable6Colorful-Accent13">
    <w:name w:val="List Table 6 Colorful - Accent 13"/>
    <w:basedOn w:val="a1"/>
    <w:rPr>
      <w:sz w:val="22"/>
    </w:rPr>
    <w:tblPr>
      <w:tblBorders>
        <w:top w:val="single" w:sz="4" w:space="0" w:color="4F81BD"/>
        <w:left w:val="nil"/>
        <w:bottom w:val="single" w:sz="4" w:space="0" w:color="4F81BD"/>
        <w:right w:val="nil"/>
        <w:insideH w:val="nil"/>
        <w:insideV w:val="nil"/>
      </w:tblBorders>
    </w:tblPr>
  </w:style>
  <w:style w:type="table" w:customStyle="1" w:styleId="GridTable2-Accent111">
    <w:name w:val="Grid Table 2 - Accent 111"/>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BorderedLined-Accent4">
    <w:name w:val="Bordered &amp; Lined - Accent 4"/>
    <w:basedOn w:val="a1"/>
    <w:rPr>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customStyle="1" w:styleId="-7160">
    <w:name w:val="Список-таблица 7 цветная16"/>
    <w:basedOn w:val="a1"/>
    <w:rPr>
      <w:sz w:val="22"/>
    </w:rPr>
    <w:tblPr>
      <w:tblBorders>
        <w:top w:val="nil"/>
        <w:left w:val="nil"/>
        <w:bottom w:val="nil"/>
        <w:right w:val="single" w:sz="4" w:space="0" w:color="7F7F7F"/>
        <w:insideH w:val="nil"/>
        <w:insideV w:val="nil"/>
      </w:tblBorders>
    </w:tblPr>
  </w:style>
  <w:style w:type="table" w:customStyle="1" w:styleId="ListTable4-Accent23">
    <w:name w:val="List Table 4 - Accent 23"/>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nil"/>
      </w:tblBorders>
    </w:tblPr>
  </w:style>
  <w:style w:type="table" w:customStyle="1" w:styleId="-3110">
    <w:name w:val="Таблица-сетка 311"/>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ListTable5Dark-Accent45">
    <w:name w:val="List Table 5 Dark - Accent 45"/>
    <w:basedOn w:val="a1"/>
    <w:rPr>
      <w:sz w:val="22"/>
    </w:rPr>
    <w:tblPr>
      <w:tblBorders>
        <w:top w:val="single" w:sz="32" w:space="0" w:color="B2A1C6"/>
        <w:left w:val="single" w:sz="32" w:space="0" w:color="B2A1C6"/>
        <w:bottom w:val="single" w:sz="32" w:space="0" w:color="B2A1C6"/>
        <w:right w:val="single" w:sz="32" w:space="0" w:color="B2A1C6"/>
        <w:insideH w:val="nil"/>
        <w:insideV w:val="nil"/>
      </w:tblBorders>
    </w:tblPr>
  </w:style>
  <w:style w:type="table" w:customStyle="1" w:styleId="GridTable5Dark-Accent29">
    <w:name w:val="Grid Table 5 Dark - Accent 29"/>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1Light-Accent65">
    <w:name w:val="List Table 1 Light - Accent 65"/>
    <w:basedOn w:val="a1"/>
    <w:rPr>
      <w:sz w:val="22"/>
    </w:rPr>
    <w:tblPr/>
  </w:style>
  <w:style w:type="table" w:customStyle="1" w:styleId="GridTable1Light-Accent19">
    <w:name w:val="Grid Table 1 Light - Accent 19"/>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114">
    <w:name w:val="Список-таблица 1 светлая1"/>
    <w:basedOn w:val="a1"/>
    <w:rPr>
      <w:sz w:val="22"/>
    </w:rPr>
    <w:tblPr/>
  </w:style>
  <w:style w:type="table" w:customStyle="1" w:styleId="GridTable7Colorful-Accent68">
    <w:name w:val="Grid Table 7 Colorful - Accent 68"/>
    <w:basedOn w:val="a1"/>
    <w:rPr>
      <w:sz w:val="22"/>
    </w:rPr>
    <w:tblPr>
      <w:tblBorders>
        <w:top w:val="nil"/>
        <w:left w:val="nil"/>
        <w:bottom w:val="single" w:sz="4" w:space="0" w:color="FAC396"/>
        <w:right w:val="single" w:sz="4" w:space="0" w:color="FAC396"/>
        <w:insideH w:val="single" w:sz="4" w:space="0" w:color="FAC396"/>
        <w:insideV w:val="single" w:sz="4" w:space="0" w:color="FAC396"/>
      </w:tblBorders>
    </w:tblPr>
  </w:style>
  <w:style w:type="table" w:customStyle="1" w:styleId="GridTable3-Accent28">
    <w:name w:val="Grid Table 3 - Accent 28"/>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ListTable6Colorful-Accent211">
    <w:name w:val="List Table 6 Colorful - Accent 211"/>
    <w:basedOn w:val="a1"/>
    <w:rPr>
      <w:sz w:val="22"/>
    </w:rPr>
    <w:tblPr>
      <w:tblBorders>
        <w:top w:val="single" w:sz="4" w:space="0" w:color="D99695"/>
        <w:left w:val="nil"/>
        <w:bottom w:val="single" w:sz="4" w:space="0" w:color="D99695"/>
        <w:right w:val="nil"/>
        <w:insideH w:val="nil"/>
        <w:insideV w:val="nil"/>
      </w:tblBorders>
    </w:tblPr>
  </w:style>
  <w:style w:type="table" w:customStyle="1" w:styleId="GridTable5Dark-Accent110">
    <w:name w:val="Grid Table 5 Dark- Accent 110"/>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3160">
    <w:name w:val="Таблица-сетка 316"/>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ListTable2-Accent110">
    <w:name w:val="List Table 2 - Accent 110"/>
    <w:basedOn w:val="a1"/>
    <w:rPr>
      <w:sz w:val="22"/>
    </w:rPr>
    <w:tblPr>
      <w:tblBorders>
        <w:top w:val="single" w:sz="4" w:space="0" w:color="95AFDD"/>
        <w:left w:val="nil"/>
        <w:bottom w:val="single" w:sz="4" w:space="0" w:color="95AFDD"/>
        <w:right w:val="nil"/>
        <w:insideH w:val="single" w:sz="4" w:space="0" w:color="95AFDD"/>
        <w:insideV w:val="nil"/>
      </w:tblBorders>
    </w:tblPr>
  </w:style>
  <w:style w:type="table" w:customStyle="1" w:styleId="GridTable4-Accent54">
    <w:name w:val="Grid Table 4 - Accent 54"/>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GridTable1Light-Accent13">
    <w:name w:val="Grid Table 1 Light - Accent 13"/>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GridTable4-Accent15">
    <w:name w:val="Grid Table 4 - Accent 15"/>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213">
    <w:name w:val="Таблица-сетка 213"/>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512">
    <w:name w:val="Таблица простая 512"/>
    <w:basedOn w:val="a1"/>
    <w:rPr>
      <w:sz w:val="22"/>
    </w:rPr>
    <w:tblPr/>
  </w:style>
  <w:style w:type="table" w:customStyle="1" w:styleId="ListTable7Colorful-Accent17">
    <w:name w:val="List Table 7 Colorful - Accent 17"/>
    <w:basedOn w:val="a1"/>
    <w:rPr>
      <w:sz w:val="22"/>
    </w:rPr>
    <w:tblPr>
      <w:tblBorders>
        <w:top w:val="nil"/>
        <w:left w:val="nil"/>
        <w:bottom w:val="nil"/>
        <w:right w:val="single" w:sz="4" w:space="0" w:color="4F81BD"/>
        <w:insideH w:val="nil"/>
        <w:insideV w:val="nil"/>
      </w:tblBorders>
    </w:tblPr>
  </w:style>
  <w:style w:type="table" w:customStyle="1" w:styleId="2210">
    <w:name w:val="Сетка таблицы221"/>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7Colorful-Accent48">
    <w:name w:val="Grid Table 7 Colorful - Accent 48"/>
    <w:basedOn w:val="a1"/>
    <w:rPr>
      <w:sz w:val="22"/>
    </w:rPr>
    <w:tblPr>
      <w:tblBorders>
        <w:top w:val="nil"/>
        <w:left w:val="nil"/>
        <w:bottom w:val="single" w:sz="4" w:space="0" w:color="B2A1C6"/>
        <w:right w:val="single" w:sz="4" w:space="0" w:color="B2A1C6"/>
        <w:insideH w:val="single" w:sz="4" w:space="0" w:color="B2A1C6"/>
        <w:insideV w:val="single" w:sz="4" w:space="0" w:color="B2A1C6"/>
      </w:tblBorders>
    </w:tblPr>
  </w:style>
  <w:style w:type="table" w:customStyle="1" w:styleId="GridTable4-Accent33">
    <w:name w:val="Grid Table 4 - Accent 33"/>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GridTable4-Accent18">
    <w:name w:val="Grid Table 4 - Accent 18"/>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GridTable5Dark-Accent13">
    <w:name w:val="Grid Table 5 Dark- Accent 13"/>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2-Accent35">
    <w:name w:val="Grid Table 2 - Accent 35"/>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GridTable6Colorful-Accent25">
    <w:name w:val="Grid Table 6 Colorful - Accent 25"/>
    <w:basedOn w:val="a1"/>
    <w:rPr>
      <w:sz w:val="22"/>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GridTable6Colorful-Accent42">
    <w:name w:val="Grid Table 6 Colorful - Accent 42"/>
    <w:basedOn w:val="a1"/>
    <w:rPr>
      <w:sz w:val="22"/>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GridTable1Light-Accent6">
    <w:name w:val="Grid Table 1 Light - Accent 6"/>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GridTable7Colorful-Accent57">
    <w:name w:val="Grid Table 7 Colorful - Accent 57"/>
    <w:basedOn w:val="a1"/>
    <w:rPr>
      <w:sz w:val="22"/>
    </w:rPr>
    <w:tblPr>
      <w:tblBorders>
        <w:top w:val="nil"/>
        <w:left w:val="nil"/>
        <w:bottom w:val="single" w:sz="4" w:space="0" w:color="99D0DE"/>
        <w:right w:val="single" w:sz="4" w:space="0" w:color="99D0DE"/>
        <w:insideH w:val="single" w:sz="4" w:space="0" w:color="99D0DE"/>
        <w:insideV w:val="single" w:sz="4" w:space="0" w:color="99D0DE"/>
      </w:tblBorders>
    </w:tblPr>
  </w:style>
  <w:style w:type="table" w:customStyle="1" w:styleId="518">
    <w:name w:val="Таблица простая 518"/>
    <w:basedOn w:val="a1"/>
    <w:rPr>
      <w:sz w:val="22"/>
    </w:rPr>
    <w:tblPr/>
  </w:style>
  <w:style w:type="table" w:customStyle="1" w:styleId="Lined-Accent610">
    <w:name w:val="Lined - Accent 610"/>
    <w:basedOn w:val="a1"/>
    <w:rPr>
      <w:color w:val="404040"/>
    </w:rPr>
    <w:tblPr/>
  </w:style>
  <w:style w:type="table" w:customStyle="1" w:styleId="131">
    <w:name w:val="Сетка таблицы131"/>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ned-Accent15">
    <w:name w:val="Lined - Accent 15"/>
    <w:basedOn w:val="a1"/>
    <w:rPr>
      <w:color w:val="404040"/>
    </w:rPr>
    <w:tblPr/>
  </w:style>
  <w:style w:type="table" w:customStyle="1" w:styleId="ListTable5Dark-Accent411">
    <w:name w:val="List Table 5 Dark - Accent 411"/>
    <w:basedOn w:val="a1"/>
    <w:rPr>
      <w:sz w:val="22"/>
    </w:rPr>
    <w:tblPr>
      <w:tblBorders>
        <w:top w:val="single" w:sz="32" w:space="0" w:color="B2A1C6"/>
        <w:left w:val="single" w:sz="32" w:space="0" w:color="B2A1C6"/>
        <w:bottom w:val="single" w:sz="32" w:space="0" w:color="B2A1C6"/>
        <w:right w:val="single" w:sz="32" w:space="0" w:color="B2A1C6"/>
        <w:insideH w:val="nil"/>
        <w:insideV w:val="nil"/>
      </w:tblBorders>
    </w:tblPr>
  </w:style>
  <w:style w:type="table" w:customStyle="1" w:styleId="Bordered-Accent610">
    <w:name w:val="Bordered - Accent 610"/>
    <w:basedOn w:val="a1"/>
    <w:rPr>
      <w:sz w:val="22"/>
    </w:rPr>
    <w:tblPr>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style>
  <w:style w:type="table" w:customStyle="1" w:styleId="516">
    <w:name w:val="Таблица простая 516"/>
    <w:basedOn w:val="a1"/>
    <w:rPr>
      <w:sz w:val="22"/>
    </w:rPr>
    <w:tblPr/>
  </w:style>
  <w:style w:type="table" w:customStyle="1" w:styleId="Bordered-Accent55">
    <w:name w:val="Bordered - Accent 55"/>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4-Accent58">
    <w:name w:val="List Table 4 - Accent 58"/>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nil"/>
      </w:tblBorders>
    </w:tblPr>
  </w:style>
  <w:style w:type="table" w:customStyle="1" w:styleId="GridTable1Light-Accent54">
    <w:name w:val="Grid Table 1 Light - Accent 54"/>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GridTable7Colorful-Accent210">
    <w:name w:val="Grid Table 7 Colorful - Accent 210"/>
    <w:basedOn w:val="a1"/>
    <w:rPr>
      <w:sz w:val="22"/>
    </w:rPr>
    <w:tblPr>
      <w:tblBorders>
        <w:top w:val="nil"/>
        <w:left w:val="nil"/>
        <w:bottom w:val="single" w:sz="4" w:space="0" w:color="F4B184"/>
        <w:right w:val="single" w:sz="4" w:space="0" w:color="F4B184"/>
        <w:insideH w:val="single" w:sz="4" w:space="0" w:color="F4B184"/>
        <w:insideV w:val="single" w:sz="4" w:space="0" w:color="F4B184"/>
      </w:tblBorders>
    </w:tblPr>
  </w:style>
  <w:style w:type="table" w:customStyle="1" w:styleId="GridTable1Light-Accent59">
    <w:name w:val="Grid Table 1 Light - Accent 59"/>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4-Accent48">
    <w:name w:val="List Table 4 - Accent 48"/>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nil"/>
      </w:tblBorders>
    </w:tblPr>
  </w:style>
  <w:style w:type="table" w:customStyle="1" w:styleId="Lined-Accent51">
    <w:name w:val="Lined - Accent 51"/>
    <w:basedOn w:val="a1"/>
    <w:rPr>
      <w:color w:val="404040"/>
    </w:rPr>
    <w:tblPr/>
  </w:style>
  <w:style w:type="table" w:customStyle="1" w:styleId="1120">
    <w:name w:val="Таблица простая 112"/>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BorderedLined-Accent53">
    <w:name w:val="Bordered &amp; Lined - Accent 53"/>
    <w:basedOn w:val="a1"/>
    <w:rPr>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GridTable4-Accent6">
    <w:name w:val="Grid Table 4 - Accent 6"/>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ListTable4-Accent3">
    <w:name w:val="List Table 4 - Accent 3"/>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nil"/>
      </w:tblBorders>
    </w:tblPr>
  </w:style>
  <w:style w:type="table" w:customStyle="1" w:styleId="ListTable3-Accent42">
    <w:name w:val="List Table 3 - Accent 42"/>
    <w:basedOn w:val="a1"/>
    <w:rPr>
      <w:sz w:val="22"/>
    </w:rPr>
    <w:tblPr>
      <w:tblBorders>
        <w:top w:val="single" w:sz="4" w:space="0" w:color="B2A1C6"/>
        <w:left w:val="single" w:sz="4" w:space="0" w:color="B2A1C6"/>
        <w:bottom w:val="single" w:sz="4" w:space="0" w:color="B2A1C6"/>
        <w:right w:val="single" w:sz="4" w:space="0" w:color="B2A1C6"/>
        <w:insideH w:val="nil"/>
        <w:insideV w:val="nil"/>
      </w:tblBorders>
    </w:tblPr>
  </w:style>
  <w:style w:type="table" w:customStyle="1" w:styleId="ListTable2-Accent14">
    <w:name w:val="List Table 2 - Accent 14"/>
    <w:basedOn w:val="a1"/>
    <w:rPr>
      <w:sz w:val="22"/>
    </w:rPr>
    <w:tblPr>
      <w:tblBorders>
        <w:top w:val="single" w:sz="4" w:space="0" w:color="9BB7D9"/>
        <w:left w:val="nil"/>
        <w:bottom w:val="single" w:sz="4" w:space="0" w:color="9BB7D9"/>
        <w:right w:val="nil"/>
        <w:insideH w:val="single" w:sz="4" w:space="0" w:color="9BB7D9"/>
        <w:insideV w:val="nil"/>
      </w:tblBorders>
    </w:tblPr>
  </w:style>
  <w:style w:type="table" w:customStyle="1" w:styleId="ListTable6Colorful-Accent1">
    <w:name w:val="List Table 6 Colorful - Accent 1"/>
    <w:basedOn w:val="a1"/>
    <w:rPr>
      <w:sz w:val="22"/>
    </w:rPr>
    <w:tblPr>
      <w:tblBorders>
        <w:top w:val="single" w:sz="4" w:space="0" w:color="4F81BD"/>
        <w:left w:val="nil"/>
        <w:bottom w:val="single" w:sz="4" w:space="0" w:color="4F81BD"/>
        <w:right w:val="nil"/>
        <w:insideH w:val="nil"/>
        <w:insideV w:val="nil"/>
      </w:tblBorders>
    </w:tblPr>
  </w:style>
  <w:style w:type="table" w:customStyle="1" w:styleId="ListTable5Dark-Accent58">
    <w:name w:val="List Table 5 Dark - Accent 58"/>
    <w:basedOn w:val="a1"/>
    <w:rPr>
      <w:sz w:val="22"/>
    </w:rPr>
    <w:tblPr>
      <w:tblBorders>
        <w:top w:val="single" w:sz="32" w:space="0" w:color="92CCDC"/>
        <w:left w:val="single" w:sz="32" w:space="0" w:color="92CCDC"/>
        <w:bottom w:val="single" w:sz="32" w:space="0" w:color="92CCDC"/>
        <w:right w:val="single" w:sz="32" w:space="0" w:color="92CCDC"/>
        <w:insideH w:val="nil"/>
        <w:insideV w:val="nil"/>
      </w:tblBorders>
    </w:tblPr>
  </w:style>
  <w:style w:type="table" w:customStyle="1" w:styleId="GridTable3-Accent47">
    <w:name w:val="Grid Table 3 - Accent 47"/>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Bordered-Accent24">
    <w:name w:val="Bordered - Accent 24"/>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414">
    <w:name w:val="Таблица-сетка 414"/>
    <w:basedOn w:val="a1"/>
    <w:rPr>
      <w:sz w:val="22"/>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421">
    <w:name w:val="Список-таблица 421"/>
    <w:basedOn w:val="a1"/>
    <w:rPr>
      <w:sz w:val="22"/>
    </w:rPr>
    <w:tblPr>
      <w:tblBorders>
        <w:top w:val="single" w:sz="4" w:space="0" w:color="666666"/>
        <w:left w:val="single" w:sz="4" w:space="0" w:color="666666"/>
        <w:bottom w:val="single" w:sz="4" w:space="0" w:color="666666"/>
        <w:right w:val="single" w:sz="4" w:space="0" w:color="666666"/>
        <w:insideH w:val="single" w:sz="4" w:space="0" w:color="666666"/>
        <w:insideV w:val="nil"/>
      </w:tblBorders>
    </w:tblPr>
  </w:style>
  <w:style w:type="table" w:customStyle="1" w:styleId="ListTable7Colorful-Accent28">
    <w:name w:val="List Table 7 Colorful - Accent 28"/>
    <w:basedOn w:val="a1"/>
    <w:rPr>
      <w:sz w:val="22"/>
    </w:rPr>
    <w:tblPr>
      <w:tblBorders>
        <w:top w:val="nil"/>
        <w:left w:val="nil"/>
        <w:bottom w:val="nil"/>
        <w:right w:val="single" w:sz="4" w:space="0" w:color="D99695"/>
        <w:insideH w:val="nil"/>
        <w:insideV w:val="nil"/>
      </w:tblBorders>
    </w:tblPr>
  </w:style>
  <w:style w:type="table" w:customStyle="1" w:styleId="-1130">
    <w:name w:val="Список-таблица 1 светлая13"/>
    <w:basedOn w:val="a1"/>
    <w:rPr>
      <w:sz w:val="22"/>
    </w:rPr>
    <w:tblPr/>
  </w:style>
  <w:style w:type="table" w:customStyle="1" w:styleId="-22">
    <w:name w:val="Таблица-сетка 22"/>
    <w:basedOn w:val="a1"/>
    <w:rPr>
      <w:sz w:val="22"/>
    </w:rPr>
    <w:tblPr>
      <w:tblBorders>
        <w:top w:val="single" w:sz="2" w:space="0" w:color="666666"/>
        <w:left w:val="nil"/>
        <w:bottom w:val="single" w:sz="2" w:space="0" w:color="666666"/>
        <w:right w:val="nil"/>
        <w:insideH w:val="single" w:sz="2" w:space="0" w:color="666666"/>
        <w:insideV w:val="single" w:sz="2" w:space="0" w:color="666666"/>
      </w:tblBorders>
    </w:tblPr>
  </w:style>
  <w:style w:type="table" w:customStyle="1" w:styleId="GridTable6Colorful-Accent26">
    <w:name w:val="Grid Table 6 Colorful - Accent 26"/>
    <w:basedOn w:val="a1"/>
    <w:rPr>
      <w:sz w:val="22"/>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3f8">
    <w:name w:val="Сетка таблицы3"/>
    <w:basedOn w:val="a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80">
    <w:name w:val="Список-таблица 318"/>
    <w:basedOn w:val="a1"/>
    <w:rPr>
      <w:sz w:val="22"/>
    </w:rPr>
    <w:tblPr>
      <w:tblBorders>
        <w:top w:val="single" w:sz="4" w:space="0" w:color="000000"/>
        <w:left w:val="single" w:sz="4" w:space="0" w:color="000000"/>
        <w:bottom w:val="single" w:sz="4" w:space="0" w:color="000000"/>
        <w:right w:val="single" w:sz="4" w:space="0" w:color="000000"/>
        <w:insideH w:val="nil"/>
        <w:insideV w:val="nil"/>
      </w:tblBorders>
    </w:tblPr>
  </w:style>
  <w:style w:type="table" w:customStyle="1" w:styleId="-617">
    <w:name w:val="Список-таблица 6 цветная17"/>
    <w:basedOn w:val="a1"/>
    <w:rPr>
      <w:sz w:val="22"/>
    </w:rPr>
    <w:tblPr>
      <w:tblBorders>
        <w:top w:val="single" w:sz="4" w:space="0" w:color="7F7F7F"/>
        <w:left w:val="nil"/>
        <w:bottom w:val="single" w:sz="4" w:space="0" w:color="7F7F7F"/>
        <w:right w:val="nil"/>
        <w:insideH w:val="nil"/>
        <w:insideV w:val="nil"/>
      </w:tblBorders>
    </w:tblPr>
  </w:style>
  <w:style w:type="table" w:customStyle="1" w:styleId="GridTable7Colorful-Accent38">
    <w:name w:val="Grid Table 7 Colorful - Accent 38"/>
    <w:basedOn w:val="a1"/>
    <w:rPr>
      <w:sz w:val="22"/>
    </w:rPr>
    <w:tblPr>
      <w:tblBorders>
        <w:top w:val="nil"/>
        <w:left w:val="nil"/>
        <w:bottom w:val="single" w:sz="4" w:space="0" w:color="9ABB59"/>
        <w:right w:val="single" w:sz="4" w:space="0" w:color="9ABB59"/>
        <w:insideH w:val="single" w:sz="4" w:space="0" w:color="9ABB59"/>
        <w:insideV w:val="single" w:sz="4" w:space="0" w:color="9ABB59"/>
      </w:tblBorders>
    </w:tblPr>
  </w:style>
  <w:style w:type="table" w:customStyle="1" w:styleId="119">
    <w:name w:val="Таблица простая 11"/>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514">
    <w:name w:val="Таблица простая 514"/>
    <w:basedOn w:val="a1"/>
    <w:rPr>
      <w:sz w:val="22"/>
    </w:rPr>
    <w:tblPr/>
  </w:style>
  <w:style w:type="table" w:customStyle="1" w:styleId="232">
    <w:name w:val="Сетка таблицы23"/>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3-Accent611">
    <w:name w:val="Grid Table 3 - Accent 611"/>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BorderedLined-Accent3">
    <w:name w:val="Bordered &amp; Lined - Accent 3"/>
    <w:basedOn w:val="a1"/>
    <w:rPr>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3170">
    <w:name w:val="Таблица-сетка 317"/>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BorderedLined-Accent29">
    <w:name w:val="Bordered &amp; Lined - Accent 29"/>
    <w:basedOn w:val="a1"/>
    <w:rPr>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418">
    <w:name w:val="Таблица простая 418"/>
    <w:basedOn w:val="a1"/>
    <w:rPr>
      <w:sz w:val="22"/>
    </w:rPr>
    <w:tblPr/>
  </w:style>
  <w:style w:type="table" w:customStyle="1" w:styleId="ListTable7Colorful-Accent34">
    <w:name w:val="List Table 7 Colorful - Accent 34"/>
    <w:basedOn w:val="a1"/>
    <w:rPr>
      <w:sz w:val="22"/>
    </w:rPr>
    <w:tblPr>
      <w:tblBorders>
        <w:top w:val="nil"/>
        <w:left w:val="nil"/>
        <w:bottom w:val="nil"/>
        <w:right w:val="single" w:sz="4" w:space="0" w:color="C3D69B"/>
        <w:insideH w:val="nil"/>
        <w:insideV w:val="nil"/>
      </w:tblBorders>
    </w:tblPr>
  </w:style>
  <w:style w:type="table" w:customStyle="1" w:styleId="BorderedLined-Accent510">
    <w:name w:val="Bordered &amp; Lined - Accent 510"/>
    <w:basedOn w:val="a1"/>
    <w:rPr>
      <w:color w:val="404040"/>
    </w:rPr>
    <w:tblPr>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style>
  <w:style w:type="table" w:customStyle="1" w:styleId="GridTable5Dark-Accent54">
    <w:name w:val="Grid Table 5 Dark - Accent 54"/>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5130">
    <w:name w:val="Список-таблица 5 темная13"/>
    <w:basedOn w:val="a1"/>
    <w:rPr>
      <w:sz w:val="22"/>
    </w:rPr>
    <w:tblPr>
      <w:tblBorders>
        <w:top w:val="single" w:sz="32" w:space="0" w:color="7F7F7F"/>
        <w:left w:val="single" w:sz="32" w:space="0" w:color="7F7F7F"/>
        <w:bottom w:val="single" w:sz="32" w:space="0" w:color="7F7F7F"/>
        <w:right w:val="single" w:sz="32" w:space="0" w:color="7F7F7F"/>
        <w:insideH w:val="nil"/>
        <w:insideV w:val="nil"/>
      </w:tblBorders>
    </w:tblPr>
  </w:style>
  <w:style w:type="table" w:customStyle="1" w:styleId="ListTable3-Accent25">
    <w:name w:val="List Table 3 - Accent 25"/>
    <w:basedOn w:val="a1"/>
    <w:rPr>
      <w:sz w:val="22"/>
    </w:rPr>
    <w:tblPr>
      <w:tblBorders>
        <w:top w:val="single" w:sz="4" w:space="0" w:color="D99695"/>
        <w:left w:val="single" w:sz="4" w:space="0" w:color="D99695"/>
        <w:bottom w:val="single" w:sz="4" w:space="0" w:color="D99695"/>
        <w:right w:val="single" w:sz="4" w:space="0" w:color="D99695"/>
        <w:insideH w:val="nil"/>
        <w:insideV w:val="nil"/>
      </w:tblBorders>
    </w:tblPr>
  </w:style>
  <w:style w:type="table" w:customStyle="1" w:styleId="GridTable1Light-Accent62">
    <w:name w:val="Grid Table 1 Light - Accent 62"/>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719">
    <w:name w:val="Таблица-сетка 7 цветная19"/>
    <w:basedOn w:val="a1"/>
    <w:rPr>
      <w:sz w:val="22"/>
    </w:rPr>
    <w:tblPr>
      <w:tblBorders>
        <w:top w:val="nil"/>
        <w:left w:val="nil"/>
        <w:bottom w:val="single" w:sz="4" w:space="0" w:color="7F7F7F"/>
        <w:right w:val="single" w:sz="4" w:space="0" w:color="7F7F7F"/>
        <w:insideH w:val="single" w:sz="4" w:space="0" w:color="7F7F7F"/>
        <w:insideV w:val="single" w:sz="4" w:space="0" w:color="7F7F7F"/>
      </w:tblBorders>
    </w:tblPr>
  </w:style>
  <w:style w:type="table" w:customStyle="1" w:styleId="ListTable2-Accent210">
    <w:name w:val="List Table 2 - Accent 210"/>
    <w:basedOn w:val="a1"/>
    <w:rPr>
      <w:sz w:val="22"/>
    </w:rPr>
    <w:tblPr>
      <w:tblBorders>
        <w:top w:val="single" w:sz="4" w:space="0" w:color="F4B58A"/>
        <w:left w:val="nil"/>
        <w:bottom w:val="single" w:sz="4" w:space="0" w:color="F4B58A"/>
        <w:right w:val="nil"/>
        <w:insideH w:val="single" w:sz="4" w:space="0" w:color="F4B58A"/>
        <w:insideV w:val="nil"/>
      </w:tblBorders>
    </w:tblPr>
  </w:style>
  <w:style w:type="table" w:customStyle="1" w:styleId="-714">
    <w:name w:val="Таблица-сетка 7 цветная14"/>
    <w:basedOn w:val="a1"/>
    <w:rPr>
      <w:sz w:val="22"/>
    </w:rPr>
    <w:tblPr>
      <w:tblBorders>
        <w:top w:val="nil"/>
        <w:left w:val="nil"/>
        <w:bottom w:val="single" w:sz="4" w:space="0" w:color="7F7F7F"/>
        <w:right w:val="single" w:sz="4" w:space="0" w:color="7F7F7F"/>
        <w:insideH w:val="single" w:sz="4" w:space="0" w:color="7F7F7F"/>
        <w:insideV w:val="single" w:sz="4" w:space="0" w:color="7F7F7F"/>
      </w:tblBorders>
    </w:tblPr>
  </w:style>
  <w:style w:type="table" w:customStyle="1" w:styleId="ListTable7Colorful-Accent3">
    <w:name w:val="List Table 7 Colorful - Accent 3"/>
    <w:basedOn w:val="a1"/>
    <w:rPr>
      <w:sz w:val="22"/>
    </w:rPr>
    <w:tblPr>
      <w:tblBorders>
        <w:top w:val="nil"/>
        <w:left w:val="nil"/>
        <w:bottom w:val="nil"/>
        <w:right w:val="single" w:sz="4" w:space="0" w:color="C3D69B"/>
        <w:insideH w:val="nil"/>
        <w:insideV w:val="nil"/>
      </w:tblBorders>
    </w:tblPr>
  </w:style>
  <w:style w:type="table" w:customStyle="1" w:styleId="GridTable2-Accent26">
    <w:name w:val="Grid Table 2 - Accent 26"/>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ListTable3-Accent3">
    <w:name w:val="List Table 3 - Accent 3"/>
    <w:basedOn w:val="a1"/>
    <w:rPr>
      <w:sz w:val="22"/>
    </w:rPr>
    <w:tblPr>
      <w:tblBorders>
        <w:top w:val="single" w:sz="4" w:space="0" w:color="C3D69B"/>
        <w:left w:val="single" w:sz="4" w:space="0" w:color="C3D69B"/>
        <w:bottom w:val="single" w:sz="4" w:space="0" w:color="C3D69B"/>
        <w:right w:val="single" w:sz="4" w:space="0" w:color="C3D69B"/>
        <w:insideH w:val="nil"/>
        <w:insideV w:val="nil"/>
      </w:tblBorders>
    </w:tblPr>
  </w:style>
  <w:style w:type="table" w:customStyle="1" w:styleId="ListTable3-Accent111">
    <w:name w:val="List Table 3 - Accent 111"/>
    <w:basedOn w:val="a1"/>
    <w:rPr>
      <w:sz w:val="22"/>
    </w:rPr>
    <w:tblPr>
      <w:tblBorders>
        <w:top w:val="single" w:sz="4" w:space="0" w:color="4F81BD"/>
        <w:left w:val="single" w:sz="4" w:space="0" w:color="4F81BD"/>
        <w:bottom w:val="single" w:sz="4" w:space="0" w:color="4F81BD"/>
        <w:right w:val="single" w:sz="4" w:space="0" w:color="4F81BD"/>
        <w:insideH w:val="nil"/>
        <w:insideV w:val="nil"/>
      </w:tblBorders>
    </w:tblPr>
  </w:style>
  <w:style w:type="table" w:customStyle="1" w:styleId="Lined-Accent3">
    <w:name w:val="Lined - Accent3"/>
    <w:basedOn w:val="a1"/>
    <w:rPr>
      <w:color w:val="404040"/>
    </w:rPr>
    <w:tblPr/>
  </w:style>
  <w:style w:type="table" w:customStyle="1" w:styleId="GridTable6Colorful-Accent111">
    <w:name w:val="Grid Table 6 Colorful - Accent 111"/>
    <w:basedOn w:val="a1"/>
    <w:rPr>
      <w:sz w:val="22"/>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ListTable2-Accent1">
    <w:name w:val="List Table 2 - Accent 1"/>
    <w:basedOn w:val="a1"/>
    <w:rPr>
      <w:sz w:val="22"/>
    </w:rPr>
    <w:tblPr>
      <w:tblBorders>
        <w:top w:val="single" w:sz="4" w:space="0" w:color="9BB7D9"/>
        <w:left w:val="nil"/>
        <w:bottom w:val="single" w:sz="4" w:space="0" w:color="9BB7D9"/>
        <w:right w:val="nil"/>
        <w:insideH w:val="single" w:sz="4" w:space="0" w:color="9BB7D9"/>
        <w:insideV w:val="nil"/>
      </w:tblBorders>
    </w:tblPr>
  </w:style>
  <w:style w:type="table" w:customStyle="1" w:styleId="ListTable5Dark-Accent35">
    <w:name w:val="List Table 5 Dark - Accent 35"/>
    <w:basedOn w:val="a1"/>
    <w:rPr>
      <w:sz w:val="22"/>
    </w:rPr>
    <w:tblPr>
      <w:tblBorders>
        <w:top w:val="single" w:sz="32" w:space="0" w:color="C3D69B"/>
        <w:left w:val="single" w:sz="32" w:space="0" w:color="C3D69B"/>
        <w:bottom w:val="single" w:sz="32" w:space="0" w:color="C3D69B"/>
        <w:right w:val="single" w:sz="32" w:space="0" w:color="C3D69B"/>
        <w:insideH w:val="nil"/>
        <w:insideV w:val="nil"/>
      </w:tblBorders>
    </w:tblPr>
  </w:style>
  <w:style w:type="table" w:customStyle="1" w:styleId="ListTable2-Accent22">
    <w:name w:val="List Table 2 - Accent 22"/>
    <w:basedOn w:val="a1"/>
    <w:rPr>
      <w:sz w:val="22"/>
    </w:rPr>
    <w:tblPr>
      <w:tblBorders>
        <w:top w:val="single" w:sz="4" w:space="0" w:color="DB9B9A"/>
        <w:left w:val="nil"/>
        <w:bottom w:val="single" w:sz="4" w:space="0" w:color="DB9B9A"/>
        <w:right w:val="nil"/>
        <w:insideH w:val="single" w:sz="4" w:space="0" w:color="DB9B9A"/>
        <w:insideV w:val="nil"/>
      </w:tblBorders>
    </w:tblPr>
  </w:style>
  <w:style w:type="table" w:customStyle="1" w:styleId="GridTable4-Accent48">
    <w:name w:val="Grid Table 4 - Accent 48"/>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ListTable5Dark-Accent13">
    <w:name w:val="List Table 5 Dark - Accent 13"/>
    <w:basedOn w:val="a1"/>
    <w:rPr>
      <w:sz w:val="22"/>
    </w:rPr>
    <w:tblPr>
      <w:tblBorders>
        <w:top w:val="single" w:sz="32" w:space="0" w:color="4F81BD"/>
        <w:left w:val="single" w:sz="32" w:space="0" w:color="4F81BD"/>
        <w:bottom w:val="single" w:sz="32" w:space="0" w:color="4F81BD"/>
        <w:right w:val="single" w:sz="32" w:space="0" w:color="4F81BD"/>
        <w:insideH w:val="nil"/>
        <w:insideV w:val="nil"/>
      </w:tblBorders>
    </w:tblPr>
  </w:style>
  <w:style w:type="table" w:customStyle="1" w:styleId="GridTable5Dark-Accent59">
    <w:name w:val="Grid Table 5 Dark - Accent 59"/>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3-Accent511">
    <w:name w:val="Grid Table 3 - Accent 511"/>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225">
    <w:name w:val="Таблица простая 22"/>
    <w:basedOn w:val="a1"/>
    <w:rPr>
      <w:sz w:val="22"/>
    </w:rPr>
    <w:tblPr>
      <w:tblBorders>
        <w:top w:val="single" w:sz="4" w:space="0" w:color="7F7F7F"/>
        <w:left w:val="nil"/>
        <w:bottom w:val="single" w:sz="4" w:space="0" w:color="7F7F7F"/>
        <w:right w:val="nil"/>
        <w:insideH w:val="nil"/>
        <w:insideV w:val="nil"/>
      </w:tblBorders>
    </w:tblPr>
  </w:style>
  <w:style w:type="table" w:customStyle="1" w:styleId="ListTable5Dark-Accent19">
    <w:name w:val="List Table 5 Dark - Accent 19"/>
    <w:basedOn w:val="a1"/>
    <w:rPr>
      <w:sz w:val="22"/>
    </w:rPr>
    <w:tblPr>
      <w:tblBorders>
        <w:top w:val="single" w:sz="32" w:space="0" w:color="4F81BD"/>
        <w:left w:val="single" w:sz="32" w:space="0" w:color="4F81BD"/>
        <w:bottom w:val="single" w:sz="32" w:space="0" w:color="4F81BD"/>
        <w:right w:val="single" w:sz="32" w:space="0" w:color="4F81BD"/>
        <w:insideH w:val="nil"/>
        <w:insideV w:val="nil"/>
      </w:tblBorders>
    </w:tblPr>
  </w:style>
  <w:style w:type="table" w:customStyle="1" w:styleId="GridTable2-Accent32">
    <w:name w:val="Grid Table 2 - Accent 32"/>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GridTable6Colorful-Accent46">
    <w:name w:val="Grid Table 6 Colorful - Accent 46"/>
    <w:basedOn w:val="a1"/>
    <w:rPr>
      <w:sz w:val="22"/>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ListTable4-Accent511">
    <w:name w:val="List Table 4 - Accent 511"/>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nil"/>
      </w:tblBorders>
    </w:tblPr>
  </w:style>
  <w:style w:type="table" w:customStyle="1" w:styleId="BorderedLined-Accent16">
    <w:name w:val="Bordered &amp; Lined - Accent 16"/>
    <w:basedOn w:val="a1"/>
    <w:rPr>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GridTable2-Accent56">
    <w:name w:val="Grid Table 2 - Accent 56"/>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ListTable4-Accent56">
    <w:name w:val="List Table 4 - Accent 56"/>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nil"/>
      </w:tblBorders>
    </w:tblPr>
  </w:style>
  <w:style w:type="table" w:customStyle="1" w:styleId="Bordered-Accent69">
    <w:name w:val="Bordered - Accent 69"/>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ListTable1Light-Accent26">
    <w:name w:val="List Table 1 Light - Accent 26"/>
    <w:basedOn w:val="a1"/>
    <w:rPr>
      <w:sz w:val="22"/>
    </w:rPr>
    <w:tblPr/>
  </w:style>
  <w:style w:type="table" w:customStyle="1" w:styleId="-4170">
    <w:name w:val="Список-таблица 417"/>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nil"/>
      </w:tblBorders>
    </w:tblPr>
  </w:style>
  <w:style w:type="table" w:customStyle="1" w:styleId="Lined-Accent18">
    <w:name w:val="Lined - Accent 18"/>
    <w:basedOn w:val="a1"/>
    <w:rPr>
      <w:color w:val="404040"/>
    </w:rPr>
    <w:tblPr/>
  </w:style>
  <w:style w:type="table" w:customStyle="1" w:styleId="BorderedLined-Accent9">
    <w:name w:val="Bordered &amp; Lined - Accent9"/>
    <w:basedOn w:val="a1"/>
    <w:rPr>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styleId="-2">
    <w:name w:val="Grid Table 2"/>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ListTable7Colorful-Accent43">
    <w:name w:val="List Table 7 Colorful - Accent 43"/>
    <w:basedOn w:val="a1"/>
    <w:rPr>
      <w:sz w:val="22"/>
    </w:rPr>
    <w:tblPr>
      <w:tblBorders>
        <w:top w:val="nil"/>
        <w:left w:val="nil"/>
        <w:bottom w:val="nil"/>
        <w:right w:val="single" w:sz="4" w:space="0" w:color="B2A1C6"/>
        <w:insideH w:val="nil"/>
        <w:insideV w:val="nil"/>
      </w:tblBorders>
    </w:tblPr>
  </w:style>
  <w:style w:type="table" w:customStyle="1" w:styleId="GridTable5Dark-Accent52">
    <w:name w:val="Grid Table 5 Dark - Accent 52"/>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ned-Accent10">
    <w:name w:val="Lined - Accent10"/>
    <w:basedOn w:val="a1"/>
    <w:rPr>
      <w:color w:val="404040"/>
    </w:rPr>
    <w:tblPr/>
  </w:style>
  <w:style w:type="table" w:customStyle="1" w:styleId="GridTable3-Accent62">
    <w:name w:val="Grid Table 3 - Accent 62"/>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Bordered-Accent31">
    <w:name w:val="Bordered - Accent 31"/>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62">
    <w:name w:val="Список-таблица 6 цветная2"/>
    <w:basedOn w:val="a1"/>
    <w:rPr>
      <w:sz w:val="22"/>
    </w:rPr>
    <w:tblPr>
      <w:tblBorders>
        <w:top w:val="single" w:sz="4" w:space="0" w:color="000000"/>
        <w:left w:val="nil"/>
        <w:bottom w:val="single" w:sz="4" w:space="0" w:color="000000"/>
        <w:right w:val="nil"/>
        <w:insideH w:val="nil"/>
        <w:insideV w:val="nil"/>
      </w:tblBorders>
    </w:tblPr>
  </w:style>
  <w:style w:type="table" w:customStyle="1" w:styleId="Lined-Accent14">
    <w:name w:val="Lined - Accent 14"/>
    <w:basedOn w:val="a1"/>
    <w:rPr>
      <w:color w:val="404040"/>
    </w:rPr>
    <w:tblPr/>
  </w:style>
  <w:style w:type="table" w:customStyle="1" w:styleId="GridTable6Colorful-Accent311">
    <w:name w:val="Grid Table 6 Colorful - Accent 311"/>
    <w:basedOn w:val="a1"/>
    <w:rPr>
      <w:sz w:val="22"/>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GridTable5Dark-Accent51">
    <w:name w:val="Grid Table 5 Dark - Accent 5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5160">
    <w:name w:val="Таблица-сетка 5 темная16"/>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2-Accent69">
    <w:name w:val="Grid Table 2 - Accent 69"/>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TableGridLight8">
    <w:name w:val="Table Grid Light8"/>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Bordered-Accent210">
    <w:name w:val="Bordered - Accent 210"/>
    <w:basedOn w:val="a1"/>
    <w:rPr>
      <w:sz w:val="22"/>
    </w:rPr>
    <w:tblPr>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style>
  <w:style w:type="table" w:customStyle="1" w:styleId="ListTable5Dark-Accent1">
    <w:name w:val="List Table 5 Dark - Accent 1"/>
    <w:basedOn w:val="a1"/>
    <w:rPr>
      <w:sz w:val="22"/>
    </w:rPr>
    <w:tblPr>
      <w:tblBorders>
        <w:top w:val="single" w:sz="32" w:space="0" w:color="4F81BD"/>
        <w:left w:val="single" w:sz="32" w:space="0" w:color="4F81BD"/>
        <w:bottom w:val="single" w:sz="32" w:space="0" w:color="4F81BD"/>
        <w:right w:val="single" w:sz="32" w:space="0" w:color="4F81BD"/>
        <w:insideH w:val="nil"/>
        <w:insideV w:val="nil"/>
      </w:tblBorders>
    </w:tblPr>
  </w:style>
  <w:style w:type="table" w:customStyle="1" w:styleId="GridTable4-Accent19">
    <w:name w:val="Grid Table 4 - Accent 19"/>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ListTable4-Accent49">
    <w:name w:val="List Table 4 - Accent 49"/>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nil"/>
      </w:tblBorders>
    </w:tblPr>
  </w:style>
  <w:style w:type="table" w:customStyle="1" w:styleId="TableNormal3">
    <w:name w:val="Table Normal3"/>
    <w:pPr>
      <w:widowControl w:val="0"/>
    </w:pPr>
    <w:rPr>
      <w:sz w:val="22"/>
    </w:rPr>
    <w:tblPr>
      <w:tblInd w:w="0" w:type="dxa"/>
      <w:tblCellMar>
        <w:top w:w="0" w:type="dxa"/>
        <w:left w:w="0" w:type="dxa"/>
        <w:bottom w:w="0" w:type="dxa"/>
        <w:right w:w="0" w:type="dxa"/>
      </w:tblCellMar>
    </w:tblPr>
  </w:style>
  <w:style w:type="table" w:customStyle="1" w:styleId="Lined-Accent33">
    <w:name w:val="Lined - Accent 33"/>
    <w:basedOn w:val="a1"/>
    <w:rPr>
      <w:color w:val="404040"/>
    </w:rPr>
    <w:tblPr/>
  </w:style>
  <w:style w:type="table" w:customStyle="1" w:styleId="GridTable1Light-Accent23">
    <w:name w:val="Grid Table 1 Light - Accent 23"/>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ListTable1Light-Accent410">
    <w:name w:val="List Table 1 Light - Accent 410"/>
    <w:basedOn w:val="a1"/>
    <w:rPr>
      <w:sz w:val="22"/>
    </w:rPr>
    <w:tblPr/>
  </w:style>
  <w:style w:type="table" w:customStyle="1" w:styleId="PlainTable21">
    <w:name w:val="Plain Table 21"/>
    <w:basedOn w:val="a1"/>
    <w:rPr>
      <w:sz w:val="22"/>
    </w:rPr>
    <w:tblPr>
      <w:tblBorders>
        <w:top w:val="single" w:sz="4" w:space="0" w:color="000000"/>
        <w:left w:val="nil"/>
        <w:bottom w:val="single" w:sz="4" w:space="0" w:color="000000"/>
        <w:right w:val="nil"/>
        <w:insideH w:val="nil"/>
        <w:insideV w:val="nil"/>
      </w:tblBorders>
    </w:tblPr>
  </w:style>
  <w:style w:type="table" w:customStyle="1" w:styleId="ListTable4-Accent34">
    <w:name w:val="List Table 4 - Accent 34"/>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nil"/>
      </w:tblBorders>
    </w:tblPr>
  </w:style>
  <w:style w:type="table" w:customStyle="1" w:styleId="GridTable7Colorful-Accent17">
    <w:name w:val="Grid Table 7 Colorful - Accent 17"/>
    <w:basedOn w:val="a1"/>
    <w:rPr>
      <w:sz w:val="22"/>
    </w:rPr>
    <w:tblPr>
      <w:tblBorders>
        <w:top w:val="nil"/>
        <w:left w:val="nil"/>
        <w:bottom w:val="single" w:sz="4" w:space="0" w:color="A6BFDD"/>
        <w:right w:val="single" w:sz="4" w:space="0" w:color="A6BFDD"/>
        <w:insideH w:val="single" w:sz="4" w:space="0" w:color="A6BFDD"/>
        <w:insideV w:val="single" w:sz="4" w:space="0" w:color="A6BFDD"/>
      </w:tblBorders>
    </w:tblPr>
  </w:style>
  <w:style w:type="table" w:customStyle="1" w:styleId="GridTable6Colorful-Accent59">
    <w:name w:val="Grid Table 6 Colorful - Accent 59"/>
    <w:basedOn w:val="a1"/>
    <w:rPr>
      <w:sz w:val="22"/>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215">
    <w:name w:val="Список-таблица 215"/>
    <w:basedOn w:val="a1"/>
    <w:rPr>
      <w:sz w:val="22"/>
    </w:rPr>
    <w:tblPr>
      <w:tblBorders>
        <w:top w:val="single" w:sz="4" w:space="0" w:color="6F6F6F"/>
        <w:left w:val="nil"/>
        <w:bottom w:val="single" w:sz="4" w:space="0" w:color="6F6F6F"/>
        <w:right w:val="nil"/>
        <w:insideH w:val="single" w:sz="4" w:space="0" w:color="6F6F6F"/>
        <w:insideV w:val="nil"/>
      </w:tblBorders>
    </w:tblPr>
  </w:style>
  <w:style w:type="table" w:customStyle="1" w:styleId="GridTable4-Accent51">
    <w:name w:val="Grid Table 4 - Accent 51"/>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ListTable7Colorful-Accent410">
    <w:name w:val="List Table 7 Colorful - Accent 410"/>
    <w:basedOn w:val="a1"/>
    <w:rPr>
      <w:sz w:val="22"/>
    </w:rPr>
    <w:tblPr>
      <w:tblBorders>
        <w:top w:val="nil"/>
        <w:left w:val="nil"/>
        <w:bottom w:val="nil"/>
        <w:right w:val="single" w:sz="4" w:space="0" w:color="FFD865"/>
        <w:insideH w:val="nil"/>
        <w:insideV w:val="nil"/>
      </w:tblBorders>
    </w:tblPr>
  </w:style>
  <w:style w:type="table" w:customStyle="1" w:styleId="GridTable2-Accent33">
    <w:name w:val="Grid Table 2 - Accent 33"/>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ListTable6Colorful-Accent28">
    <w:name w:val="List Table 6 Colorful - Accent 28"/>
    <w:basedOn w:val="a1"/>
    <w:rPr>
      <w:sz w:val="22"/>
    </w:rPr>
    <w:tblPr>
      <w:tblBorders>
        <w:top w:val="single" w:sz="4" w:space="0" w:color="D99695"/>
        <w:left w:val="nil"/>
        <w:bottom w:val="single" w:sz="4" w:space="0" w:color="D99695"/>
        <w:right w:val="nil"/>
        <w:insideH w:val="nil"/>
        <w:insideV w:val="nil"/>
      </w:tblBorders>
    </w:tblPr>
  </w:style>
  <w:style w:type="table" w:customStyle="1" w:styleId="Lined-Accent49">
    <w:name w:val="Lined - Accent 49"/>
    <w:basedOn w:val="a1"/>
    <w:rPr>
      <w:color w:val="404040"/>
    </w:rPr>
    <w:tblPr/>
  </w:style>
  <w:style w:type="table" w:customStyle="1" w:styleId="GridTable3-Accent16">
    <w:name w:val="Grid Table 3 - Accent 16"/>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ListTable1Light-Accent43">
    <w:name w:val="List Table 1 Light - Accent 43"/>
    <w:basedOn w:val="a1"/>
    <w:rPr>
      <w:sz w:val="22"/>
    </w:rPr>
    <w:tblPr/>
  </w:style>
  <w:style w:type="table" w:customStyle="1" w:styleId="ListTable3-Accent49">
    <w:name w:val="List Table 3 - Accent 49"/>
    <w:basedOn w:val="a1"/>
    <w:rPr>
      <w:sz w:val="22"/>
    </w:rPr>
    <w:tblPr>
      <w:tblBorders>
        <w:top w:val="single" w:sz="4" w:space="0" w:color="B2A1C6"/>
        <w:left w:val="single" w:sz="4" w:space="0" w:color="B2A1C6"/>
        <w:bottom w:val="single" w:sz="4" w:space="0" w:color="B2A1C6"/>
        <w:right w:val="single" w:sz="4" w:space="0" w:color="B2A1C6"/>
        <w:insideH w:val="nil"/>
        <w:insideV w:val="nil"/>
      </w:tblBorders>
    </w:tblPr>
  </w:style>
  <w:style w:type="table" w:customStyle="1" w:styleId="GridTable4-Accent1">
    <w:name w:val="Grid Table 4 - Accent 1"/>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BorderedLined-Accent111">
    <w:name w:val="Bordered &amp; Lined - Accent 11"/>
    <w:basedOn w:val="a1"/>
    <w:rPr>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GridTable6Colorful-Accent49">
    <w:name w:val="Grid Table 6 Colorful - Accent 49"/>
    <w:basedOn w:val="a1"/>
    <w:rPr>
      <w:sz w:val="22"/>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GridTable6Colorful-Accent38">
    <w:name w:val="Grid Table 6 Colorful - Accent 38"/>
    <w:basedOn w:val="a1"/>
    <w:rPr>
      <w:sz w:val="22"/>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94">
    <w:name w:val="Сетка таблицы9"/>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0">
    <w:name w:val="Таблица-сетка 7 цветная21"/>
    <w:basedOn w:val="a1"/>
    <w:rPr>
      <w:sz w:val="22"/>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customStyle="1" w:styleId="GridTable7Colorful-Accent3">
    <w:name w:val="Grid Table 7 Colorful - Accent 3"/>
    <w:basedOn w:val="a1"/>
    <w:rPr>
      <w:sz w:val="22"/>
    </w:rPr>
    <w:tblPr>
      <w:tblBorders>
        <w:top w:val="nil"/>
        <w:left w:val="nil"/>
        <w:bottom w:val="single" w:sz="4" w:space="0" w:color="9ABB59"/>
        <w:right w:val="single" w:sz="4" w:space="0" w:color="9ABB59"/>
        <w:insideH w:val="single" w:sz="4" w:space="0" w:color="9ABB59"/>
        <w:insideV w:val="single" w:sz="4" w:space="0" w:color="9ABB59"/>
      </w:tblBorders>
    </w:tblPr>
  </w:style>
  <w:style w:type="table" w:customStyle="1" w:styleId="GridTable2-Accent28">
    <w:name w:val="Grid Table 2 - Accent 28"/>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GridTable2-Accent31">
    <w:name w:val="Grid Table 2 - Accent 31"/>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GridTable7Colorful-Accent510">
    <w:name w:val="Grid Table 7 Colorful - Accent 510"/>
    <w:basedOn w:val="a1"/>
    <w:rPr>
      <w:sz w:val="22"/>
    </w:rPr>
    <w:tblPr>
      <w:tblBorders>
        <w:top w:val="nil"/>
        <w:left w:val="nil"/>
        <w:bottom w:val="single" w:sz="4" w:space="0" w:color="A2C6E7"/>
        <w:right w:val="single" w:sz="4" w:space="0" w:color="A2C6E7"/>
        <w:insideH w:val="single" w:sz="4" w:space="0" w:color="A2C6E7"/>
        <w:insideV w:val="single" w:sz="4" w:space="0" w:color="A2C6E7"/>
      </w:tblBorders>
    </w:tblPr>
  </w:style>
  <w:style w:type="table" w:customStyle="1" w:styleId="2211">
    <w:name w:val="Таблица простая 221"/>
    <w:basedOn w:val="a1"/>
    <w:rPr>
      <w:sz w:val="22"/>
    </w:rPr>
    <w:tblPr>
      <w:tblBorders>
        <w:top w:val="single" w:sz="4" w:space="0" w:color="7F7F7F"/>
        <w:left w:val="nil"/>
        <w:bottom w:val="single" w:sz="4" w:space="0" w:color="7F7F7F"/>
        <w:right w:val="nil"/>
        <w:insideH w:val="nil"/>
        <w:insideV w:val="nil"/>
      </w:tblBorders>
    </w:tblPr>
  </w:style>
  <w:style w:type="table" w:customStyle="1" w:styleId="Bordered11">
    <w:name w:val="Bordered11"/>
    <w:basedOn w:val="a1"/>
    <w:rPr>
      <w:sz w:val="22"/>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ListTable4-Accent46">
    <w:name w:val="List Table 4 - Accent 46"/>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nil"/>
      </w:tblBorders>
    </w:tblPr>
  </w:style>
  <w:style w:type="table" w:customStyle="1" w:styleId="-315">
    <w:name w:val="Список-таблица 315"/>
    <w:basedOn w:val="a1"/>
    <w:rPr>
      <w:sz w:val="22"/>
    </w:rPr>
    <w:tblPr>
      <w:tblBorders>
        <w:top w:val="single" w:sz="4" w:space="0" w:color="000000"/>
        <w:left w:val="single" w:sz="4" w:space="0" w:color="000000"/>
        <w:bottom w:val="single" w:sz="4" w:space="0" w:color="000000"/>
        <w:right w:val="single" w:sz="4" w:space="0" w:color="000000"/>
        <w:insideH w:val="nil"/>
        <w:insideV w:val="nil"/>
      </w:tblBorders>
    </w:tblPr>
  </w:style>
  <w:style w:type="table" w:customStyle="1" w:styleId="3180">
    <w:name w:val="Таблица простая 318"/>
    <w:basedOn w:val="a1"/>
    <w:rPr>
      <w:sz w:val="22"/>
    </w:rPr>
    <w:tblPr/>
  </w:style>
  <w:style w:type="table" w:customStyle="1" w:styleId="GridTable4-Accent68">
    <w:name w:val="Grid Table 4 - Accent 68"/>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Lined-Accent6">
    <w:name w:val="Lined - Accent 6"/>
    <w:basedOn w:val="a1"/>
    <w:rPr>
      <w:color w:val="404040"/>
    </w:rPr>
    <w:tblPr/>
  </w:style>
  <w:style w:type="table" w:customStyle="1" w:styleId="-7190">
    <w:name w:val="Список-таблица 7 цветная19"/>
    <w:basedOn w:val="a1"/>
    <w:rPr>
      <w:sz w:val="22"/>
    </w:rPr>
    <w:tblPr>
      <w:tblBorders>
        <w:top w:val="nil"/>
        <w:left w:val="nil"/>
        <w:bottom w:val="nil"/>
        <w:right w:val="single" w:sz="4" w:space="0" w:color="7F7F7F"/>
        <w:insideH w:val="nil"/>
        <w:insideV w:val="nil"/>
      </w:tblBorders>
    </w:tblPr>
  </w:style>
  <w:style w:type="table" w:customStyle="1" w:styleId="ListTable7Colorful-Accent59">
    <w:name w:val="List Table 7 Colorful - Accent 59"/>
    <w:basedOn w:val="a1"/>
    <w:rPr>
      <w:sz w:val="22"/>
    </w:rPr>
    <w:tblPr>
      <w:tblBorders>
        <w:top w:val="nil"/>
        <w:left w:val="nil"/>
        <w:bottom w:val="nil"/>
        <w:right w:val="single" w:sz="4" w:space="0" w:color="92CCDC"/>
        <w:insideH w:val="nil"/>
        <w:insideV w:val="nil"/>
      </w:tblBorders>
    </w:tblPr>
  </w:style>
  <w:style w:type="table" w:customStyle="1" w:styleId="-41">
    <w:name w:val="Список-таблица 41"/>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nil"/>
      </w:tblBorders>
    </w:tblPr>
  </w:style>
  <w:style w:type="table" w:customStyle="1" w:styleId="ListTable5Dark-Accent410">
    <w:name w:val="List Table 5 Dark - Accent 410"/>
    <w:basedOn w:val="a1"/>
    <w:rPr>
      <w:sz w:val="22"/>
    </w:rPr>
    <w:tblPr>
      <w:tblBorders>
        <w:top w:val="single" w:sz="32" w:space="0" w:color="FFD865"/>
        <w:left w:val="single" w:sz="32" w:space="0" w:color="FFD865"/>
        <w:bottom w:val="single" w:sz="32" w:space="0" w:color="FFD865"/>
        <w:right w:val="single" w:sz="32" w:space="0" w:color="FFD865"/>
        <w:insideH w:val="nil"/>
        <w:insideV w:val="nil"/>
      </w:tblBorders>
    </w:tblPr>
  </w:style>
  <w:style w:type="table" w:customStyle="1" w:styleId="ListTable7Colorful-Accent36">
    <w:name w:val="List Table 7 Colorful - Accent 36"/>
    <w:basedOn w:val="a1"/>
    <w:rPr>
      <w:sz w:val="22"/>
    </w:rPr>
    <w:tblPr>
      <w:tblBorders>
        <w:top w:val="nil"/>
        <w:left w:val="nil"/>
        <w:bottom w:val="nil"/>
        <w:right w:val="single" w:sz="4" w:space="0" w:color="C3D69B"/>
        <w:insideH w:val="nil"/>
        <w:insideV w:val="nil"/>
      </w:tblBorders>
    </w:tblPr>
  </w:style>
  <w:style w:type="table" w:customStyle="1" w:styleId="GridTable4-Accent36">
    <w:name w:val="Grid Table 4 - Accent 36"/>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ListTable5Dark-Accent610">
    <w:name w:val="List Table 5 Dark - Accent 610"/>
    <w:basedOn w:val="a1"/>
    <w:rPr>
      <w:sz w:val="22"/>
    </w:rPr>
    <w:tblPr>
      <w:tblBorders>
        <w:top w:val="single" w:sz="32" w:space="0" w:color="A9D08E"/>
        <w:left w:val="single" w:sz="32" w:space="0" w:color="A9D08E"/>
        <w:bottom w:val="single" w:sz="32" w:space="0" w:color="A9D08E"/>
        <w:right w:val="single" w:sz="32" w:space="0" w:color="A9D08E"/>
        <w:insideH w:val="nil"/>
        <w:insideV w:val="nil"/>
      </w:tblBorders>
    </w:tblPr>
  </w:style>
  <w:style w:type="table" w:customStyle="1" w:styleId="GridTable1Light-Accent56">
    <w:name w:val="Grid Table 1 Light - Accent 56"/>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1Light-Accent55">
    <w:name w:val="List Table 1 Light - Accent 55"/>
    <w:basedOn w:val="a1"/>
    <w:rPr>
      <w:sz w:val="22"/>
    </w:rPr>
    <w:tblPr/>
  </w:style>
  <w:style w:type="table" w:customStyle="1" w:styleId="Lined-Accent65">
    <w:name w:val="Lined - Accent 65"/>
    <w:basedOn w:val="a1"/>
    <w:rPr>
      <w:color w:val="404040"/>
    </w:rPr>
    <w:tblPr/>
  </w:style>
  <w:style w:type="table" w:customStyle="1" w:styleId="GridTable1Light-Accent111">
    <w:name w:val="Grid Table 1 Light - Accent 111"/>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192">
    <w:name w:val="Сетка таблицы19"/>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
    <w:name w:val="Список-таблица 411"/>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nil"/>
      </w:tblBorders>
    </w:tblPr>
  </w:style>
  <w:style w:type="table" w:customStyle="1" w:styleId="TableNormal1">
    <w:name w:val="Table Normal1"/>
    <w:pPr>
      <w:widowControl w:val="0"/>
    </w:pPr>
    <w:rPr>
      <w:sz w:val="22"/>
    </w:rPr>
    <w:tblPr>
      <w:tblInd w:w="0" w:type="dxa"/>
      <w:tblCellMar>
        <w:top w:w="0" w:type="dxa"/>
        <w:left w:w="0" w:type="dxa"/>
        <w:bottom w:w="0" w:type="dxa"/>
        <w:right w:w="0" w:type="dxa"/>
      </w:tblCellMar>
    </w:tblPr>
  </w:style>
  <w:style w:type="table" w:customStyle="1" w:styleId="GridTable6Colorful-Accent52">
    <w:name w:val="Grid Table 6 Colorful - Accent 52"/>
    <w:basedOn w:val="a1"/>
    <w:rPr>
      <w:sz w:val="22"/>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ListTable3-Accent511">
    <w:name w:val="List Table 3 - Accent 511"/>
    <w:basedOn w:val="a1"/>
    <w:rPr>
      <w:sz w:val="22"/>
    </w:rPr>
    <w:tblPr>
      <w:tblBorders>
        <w:top w:val="single" w:sz="4" w:space="0" w:color="92CCDC"/>
        <w:left w:val="single" w:sz="4" w:space="0" w:color="92CCDC"/>
        <w:bottom w:val="single" w:sz="4" w:space="0" w:color="92CCDC"/>
        <w:right w:val="single" w:sz="4" w:space="0" w:color="92CCDC"/>
        <w:insideH w:val="nil"/>
        <w:insideV w:val="nil"/>
      </w:tblBorders>
    </w:tblPr>
  </w:style>
  <w:style w:type="table" w:customStyle="1" w:styleId="GridTable2-Accent54">
    <w:name w:val="Grid Table 2 - Accent 54"/>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styleId="affffffffffa">
    <w:name w:val="Table Grid"/>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2-Accent610">
    <w:name w:val="Grid Table 2 - Accent 610"/>
    <w:basedOn w:val="a1"/>
    <w:rPr>
      <w:sz w:val="22"/>
    </w:rPr>
    <w:tblPr>
      <w:tblBorders>
        <w:top w:val="nil"/>
        <w:left w:val="nil"/>
        <w:bottom w:val="single" w:sz="4" w:space="0" w:color="70AD47"/>
        <w:right w:val="nil"/>
        <w:insideH w:val="single" w:sz="4" w:space="0" w:color="70AD47"/>
        <w:insideV w:val="single" w:sz="4" w:space="0" w:color="70AD47"/>
      </w:tblBorders>
    </w:tblPr>
  </w:style>
  <w:style w:type="table" w:customStyle="1" w:styleId="ListTable5Dark-Accent16">
    <w:name w:val="List Table 5 Dark - Accent 16"/>
    <w:basedOn w:val="a1"/>
    <w:rPr>
      <w:sz w:val="22"/>
    </w:rPr>
    <w:tblPr>
      <w:tblBorders>
        <w:top w:val="single" w:sz="32" w:space="0" w:color="4F81BD"/>
        <w:left w:val="single" w:sz="32" w:space="0" w:color="4F81BD"/>
        <w:bottom w:val="single" w:sz="32" w:space="0" w:color="4F81BD"/>
        <w:right w:val="single" w:sz="32" w:space="0" w:color="4F81BD"/>
        <w:insideH w:val="nil"/>
        <w:insideV w:val="nil"/>
      </w:tblBorders>
    </w:tblPr>
  </w:style>
  <w:style w:type="table" w:customStyle="1" w:styleId="ListTable5Dark-Accent65">
    <w:name w:val="List Table 5 Dark - Accent 65"/>
    <w:basedOn w:val="a1"/>
    <w:rPr>
      <w:sz w:val="22"/>
    </w:rPr>
    <w:tblPr>
      <w:tblBorders>
        <w:top w:val="single" w:sz="32" w:space="0" w:color="FAC090"/>
        <w:left w:val="single" w:sz="32" w:space="0" w:color="FAC090"/>
        <w:bottom w:val="single" w:sz="32" w:space="0" w:color="FAC090"/>
        <w:right w:val="single" w:sz="32" w:space="0" w:color="FAC090"/>
        <w:insideH w:val="nil"/>
        <w:insideV w:val="nil"/>
      </w:tblBorders>
    </w:tblPr>
  </w:style>
  <w:style w:type="table" w:customStyle="1" w:styleId="ListTable5Dark-Accent34">
    <w:name w:val="List Table 5 Dark - Accent 34"/>
    <w:basedOn w:val="a1"/>
    <w:rPr>
      <w:sz w:val="22"/>
    </w:rPr>
    <w:tblPr>
      <w:tblBorders>
        <w:top w:val="single" w:sz="32" w:space="0" w:color="C3D69B"/>
        <w:left w:val="single" w:sz="32" w:space="0" w:color="C3D69B"/>
        <w:bottom w:val="single" w:sz="32" w:space="0" w:color="C3D69B"/>
        <w:right w:val="single" w:sz="32" w:space="0" w:color="C3D69B"/>
        <w:insideH w:val="nil"/>
        <w:insideV w:val="nil"/>
      </w:tblBorders>
    </w:tblPr>
  </w:style>
  <w:style w:type="table" w:customStyle="1" w:styleId="ListTable1Light-Accent34">
    <w:name w:val="List Table 1 Light - Accent 34"/>
    <w:basedOn w:val="a1"/>
    <w:rPr>
      <w:sz w:val="22"/>
    </w:rPr>
    <w:tblPr/>
  </w:style>
  <w:style w:type="table" w:styleId="-20">
    <w:name w:val="List Table 2"/>
    <w:basedOn w:val="a1"/>
    <w:rPr>
      <w:sz w:val="22"/>
    </w:rPr>
    <w:tblPr>
      <w:tblBorders>
        <w:top w:val="single" w:sz="4" w:space="0" w:color="6F6F6F"/>
        <w:left w:val="nil"/>
        <w:bottom w:val="single" w:sz="4" w:space="0" w:color="6F6F6F"/>
        <w:right w:val="nil"/>
        <w:insideH w:val="single" w:sz="4" w:space="0" w:color="6F6F6F"/>
        <w:insideV w:val="nil"/>
      </w:tblBorders>
    </w:tblPr>
  </w:style>
  <w:style w:type="table" w:customStyle="1" w:styleId="GridTable5Dark-Accent31">
    <w:name w:val="Grid Table 5 Dark - Accent 3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4-Accent34">
    <w:name w:val="Grid Table 4 - Accent 34"/>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ListTable7Colorful-Accent51">
    <w:name w:val="List Table 7 Colorful - Accent 51"/>
    <w:basedOn w:val="a1"/>
    <w:rPr>
      <w:sz w:val="22"/>
    </w:rPr>
    <w:tblPr>
      <w:tblBorders>
        <w:top w:val="nil"/>
        <w:left w:val="nil"/>
        <w:bottom w:val="nil"/>
        <w:right w:val="single" w:sz="4" w:space="0" w:color="92CCDC"/>
        <w:insideH w:val="nil"/>
        <w:insideV w:val="nil"/>
      </w:tblBorders>
    </w:tblPr>
  </w:style>
  <w:style w:type="table" w:customStyle="1" w:styleId="-7120">
    <w:name w:val="Таблица-сетка 7 цветная12"/>
    <w:basedOn w:val="a1"/>
    <w:rPr>
      <w:sz w:val="22"/>
    </w:rPr>
    <w:tblPr>
      <w:tblBorders>
        <w:top w:val="nil"/>
        <w:left w:val="nil"/>
        <w:bottom w:val="single" w:sz="4" w:space="0" w:color="7F7F7F"/>
        <w:right w:val="single" w:sz="4" w:space="0" w:color="7F7F7F"/>
        <w:insideH w:val="single" w:sz="4" w:space="0" w:color="7F7F7F"/>
        <w:insideV w:val="single" w:sz="4" w:space="0" w:color="7F7F7F"/>
      </w:tblBorders>
    </w:tblPr>
  </w:style>
  <w:style w:type="table" w:customStyle="1" w:styleId="Bordered-Accent6">
    <w:name w:val="Bordered - Accent 6"/>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GridTable5Dark-Accent16">
    <w:name w:val="Grid Table 5 Dark- Accent 16"/>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517">
    <w:name w:val="Таблица простая 517"/>
    <w:basedOn w:val="a1"/>
    <w:rPr>
      <w:sz w:val="22"/>
    </w:rPr>
    <w:tblPr/>
  </w:style>
  <w:style w:type="table" w:customStyle="1" w:styleId="ListTable1Light-Accent611">
    <w:name w:val="List Table 1 Light - Accent 611"/>
    <w:basedOn w:val="a1"/>
    <w:rPr>
      <w:sz w:val="22"/>
    </w:rPr>
    <w:tblPr/>
  </w:style>
  <w:style w:type="table" w:customStyle="1" w:styleId="GridTable21">
    <w:name w:val="Grid Table 21"/>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GridTable4-Accent23">
    <w:name w:val="Grid Table 4 - Accent 23"/>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1140">
    <w:name w:val="Таблица-сетка 1 светлая14"/>
    <w:basedOn w:val="a1"/>
    <w:rPr>
      <w:sz w:val="22"/>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GridTable7Colorful-Accent311">
    <w:name w:val="Grid Table 7 Colorful - Accent 311"/>
    <w:basedOn w:val="a1"/>
    <w:rPr>
      <w:sz w:val="22"/>
    </w:rPr>
    <w:tblPr>
      <w:tblBorders>
        <w:top w:val="nil"/>
        <w:left w:val="nil"/>
        <w:bottom w:val="single" w:sz="4" w:space="0" w:color="9ABB59"/>
        <w:right w:val="single" w:sz="4" w:space="0" w:color="9ABB59"/>
        <w:insideH w:val="single" w:sz="4" w:space="0" w:color="9ABB59"/>
        <w:insideV w:val="single" w:sz="4" w:space="0" w:color="9ABB59"/>
      </w:tblBorders>
    </w:tblPr>
  </w:style>
  <w:style w:type="table" w:customStyle="1" w:styleId="Lined-Accent27">
    <w:name w:val="Lined - Accent 27"/>
    <w:basedOn w:val="a1"/>
    <w:rPr>
      <w:color w:val="404040"/>
    </w:rPr>
    <w:tblPr/>
  </w:style>
  <w:style w:type="table" w:customStyle="1" w:styleId="GridTable7Colorful-Accent5">
    <w:name w:val="Grid Table 7 Colorful - Accent 5"/>
    <w:basedOn w:val="a1"/>
    <w:rPr>
      <w:sz w:val="22"/>
    </w:rPr>
    <w:tblPr>
      <w:tblBorders>
        <w:top w:val="nil"/>
        <w:left w:val="nil"/>
        <w:bottom w:val="single" w:sz="4" w:space="0" w:color="99D0DE"/>
        <w:right w:val="single" w:sz="4" w:space="0" w:color="99D0DE"/>
        <w:insideH w:val="single" w:sz="4" w:space="0" w:color="99D0DE"/>
        <w:insideV w:val="single" w:sz="4" w:space="0" w:color="99D0DE"/>
      </w:tblBorders>
    </w:tblPr>
  </w:style>
  <w:style w:type="table" w:customStyle="1" w:styleId="GridTable2-Accent310">
    <w:name w:val="Grid Table 2 - Accent 310"/>
    <w:basedOn w:val="a1"/>
    <w:rPr>
      <w:sz w:val="22"/>
    </w:rPr>
    <w:tblPr>
      <w:tblBorders>
        <w:top w:val="nil"/>
        <w:left w:val="nil"/>
        <w:bottom w:val="single" w:sz="4" w:space="0" w:color="A5A5A5"/>
        <w:right w:val="nil"/>
        <w:insideH w:val="single" w:sz="4" w:space="0" w:color="A5A5A5"/>
        <w:insideV w:val="single" w:sz="4" w:space="0" w:color="A5A5A5"/>
      </w:tblBorders>
    </w:tblPr>
  </w:style>
  <w:style w:type="table" w:customStyle="1" w:styleId="ListTable1Light-Accent68">
    <w:name w:val="List Table 1 Light - Accent 68"/>
    <w:basedOn w:val="a1"/>
    <w:rPr>
      <w:sz w:val="22"/>
    </w:rPr>
    <w:tblPr/>
  </w:style>
  <w:style w:type="table" w:customStyle="1" w:styleId="GridTable5Dark-Accent23">
    <w:name w:val="Grid Table 5 Dark - Accent 23"/>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Lined-Accent25">
    <w:name w:val="Bordered &amp; Lined - Accent 25"/>
    <w:basedOn w:val="a1"/>
    <w:rPr>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BorderedLined-Accent51">
    <w:name w:val="Bordered &amp; Lined - Accent 51"/>
    <w:basedOn w:val="a1"/>
    <w:rPr>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GridTable2-Accent311">
    <w:name w:val="Grid Table 2 - Accent 311"/>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ListTable4-Accent53">
    <w:name w:val="List Table 4 - Accent 53"/>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nil"/>
      </w:tblBorders>
    </w:tblPr>
  </w:style>
  <w:style w:type="table" w:customStyle="1" w:styleId="Lined-Accent8">
    <w:name w:val="Lined - Accent8"/>
    <w:basedOn w:val="a1"/>
    <w:rPr>
      <w:color w:val="404040"/>
    </w:rPr>
    <w:tblPr/>
  </w:style>
  <w:style w:type="table" w:customStyle="1" w:styleId="ListTable2-Accent211">
    <w:name w:val="List Table 2 - Accent 211"/>
    <w:basedOn w:val="a1"/>
    <w:rPr>
      <w:sz w:val="22"/>
    </w:rPr>
    <w:tblPr>
      <w:tblBorders>
        <w:top w:val="single" w:sz="4" w:space="0" w:color="DB9B9A"/>
        <w:left w:val="nil"/>
        <w:bottom w:val="single" w:sz="4" w:space="0" w:color="DB9B9A"/>
        <w:right w:val="nil"/>
        <w:insideH w:val="single" w:sz="4" w:space="0" w:color="DB9B9A"/>
        <w:insideV w:val="nil"/>
      </w:tblBorders>
    </w:tblPr>
  </w:style>
  <w:style w:type="table" w:customStyle="1" w:styleId="ListTable5Dark-Accent310">
    <w:name w:val="List Table 5 Dark - Accent 310"/>
    <w:basedOn w:val="a1"/>
    <w:rPr>
      <w:sz w:val="22"/>
    </w:rPr>
    <w:tblPr>
      <w:tblBorders>
        <w:top w:val="single" w:sz="32" w:space="0" w:color="C9C9C9"/>
        <w:left w:val="single" w:sz="32" w:space="0" w:color="C9C9C9"/>
        <w:bottom w:val="single" w:sz="32" w:space="0" w:color="C9C9C9"/>
        <w:right w:val="single" w:sz="32" w:space="0" w:color="C9C9C9"/>
        <w:insideH w:val="nil"/>
        <w:insideV w:val="nil"/>
      </w:tblBorders>
    </w:tblPr>
  </w:style>
  <w:style w:type="table" w:customStyle="1" w:styleId="2160">
    <w:name w:val="Таблица простая 216"/>
    <w:basedOn w:val="a1"/>
    <w:rPr>
      <w:sz w:val="22"/>
    </w:rPr>
    <w:tblPr>
      <w:tblBorders>
        <w:top w:val="single" w:sz="4" w:space="0" w:color="000000"/>
        <w:left w:val="nil"/>
        <w:bottom w:val="single" w:sz="4" w:space="0" w:color="000000"/>
        <w:right w:val="nil"/>
        <w:insideH w:val="nil"/>
        <w:insideV w:val="nil"/>
      </w:tblBorders>
    </w:tblPr>
  </w:style>
  <w:style w:type="table" w:customStyle="1" w:styleId="GridTable7Colorful-Accent11">
    <w:name w:val="Grid Table 7 Colorful - Accent 11"/>
    <w:basedOn w:val="a1"/>
    <w:rPr>
      <w:sz w:val="22"/>
    </w:rPr>
    <w:tblPr>
      <w:tblBorders>
        <w:top w:val="nil"/>
        <w:left w:val="nil"/>
        <w:bottom w:val="single" w:sz="4" w:space="0" w:color="A6BFDD"/>
        <w:right w:val="single" w:sz="4" w:space="0" w:color="A6BFDD"/>
        <w:insideH w:val="single" w:sz="4" w:space="0" w:color="A6BFDD"/>
        <w:insideV w:val="single" w:sz="4" w:space="0" w:color="A6BFDD"/>
      </w:tblBorders>
    </w:tblPr>
  </w:style>
  <w:style w:type="table" w:customStyle="1" w:styleId="GridTable6Colorful-Accent29">
    <w:name w:val="Grid Table 6 Colorful - Accent 29"/>
    <w:basedOn w:val="a1"/>
    <w:rPr>
      <w:sz w:val="22"/>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ListTable1Light-Accent23">
    <w:name w:val="List Table 1 Light - Accent 23"/>
    <w:basedOn w:val="a1"/>
    <w:rPr>
      <w:sz w:val="22"/>
    </w:rPr>
    <w:tblPr/>
  </w:style>
  <w:style w:type="table" w:customStyle="1" w:styleId="ListTable7Colorful-Accent211">
    <w:name w:val="List Table 7 Colorful - Accent 211"/>
    <w:basedOn w:val="a1"/>
    <w:rPr>
      <w:sz w:val="22"/>
    </w:rPr>
    <w:tblPr>
      <w:tblBorders>
        <w:top w:val="nil"/>
        <w:left w:val="nil"/>
        <w:bottom w:val="nil"/>
        <w:right w:val="single" w:sz="4" w:space="0" w:color="D99695"/>
        <w:insideH w:val="nil"/>
        <w:insideV w:val="nil"/>
      </w:tblBorders>
    </w:tblPr>
  </w:style>
  <w:style w:type="table" w:customStyle="1" w:styleId="GridTable6Colorful1">
    <w:name w:val="Grid Table 6 Colorful1"/>
    <w:basedOn w:val="a1"/>
    <w:rPr>
      <w:sz w:val="22"/>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GridTable2-Accent13">
    <w:name w:val="Grid Table 2 - Accent 13"/>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GridTable7Colorful-Accent65">
    <w:name w:val="Grid Table 7 Colorful - Accent 65"/>
    <w:basedOn w:val="a1"/>
    <w:rPr>
      <w:sz w:val="22"/>
    </w:rPr>
    <w:tblPr>
      <w:tblBorders>
        <w:top w:val="nil"/>
        <w:left w:val="nil"/>
        <w:bottom w:val="single" w:sz="4" w:space="0" w:color="FAC396"/>
        <w:right w:val="single" w:sz="4" w:space="0" w:color="FAC396"/>
        <w:insideH w:val="single" w:sz="4" w:space="0" w:color="FAC396"/>
        <w:insideV w:val="single" w:sz="4" w:space="0" w:color="FAC396"/>
      </w:tblBorders>
    </w:tblPr>
  </w:style>
  <w:style w:type="table" w:customStyle="1" w:styleId="-31">
    <w:name w:val="Таблица-сетка 31"/>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ListTable2-Accent69">
    <w:name w:val="List Table 2 - Accent 69"/>
    <w:basedOn w:val="a1"/>
    <w:rPr>
      <w:sz w:val="22"/>
    </w:rPr>
    <w:tblPr>
      <w:tblBorders>
        <w:top w:val="single" w:sz="4" w:space="0" w:color="FAC396"/>
        <w:left w:val="nil"/>
        <w:bottom w:val="single" w:sz="4" w:space="0" w:color="FAC396"/>
        <w:right w:val="nil"/>
        <w:insideH w:val="single" w:sz="4" w:space="0" w:color="FAC396"/>
        <w:insideV w:val="nil"/>
      </w:tblBorders>
    </w:tblPr>
  </w:style>
  <w:style w:type="table" w:customStyle="1" w:styleId="ListTable5Dark-Accent21">
    <w:name w:val="List Table 5 Dark - Accent 21"/>
    <w:basedOn w:val="a1"/>
    <w:rPr>
      <w:sz w:val="22"/>
    </w:rPr>
    <w:tblPr>
      <w:tblBorders>
        <w:top w:val="single" w:sz="32" w:space="0" w:color="D99695"/>
        <w:left w:val="single" w:sz="32" w:space="0" w:color="D99695"/>
        <w:bottom w:val="single" w:sz="32" w:space="0" w:color="D99695"/>
        <w:right w:val="single" w:sz="32" w:space="0" w:color="D99695"/>
        <w:insideH w:val="nil"/>
        <w:insideV w:val="nil"/>
      </w:tblBorders>
    </w:tblPr>
  </w:style>
  <w:style w:type="table" w:customStyle="1" w:styleId="GridTable7Colorful-Accent52">
    <w:name w:val="Grid Table 7 Colorful - Accent 52"/>
    <w:basedOn w:val="a1"/>
    <w:rPr>
      <w:sz w:val="22"/>
    </w:rPr>
    <w:tblPr>
      <w:tblBorders>
        <w:top w:val="nil"/>
        <w:left w:val="nil"/>
        <w:bottom w:val="single" w:sz="4" w:space="0" w:color="99D0DE"/>
        <w:right w:val="single" w:sz="4" w:space="0" w:color="99D0DE"/>
        <w:insideH w:val="single" w:sz="4" w:space="0" w:color="99D0DE"/>
        <w:insideV w:val="single" w:sz="4" w:space="0" w:color="99D0DE"/>
      </w:tblBorders>
    </w:tblPr>
  </w:style>
  <w:style w:type="table" w:customStyle="1" w:styleId="ListTable2-Accent510">
    <w:name w:val="List Table 2 - Accent 510"/>
    <w:basedOn w:val="a1"/>
    <w:rPr>
      <w:sz w:val="22"/>
    </w:rPr>
    <w:tblPr>
      <w:tblBorders>
        <w:top w:val="single" w:sz="4" w:space="0" w:color="A2C6E7"/>
        <w:left w:val="nil"/>
        <w:bottom w:val="single" w:sz="4" w:space="0" w:color="A2C6E7"/>
        <w:right w:val="nil"/>
        <w:insideH w:val="single" w:sz="4" w:space="0" w:color="A2C6E7"/>
        <w:insideV w:val="nil"/>
      </w:tblBorders>
    </w:tblPr>
  </w:style>
  <w:style w:type="table" w:customStyle="1" w:styleId="GridTable5Dark-Accent21">
    <w:name w:val="Grid Table 5 Dark - Accent 2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5Dark-Accent52">
    <w:name w:val="List Table 5 Dark - Accent 52"/>
    <w:basedOn w:val="a1"/>
    <w:rPr>
      <w:sz w:val="22"/>
    </w:rPr>
    <w:tblPr>
      <w:tblBorders>
        <w:top w:val="single" w:sz="32" w:space="0" w:color="92CCDC"/>
        <w:left w:val="single" w:sz="32" w:space="0" w:color="92CCDC"/>
        <w:bottom w:val="single" w:sz="32" w:space="0" w:color="92CCDC"/>
        <w:right w:val="single" w:sz="32" w:space="0" w:color="92CCDC"/>
        <w:insideH w:val="nil"/>
        <w:insideV w:val="nil"/>
      </w:tblBorders>
    </w:tblPr>
  </w:style>
  <w:style w:type="table" w:customStyle="1" w:styleId="ListTable7Colorful-Accent39">
    <w:name w:val="List Table 7 Colorful - Accent 39"/>
    <w:basedOn w:val="a1"/>
    <w:rPr>
      <w:sz w:val="22"/>
    </w:rPr>
    <w:tblPr>
      <w:tblBorders>
        <w:top w:val="nil"/>
        <w:left w:val="nil"/>
        <w:bottom w:val="nil"/>
        <w:right w:val="single" w:sz="4" w:space="0" w:color="C3D69B"/>
        <w:insideH w:val="nil"/>
        <w:insideV w:val="nil"/>
      </w:tblBorders>
    </w:tblPr>
  </w:style>
  <w:style w:type="table" w:customStyle="1" w:styleId="GridTable3-Accent45">
    <w:name w:val="Grid Table 3 - Accent 45"/>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104">
    <w:name w:val="Сетка таблицы10"/>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5Dark-Accent44">
    <w:name w:val="List Table 5 Dark - Accent 44"/>
    <w:basedOn w:val="a1"/>
    <w:rPr>
      <w:sz w:val="22"/>
    </w:rPr>
    <w:tblPr>
      <w:tblBorders>
        <w:top w:val="single" w:sz="32" w:space="0" w:color="B2A1C6"/>
        <w:left w:val="single" w:sz="32" w:space="0" w:color="B2A1C6"/>
        <w:bottom w:val="single" w:sz="32" w:space="0" w:color="B2A1C6"/>
        <w:right w:val="single" w:sz="32" w:space="0" w:color="B2A1C6"/>
        <w:insideH w:val="nil"/>
        <w:insideV w:val="nil"/>
      </w:tblBorders>
    </w:tblPr>
  </w:style>
  <w:style w:type="table" w:customStyle="1" w:styleId="BorderedLined-Accent20">
    <w:name w:val="Bordered &amp; Lined - Accent 2"/>
    <w:basedOn w:val="a1"/>
    <w:rPr>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GridTable3-Accent38">
    <w:name w:val="Grid Table 3 - Accent 38"/>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ListTable4-Accent15">
    <w:name w:val="List Table 4 - Accent 15"/>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nil"/>
      </w:tblBorders>
    </w:tblPr>
  </w:style>
  <w:style w:type="table" w:customStyle="1" w:styleId="-7130">
    <w:name w:val="Таблица-сетка 7 цветная13"/>
    <w:basedOn w:val="a1"/>
    <w:rPr>
      <w:sz w:val="22"/>
    </w:rPr>
    <w:tblPr>
      <w:tblBorders>
        <w:top w:val="nil"/>
        <w:left w:val="nil"/>
        <w:bottom w:val="single" w:sz="4" w:space="0" w:color="7F7F7F"/>
        <w:right w:val="single" w:sz="4" w:space="0" w:color="7F7F7F"/>
        <w:insideH w:val="single" w:sz="4" w:space="0" w:color="7F7F7F"/>
        <w:insideV w:val="single" w:sz="4" w:space="0" w:color="7F7F7F"/>
      </w:tblBorders>
    </w:tblPr>
  </w:style>
  <w:style w:type="table" w:customStyle="1" w:styleId="Bordered-Accent13">
    <w:name w:val="Bordered - Accent 13"/>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styleId="4a">
    <w:name w:val="Plain Table 4"/>
    <w:basedOn w:val="a1"/>
    <w:rPr>
      <w:sz w:val="22"/>
    </w:rPr>
    <w:tblPr/>
  </w:style>
  <w:style w:type="table" w:customStyle="1" w:styleId="413">
    <w:name w:val="Таблица простая 41"/>
    <w:basedOn w:val="a1"/>
    <w:rPr>
      <w:sz w:val="22"/>
    </w:rPr>
    <w:tblPr/>
  </w:style>
  <w:style w:type="table" w:customStyle="1" w:styleId="ListTable21">
    <w:name w:val="List Table 21"/>
    <w:basedOn w:val="a1"/>
    <w:rPr>
      <w:sz w:val="22"/>
    </w:rPr>
    <w:tblPr>
      <w:tblBorders>
        <w:top w:val="single" w:sz="4" w:space="0" w:color="6F6F6F"/>
        <w:left w:val="nil"/>
        <w:bottom w:val="single" w:sz="4" w:space="0" w:color="6F6F6F"/>
        <w:right w:val="nil"/>
        <w:insideH w:val="single" w:sz="4" w:space="0" w:color="6F6F6F"/>
        <w:insideV w:val="nil"/>
      </w:tblBorders>
    </w:tblPr>
  </w:style>
  <w:style w:type="table" w:customStyle="1" w:styleId="Lined-Accent11">
    <w:name w:val="Lined - Accent 11"/>
    <w:basedOn w:val="a1"/>
    <w:rPr>
      <w:color w:val="404040"/>
    </w:rPr>
    <w:tblPr/>
  </w:style>
  <w:style w:type="table" w:customStyle="1" w:styleId="ListTable6Colorful-Accent29">
    <w:name w:val="List Table 6 Colorful - Accent 29"/>
    <w:basedOn w:val="a1"/>
    <w:rPr>
      <w:sz w:val="22"/>
    </w:rPr>
    <w:tblPr>
      <w:tblBorders>
        <w:top w:val="single" w:sz="4" w:space="0" w:color="D99695"/>
        <w:left w:val="nil"/>
        <w:bottom w:val="single" w:sz="4" w:space="0" w:color="D99695"/>
        <w:right w:val="nil"/>
        <w:insideH w:val="nil"/>
        <w:insideV w:val="nil"/>
      </w:tblBorders>
    </w:tblPr>
  </w:style>
  <w:style w:type="table" w:customStyle="1" w:styleId="ListTable7Colorful-Accent53">
    <w:name w:val="List Table 7 Colorful - Accent 53"/>
    <w:basedOn w:val="a1"/>
    <w:rPr>
      <w:sz w:val="22"/>
    </w:rPr>
    <w:tblPr>
      <w:tblBorders>
        <w:top w:val="nil"/>
        <w:left w:val="nil"/>
        <w:bottom w:val="nil"/>
        <w:right w:val="single" w:sz="4" w:space="0" w:color="92CCDC"/>
        <w:insideH w:val="nil"/>
        <w:insideV w:val="nil"/>
      </w:tblBorders>
    </w:tblPr>
  </w:style>
  <w:style w:type="table" w:customStyle="1" w:styleId="GridTable2-Accent22">
    <w:name w:val="Grid Table 2 - Accent 22"/>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GridTable7Colorful1">
    <w:name w:val="Grid Table 7 Colorful1"/>
    <w:basedOn w:val="a1"/>
    <w:rPr>
      <w:sz w:val="22"/>
    </w:rPr>
    <w:tblPr>
      <w:tblBorders>
        <w:top w:val="nil"/>
        <w:left w:val="nil"/>
        <w:bottom w:val="single" w:sz="4" w:space="0" w:color="7F7F7F"/>
        <w:right w:val="single" w:sz="4" w:space="0" w:color="7F7F7F"/>
        <w:insideH w:val="single" w:sz="4" w:space="0" w:color="7F7F7F"/>
        <w:insideV w:val="single" w:sz="4" w:space="0" w:color="7F7F7F"/>
      </w:tblBorders>
    </w:tblPr>
  </w:style>
  <w:style w:type="table" w:customStyle="1" w:styleId="ListTable2-Accent29">
    <w:name w:val="List Table 2 - Accent 29"/>
    <w:basedOn w:val="a1"/>
    <w:rPr>
      <w:sz w:val="22"/>
    </w:rPr>
    <w:tblPr>
      <w:tblBorders>
        <w:top w:val="single" w:sz="4" w:space="0" w:color="DB9B9A"/>
        <w:left w:val="nil"/>
        <w:bottom w:val="single" w:sz="4" w:space="0" w:color="DB9B9A"/>
        <w:right w:val="nil"/>
        <w:insideH w:val="single" w:sz="4" w:space="0" w:color="DB9B9A"/>
        <w:insideV w:val="nil"/>
      </w:tblBorders>
    </w:tblPr>
  </w:style>
  <w:style w:type="table" w:customStyle="1" w:styleId="GridTable6Colorful-Accent61">
    <w:name w:val="Grid Table 6 Colorful - Accent 61"/>
    <w:basedOn w:val="a1"/>
    <w:rPr>
      <w:sz w:val="22"/>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ListTable6Colorful-Accent36">
    <w:name w:val="List Table 6 Colorful - Accent 36"/>
    <w:basedOn w:val="a1"/>
    <w:rPr>
      <w:sz w:val="22"/>
    </w:rPr>
    <w:tblPr>
      <w:tblBorders>
        <w:top w:val="single" w:sz="4" w:space="0" w:color="C3D69B"/>
        <w:left w:val="nil"/>
        <w:bottom w:val="single" w:sz="4" w:space="0" w:color="C3D69B"/>
        <w:right w:val="nil"/>
        <w:insideH w:val="nil"/>
        <w:insideV w:val="nil"/>
      </w:tblBorders>
    </w:tblPr>
  </w:style>
  <w:style w:type="table" w:customStyle="1" w:styleId="513">
    <w:name w:val="Таблица простая 513"/>
    <w:basedOn w:val="a1"/>
    <w:rPr>
      <w:sz w:val="22"/>
    </w:rPr>
    <w:tblPr/>
  </w:style>
  <w:style w:type="table" w:customStyle="1" w:styleId="ListTable5Dark-Accent6">
    <w:name w:val="List Table 5 Dark - Accent 6"/>
    <w:basedOn w:val="a1"/>
    <w:rPr>
      <w:sz w:val="22"/>
    </w:rPr>
    <w:tblPr>
      <w:tblBorders>
        <w:top w:val="single" w:sz="32" w:space="0" w:color="FAC090"/>
        <w:left w:val="single" w:sz="32" w:space="0" w:color="FAC090"/>
        <w:bottom w:val="single" w:sz="32" w:space="0" w:color="FAC090"/>
        <w:right w:val="single" w:sz="32" w:space="0" w:color="FAC090"/>
        <w:insideH w:val="nil"/>
        <w:insideV w:val="nil"/>
      </w:tblBorders>
    </w:tblPr>
  </w:style>
  <w:style w:type="table" w:customStyle="1" w:styleId="ListTable3-Accent31">
    <w:name w:val="List Table 3 - Accent 31"/>
    <w:basedOn w:val="a1"/>
    <w:rPr>
      <w:sz w:val="22"/>
    </w:rPr>
    <w:tblPr>
      <w:tblBorders>
        <w:top w:val="single" w:sz="4" w:space="0" w:color="C3D69B"/>
        <w:left w:val="single" w:sz="4" w:space="0" w:color="C3D69B"/>
        <w:bottom w:val="single" w:sz="4" w:space="0" w:color="C3D69B"/>
        <w:right w:val="single" w:sz="4" w:space="0" w:color="C3D69B"/>
        <w:insideH w:val="nil"/>
        <w:insideV w:val="nil"/>
      </w:tblBorders>
    </w:tblPr>
  </w:style>
  <w:style w:type="table" w:customStyle="1" w:styleId="Lined-Accent110">
    <w:name w:val="Lined - Accent11"/>
    <w:basedOn w:val="a1"/>
    <w:rPr>
      <w:color w:val="404040"/>
    </w:rPr>
    <w:tblPr/>
  </w:style>
  <w:style w:type="table" w:customStyle="1" w:styleId="ListTable6Colorful-Accent411">
    <w:name w:val="List Table 6 Colorful - Accent 411"/>
    <w:basedOn w:val="a1"/>
    <w:rPr>
      <w:sz w:val="22"/>
    </w:rPr>
    <w:tblPr>
      <w:tblBorders>
        <w:top w:val="single" w:sz="4" w:space="0" w:color="B2A1C6"/>
        <w:left w:val="nil"/>
        <w:bottom w:val="single" w:sz="4" w:space="0" w:color="B2A1C6"/>
        <w:right w:val="nil"/>
        <w:insideH w:val="nil"/>
        <w:insideV w:val="nil"/>
      </w:tblBorders>
    </w:tblPr>
  </w:style>
  <w:style w:type="table" w:customStyle="1" w:styleId="ListTable7Colorful-Accent311">
    <w:name w:val="List Table 7 Colorful - Accent 311"/>
    <w:basedOn w:val="a1"/>
    <w:rPr>
      <w:sz w:val="22"/>
    </w:rPr>
    <w:tblPr>
      <w:tblBorders>
        <w:top w:val="nil"/>
        <w:left w:val="nil"/>
        <w:bottom w:val="nil"/>
        <w:right w:val="single" w:sz="4" w:space="0" w:color="C3D69B"/>
        <w:insideH w:val="nil"/>
        <w:insideV w:val="nil"/>
      </w:tblBorders>
    </w:tblPr>
  </w:style>
  <w:style w:type="table" w:customStyle="1" w:styleId="BorderedLined-Accent21">
    <w:name w:val="Bordered &amp; Lined - Accent 21"/>
    <w:basedOn w:val="a1"/>
    <w:rPr>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ListTable5Dark-Accent111">
    <w:name w:val="List Table 5 Dark - Accent 111"/>
    <w:basedOn w:val="a1"/>
    <w:rPr>
      <w:sz w:val="22"/>
    </w:rPr>
    <w:tblPr>
      <w:tblBorders>
        <w:top w:val="single" w:sz="32" w:space="0" w:color="4F81BD"/>
        <w:left w:val="single" w:sz="32" w:space="0" w:color="4F81BD"/>
        <w:bottom w:val="single" w:sz="32" w:space="0" w:color="4F81BD"/>
        <w:right w:val="single" w:sz="32" w:space="0" w:color="4F81BD"/>
        <w:insideH w:val="nil"/>
        <w:insideV w:val="nil"/>
      </w:tblBorders>
    </w:tblPr>
  </w:style>
  <w:style w:type="table" w:customStyle="1" w:styleId="ListTable7Colorful-Accent68">
    <w:name w:val="List Table 7 Colorful - Accent 68"/>
    <w:basedOn w:val="a1"/>
    <w:rPr>
      <w:sz w:val="22"/>
    </w:rPr>
    <w:tblPr>
      <w:tblBorders>
        <w:top w:val="nil"/>
        <w:left w:val="nil"/>
        <w:bottom w:val="nil"/>
        <w:right w:val="single" w:sz="4" w:space="0" w:color="FAC090"/>
        <w:insideH w:val="nil"/>
        <w:insideV w:val="nil"/>
      </w:tblBorders>
    </w:tblPr>
  </w:style>
  <w:style w:type="table" w:customStyle="1" w:styleId="Bordered-Accent59">
    <w:name w:val="Bordered - Accent 59"/>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1Light-Accent24">
    <w:name w:val="List Table 1 Light - Accent 24"/>
    <w:basedOn w:val="a1"/>
    <w:rPr>
      <w:sz w:val="22"/>
    </w:rPr>
    <w:tblPr/>
  </w:style>
  <w:style w:type="table" w:customStyle="1" w:styleId="GridTable1Light-Accent51">
    <w:name w:val="Grid Table 1 Light - Accent 51"/>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GridTable6Colorful-Accent11">
    <w:name w:val="Grid Table 6 Colorful - Accent 11"/>
    <w:basedOn w:val="a1"/>
    <w:rPr>
      <w:sz w:val="22"/>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416">
    <w:name w:val="Сетка таблицы41"/>
    <w:basedOn w:val="a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57">
    <w:name w:val="Grid Table 5 Dark - Accent 57"/>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7150">
    <w:name w:val="Список-таблица 7 цветная15"/>
    <w:basedOn w:val="a1"/>
    <w:rPr>
      <w:sz w:val="22"/>
    </w:rPr>
    <w:tblPr>
      <w:tblBorders>
        <w:top w:val="nil"/>
        <w:left w:val="nil"/>
        <w:bottom w:val="nil"/>
        <w:right w:val="single" w:sz="4" w:space="0" w:color="7F7F7F"/>
        <w:insideH w:val="nil"/>
        <w:insideV w:val="nil"/>
      </w:tblBorders>
    </w:tblPr>
  </w:style>
  <w:style w:type="table" w:customStyle="1" w:styleId="ListTable3-Accent16">
    <w:name w:val="List Table 3 - Accent 16"/>
    <w:basedOn w:val="a1"/>
    <w:rPr>
      <w:sz w:val="22"/>
    </w:rPr>
    <w:tblPr>
      <w:tblBorders>
        <w:top w:val="single" w:sz="4" w:space="0" w:color="4F81BD"/>
        <w:left w:val="single" w:sz="4" w:space="0" w:color="4F81BD"/>
        <w:bottom w:val="single" w:sz="4" w:space="0" w:color="4F81BD"/>
        <w:right w:val="single" w:sz="4" w:space="0" w:color="4F81BD"/>
        <w:insideH w:val="nil"/>
        <w:insideV w:val="nil"/>
      </w:tblBorders>
    </w:tblPr>
  </w:style>
  <w:style w:type="table" w:customStyle="1" w:styleId="GridTable7Colorful-Accent22">
    <w:name w:val="Grid Table 7 Colorful - Accent 22"/>
    <w:basedOn w:val="a1"/>
    <w:rPr>
      <w:sz w:val="22"/>
    </w:rPr>
    <w:tblPr>
      <w:tblBorders>
        <w:top w:val="nil"/>
        <w:left w:val="nil"/>
        <w:bottom w:val="single" w:sz="4" w:space="0" w:color="D99695"/>
        <w:right w:val="single" w:sz="4" w:space="0" w:color="D99695"/>
        <w:insideH w:val="single" w:sz="4" w:space="0" w:color="D99695"/>
        <w:insideV w:val="single" w:sz="4" w:space="0" w:color="D99695"/>
      </w:tblBorders>
    </w:tblPr>
  </w:style>
  <w:style w:type="table" w:customStyle="1" w:styleId="ListTable5Dark-Accent66">
    <w:name w:val="List Table 5 Dark - Accent 66"/>
    <w:basedOn w:val="a1"/>
    <w:rPr>
      <w:sz w:val="22"/>
    </w:rPr>
    <w:tblPr>
      <w:tblBorders>
        <w:top w:val="single" w:sz="32" w:space="0" w:color="FAC090"/>
        <w:left w:val="single" w:sz="32" w:space="0" w:color="FAC090"/>
        <w:bottom w:val="single" w:sz="32" w:space="0" w:color="FAC090"/>
        <w:right w:val="single" w:sz="32" w:space="0" w:color="FAC090"/>
        <w:insideH w:val="nil"/>
        <w:insideV w:val="nil"/>
      </w:tblBorders>
    </w:tblPr>
  </w:style>
  <w:style w:type="table" w:customStyle="1" w:styleId="GridTable6Colorful-Accent110">
    <w:name w:val="Grid Table 6 Colorful - Accent 110"/>
    <w:basedOn w:val="a1"/>
    <w:rPr>
      <w:sz w:val="22"/>
    </w:rPr>
    <w:tblPr>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style>
  <w:style w:type="table" w:customStyle="1" w:styleId="Bordered-Accent58">
    <w:name w:val="Bordered - Accent 58"/>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3-Accent410">
    <w:name w:val="List Table 3 - Accent 410"/>
    <w:basedOn w:val="a1"/>
    <w:rPr>
      <w:sz w:val="22"/>
    </w:rPr>
    <w:tblPr>
      <w:tblBorders>
        <w:top w:val="single" w:sz="4" w:space="0" w:color="FFD865"/>
        <w:left w:val="single" w:sz="4" w:space="0" w:color="FFD865"/>
        <w:bottom w:val="single" w:sz="4" w:space="0" w:color="FFD865"/>
        <w:right w:val="single" w:sz="4" w:space="0" w:color="FFD865"/>
        <w:insideH w:val="nil"/>
        <w:insideV w:val="nil"/>
      </w:tblBorders>
    </w:tblPr>
  </w:style>
  <w:style w:type="table" w:customStyle="1" w:styleId="ListTable6Colorful-Accent410">
    <w:name w:val="List Table 6 Colorful - Accent 410"/>
    <w:basedOn w:val="a1"/>
    <w:rPr>
      <w:sz w:val="22"/>
    </w:rPr>
    <w:tblPr>
      <w:tblBorders>
        <w:top w:val="single" w:sz="4" w:space="0" w:color="FFD865"/>
        <w:left w:val="nil"/>
        <w:bottom w:val="single" w:sz="4" w:space="0" w:color="FFD865"/>
        <w:right w:val="nil"/>
        <w:insideH w:val="nil"/>
        <w:insideV w:val="nil"/>
      </w:tblBorders>
    </w:tblPr>
  </w:style>
  <w:style w:type="table" w:customStyle="1" w:styleId="Lined-Accent46">
    <w:name w:val="Lined - Accent 46"/>
    <w:basedOn w:val="a1"/>
    <w:rPr>
      <w:color w:val="404040"/>
    </w:rPr>
    <w:tblPr/>
  </w:style>
  <w:style w:type="table" w:customStyle="1" w:styleId="ListTable7Colorful-Accent37">
    <w:name w:val="List Table 7 Colorful - Accent 37"/>
    <w:basedOn w:val="a1"/>
    <w:rPr>
      <w:sz w:val="22"/>
    </w:rPr>
    <w:tblPr>
      <w:tblBorders>
        <w:top w:val="nil"/>
        <w:left w:val="nil"/>
        <w:bottom w:val="nil"/>
        <w:right w:val="single" w:sz="4" w:space="0" w:color="C3D69B"/>
        <w:insideH w:val="nil"/>
        <w:insideV w:val="nil"/>
      </w:tblBorders>
    </w:tblPr>
  </w:style>
  <w:style w:type="table" w:customStyle="1" w:styleId="GridTable1Light-Accent2">
    <w:name w:val="Grid Table 1 Light - Accent 2"/>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GridTable2-Accent36">
    <w:name w:val="Grid Table 2 - Accent 36"/>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272">
    <w:name w:val="Сетка таблицы27"/>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2-Accent211">
    <w:name w:val="Grid Table 2 - Accent 211"/>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GridTable41">
    <w:name w:val="Grid Table 41"/>
    <w:basedOn w:val="a1"/>
    <w:rPr>
      <w:sz w:val="22"/>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ListTable4-Accent36">
    <w:name w:val="List Table 4 - Accent 36"/>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nil"/>
      </w:tblBorders>
    </w:tblPr>
  </w:style>
  <w:style w:type="table" w:customStyle="1" w:styleId="GridTable5Dark-Accent18">
    <w:name w:val="Grid Table 5 Dark- Accent 18"/>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3-Accent26">
    <w:name w:val="List Table 3 - Accent 26"/>
    <w:basedOn w:val="a1"/>
    <w:rPr>
      <w:sz w:val="22"/>
    </w:rPr>
    <w:tblPr>
      <w:tblBorders>
        <w:top w:val="single" w:sz="4" w:space="0" w:color="D99695"/>
        <w:left w:val="single" w:sz="4" w:space="0" w:color="D99695"/>
        <w:bottom w:val="single" w:sz="4" w:space="0" w:color="D99695"/>
        <w:right w:val="single" w:sz="4" w:space="0" w:color="D99695"/>
        <w:insideH w:val="nil"/>
        <w:insideV w:val="nil"/>
      </w:tblBorders>
    </w:tblPr>
  </w:style>
  <w:style w:type="table" w:customStyle="1" w:styleId="-4120">
    <w:name w:val="Таблица-сетка 412"/>
    <w:basedOn w:val="a1"/>
    <w:rPr>
      <w:sz w:val="22"/>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ListTable2-Accent59">
    <w:name w:val="List Table 2 - Accent 59"/>
    <w:basedOn w:val="a1"/>
    <w:rPr>
      <w:sz w:val="22"/>
    </w:rPr>
    <w:tblPr>
      <w:tblBorders>
        <w:top w:val="single" w:sz="4" w:space="0" w:color="99D0DE"/>
        <w:left w:val="nil"/>
        <w:bottom w:val="single" w:sz="4" w:space="0" w:color="99D0DE"/>
        <w:right w:val="nil"/>
        <w:insideH w:val="single" w:sz="4" w:space="0" w:color="99D0DE"/>
        <w:insideV w:val="nil"/>
      </w:tblBorders>
    </w:tblPr>
  </w:style>
  <w:style w:type="table" w:customStyle="1" w:styleId="Lined-Accent30">
    <w:name w:val="Lined - Accent 3"/>
    <w:basedOn w:val="a1"/>
    <w:rPr>
      <w:color w:val="404040"/>
    </w:rPr>
    <w:tblPr/>
  </w:style>
  <w:style w:type="table" w:customStyle="1" w:styleId="ListTable5Dark-Accent24">
    <w:name w:val="List Table 5 Dark - Accent 24"/>
    <w:basedOn w:val="a1"/>
    <w:rPr>
      <w:sz w:val="22"/>
    </w:rPr>
    <w:tblPr>
      <w:tblBorders>
        <w:top w:val="single" w:sz="32" w:space="0" w:color="D99695"/>
        <w:left w:val="single" w:sz="32" w:space="0" w:color="D99695"/>
        <w:bottom w:val="single" w:sz="32" w:space="0" w:color="D99695"/>
        <w:right w:val="single" w:sz="32" w:space="0" w:color="D99695"/>
        <w:insideH w:val="nil"/>
        <w:insideV w:val="nil"/>
      </w:tblBorders>
    </w:tblPr>
  </w:style>
  <w:style w:type="table" w:customStyle="1" w:styleId="ListTable7Colorful-Accent44">
    <w:name w:val="List Table 7 Colorful - Accent 44"/>
    <w:basedOn w:val="a1"/>
    <w:rPr>
      <w:sz w:val="22"/>
    </w:rPr>
    <w:tblPr>
      <w:tblBorders>
        <w:top w:val="nil"/>
        <w:left w:val="nil"/>
        <w:bottom w:val="nil"/>
        <w:right w:val="single" w:sz="4" w:space="0" w:color="B2A1C6"/>
        <w:insideH w:val="nil"/>
        <w:insideV w:val="nil"/>
      </w:tblBorders>
    </w:tblPr>
  </w:style>
  <w:style w:type="table" w:customStyle="1" w:styleId="ListTable1Light-Accent17">
    <w:name w:val="List Table 1 Light - Accent 17"/>
    <w:basedOn w:val="a1"/>
    <w:rPr>
      <w:sz w:val="22"/>
    </w:rPr>
    <w:tblPr/>
  </w:style>
  <w:style w:type="table" w:customStyle="1" w:styleId="-514">
    <w:name w:val="Список-таблица 5 темная14"/>
    <w:basedOn w:val="a1"/>
    <w:rPr>
      <w:sz w:val="22"/>
    </w:rPr>
    <w:tblPr>
      <w:tblBorders>
        <w:top w:val="single" w:sz="32" w:space="0" w:color="7F7F7F"/>
        <w:left w:val="single" w:sz="32" w:space="0" w:color="7F7F7F"/>
        <w:bottom w:val="single" w:sz="32" w:space="0" w:color="7F7F7F"/>
        <w:right w:val="single" w:sz="32" w:space="0" w:color="7F7F7F"/>
        <w:insideH w:val="nil"/>
        <w:insideV w:val="nil"/>
      </w:tblBorders>
    </w:tblPr>
  </w:style>
  <w:style w:type="table" w:customStyle="1" w:styleId="ListTable2-Accent44">
    <w:name w:val="List Table 2 - Accent 44"/>
    <w:basedOn w:val="a1"/>
    <w:rPr>
      <w:sz w:val="22"/>
    </w:rPr>
    <w:tblPr>
      <w:tblBorders>
        <w:top w:val="single" w:sz="4" w:space="0" w:color="B7A7CA"/>
        <w:left w:val="nil"/>
        <w:bottom w:val="single" w:sz="4" w:space="0" w:color="B7A7CA"/>
        <w:right w:val="nil"/>
        <w:insideH w:val="single" w:sz="4" w:space="0" w:color="B7A7CA"/>
        <w:insideV w:val="nil"/>
      </w:tblBorders>
    </w:tblPr>
  </w:style>
  <w:style w:type="table" w:customStyle="1" w:styleId="ListTable1Light-Accent48">
    <w:name w:val="List Table 1 Light - Accent 48"/>
    <w:basedOn w:val="a1"/>
    <w:rPr>
      <w:sz w:val="22"/>
    </w:rPr>
    <w:tblPr/>
  </w:style>
  <w:style w:type="table" w:customStyle="1" w:styleId="ListTable4-Accent1">
    <w:name w:val="List Table 4 - Accent 1"/>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nil"/>
      </w:tblBorders>
    </w:tblPr>
  </w:style>
  <w:style w:type="table" w:customStyle="1" w:styleId="-2110">
    <w:name w:val="Таблица-сетка 211"/>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220">
    <w:name w:val="Список-таблица 22"/>
    <w:basedOn w:val="a1"/>
    <w:rPr>
      <w:sz w:val="22"/>
    </w:rPr>
    <w:tblPr>
      <w:tblBorders>
        <w:top w:val="single" w:sz="4" w:space="0" w:color="666666"/>
        <w:left w:val="nil"/>
        <w:bottom w:val="single" w:sz="4" w:space="0" w:color="666666"/>
        <w:right w:val="nil"/>
        <w:insideH w:val="single" w:sz="4" w:space="0" w:color="666666"/>
        <w:insideV w:val="nil"/>
      </w:tblBorders>
    </w:tblPr>
  </w:style>
  <w:style w:type="table" w:customStyle="1" w:styleId="GridTable2-Accent510">
    <w:name w:val="Grid Table 2 - Accent 510"/>
    <w:basedOn w:val="a1"/>
    <w:rPr>
      <w:sz w:val="22"/>
    </w:rPr>
    <w:tblPr>
      <w:tblBorders>
        <w:top w:val="nil"/>
        <w:left w:val="nil"/>
        <w:bottom w:val="single" w:sz="4" w:space="0" w:color="5B9BD5"/>
        <w:right w:val="nil"/>
        <w:insideH w:val="single" w:sz="4" w:space="0" w:color="5B9BD5"/>
        <w:insideV w:val="single" w:sz="4" w:space="0" w:color="5B9BD5"/>
      </w:tblBorders>
    </w:tblPr>
  </w:style>
  <w:style w:type="table" w:customStyle="1" w:styleId="ListTable2-Accent611">
    <w:name w:val="List Table 2 - Accent 611"/>
    <w:basedOn w:val="a1"/>
    <w:rPr>
      <w:sz w:val="22"/>
    </w:rPr>
    <w:tblPr>
      <w:tblBorders>
        <w:top w:val="single" w:sz="4" w:space="0" w:color="FAC396"/>
        <w:left w:val="nil"/>
        <w:bottom w:val="single" w:sz="4" w:space="0" w:color="FAC396"/>
        <w:right w:val="nil"/>
        <w:insideH w:val="single" w:sz="4" w:space="0" w:color="FAC396"/>
        <w:insideV w:val="nil"/>
      </w:tblBorders>
    </w:tblPr>
  </w:style>
  <w:style w:type="table" w:customStyle="1" w:styleId="BorderedLined-Accent311">
    <w:name w:val="Bordered &amp; Lined - Accent 311"/>
    <w:basedOn w:val="a1"/>
    <w:rPr>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GridTable3-Accent37">
    <w:name w:val="Grid Table 3 - Accent 37"/>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Bordered-Accent15">
    <w:name w:val="Bordered - Accent 15"/>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5190">
    <w:name w:val="Таблица-сетка 5 темная19"/>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5Dark-Accent110">
    <w:name w:val="List Table 5 Dark - Accent 110"/>
    <w:basedOn w:val="a1"/>
    <w:rPr>
      <w:sz w:val="22"/>
    </w:rPr>
    <w:tblPr>
      <w:tblBorders>
        <w:top w:val="single" w:sz="32" w:space="0" w:color="4472C4"/>
        <w:left w:val="single" w:sz="32" w:space="0" w:color="4472C4"/>
        <w:bottom w:val="single" w:sz="32" w:space="0" w:color="4472C4"/>
        <w:right w:val="single" w:sz="32" w:space="0" w:color="4472C4"/>
        <w:insideH w:val="nil"/>
        <w:insideV w:val="nil"/>
      </w:tblBorders>
    </w:tblPr>
  </w:style>
  <w:style w:type="table" w:customStyle="1" w:styleId="Lined-Accent55">
    <w:name w:val="Lined - Accent 55"/>
    <w:basedOn w:val="a1"/>
    <w:rPr>
      <w:color w:val="404040"/>
    </w:rPr>
    <w:tblPr/>
  </w:style>
  <w:style w:type="table" w:customStyle="1" w:styleId="ListTable5Dark-Accent27">
    <w:name w:val="List Table 5 Dark - Accent 27"/>
    <w:basedOn w:val="a1"/>
    <w:rPr>
      <w:sz w:val="22"/>
    </w:rPr>
    <w:tblPr>
      <w:tblBorders>
        <w:top w:val="single" w:sz="32" w:space="0" w:color="D99695"/>
        <w:left w:val="single" w:sz="32" w:space="0" w:color="D99695"/>
        <w:bottom w:val="single" w:sz="32" w:space="0" w:color="D99695"/>
        <w:right w:val="single" w:sz="32" w:space="0" w:color="D99695"/>
        <w:insideH w:val="nil"/>
        <w:insideV w:val="nil"/>
      </w:tblBorders>
    </w:tblPr>
  </w:style>
  <w:style w:type="table" w:customStyle="1" w:styleId="320">
    <w:name w:val="Таблица простая 32"/>
    <w:basedOn w:val="a1"/>
    <w:rPr>
      <w:sz w:val="22"/>
    </w:rPr>
    <w:tblPr/>
  </w:style>
  <w:style w:type="table" w:customStyle="1" w:styleId="BorderedLined-Accent13">
    <w:name w:val="Bordered &amp; Lined - Accent 13"/>
    <w:basedOn w:val="a1"/>
    <w:rPr>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GridTable1Light-Accent27">
    <w:name w:val="Grid Table 1 Light - Accent 27"/>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TableNormal8">
    <w:name w:val="Table Normal8"/>
    <w:pPr>
      <w:widowControl w:val="0"/>
    </w:pPr>
    <w:rPr>
      <w:sz w:val="22"/>
    </w:rPr>
    <w:tblPr>
      <w:tblInd w:w="0" w:type="dxa"/>
      <w:tblCellMar>
        <w:top w:w="0" w:type="dxa"/>
        <w:left w:w="0" w:type="dxa"/>
        <w:bottom w:w="0" w:type="dxa"/>
        <w:right w:w="0" w:type="dxa"/>
      </w:tblCellMar>
    </w:tblPr>
  </w:style>
  <w:style w:type="table" w:customStyle="1" w:styleId="ListTable5Dark-Accent42">
    <w:name w:val="List Table 5 Dark - Accent 42"/>
    <w:basedOn w:val="a1"/>
    <w:rPr>
      <w:sz w:val="22"/>
    </w:rPr>
    <w:tblPr>
      <w:tblBorders>
        <w:top w:val="single" w:sz="32" w:space="0" w:color="B2A1C6"/>
        <w:left w:val="single" w:sz="32" w:space="0" w:color="B2A1C6"/>
        <w:bottom w:val="single" w:sz="32" w:space="0" w:color="B2A1C6"/>
        <w:right w:val="single" w:sz="32" w:space="0" w:color="B2A1C6"/>
        <w:insideH w:val="nil"/>
        <w:insideV w:val="nil"/>
      </w:tblBorders>
    </w:tblPr>
  </w:style>
  <w:style w:type="table" w:customStyle="1" w:styleId="GridTable6Colorful-Accent12">
    <w:name w:val="Grid Table 6 Colorful - Accent 12"/>
    <w:basedOn w:val="a1"/>
    <w:rPr>
      <w:sz w:val="22"/>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ListTable2-Accent68">
    <w:name w:val="List Table 2 - Accent 68"/>
    <w:basedOn w:val="a1"/>
    <w:rPr>
      <w:sz w:val="22"/>
    </w:rPr>
    <w:tblPr>
      <w:tblBorders>
        <w:top w:val="single" w:sz="4" w:space="0" w:color="FAC396"/>
        <w:left w:val="nil"/>
        <w:bottom w:val="single" w:sz="4" w:space="0" w:color="FAC396"/>
        <w:right w:val="nil"/>
        <w:insideH w:val="single" w:sz="4" w:space="0" w:color="FAC396"/>
        <w:insideV w:val="nil"/>
      </w:tblBorders>
    </w:tblPr>
  </w:style>
  <w:style w:type="table" w:customStyle="1" w:styleId="GridTable5Dark-Accent211">
    <w:name w:val="Grid Table 5 Dark - Accent 21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Lined-Accent50">
    <w:name w:val="Bordered &amp; Lined - Accent5"/>
    <w:basedOn w:val="a1"/>
    <w:rPr>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GridTable7Colorful-Accent310">
    <w:name w:val="Grid Table 7 Colorful - Accent 310"/>
    <w:basedOn w:val="a1"/>
    <w:rPr>
      <w:sz w:val="22"/>
    </w:rPr>
    <w:tblPr>
      <w:tblBorders>
        <w:top w:val="nil"/>
        <w:left w:val="nil"/>
        <w:bottom w:val="single" w:sz="4" w:space="0" w:color="A5A5A5"/>
        <w:right w:val="single" w:sz="4" w:space="0" w:color="A5A5A5"/>
        <w:insideH w:val="single" w:sz="4" w:space="0" w:color="A5A5A5"/>
        <w:insideV w:val="single" w:sz="4" w:space="0" w:color="A5A5A5"/>
      </w:tblBorders>
    </w:tblPr>
  </w:style>
  <w:style w:type="table" w:customStyle="1" w:styleId="-621">
    <w:name w:val="Список-таблица 6 цветная21"/>
    <w:basedOn w:val="a1"/>
    <w:rPr>
      <w:sz w:val="22"/>
    </w:rPr>
    <w:tblPr>
      <w:tblBorders>
        <w:top w:val="single" w:sz="4" w:space="0" w:color="000000"/>
        <w:left w:val="nil"/>
        <w:bottom w:val="single" w:sz="4" w:space="0" w:color="000000"/>
        <w:right w:val="nil"/>
        <w:insideH w:val="nil"/>
        <w:insideV w:val="nil"/>
      </w:tblBorders>
    </w:tblPr>
  </w:style>
  <w:style w:type="table" w:customStyle="1" w:styleId="ListTable5Dark-Accent5">
    <w:name w:val="List Table 5 Dark - Accent 5"/>
    <w:basedOn w:val="a1"/>
    <w:rPr>
      <w:sz w:val="22"/>
    </w:rPr>
    <w:tblPr>
      <w:tblBorders>
        <w:top w:val="single" w:sz="32" w:space="0" w:color="92CCDC"/>
        <w:left w:val="single" w:sz="32" w:space="0" w:color="92CCDC"/>
        <w:bottom w:val="single" w:sz="32" w:space="0" w:color="92CCDC"/>
        <w:right w:val="single" w:sz="32" w:space="0" w:color="92CCDC"/>
        <w:insideH w:val="nil"/>
        <w:insideV w:val="nil"/>
      </w:tblBorders>
    </w:tblPr>
  </w:style>
  <w:style w:type="table" w:customStyle="1" w:styleId="BorderedLined-Accent27">
    <w:name w:val="Bordered &amp; Lined - Accent 27"/>
    <w:basedOn w:val="a1"/>
    <w:rPr>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ListTable5Dark-Accent48">
    <w:name w:val="List Table 5 Dark - Accent 48"/>
    <w:basedOn w:val="a1"/>
    <w:rPr>
      <w:sz w:val="22"/>
    </w:rPr>
    <w:tblPr>
      <w:tblBorders>
        <w:top w:val="single" w:sz="32" w:space="0" w:color="B2A1C6"/>
        <w:left w:val="single" w:sz="32" w:space="0" w:color="B2A1C6"/>
        <w:bottom w:val="single" w:sz="32" w:space="0" w:color="B2A1C6"/>
        <w:right w:val="single" w:sz="32" w:space="0" w:color="B2A1C6"/>
        <w:insideH w:val="nil"/>
        <w:insideV w:val="nil"/>
      </w:tblBorders>
    </w:tblPr>
  </w:style>
  <w:style w:type="table" w:customStyle="1" w:styleId="GridTable5Dark-Accent62">
    <w:name w:val="Grid Table 5 Dark - Accent 62"/>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Accent111">
    <w:name w:val="Bordered - Accent 111"/>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PlainTable31">
    <w:name w:val="Plain Table 31"/>
    <w:basedOn w:val="a1"/>
    <w:rPr>
      <w:sz w:val="22"/>
    </w:rPr>
    <w:tblPr/>
  </w:style>
  <w:style w:type="table" w:customStyle="1" w:styleId="ListTable3-Accent15">
    <w:name w:val="List Table 3 - Accent 15"/>
    <w:basedOn w:val="a1"/>
    <w:rPr>
      <w:sz w:val="22"/>
    </w:rPr>
    <w:tblPr>
      <w:tblBorders>
        <w:top w:val="single" w:sz="4" w:space="0" w:color="4F81BD"/>
        <w:left w:val="single" w:sz="4" w:space="0" w:color="4F81BD"/>
        <w:bottom w:val="single" w:sz="4" w:space="0" w:color="4F81BD"/>
        <w:right w:val="single" w:sz="4" w:space="0" w:color="4F81BD"/>
        <w:insideH w:val="nil"/>
        <w:insideV w:val="nil"/>
      </w:tblBorders>
    </w:tblPr>
  </w:style>
  <w:style w:type="table" w:customStyle="1" w:styleId="Lined-Accent40">
    <w:name w:val="Lined - Accent 4"/>
    <w:basedOn w:val="a1"/>
    <w:rPr>
      <w:color w:val="404040"/>
    </w:rPr>
    <w:tblPr/>
  </w:style>
  <w:style w:type="table" w:customStyle="1" w:styleId="-5170">
    <w:name w:val="Таблица-сетка 5 темная17"/>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2-Accent511">
    <w:name w:val="List Table 2 - Accent 511"/>
    <w:basedOn w:val="a1"/>
    <w:rPr>
      <w:sz w:val="22"/>
    </w:rPr>
    <w:tblPr>
      <w:tblBorders>
        <w:top w:val="single" w:sz="4" w:space="0" w:color="99D0DE"/>
        <w:left w:val="nil"/>
        <w:bottom w:val="single" w:sz="4" w:space="0" w:color="99D0DE"/>
        <w:right w:val="nil"/>
        <w:insideH w:val="single" w:sz="4" w:space="0" w:color="99D0DE"/>
        <w:insideV w:val="nil"/>
      </w:tblBorders>
    </w:tblPr>
  </w:style>
  <w:style w:type="table" w:customStyle="1" w:styleId="ListTable6Colorful-Accent511">
    <w:name w:val="List Table 6 Colorful - Accent 511"/>
    <w:basedOn w:val="a1"/>
    <w:rPr>
      <w:sz w:val="22"/>
    </w:rPr>
    <w:tblPr>
      <w:tblBorders>
        <w:top w:val="single" w:sz="4" w:space="0" w:color="92CCDC"/>
        <w:left w:val="nil"/>
        <w:bottom w:val="single" w:sz="4" w:space="0" w:color="92CCDC"/>
        <w:right w:val="nil"/>
        <w:insideH w:val="nil"/>
        <w:insideV w:val="nil"/>
      </w:tblBorders>
    </w:tblPr>
  </w:style>
  <w:style w:type="table" w:customStyle="1" w:styleId="GridTable7Colorful-Accent32">
    <w:name w:val="Grid Table 7 Colorful - Accent 32"/>
    <w:basedOn w:val="a1"/>
    <w:rPr>
      <w:sz w:val="22"/>
    </w:rPr>
    <w:tblPr>
      <w:tblBorders>
        <w:top w:val="nil"/>
        <w:left w:val="nil"/>
        <w:bottom w:val="single" w:sz="4" w:space="0" w:color="9ABB59"/>
        <w:right w:val="single" w:sz="4" w:space="0" w:color="9ABB59"/>
        <w:insideH w:val="single" w:sz="4" w:space="0" w:color="9ABB59"/>
        <w:insideV w:val="single" w:sz="4" w:space="0" w:color="9ABB59"/>
      </w:tblBorders>
    </w:tblPr>
  </w:style>
  <w:style w:type="table" w:customStyle="1" w:styleId="BorderedLined-Accent54">
    <w:name w:val="Bordered &amp; Lined - Accent 54"/>
    <w:basedOn w:val="a1"/>
    <w:rPr>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ListTable3-Accent54">
    <w:name w:val="List Table 3 - Accent 54"/>
    <w:basedOn w:val="a1"/>
    <w:rPr>
      <w:sz w:val="22"/>
    </w:rPr>
    <w:tblPr>
      <w:tblBorders>
        <w:top w:val="single" w:sz="4" w:space="0" w:color="92CCDC"/>
        <w:left w:val="single" w:sz="4" w:space="0" w:color="92CCDC"/>
        <w:bottom w:val="single" w:sz="4" w:space="0" w:color="92CCDC"/>
        <w:right w:val="single" w:sz="4" w:space="0" w:color="92CCDC"/>
        <w:insideH w:val="nil"/>
        <w:insideV w:val="nil"/>
      </w:tblBorders>
    </w:tblPr>
  </w:style>
  <w:style w:type="table" w:customStyle="1" w:styleId="ListTable2-Accent56">
    <w:name w:val="List Table 2 - Accent 56"/>
    <w:basedOn w:val="a1"/>
    <w:rPr>
      <w:sz w:val="22"/>
    </w:rPr>
    <w:tblPr>
      <w:tblBorders>
        <w:top w:val="single" w:sz="4" w:space="0" w:color="99D0DE"/>
        <w:left w:val="nil"/>
        <w:bottom w:val="single" w:sz="4" w:space="0" w:color="99D0DE"/>
        <w:right w:val="nil"/>
        <w:insideH w:val="single" w:sz="4" w:space="0" w:color="99D0DE"/>
        <w:insideV w:val="nil"/>
      </w:tblBorders>
    </w:tblPr>
  </w:style>
  <w:style w:type="table" w:customStyle="1" w:styleId="GridTable2-Accent52">
    <w:name w:val="Grid Table 2 - Accent 52"/>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GridTable1Light-Accent411">
    <w:name w:val="Grid Table 1 Light - Accent 411"/>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1190">
    <w:name w:val="Таблица простая 119"/>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styleId="-10">
    <w:name w:val="Grid Table 1 Light"/>
    <w:basedOn w:val="a1"/>
    <w:rPr>
      <w:sz w:val="22"/>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GridTable3-Accent18">
    <w:name w:val="Grid Table 3 - Accent 18"/>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GridTable7Colorful-Accent59">
    <w:name w:val="Grid Table 7 Colorful - Accent 59"/>
    <w:basedOn w:val="a1"/>
    <w:rPr>
      <w:sz w:val="22"/>
    </w:rPr>
    <w:tblPr>
      <w:tblBorders>
        <w:top w:val="nil"/>
        <w:left w:val="nil"/>
        <w:bottom w:val="single" w:sz="4" w:space="0" w:color="99D0DE"/>
        <w:right w:val="single" w:sz="4" w:space="0" w:color="99D0DE"/>
        <w:insideH w:val="single" w:sz="4" w:space="0" w:color="99D0DE"/>
        <w:insideV w:val="single" w:sz="4" w:space="0" w:color="99D0DE"/>
      </w:tblBorders>
    </w:tblPr>
  </w:style>
  <w:style w:type="table" w:customStyle="1" w:styleId="-6160">
    <w:name w:val="Список-таблица 6 цветная16"/>
    <w:basedOn w:val="a1"/>
    <w:rPr>
      <w:sz w:val="22"/>
    </w:rPr>
    <w:tblPr>
      <w:tblBorders>
        <w:top w:val="single" w:sz="4" w:space="0" w:color="7F7F7F"/>
        <w:left w:val="nil"/>
        <w:bottom w:val="single" w:sz="4" w:space="0" w:color="7F7F7F"/>
        <w:right w:val="nil"/>
        <w:insideH w:val="nil"/>
        <w:insideV w:val="nil"/>
      </w:tblBorders>
    </w:tblPr>
  </w:style>
  <w:style w:type="table" w:customStyle="1" w:styleId="322">
    <w:name w:val="Сетка таблицы32"/>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5Dark-Accent210">
    <w:name w:val="List Table 5 Dark - Accent 210"/>
    <w:basedOn w:val="a1"/>
    <w:rPr>
      <w:sz w:val="22"/>
    </w:rPr>
    <w:tblPr>
      <w:tblBorders>
        <w:top w:val="single" w:sz="32" w:space="0" w:color="F4B184"/>
        <w:left w:val="single" w:sz="32" w:space="0" w:color="F4B184"/>
        <w:bottom w:val="single" w:sz="32" w:space="0" w:color="F4B184"/>
        <w:right w:val="single" w:sz="32" w:space="0" w:color="F4B184"/>
        <w:insideH w:val="nil"/>
        <w:insideV w:val="nil"/>
      </w:tblBorders>
    </w:tblPr>
  </w:style>
  <w:style w:type="table" w:customStyle="1" w:styleId="ListTable1Light-Accent16">
    <w:name w:val="List Table 1 Light - Accent 16"/>
    <w:basedOn w:val="a1"/>
    <w:rPr>
      <w:sz w:val="22"/>
    </w:rPr>
    <w:tblPr/>
  </w:style>
  <w:style w:type="table" w:customStyle="1" w:styleId="GridTable1Light-Accent69">
    <w:name w:val="Grid Table 1 Light - Accent 69"/>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ListTable2-Accent15">
    <w:name w:val="List Table 2 - Accent 15"/>
    <w:basedOn w:val="a1"/>
    <w:rPr>
      <w:sz w:val="22"/>
    </w:rPr>
    <w:tblPr>
      <w:tblBorders>
        <w:top w:val="single" w:sz="4" w:space="0" w:color="9BB7D9"/>
        <w:left w:val="nil"/>
        <w:bottom w:val="single" w:sz="4" w:space="0" w:color="9BB7D9"/>
        <w:right w:val="nil"/>
        <w:insideH w:val="single" w:sz="4" w:space="0" w:color="9BB7D9"/>
        <w:insideV w:val="nil"/>
      </w:tblBorders>
    </w:tblPr>
  </w:style>
  <w:style w:type="table" w:customStyle="1" w:styleId="-419">
    <w:name w:val="Список-таблица 419"/>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nil"/>
      </w:tblBorders>
    </w:tblPr>
  </w:style>
  <w:style w:type="table" w:customStyle="1" w:styleId="ListTable1Light-Accent3">
    <w:name w:val="List Table 1 Light - Accent 3"/>
    <w:basedOn w:val="a1"/>
    <w:rPr>
      <w:sz w:val="22"/>
    </w:rPr>
    <w:tblPr/>
  </w:style>
  <w:style w:type="table" w:customStyle="1" w:styleId="Lined-Accent24">
    <w:name w:val="Lined - Accent 24"/>
    <w:basedOn w:val="a1"/>
    <w:rPr>
      <w:color w:val="404040"/>
    </w:rPr>
    <w:tblPr/>
  </w:style>
  <w:style w:type="table" w:customStyle="1" w:styleId="GridTable5Dark-Accent42">
    <w:name w:val="Grid Table 5 Dark- Accent 42"/>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3-Accent41">
    <w:name w:val="Grid Table 3 - Accent 41"/>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ListTable2-Accent55">
    <w:name w:val="List Table 2 - Accent 55"/>
    <w:basedOn w:val="a1"/>
    <w:rPr>
      <w:sz w:val="22"/>
    </w:rPr>
    <w:tblPr>
      <w:tblBorders>
        <w:top w:val="single" w:sz="4" w:space="0" w:color="99D0DE"/>
        <w:left w:val="nil"/>
        <w:bottom w:val="single" w:sz="4" w:space="0" w:color="99D0DE"/>
        <w:right w:val="nil"/>
        <w:insideH w:val="single" w:sz="4" w:space="0" w:color="99D0DE"/>
        <w:insideV w:val="nil"/>
      </w:tblBorders>
    </w:tblPr>
  </w:style>
  <w:style w:type="table" w:customStyle="1" w:styleId="GridTable3-Accent51">
    <w:name w:val="Grid Table 3 - Accent 51"/>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ListTable7Colorful-Accent38">
    <w:name w:val="List Table 7 Colorful - Accent 38"/>
    <w:basedOn w:val="a1"/>
    <w:rPr>
      <w:sz w:val="22"/>
    </w:rPr>
    <w:tblPr>
      <w:tblBorders>
        <w:top w:val="nil"/>
        <w:left w:val="nil"/>
        <w:bottom w:val="nil"/>
        <w:right w:val="single" w:sz="4" w:space="0" w:color="C3D69B"/>
        <w:insideH w:val="nil"/>
        <w:insideV w:val="nil"/>
      </w:tblBorders>
    </w:tblPr>
  </w:style>
  <w:style w:type="table" w:customStyle="1" w:styleId="252">
    <w:name w:val="Сетка таблицы25"/>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Accent42">
    <w:name w:val="Grid Table 1 Light - Accent 42"/>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Lined-Accent2">
    <w:name w:val="Lined - Accent2"/>
    <w:basedOn w:val="a1"/>
    <w:rPr>
      <w:color w:val="404040"/>
    </w:rPr>
    <w:tblPr/>
  </w:style>
  <w:style w:type="table" w:customStyle="1" w:styleId="-310">
    <w:name w:val="Список-таблица 31"/>
    <w:basedOn w:val="a1"/>
    <w:rPr>
      <w:sz w:val="22"/>
    </w:rPr>
    <w:tblPr>
      <w:tblBorders>
        <w:top w:val="single" w:sz="4" w:space="0" w:color="000000"/>
        <w:left w:val="single" w:sz="4" w:space="0" w:color="000000"/>
        <w:bottom w:val="single" w:sz="4" w:space="0" w:color="000000"/>
        <w:right w:val="single" w:sz="4" w:space="0" w:color="000000"/>
        <w:insideH w:val="nil"/>
        <w:insideV w:val="nil"/>
      </w:tblBorders>
    </w:tblPr>
  </w:style>
  <w:style w:type="table" w:customStyle="1" w:styleId="GridTable5Dark-Accent3">
    <w:name w:val="Grid Table 5 Dark - Accent 3"/>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Lined-Accent26">
    <w:name w:val="Bordered &amp; Lined - Accent 26"/>
    <w:basedOn w:val="a1"/>
    <w:rPr>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GridTable1Light-Accent55">
    <w:name w:val="Grid Table 1 Light - Accent 55"/>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4-Accent611">
    <w:name w:val="List Table 4 - Accent 611"/>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nil"/>
      </w:tblBorders>
    </w:tblPr>
  </w:style>
  <w:style w:type="table" w:customStyle="1" w:styleId="ListTable7Colorful-Accent62">
    <w:name w:val="List Table 7 Colorful - Accent 62"/>
    <w:basedOn w:val="a1"/>
    <w:rPr>
      <w:sz w:val="22"/>
    </w:rPr>
    <w:tblPr>
      <w:tblBorders>
        <w:top w:val="nil"/>
        <w:left w:val="nil"/>
        <w:bottom w:val="nil"/>
        <w:right w:val="single" w:sz="4" w:space="0" w:color="FAC090"/>
        <w:insideH w:val="nil"/>
        <w:insideV w:val="nil"/>
      </w:tblBorders>
    </w:tblPr>
  </w:style>
  <w:style w:type="table" w:customStyle="1" w:styleId="ListTable3-Accent37">
    <w:name w:val="List Table 3 - Accent 37"/>
    <w:basedOn w:val="a1"/>
    <w:rPr>
      <w:sz w:val="22"/>
    </w:rPr>
    <w:tblPr>
      <w:tblBorders>
        <w:top w:val="single" w:sz="4" w:space="0" w:color="C3D69B"/>
        <w:left w:val="single" w:sz="4" w:space="0" w:color="C3D69B"/>
        <w:bottom w:val="single" w:sz="4" w:space="0" w:color="C3D69B"/>
        <w:right w:val="single" w:sz="4" w:space="0" w:color="C3D69B"/>
        <w:insideH w:val="nil"/>
        <w:insideV w:val="nil"/>
      </w:tblBorders>
    </w:tblPr>
  </w:style>
  <w:style w:type="table" w:customStyle="1" w:styleId="2130">
    <w:name w:val="Таблица простая 213"/>
    <w:basedOn w:val="a1"/>
    <w:rPr>
      <w:sz w:val="22"/>
    </w:rPr>
    <w:tblPr>
      <w:tblBorders>
        <w:top w:val="single" w:sz="4" w:space="0" w:color="000000"/>
        <w:left w:val="nil"/>
        <w:bottom w:val="single" w:sz="4" w:space="0" w:color="000000"/>
        <w:right w:val="nil"/>
        <w:insideH w:val="nil"/>
        <w:insideV w:val="nil"/>
      </w:tblBorders>
    </w:tblPr>
  </w:style>
  <w:style w:type="table" w:customStyle="1" w:styleId="ListTable6Colorful-Accent42">
    <w:name w:val="List Table 6 Colorful - Accent 42"/>
    <w:basedOn w:val="a1"/>
    <w:rPr>
      <w:sz w:val="22"/>
    </w:rPr>
    <w:tblPr>
      <w:tblBorders>
        <w:top w:val="single" w:sz="4" w:space="0" w:color="B2A1C6"/>
        <w:left w:val="nil"/>
        <w:bottom w:val="single" w:sz="4" w:space="0" w:color="B2A1C6"/>
        <w:right w:val="nil"/>
        <w:insideH w:val="nil"/>
        <w:insideV w:val="nil"/>
      </w:tblBorders>
    </w:tblPr>
  </w:style>
  <w:style w:type="table" w:customStyle="1" w:styleId="GridTable1Light-Accent52">
    <w:name w:val="Grid Table 1 Light - Accent 52"/>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4-Accent39">
    <w:name w:val="List Table 4 - Accent 39"/>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nil"/>
      </w:tblBorders>
    </w:tblPr>
  </w:style>
  <w:style w:type="table" w:customStyle="1" w:styleId="-416">
    <w:name w:val="Список-таблица 416"/>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nil"/>
      </w:tblBorders>
    </w:tblPr>
  </w:style>
  <w:style w:type="table" w:customStyle="1" w:styleId="1fffffc">
    <w:name w:val="Сетка таблицы1"/>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Accent25">
    <w:name w:val="Grid Table 1 Light - Accent 25"/>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410">
    <w:name w:val="Таблица-сетка 41"/>
    <w:basedOn w:val="a1"/>
    <w:rPr>
      <w:sz w:val="22"/>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ListTable2-Accent2">
    <w:name w:val="List Table 2 - Accent 2"/>
    <w:basedOn w:val="a1"/>
    <w:rPr>
      <w:sz w:val="22"/>
    </w:rPr>
    <w:tblPr>
      <w:tblBorders>
        <w:top w:val="single" w:sz="4" w:space="0" w:color="DB9B9A"/>
        <w:left w:val="nil"/>
        <w:bottom w:val="single" w:sz="4" w:space="0" w:color="DB9B9A"/>
        <w:right w:val="nil"/>
        <w:insideH w:val="single" w:sz="4" w:space="0" w:color="DB9B9A"/>
        <w:insideV w:val="nil"/>
      </w:tblBorders>
    </w:tblPr>
  </w:style>
  <w:style w:type="table" w:customStyle="1" w:styleId="-5140">
    <w:name w:val="Таблица-сетка 5 темная14"/>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Lined-Accent30">
    <w:name w:val="Bordered &amp; Lined - Accent3"/>
    <w:basedOn w:val="a1"/>
    <w:rPr>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ListTable4-Accent11">
    <w:name w:val="List Table 4 - Accent 11"/>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nil"/>
      </w:tblBorders>
    </w:tblPr>
  </w:style>
  <w:style w:type="table" w:customStyle="1" w:styleId="4160">
    <w:name w:val="Таблица простая 416"/>
    <w:basedOn w:val="a1"/>
    <w:rPr>
      <w:sz w:val="22"/>
    </w:rPr>
    <w:tblPr/>
  </w:style>
  <w:style w:type="table" w:customStyle="1" w:styleId="-5110">
    <w:name w:val="Таблица-сетка 5 темная1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4-Accent63">
    <w:name w:val="List Table 4 - Accent 63"/>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nil"/>
      </w:tblBorders>
    </w:tblPr>
  </w:style>
  <w:style w:type="table" w:customStyle="1" w:styleId="GridTable4-Accent32">
    <w:name w:val="Grid Table 4 - Accent 32"/>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ListTable5Dark-Accent22">
    <w:name w:val="List Table 5 Dark - Accent 22"/>
    <w:basedOn w:val="a1"/>
    <w:rPr>
      <w:sz w:val="22"/>
    </w:rPr>
    <w:tblPr>
      <w:tblBorders>
        <w:top w:val="single" w:sz="32" w:space="0" w:color="D99695"/>
        <w:left w:val="single" w:sz="32" w:space="0" w:color="D99695"/>
        <w:bottom w:val="single" w:sz="32" w:space="0" w:color="D99695"/>
        <w:right w:val="single" w:sz="32" w:space="0" w:color="D99695"/>
        <w:insideH w:val="nil"/>
        <w:insideV w:val="nil"/>
      </w:tblBorders>
    </w:tblPr>
  </w:style>
  <w:style w:type="table" w:customStyle="1" w:styleId="GridTable3-Accent17">
    <w:name w:val="Grid Table 3 - Accent 17"/>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TableGridLight9">
    <w:name w:val="Table Grid Light9"/>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ListTable1Light-Accent61">
    <w:name w:val="List Table 1 Light - Accent 61"/>
    <w:basedOn w:val="a1"/>
    <w:rPr>
      <w:sz w:val="22"/>
    </w:rPr>
    <w:tblPr/>
  </w:style>
  <w:style w:type="table" w:customStyle="1" w:styleId="ListTable3-Accent66">
    <w:name w:val="List Table 3 - Accent 66"/>
    <w:basedOn w:val="a1"/>
    <w:rPr>
      <w:sz w:val="22"/>
    </w:rPr>
    <w:tblPr>
      <w:tblBorders>
        <w:top w:val="single" w:sz="4" w:space="0" w:color="FAC090"/>
        <w:left w:val="single" w:sz="4" w:space="0" w:color="FAC090"/>
        <w:bottom w:val="single" w:sz="4" w:space="0" w:color="FAC090"/>
        <w:right w:val="single" w:sz="4" w:space="0" w:color="FAC090"/>
        <w:insideH w:val="nil"/>
        <w:insideV w:val="nil"/>
      </w:tblBorders>
    </w:tblPr>
  </w:style>
  <w:style w:type="table" w:customStyle="1" w:styleId="ListTable3-Accent35">
    <w:name w:val="List Table 3 - Accent 35"/>
    <w:basedOn w:val="a1"/>
    <w:rPr>
      <w:sz w:val="22"/>
    </w:rPr>
    <w:tblPr>
      <w:tblBorders>
        <w:top w:val="single" w:sz="4" w:space="0" w:color="C3D69B"/>
        <w:left w:val="single" w:sz="4" w:space="0" w:color="C3D69B"/>
        <w:bottom w:val="single" w:sz="4" w:space="0" w:color="C3D69B"/>
        <w:right w:val="single" w:sz="4" w:space="0" w:color="C3D69B"/>
        <w:insideH w:val="nil"/>
        <w:insideV w:val="nil"/>
      </w:tblBorders>
    </w:tblPr>
  </w:style>
  <w:style w:type="table" w:customStyle="1" w:styleId="GridTable5Dark-Accent58">
    <w:name w:val="Grid Table 5 Dark - Accent 58"/>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7Colorful-Accent23">
    <w:name w:val="List Table 7 Colorful - Accent 23"/>
    <w:basedOn w:val="a1"/>
    <w:rPr>
      <w:sz w:val="22"/>
    </w:rPr>
    <w:tblPr>
      <w:tblBorders>
        <w:top w:val="nil"/>
        <w:left w:val="nil"/>
        <w:bottom w:val="nil"/>
        <w:right w:val="single" w:sz="4" w:space="0" w:color="D99695"/>
        <w:insideH w:val="nil"/>
        <w:insideV w:val="nil"/>
      </w:tblBorders>
    </w:tblPr>
  </w:style>
  <w:style w:type="table" w:customStyle="1" w:styleId="GridTable2-Accent51">
    <w:name w:val="Grid Table 2 - Accent 51"/>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ListTable3-Accent210">
    <w:name w:val="List Table 3 - Accent 210"/>
    <w:basedOn w:val="a1"/>
    <w:rPr>
      <w:sz w:val="22"/>
    </w:rPr>
    <w:tblPr>
      <w:tblBorders>
        <w:top w:val="single" w:sz="4" w:space="0" w:color="F4B184"/>
        <w:left w:val="single" w:sz="4" w:space="0" w:color="F4B184"/>
        <w:bottom w:val="single" w:sz="4" w:space="0" w:color="F4B184"/>
        <w:right w:val="single" w:sz="4" w:space="0" w:color="F4B184"/>
        <w:insideH w:val="nil"/>
        <w:insideV w:val="nil"/>
      </w:tblBorders>
    </w:tblPr>
  </w:style>
  <w:style w:type="table" w:customStyle="1" w:styleId="GridTable6Colorful-Accent24">
    <w:name w:val="Grid Table 6 Colorful - Accent 24"/>
    <w:basedOn w:val="a1"/>
    <w:rPr>
      <w:sz w:val="22"/>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ListTable7Colorful-Accent35">
    <w:name w:val="List Table 7 Colorful - Accent 35"/>
    <w:basedOn w:val="a1"/>
    <w:rPr>
      <w:sz w:val="22"/>
    </w:rPr>
    <w:tblPr>
      <w:tblBorders>
        <w:top w:val="nil"/>
        <w:left w:val="nil"/>
        <w:bottom w:val="nil"/>
        <w:right w:val="single" w:sz="4" w:space="0" w:color="C3D69B"/>
        <w:insideH w:val="nil"/>
        <w:insideV w:val="nil"/>
      </w:tblBorders>
    </w:tblPr>
  </w:style>
  <w:style w:type="table" w:customStyle="1" w:styleId="1140">
    <w:name w:val="Таблица простая 114"/>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ListTable4-Accent14">
    <w:name w:val="List Table 4 - Accent 14"/>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nil"/>
      </w:tblBorders>
    </w:tblPr>
  </w:style>
  <w:style w:type="table" w:customStyle="1" w:styleId="GridTable7Colorful-Accent14">
    <w:name w:val="Grid Table 7 Colorful - Accent 14"/>
    <w:basedOn w:val="a1"/>
    <w:rPr>
      <w:sz w:val="22"/>
    </w:rPr>
    <w:tblPr>
      <w:tblBorders>
        <w:top w:val="nil"/>
        <w:left w:val="nil"/>
        <w:bottom w:val="single" w:sz="4" w:space="0" w:color="A6BFDD"/>
        <w:right w:val="single" w:sz="4" w:space="0" w:color="A6BFDD"/>
        <w:insideH w:val="single" w:sz="4" w:space="0" w:color="A6BFDD"/>
        <w:insideV w:val="single" w:sz="4" w:space="0" w:color="A6BFDD"/>
      </w:tblBorders>
    </w:tblPr>
  </w:style>
  <w:style w:type="table" w:customStyle="1" w:styleId="GridTable1Light-Accent21">
    <w:name w:val="Grid Table 1 Light - Accent 21"/>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79">
    <w:name w:val="Сетка таблицы7"/>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7Colorful-Accent12">
    <w:name w:val="List Table 7 Colorful - Accent 12"/>
    <w:basedOn w:val="a1"/>
    <w:rPr>
      <w:sz w:val="22"/>
    </w:rPr>
    <w:tblPr>
      <w:tblBorders>
        <w:top w:val="nil"/>
        <w:left w:val="nil"/>
        <w:bottom w:val="nil"/>
        <w:right w:val="single" w:sz="4" w:space="0" w:color="4F81BD"/>
        <w:insideH w:val="nil"/>
        <w:insideV w:val="nil"/>
      </w:tblBorders>
    </w:tblPr>
  </w:style>
  <w:style w:type="table" w:customStyle="1" w:styleId="-418">
    <w:name w:val="Список-таблица 418"/>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nil"/>
      </w:tblBorders>
    </w:tblPr>
  </w:style>
  <w:style w:type="table" w:customStyle="1" w:styleId="GridTable6Colorful-Accent63">
    <w:name w:val="Grid Table 6 Colorful - Accent 63"/>
    <w:basedOn w:val="a1"/>
    <w:rPr>
      <w:sz w:val="22"/>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610">
    <w:name w:val="Таблица-сетка 6 цветная1"/>
    <w:basedOn w:val="a1"/>
    <w:rPr>
      <w:sz w:val="22"/>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BorderedLined-Accent35">
    <w:name w:val="Bordered &amp; Lined - Accent 35"/>
    <w:basedOn w:val="a1"/>
    <w:rPr>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GridTable2-Accent55">
    <w:name w:val="Grid Table 2 - Accent 55"/>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BorderedLined-Accent100">
    <w:name w:val="Bordered &amp; Lined - Accent10"/>
    <w:basedOn w:val="a1"/>
    <w:rPr>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ListTable7Colorful-Accent1">
    <w:name w:val="List Table 7 Colorful - Accent 1"/>
    <w:basedOn w:val="a1"/>
    <w:rPr>
      <w:sz w:val="22"/>
    </w:rPr>
    <w:tblPr>
      <w:tblBorders>
        <w:top w:val="nil"/>
        <w:left w:val="nil"/>
        <w:bottom w:val="nil"/>
        <w:right w:val="single" w:sz="4" w:space="0" w:color="4F81BD"/>
        <w:insideH w:val="nil"/>
        <w:insideV w:val="nil"/>
      </w:tblBorders>
    </w:tblPr>
  </w:style>
  <w:style w:type="table" w:customStyle="1" w:styleId="ListTable1Light-Accent22">
    <w:name w:val="List Table 1 Light - Accent 22"/>
    <w:basedOn w:val="a1"/>
    <w:rPr>
      <w:sz w:val="22"/>
    </w:rPr>
    <w:tblPr/>
  </w:style>
  <w:style w:type="table" w:customStyle="1" w:styleId="ListTable3-Accent67">
    <w:name w:val="List Table 3 - Accent 67"/>
    <w:basedOn w:val="a1"/>
    <w:rPr>
      <w:sz w:val="22"/>
    </w:rPr>
    <w:tblPr>
      <w:tblBorders>
        <w:top w:val="single" w:sz="4" w:space="0" w:color="FAC090"/>
        <w:left w:val="single" w:sz="4" w:space="0" w:color="FAC090"/>
        <w:bottom w:val="single" w:sz="4" w:space="0" w:color="FAC090"/>
        <w:right w:val="single" w:sz="4" w:space="0" w:color="FAC090"/>
        <w:insideH w:val="nil"/>
        <w:insideV w:val="nil"/>
      </w:tblBorders>
    </w:tblPr>
  </w:style>
  <w:style w:type="table" w:customStyle="1" w:styleId="GridTable6Colorful-Accent66">
    <w:name w:val="Grid Table 6 Colorful - Accent 66"/>
    <w:basedOn w:val="a1"/>
    <w:rPr>
      <w:sz w:val="22"/>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styleId="-3">
    <w:name w:val="Grid Table 3"/>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GridTable2-Accent64">
    <w:name w:val="Grid Table 2 - Accent 64"/>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BorderedLined-Accent48">
    <w:name w:val="Bordered &amp; Lined - Accent 48"/>
    <w:basedOn w:val="a1"/>
    <w:rPr>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styleId="-40">
    <w:name w:val="List Table 4"/>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nil"/>
      </w:tblBorders>
    </w:tblPr>
  </w:style>
  <w:style w:type="table" w:customStyle="1" w:styleId="ListTable3-Accent21">
    <w:name w:val="List Table 3 - Accent 21"/>
    <w:basedOn w:val="a1"/>
    <w:rPr>
      <w:sz w:val="22"/>
    </w:rPr>
    <w:tblPr>
      <w:tblBorders>
        <w:top w:val="single" w:sz="4" w:space="0" w:color="D99695"/>
        <w:left w:val="single" w:sz="4" w:space="0" w:color="D99695"/>
        <w:bottom w:val="single" w:sz="4" w:space="0" w:color="D99695"/>
        <w:right w:val="single" w:sz="4" w:space="0" w:color="D99695"/>
        <w:insideH w:val="nil"/>
        <w:insideV w:val="nil"/>
      </w:tblBorders>
    </w:tblPr>
  </w:style>
  <w:style w:type="table" w:customStyle="1" w:styleId="ListTable6Colorful-Accent23">
    <w:name w:val="List Table 6 Colorful - Accent 23"/>
    <w:basedOn w:val="a1"/>
    <w:rPr>
      <w:sz w:val="22"/>
    </w:rPr>
    <w:tblPr>
      <w:tblBorders>
        <w:top w:val="single" w:sz="4" w:space="0" w:color="D99695"/>
        <w:left w:val="nil"/>
        <w:bottom w:val="single" w:sz="4" w:space="0" w:color="D99695"/>
        <w:right w:val="nil"/>
        <w:insideH w:val="nil"/>
        <w:insideV w:val="nil"/>
      </w:tblBorders>
    </w:tblPr>
  </w:style>
  <w:style w:type="table" w:customStyle="1" w:styleId="ListTable1Light-Accent57">
    <w:name w:val="List Table 1 Light - Accent 57"/>
    <w:basedOn w:val="a1"/>
    <w:rPr>
      <w:sz w:val="22"/>
    </w:rPr>
    <w:tblPr/>
  </w:style>
  <w:style w:type="table" w:customStyle="1" w:styleId="Bordered-Accent26">
    <w:name w:val="Bordered - Accent 26"/>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ListTable5Dark-Accent64">
    <w:name w:val="List Table 5 Dark - Accent 64"/>
    <w:basedOn w:val="a1"/>
    <w:rPr>
      <w:sz w:val="22"/>
    </w:rPr>
    <w:tblPr>
      <w:tblBorders>
        <w:top w:val="single" w:sz="32" w:space="0" w:color="FAC090"/>
        <w:left w:val="single" w:sz="32" w:space="0" w:color="FAC090"/>
        <w:bottom w:val="single" w:sz="32" w:space="0" w:color="FAC090"/>
        <w:right w:val="single" w:sz="32" w:space="0" w:color="FAC090"/>
        <w:insideH w:val="nil"/>
        <w:insideV w:val="nil"/>
      </w:tblBorders>
    </w:tblPr>
  </w:style>
  <w:style w:type="table" w:customStyle="1" w:styleId="-6110">
    <w:name w:val="Таблица-сетка 6 цветная11"/>
    <w:basedOn w:val="a1"/>
    <w:rPr>
      <w:sz w:val="22"/>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ListTable1Light-Accent1">
    <w:name w:val="List Table 1 Light - Accent 1"/>
    <w:basedOn w:val="a1"/>
    <w:rPr>
      <w:sz w:val="22"/>
    </w:rPr>
    <w:tblPr/>
  </w:style>
  <w:style w:type="table" w:customStyle="1" w:styleId="GridTable4-Accent62">
    <w:name w:val="Grid Table 4 - Accent 62"/>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GridTable7Colorful-Accent25">
    <w:name w:val="Grid Table 7 Colorful - Accent 25"/>
    <w:basedOn w:val="a1"/>
    <w:rPr>
      <w:sz w:val="22"/>
    </w:rPr>
    <w:tblPr>
      <w:tblBorders>
        <w:top w:val="nil"/>
        <w:left w:val="nil"/>
        <w:bottom w:val="single" w:sz="4" w:space="0" w:color="D99695"/>
        <w:right w:val="single" w:sz="4" w:space="0" w:color="D99695"/>
        <w:insideH w:val="single" w:sz="4" w:space="0" w:color="D99695"/>
        <w:insideV w:val="single" w:sz="4" w:space="0" w:color="D99695"/>
      </w:tblBorders>
    </w:tblPr>
  </w:style>
  <w:style w:type="table" w:customStyle="1" w:styleId="BorderedLined-Accent66">
    <w:name w:val="Bordered &amp; Lined - Accent 66"/>
    <w:basedOn w:val="a1"/>
    <w:rPr>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2130">
    <w:name w:val="Список-таблица 213"/>
    <w:basedOn w:val="a1"/>
    <w:rPr>
      <w:sz w:val="22"/>
    </w:rPr>
    <w:tblPr>
      <w:tblBorders>
        <w:top w:val="single" w:sz="4" w:space="0" w:color="6F6F6F"/>
        <w:left w:val="nil"/>
        <w:bottom w:val="single" w:sz="4" w:space="0" w:color="6F6F6F"/>
        <w:right w:val="nil"/>
        <w:insideH w:val="single" w:sz="4" w:space="0" w:color="6F6F6F"/>
        <w:insideV w:val="nil"/>
      </w:tblBorders>
    </w:tblPr>
  </w:style>
  <w:style w:type="table" w:customStyle="1" w:styleId="GridTable3-Accent2">
    <w:name w:val="Grid Table 3 - Accent 2"/>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118">
    <w:name w:val="Таблица-сетка 1 светлая18"/>
    <w:basedOn w:val="a1"/>
    <w:rPr>
      <w:sz w:val="22"/>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1180">
    <w:name w:val="Таблица простая 118"/>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4-Accent57">
    <w:name w:val="Grid Table 4 - Accent 57"/>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GridTable3-Accent6">
    <w:name w:val="Grid Table 3 - Accent 6"/>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ListTable2-Accent33">
    <w:name w:val="List Table 2 - Accent 33"/>
    <w:basedOn w:val="a1"/>
    <w:rPr>
      <w:sz w:val="22"/>
    </w:rPr>
    <w:tblPr>
      <w:tblBorders>
        <w:top w:val="single" w:sz="4" w:space="0" w:color="C6D8A1"/>
        <w:left w:val="nil"/>
        <w:bottom w:val="single" w:sz="4" w:space="0" w:color="C6D8A1"/>
        <w:right w:val="nil"/>
        <w:insideH w:val="single" w:sz="4" w:space="0" w:color="C6D8A1"/>
        <w:insideV w:val="nil"/>
      </w:tblBorders>
    </w:tblPr>
  </w:style>
  <w:style w:type="table" w:customStyle="1" w:styleId="GridTable7Colorful-Accent61">
    <w:name w:val="Grid Table 7 Colorful - Accent 61"/>
    <w:basedOn w:val="a1"/>
    <w:rPr>
      <w:sz w:val="22"/>
    </w:rPr>
    <w:tblPr>
      <w:tblBorders>
        <w:top w:val="nil"/>
        <w:left w:val="nil"/>
        <w:bottom w:val="single" w:sz="4" w:space="0" w:color="FAC396"/>
        <w:right w:val="single" w:sz="4" w:space="0" w:color="FAC396"/>
        <w:insideH w:val="single" w:sz="4" w:space="0" w:color="FAC396"/>
        <w:insideV w:val="single" w:sz="4" w:space="0" w:color="FAC396"/>
      </w:tblBorders>
    </w:tblPr>
  </w:style>
  <w:style w:type="table" w:customStyle="1" w:styleId="-620">
    <w:name w:val="Таблица-сетка 6 цветная2"/>
    <w:basedOn w:val="a1"/>
    <w:rPr>
      <w:sz w:val="22"/>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customStyle="1" w:styleId="GridTable7Colorful-Accent43">
    <w:name w:val="Grid Table 7 Colorful - Accent 43"/>
    <w:basedOn w:val="a1"/>
    <w:rPr>
      <w:sz w:val="22"/>
    </w:rPr>
    <w:tblPr>
      <w:tblBorders>
        <w:top w:val="nil"/>
        <w:left w:val="nil"/>
        <w:bottom w:val="single" w:sz="4" w:space="0" w:color="B2A1C6"/>
        <w:right w:val="single" w:sz="4" w:space="0" w:color="B2A1C6"/>
        <w:insideH w:val="single" w:sz="4" w:space="0" w:color="B2A1C6"/>
        <w:insideV w:val="single" w:sz="4" w:space="0" w:color="B2A1C6"/>
      </w:tblBorders>
    </w:tblPr>
  </w:style>
  <w:style w:type="table" w:customStyle="1" w:styleId="-4160">
    <w:name w:val="Таблица-сетка 416"/>
    <w:basedOn w:val="a1"/>
    <w:rPr>
      <w:sz w:val="22"/>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GridTable4-Accent61">
    <w:name w:val="Grid Table 4 - Accent 61"/>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ListTable7Colorful-Accent67">
    <w:name w:val="List Table 7 Colorful - Accent 67"/>
    <w:basedOn w:val="a1"/>
    <w:rPr>
      <w:sz w:val="22"/>
    </w:rPr>
    <w:tblPr>
      <w:tblBorders>
        <w:top w:val="nil"/>
        <w:left w:val="nil"/>
        <w:bottom w:val="nil"/>
        <w:right w:val="single" w:sz="4" w:space="0" w:color="FAC090"/>
        <w:insideH w:val="nil"/>
        <w:insideV w:val="nil"/>
      </w:tblBorders>
    </w:tblPr>
  </w:style>
  <w:style w:type="table" w:customStyle="1" w:styleId="ListTable5Dark-Accent511">
    <w:name w:val="List Table 5 Dark - Accent 511"/>
    <w:basedOn w:val="a1"/>
    <w:rPr>
      <w:sz w:val="22"/>
    </w:rPr>
    <w:tblPr>
      <w:tblBorders>
        <w:top w:val="single" w:sz="32" w:space="0" w:color="92CCDC"/>
        <w:left w:val="single" w:sz="32" w:space="0" w:color="92CCDC"/>
        <w:bottom w:val="single" w:sz="32" w:space="0" w:color="92CCDC"/>
        <w:right w:val="single" w:sz="32" w:space="0" w:color="92CCDC"/>
        <w:insideH w:val="nil"/>
        <w:insideV w:val="nil"/>
      </w:tblBorders>
    </w:tblPr>
  </w:style>
  <w:style w:type="table" w:customStyle="1" w:styleId="Bordered-Accent18">
    <w:name w:val="Bordered - Accent 18"/>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122">
    <w:name w:val="Сетка таблицы12"/>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7Colorful-Accent610">
    <w:name w:val="Grid Table 7 Colorful - Accent 610"/>
    <w:basedOn w:val="a1"/>
    <w:rPr>
      <w:sz w:val="22"/>
    </w:rPr>
    <w:tblPr>
      <w:tblBorders>
        <w:top w:val="nil"/>
        <w:left w:val="nil"/>
        <w:bottom w:val="single" w:sz="4" w:space="0" w:color="ADD394"/>
        <w:right w:val="single" w:sz="4" w:space="0" w:color="ADD394"/>
        <w:insideH w:val="single" w:sz="4" w:space="0" w:color="ADD394"/>
        <w:insideV w:val="single" w:sz="4" w:space="0" w:color="ADD394"/>
      </w:tblBorders>
    </w:tblPr>
  </w:style>
  <w:style w:type="table" w:customStyle="1" w:styleId="Bordered-Accent38">
    <w:name w:val="Bordered - Accent 38"/>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Lined-Accent510">
    <w:name w:val="Lined - Accent 510"/>
    <w:basedOn w:val="a1"/>
    <w:rPr>
      <w:color w:val="404040"/>
    </w:rPr>
    <w:tblPr/>
  </w:style>
  <w:style w:type="table" w:customStyle="1" w:styleId="GridTable2-Accent34">
    <w:name w:val="Grid Table 2 - Accent 34"/>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BorderedLined-Accent23">
    <w:name w:val="Bordered &amp; Lined - Accent 23"/>
    <w:basedOn w:val="a1"/>
    <w:rPr>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GridTable4-Accent58">
    <w:name w:val="Grid Table 4 - Accent 58"/>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GridTable7Colorful-Accent28">
    <w:name w:val="Grid Table 7 Colorful - Accent 28"/>
    <w:basedOn w:val="a1"/>
    <w:rPr>
      <w:sz w:val="22"/>
    </w:rPr>
    <w:tblPr>
      <w:tblBorders>
        <w:top w:val="nil"/>
        <w:left w:val="nil"/>
        <w:bottom w:val="single" w:sz="4" w:space="0" w:color="D99695"/>
        <w:right w:val="single" w:sz="4" w:space="0" w:color="D99695"/>
        <w:insideH w:val="single" w:sz="4" w:space="0" w:color="D99695"/>
        <w:insideV w:val="single" w:sz="4" w:space="0" w:color="D99695"/>
      </w:tblBorders>
    </w:tblPr>
  </w:style>
  <w:style w:type="table" w:customStyle="1" w:styleId="ListTable2-Accent23">
    <w:name w:val="List Table 2 - Accent 23"/>
    <w:basedOn w:val="a1"/>
    <w:rPr>
      <w:sz w:val="22"/>
    </w:rPr>
    <w:tblPr>
      <w:tblBorders>
        <w:top w:val="single" w:sz="4" w:space="0" w:color="DB9B9A"/>
        <w:left w:val="nil"/>
        <w:bottom w:val="single" w:sz="4" w:space="0" w:color="DB9B9A"/>
        <w:right w:val="nil"/>
        <w:insideH w:val="single" w:sz="4" w:space="0" w:color="DB9B9A"/>
        <w:insideV w:val="nil"/>
      </w:tblBorders>
    </w:tblPr>
  </w:style>
  <w:style w:type="table" w:customStyle="1" w:styleId="BorderedLined-Accent59">
    <w:name w:val="Bordered &amp; Lined - Accent 59"/>
    <w:basedOn w:val="a1"/>
    <w:rPr>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GridTable6Colorful-Accent27">
    <w:name w:val="Grid Table 6 Colorful - Accent 27"/>
    <w:basedOn w:val="a1"/>
    <w:rPr>
      <w:sz w:val="22"/>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ListTable4-Accent42">
    <w:name w:val="List Table 4 - Accent 42"/>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nil"/>
      </w:tblBorders>
    </w:tblPr>
  </w:style>
  <w:style w:type="table" w:customStyle="1" w:styleId="180">
    <w:name w:val="Сетка таблицы18"/>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orderedLined-Accent43">
    <w:name w:val="Bordered &amp; Lined - Accent 43"/>
    <w:basedOn w:val="a1"/>
    <w:rPr>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customStyle="1" w:styleId="ListTable3-Accent36">
    <w:name w:val="List Table 3 - Accent 36"/>
    <w:basedOn w:val="a1"/>
    <w:rPr>
      <w:sz w:val="22"/>
    </w:rPr>
    <w:tblPr>
      <w:tblBorders>
        <w:top w:val="single" w:sz="4" w:space="0" w:color="C3D69B"/>
        <w:left w:val="single" w:sz="4" w:space="0" w:color="C3D69B"/>
        <w:bottom w:val="single" w:sz="4" w:space="0" w:color="C3D69B"/>
        <w:right w:val="single" w:sz="4" w:space="0" w:color="C3D69B"/>
        <w:insideH w:val="nil"/>
        <w:insideV w:val="nil"/>
      </w:tblBorders>
    </w:tblPr>
  </w:style>
  <w:style w:type="table" w:customStyle="1" w:styleId="GridTable2-Accent47">
    <w:name w:val="Grid Table 2 - Accent 47"/>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BorderedLined-Accent">
    <w:name w:val="Bordered &amp; Lined - Accent"/>
    <w:basedOn w:val="a1"/>
    <w:rPr>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ListTable6Colorful-Accent58">
    <w:name w:val="List Table 6 Colorful - Accent 58"/>
    <w:basedOn w:val="a1"/>
    <w:rPr>
      <w:sz w:val="22"/>
    </w:rPr>
    <w:tblPr>
      <w:tblBorders>
        <w:top w:val="single" w:sz="4" w:space="0" w:color="92CCDC"/>
        <w:left w:val="nil"/>
        <w:bottom w:val="single" w:sz="4" w:space="0" w:color="92CCDC"/>
        <w:right w:val="nil"/>
        <w:insideH w:val="nil"/>
        <w:insideV w:val="nil"/>
      </w:tblBorders>
    </w:tblPr>
  </w:style>
  <w:style w:type="table" w:customStyle="1" w:styleId="ListTable7Colorful-Accent26">
    <w:name w:val="List Table 7 Colorful - Accent 26"/>
    <w:basedOn w:val="a1"/>
    <w:rPr>
      <w:sz w:val="22"/>
    </w:rPr>
    <w:tblPr>
      <w:tblBorders>
        <w:top w:val="nil"/>
        <w:left w:val="nil"/>
        <w:bottom w:val="nil"/>
        <w:right w:val="single" w:sz="4" w:space="0" w:color="D99695"/>
        <w:insideH w:val="nil"/>
        <w:insideV w:val="nil"/>
      </w:tblBorders>
    </w:tblPr>
  </w:style>
  <w:style w:type="table" w:customStyle="1" w:styleId="ListTable5Dark-Accent59">
    <w:name w:val="List Table 5 Dark - Accent 59"/>
    <w:basedOn w:val="a1"/>
    <w:rPr>
      <w:sz w:val="22"/>
    </w:rPr>
    <w:tblPr>
      <w:tblBorders>
        <w:top w:val="single" w:sz="32" w:space="0" w:color="92CCDC"/>
        <w:left w:val="single" w:sz="32" w:space="0" w:color="92CCDC"/>
        <w:bottom w:val="single" w:sz="32" w:space="0" w:color="92CCDC"/>
        <w:right w:val="single" w:sz="32" w:space="0" w:color="92CCDC"/>
        <w:insideH w:val="nil"/>
        <w:insideV w:val="nil"/>
      </w:tblBorders>
    </w:tblPr>
  </w:style>
  <w:style w:type="table" w:customStyle="1" w:styleId="2190">
    <w:name w:val="Таблица простая 219"/>
    <w:basedOn w:val="a1"/>
    <w:rPr>
      <w:sz w:val="22"/>
    </w:rPr>
    <w:tblPr>
      <w:tblBorders>
        <w:top w:val="single" w:sz="4" w:space="0" w:color="000000"/>
        <w:left w:val="nil"/>
        <w:bottom w:val="single" w:sz="4" w:space="0" w:color="000000"/>
        <w:right w:val="nil"/>
        <w:insideH w:val="nil"/>
        <w:insideV w:val="nil"/>
      </w:tblBorders>
    </w:tblPr>
  </w:style>
  <w:style w:type="table" w:customStyle="1" w:styleId="ListTable7Colorful-Accent33">
    <w:name w:val="List Table 7 Colorful - Accent 33"/>
    <w:basedOn w:val="a1"/>
    <w:rPr>
      <w:sz w:val="22"/>
    </w:rPr>
    <w:tblPr>
      <w:tblBorders>
        <w:top w:val="nil"/>
        <w:left w:val="nil"/>
        <w:bottom w:val="nil"/>
        <w:right w:val="single" w:sz="4" w:space="0" w:color="C3D69B"/>
        <w:insideH w:val="nil"/>
        <w:insideV w:val="nil"/>
      </w:tblBorders>
    </w:tblPr>
  </w:style>
  <w:style w:type="table" w:customStyle="1" w:styleId="ListTable5Dark-Accent18">
    <w:name w:val="List Table 5 Dark - Accent 18"/>
    <w:basedOn w:val="a1"/>
    <w:rPr>
      <w:sz w:val="22"/>
    </w:rPr>
    <w:tblPr>
      <w:tblBorders>
        <w:top w:val="single" w:sz="32" w:space="0" w:color="4F81BD"/>
        <w:left w:val="single" w:sz="32" w:space="0" w:color="4F81BD"/>
        <w:bottom w:val="single" w:sz="32" w:space="0" w:color="4F81BD"/>
        <w:right w:val="single" w:sz="32" w:space="0" w:color="4F81BD"/>
        <w:insideH w:val="nil"/>
        <w:insideV w:val="nil"/>
      </w:tblBorders>
    </w:tblPr>
  </w:style>
  <w:style w:type="table" w:customStyle="1" w:styleId="ListTable6Colorful-Accent64">
    <w:name w:val="List Table 6 Colorful - Accent 64"/>
    <w:basedOn w:val="a1"/>
    <w:rPr>
      <w:sz w:val="22"/>
    </w:rPr>
    <w:tblPr>
      <w:tblBorders>
        <w:top w:val="single" w:sz="4" w:space="0" w:color="FAC090"/>
        <w:left w:val="nil"/>
        <w:bottom w:val="single" w:sz="4" w:space="0" w:color="FAC090"/>
        <w:right w:val="nil"/>
        <w:insideH w:val="nil"/>
        <w:insideV w:val="nil"/>
      </w:tblBorders>
    </w:tblPr>
  </w:style>
  <w:style w:type="table" w:customStyle="1" w:styleId="GridTable2-Accent25">
    <w:name w:val="Grid Table 2 - Accent 25"/>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ListTable2-Accent610">
    <w:name w:val="List Table 2 - Accent 610"/>
    <w:basedOn w:val="a1"/>
    <w:rPr>
      <w:sz w:val="22"/>
    </w:rPr>
    <w:tblPr>
      <w:tblBorders>
        <w:top w:val="single" w:sz="4" w:space="0" w:color="ADD394"/>
        <w:left w:val="nil"/>
        <w:bottom w:val="single" w:sz="4" w:space="0" w:color="ADD394"/>
        <w:right w:val="nil"/>
        <w:insideH w:val="single" w:sz="4" w:space="0" w:color="ADD394"/>
        <w:insideV w:val="nil"/>
      </w:tblBorders>
    </w:tblPr>
  </w:style>
  <w:style w:type="table" w:customStyle="1" w:styleId="GridTable7Colorful-Accent31">
    <w:name w:val="Grid Table 7 Colorful - Accent 31"/>
    <w:basedOn w:val="a1"/>
    <w:rPr>
      <w:sz w:val="22"/>
    </w:rPr>
    <w:tblPr>
      <w:tblBorders>
        <w:top w:val="nil"/>
        <w:left w:val="nil"/>
        <w:bottom w:val="single" w:sz="4" w:space="0" w:color="9ABB59"/>
        <w:right w:val="single" w:sz="4" w:space="0" w:color="9ABB59"/>
        <w:insideH w:val="single" w:sz="4" w:space="0" w:color="9ABB59"/>
        <w:insideV w:val="single" w:sz="4" w:space="0" w:color="9ABB59"/>
      </w:tblBorders>
    </w:tblPr>
  </w:style>
  <w:style w:type="table" w:customStyle="1" w:styleId="ListTable5Dark-Accent57">
    <w:name w:val="List Table 5 Dark - Accent 57"/>
    <w:basedOn w:val="a1"/>
    <w:rPr>
      <w:sz w:val="22"/>
    </w:rPr>
    <w:tblPr>
      <w:tblBorders>
        <w:top w:val="single" w:sz="32" w:space="0" w:color="92CCDC"/>
        <w:left w:val="single" w:sz="32" w:space="0" w:color="92CCDC"/>
        <w:bottom w:val="single" w:sz="32" w:space="0" w:color="92CCDC"/>
        <w:right w:val="single" w:sz="32" w:space="0" w:color="92CCDC"/>
        <w:insideH w:val="nil"/>
        <w:insideV w:val="nil"/>
      </w:tblBorders>
    </w:tblPr>
  </w:style>
  <w:style w:type="table" w:customStyle="1" w:styleId="BorderedLined-Accent57">
    <w:name w:val="Bordered &amp; Lined - Accent 57"/>
    <w:basedOn w:val="a1"/>
    <w:rPr>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GridTable7Colorful-Accent19">
    <w:name w:val="Grid Table 7 Colorful - Accent 19"/>
    <w:basedOn w:val="a1"/>
    <w:rPr>
      <w:sz w:val="22"/>
    </w:rPr>
    <w:tblPr>
      <w:tblBorders>
        <w:top w:val="nil"/>
        <w:left w:val="nil"/>
        <w:bottom w:val="single" w:sz="4" w:space="0" w:color="A6BFDD"/>
        <w:right w:val="single" w:sz="4" w:space="0" w:color="A6BFDD"/>
        <w:insideH w:val="single" w:sz="4" w:space="0" w:color="A6BFDD"/>
        <w:insideV w:val="single" w:sz="4" w:space="0" w:color="A6BFDD"/>
      </w:tblBorders>
    </w:tblPr>
  </w:style>
  <w:style w:type="table" w:customStyle="1" w:styleId="GridTable3-Accent510">
    <w:name w:val="Grid Table 3 - Accent 510"/>
    <w:basedOn w:val="a1"/>
    <w:rPr>
      <w:sz w:val="22"/>
    </w:rPr>
    <w:tblPr>
      <w:tblBorders>
        <w:top w:val="nil"/>
        <w:left w:val="nil"/>
        <w:bottom w:val="single" w:sz="4" w:space="0" w:color="5B9BD5"/>
        <w:right w:val="nil"/>
        <w:insideH w:val="single" w:sz="4" w:space="0" w:color="5B9BD5"/>
        <w:insideV w:val="single" w:sz="4" w:space="0" w:color="5B9BD5"/>
      </w:tblBorders>
    </w:tblPr>
  </w:style>
  <w:style w:type="table" w:customStyle="1" w:styleId="4130">
    <w:name w:val="Таблица простая 413"/>
    <w:basedOn w:val="a1"/>
    <w:rPr>
      <w:sz w:val="22"/>
    </w:rPr>
    <w:tblPr/>
  </w:style>
  <w:style w:type="table" w:customStyle="1" w:styleId="GridTable4-Accent43">
    <w:name w:val="Grid Table 4 - Accent 43"/>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GridTable4-Accent14">
    <w:name w:val="Grid Table 4 - Accent 14"/>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GridTable4-Accent38">
    <w:name w:val="Grid Table 4 - Accent 38"/>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ListTable5Dark-Accent63">
    <w:name w:val="List Table 5 Dark - Accent 63"/>
    <w:basedOn w:val="a1"/>
    <w:rPr>
      <w:sz w:val="22"/>
    </w:rPr>
    <w:tblPr>
      <w:tblBorders>
        <w:top w:val="single" w:sz="32" w:space="0" w:color="FAC090"/>
        <w:left w:val="single" w:sz="32" w:space="0" w:color="FAC090"/>
        <w:bottom w:val="single" w:sz="32" w:space="0" w:color="FAC090"/>
        <w:right w:val="single" w:sz="32" w:space="0" w:color="FAC090"/>
        <w:insideH w:val="nil"/>
        <w:insideV w:val="nil"/>
      </w:tblBorders>
    </w:tblPr>
  </w:style>
  <w:style w:type="table" w:customStyle="1" w:styleId="ListTable2-Accent54">
    <w:name w:val="List Table 2 - Accent 54"/>
    <w:basedOn w:val="a1"/>
    <w:rPr>
      <w:sz w:val="22"/>
    </w:rPr>
    <w:tblPr>
      <w:tblBorders>
        <w:top w:val="single" w:sz="4" w:space="0" w:color="99D0DE"/>
        <w:left w:val="nil"/>
        <w:bottom w:val="single" w:sz="4" w:space="0" w:color="99D0DE"/>
        <w:right w:val="nil"/>
        <w:insideH w:val="single" w:sz="4" w:space="0" w:color="99D0DE"/>
        <w:insideV w:val="nil"/>
      </w:tblBorders>
    </w:tblPr>
  </w:style>
  <w:style w:type="table" w:customStyle="1" w:styleId="GridTable7Colorful-Accent1">
    <w:name w:val="Grid Table 7 Colorful - Accent 1"/>
    <w:basedOn w:val="a1"/>
    <w:rPr>
      <w:sz w:val="22"/>
    </w:rPr>
    <w:tblPr>
      <w:tblBorders>
        <w:top w:val="nil"/>
        <w:left w:val="nil"/>
        <w:bottom w:val="single" w:sz="4" w:space="0" w:color="A6BFDD"/>
        <w:right w:val="single" w:sz="4" w:space="0" w:color="A6BFDD"/>
        <w:insideH w:val="single" w:sz="4" w:space="0" w:color="A6BFDD"/>
        <w:insideV w:val="single" w:sz="4" w:space="0" w:color="A6BFDD"/>
      </w:tblBorders>
    </w:tblPr>
  </w:style>
  <w:style w:type="table" w:customStyle="1" w:styleId="GridTable5Dark-Accent46">
    <w:name w:val="Grid Table 5 Dark- Accent 46"/>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ned-Accent9">
    <w:name w:val="Lined - Accent9"/>
    <w:basedOn w:val="a1"/>
    <w:rPr>
      <w:color w:val="404040"/>
    </w:rPr>
    <w:tblPr/>
  </w:style>
  <w:style w:type="table" w:customStyle="1" w:styleId="GridTable4-Accent45">
    <w:name w:val="Grid Table 4 - Accent 45"/>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ListTable31">
    <w:name w:val="List Table 31"/>
    <w:basedOn w:val="a1"/>
    <w:rPr>
      <w:sz w:val="22"/>
    </w:rPr>
    <w:tblPr>
      <w:tblBorders>
        <w:top w:val="single" w:sz="4" w:space="0" w:color="000000"/>
        <w:left w:val="single" w:sz="4" w:space="0" w:color="000000"/>
        <w:bottom w:val="single" w:sz="4" w:space="0" w:color="000000"/>
        <w:right w:val="single" w:sz="4" w:space="0" w:color="000000"/>
        <w:insideH w:val="nil"/>
        <w:insideV w:val="nil"/>
      </w:tblBorders>
    </w:tblPr>
  </w:style>
  <w:style w:type="table" w:customStyle="1" w:styleId="GridTable2-Accent23">
    <w:name w:val="Grid Table 2 - Accent 23"/>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Lined-Accent36">
    <w:name w:val="Lined - Accent 36"/>
    <w:basedOn w:val="a1"/>
    <w:rPr>
      <w:color w:val="404040"/>
    </w:rPr>
    <w:tblPr/>
  </w:style>
  <w:style w:type="table" w:customStyle="1" w:styleId="ListTable6Colorful-Accent45">
    <w:name w:val="List Table 6 Colorful - Accent 45"/>
    <w:basedOn w:val="a1"/>
    <w:rPr>
      <w:sz w:val="22"/>
    </w:rPr>
    <w:tblPr>
      <w:tblBorders>
        <w:top w:val="single" w:sz="4" w:space="0" w:color="B2A1C6"/>
        <w:left w:val="nil"/>
        <w:bottom w:val="single" w:sz="4" w:space="0" w:color="B2A1C6"/>
        <w:right w:val="nil"/>
        <w:insideH w:val="nil"/>
        <w:insideV w:val="nil"/>
      </w:tblBorders>
    </w:tblPr>
  </w:style>
  <w:style w:type="table" w:customStyle="1" w:styleId="-1110">
    <w:name w:val="Таблица-сетка 1 светлая11"/>
    <w:basedOn w:val="a1"/>
    <w:rPr>
      <w:sz w:val="22"/>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GridTable4-Accent56">
    <w:name w:val="Grid Table 4 - Accent 56"/>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ListTable4-Accent210">
    <w:name w:val="List Table 4 - Accent 210"/>
    <w:basedOn w:val="a1"/>
    <w:rPr>
      <w:sz w:val="22"/>
    </w:rPr>
    <w:tblPr>
      <w:tblBorders>
        <w:top w:val="single" w:sz="4" w:space="0" w:color="F4B58A"/>
        <w:left w:val="single" w:sz="4" w:space="0" w:color="F4B58A"/>
        <w:bottom w:val="single" w:sz="4" w:space="0" w:color="F4B58A"/>
        <w:right w:val="single" w:sz="4" w:space="0" w:color="F4B58A"/>
        <w:insideH w:val="single" w:sz="4" w:space="0" w:color="F4B58A"/>
        <w:insideV w:val="nil"/>
      </w:tblBorders>
    </w:tblPr>
  </w:style>
  <w:style w:type="table" w:customStyle="1" w:styleId="ListTable2-Accent17">
    <w:name w:val="List Table 2 - Accent 17"/>
    <w:basedOn w:val="a1"/>
    <w:rPr>
      <w:sz w:val="22"/>
    </w:rPr>
    <w:tblPr>
      <w:tblBorders>
        <w:top w:val="single" w:sz="4" w:space="0" w:color="9BB7D9"/>
        <w:left w:val="nil"/>
        <w:bottom w:val="single" w:sz="4" w:space="0" w:color="9BB7D9"/>
        <w:right w:val="nil"/>
        <w:insideH w:val="single" w:sz="4" w:space="0" w:color="9BB7D9"/>
        <w:insideV w:val="nil"/>
      </w:tblBorders>
    </w:tblPr>
  </w:style>
  <w:style w:type="table" w:customStyle="1" w:styleId="BorderedLined-Accent411">
    <w:name w:val="Bordered &amp; Lined - Accent 411"/>
    <w:basedOn w:val="a1"/>
    <w:rPr>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customStyle="1" w:styleId="GridTable4-Accent52">
    <w:name w:val="Grid Table 4 - Accent 52"/>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GridTable4-Accent42">
    <w:name w:val="Grid Table 4 - Accent 42"/>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ListTable7Colorful-Accent47">
    <w:name w:val="List Table 7 Colorful - Accent 47"/>
    <w:basedOn w:val="a1"/>
    <w:rPr>
      <w:sz w:val="22"/>
    </w:rPr>
    <w:tblPr>
      <w:tblBorders>
        <w:top w:val="nil"/>
        <w:left w:val="nil"/>
        <w:bottom w:val="nil"/>
        <w:right w:val="single" w:sz="4" w:space="0" w:color="B2A1C6"/>
        <w:insideH w:val="nil"/>
        <w:insideV w:val="nil"/>
      </w:tblBorders>
    </w:tblPr>
  </w:style>
  <w:style w:type="table" w:customStyle="1" w:styleId="GridTable4-Accent39">
    <w:name w:val="Grid Table 4 - Accent 39"/>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TableGridLight1">
    <w:name w:val="Table Grid Light1"/>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64">
    <w:name w:val="Grid Table 1 Light - Accent 64"/>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ListTable2-Accent58">
    <w:name w:val="List Table 2 - Accent 58"/>
    <w:basedOn w:val="a1"/>
    <w:rPr>
      <w:sz w:val="22"/>
    </w:rPr>
    <w:tblPr>
      <w:tblBorders>
        <w:top w:val="single" w:sz="4" w:space="0" w:color="99D0DE"/>
        <w:left w:val="nil"/>
        <w:bottom w:val="single" w:sz="4" w:space="0" w:color="99D0DE"/>
        <w:right w:val="nil"/>
        <w:insideH w:val="single" w:sz="4" w:space="0" w:color="99D0DE"/>
        <w:insideV w:val="nil"/>
      </w:tblBorders>
    </w:tblPr>
  </w:style>
  <w:style w:type="table" w:customStyle="1" w:styleId="GridTable6Colorful-Accent19">
    <w:name w:val="Grid Table 6 Colorful - Accent 19"/>
    <w:basedOn w:val="a1"/>
    <w:rPr>
      <w:sz w:val="22"/>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2120">
    <w:name w:val="Таблица-сетка 212"/>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Lined-Accent7">
    <w:name w:val="Lined - Accent7"/>
    <w:basedOn w:val="a1"/>
    <w:rPr>
      <w:color w:val="404040"/>
    </w:rPr>
    <w:tblPr/>
  </w:style>
  <w:style w:type="table" w:customStyle="1" w:styleId="GridTable2-Accent14">
    <w:name w:val="Grid Table 2 - Accent 14"/>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ListTable6Colorful-Accent55">
    <w:name w:val="List Table 6 Colorful - Accent 55"/>
    <w:basedOn w:val="a1"/>
    <w:rPr>
      <w:sz w:val="22"/>
    </w:rPr>
    <w:tblPr>
      <w:tblBorders>
        <w:top w:val="single" w:sz="4" w:space="0" w:color="92CCDC"/>
        <w:left w:val="nil"/>
        <w:bottom w:val="single" w:sz="4" w:space="0" w:color="92CCDC"/>
        <w:right w:val="nil"/>
        <w:insideH w:val="nil"/>
        <w:insideV w:val="nil"/>
      </w:tblBorders>
    </w:tblPr>
  </w:style>
  <w:style w:type="table" w:customStyle="1" w:styleId="ListTable6Colorful-Accent15">
    <w:name w:val="List Table 6 Colorful - Accent 15"/>
    <w:basedOn w:val="a1"/>
    <w:rPr>
      <w:sz w:val="22"/>
    </w:rPr>
    <w:tblPr>
      <w:tblBorders>
        <w:top w:val="single" w:sz="4" w:space="0" w:color="4F81BD"/>
        <w:left w:val="nil"/>
        <w:bottom w:val="single" w:sz="4" w:space="0" w:color="4F81BD"/>
        <w:right w:val="nil"/>
        <w:insideH w:val="nil"/>
        <w:insideV w:val="nil"/>
      </w:tblBorders>
    </w:tblPr>
  </w:style>
  <w:style w:type="table" w:customStyle="1" w:styleId="GridTable6Colorful-Accent28">
    <w:name w:val="Grid Table 6 Colorful - Accent 28"/>
    <w:basedOn w:val="a1"/>
    <w:rPr>
      <w:sz w:val="22"/>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2150">
    <w:name w:val="Таблица-сетка 215"/>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ListTable6Colorful-Accent49">
    <w:name w:val="List Table 6 Colorful - Accent 49"/>
    <w:basedOn w:val="a1"/>
    <w:rPr>
      <w:sz w:val="22"/>
    </w:rPr>
    <w:tblPr>
      <w:tblBorders>
        <w:top w:val="single" w:sz="4" w:space="0" w:color="B2A1C6"/>
        <w:left w:val="nil"/>
        <w:bottom w:val="single" w:sz="4" w:space="0" w:color="B2A1C6"/>
        <w:right w:val="nil"/>
        <w:insideH w:val="nil"/>
        <w:insideV w:val="nil"/>
      </w:tblBorders>
    </w:tblPr>
  </w:style>
  <w:style w:type="table" w:customStyle="1" w:styleId="GridTable6Colorful-Accent310">
    <w:name w:val="Grid Table 6 Colorful - Accent 310"/>
    <w:basedOn w:val="a1"/>
    <w:rPr>
      <w:sz w:val="22"/>
    </w:rPr>
    <w:tblP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style>
  <w:style w:type="table" w:customStyle="1" w:styleId="ListTable7Colorful-Accent210">
    <w:name w:val="List Table 7 Colorful - Accent 210"/>
    <w:basedOn w:val="a1"/>
    <w:rPr>
      <w:sz w:val="22"/>
    </w:rPr>
    <w:tblPr>
      <w:tblBorders>
        <w:top w:val="nil"/>
        <w:left w:val="nil"/>
        <w:bottom w:val="nil"/>
        <w:right w:val="single" w:sz="4" w:space="0" w:color="F4B184"/>
        <w:insideH w:val="nil"/>
        <w:insideV w:val="nil"/>
      </w:tblBorders>
    </w:tblPr>
  </w:style>
  <w:style w:type="table" w:customStyle="1" w:styleId="GridTable7Colorful-Accent64">
    <w:name w:val="Grid Table 7 Colorful - Accent 64"/>
    <w:basedOn w:val="a1"/>
    <w:rPr>
      <w:sz w:val="22"/>
    </w:rPr>
    <w:tblPr>
      <w:tblBorders>
        <w:top w:val="nil"/>
        <w:left w:val="nil"/>
        <w:bottom w:val="single" w:sz="4" w:space="0" w:color="FAC396"/>
        <w:right w:val="single" w:sz="4" w:space="0" w:color="FAC396"/>
        <w:insideH w:val="single" w:sz="4" w:space="0" w:color="FAC396"/>
        <w:insideV w:val="single" w:sz="4" w:space="0" w:color="FAC396"/>
      </w:tblBorders>
    </w:tblPr>
  </w:style>
  <w:style w:type="table" w:customStyle="1" w:styleId="Bordered-Accent51">
    <w:name w:val="Bordered - Accent 51"/>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GridTable7Colorful-Accent34">
    <w:name w:val="Grid Table 7 Colorful - Accent 34"/>
    <w:basedOn w:val="a1"/>
    <w:rPr>
      <w:sz w:val="22"/>
    </w:rPr>
    <w:tblPr>
      <w:tblBorders>
        <w:top w:val="nil"/>
        <w:left w:val="nil"/>
        <w:bottom w:val="single" w:sz="4" w:space="0" w:color="9ABB59"/>
        <w:right w:val="single" w:sz="4" w:space="0" w:color="9ABB59"/>
        <w:insideH w:val="single" w:sz="4" w:space="0" w:color="9ABB59"/>
        <w:insideV w:val="single" w:sz="4" w:space="0" w:color="9ABB59"/>
      </w:tblBorders>
    </w:tblPr>
  </w:style>
  <w:style w:type="table" w:customStyle="1" w:styleId="BorderedLined-Accent56">
    <w:name w:val="Bordered &amp; Lined - Accent 56"/>
    <w:basedOn w:val="a1"/>
    <w:rPr>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GridTable3-Accent25">
    <w:name w:val="Grid Table 3 - Accent 25"/>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ListTable1Light-Accent58">
    <w:name w:val="List Table 1 Light - Accent 58"/>
    <w:basedOn w:val="a1"/>
    <w:rPr>
      <w:sz w:val="22"/>
    </w:rPr>
    <w:tblPr/>
  </w:style>
  <w:style w:type="table" w:customStyle="1" w:styleId="GridTable3-Accent610">
    <w:name w:val="Grid Table 3 - Accent 610"/>
    <w:basedOn w:val="a1"/>
    <w:rPr>
      <w:sz w:val="22"/>
    </w:rPr>
    <w:tblPr>
      <w:tblBorders>
        <w:top w:val="nil"/>
        <w:left w:val="nil"/>
        <w:bottom w:val="single" w:sz="4" w:space="0" w:color="70AD47"/>
        <w:right w:val="nil"/>
        <w:insideH w:val="single" w:sz="4" w:space="0" w:color="70AD47"/>
        <w:insideV w:val="single" w:sz="4" w:space="0" w:color="70AD47"/>
      </w:tblBorders>
    </w:tblPr>
  </w:style>
  <w:style w:type="table" w:customStyle="1" w:styleId="ListTable2-Accent37">
    <w:name w:val="List Table 2 - Accent 37"/>
    <w:basedOn w:val="a1"/>
    <w:rPr>
      <w:sz w:val="22"/>
    </w:rPr>
    <w:tblPr>
      <w:tblBorders>
        <w:top w:val="single" w:sz="4" w:space="0" w:color="C6D8A1"/>
        <w:left w:val="nil"/>
        <w:bottom w:val="single" w:sz="4" w:space="0" w:color="C6D8A1"/>
        <w:right w:val="nil"/>
        <w:insideH w:val="single" w:sz="4" w:space="0" w:color="C6D8A1"/>
        <w:insideV w:val="nil"/>
      </w:tblBorders>
    </w:tblPr>
  </w:style>
  <w:style w:type="table" w:customStyle="1" w:styleId="Bordered-Accent63">
    <w:name w:val="Bordered - Accent 63"/>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2140">
    <w:name w:val="Таблица простая 214"/>
    <w:basedOn w:val="a1"/>
    <w:rPr>
      <w:sz w:val="22"/>
    </w:rPr>
    <w:tblPr>
      <w:tblBorders>
        <w:top w:val="single" w:sz="4" w:space="0" w:color="000000"/>
        <w:left w:val="nil"/>
        <w:bottom w:val="single" w:sz="4" w:space="0" w:color="000000"/>
        <w:right w:val="nil"/>
        <w:insideH w:val="nil"/>
        <w:insideV w:val="nil"/>
      </w:tblBorders>
    </w:tblPr>
  </w:style>
  <w:style w:type="table" w:customStyle="1" w:styleId="ListTable4-Accent67">
    <w:name w:val="List Table 4 - Accent 67"/>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nil"/>
      </w:tblBorders>
    </w:tblPr>
  </w:style>
  <w:style w:type="table" w:customStyle="1" w:styleId="Lined-Accent61">
    <w:name w:val="Lined - Accent 61"/>
    <w:basedOn w:val="a1"/>
    <w:rPr>
      <w:color w:val="404040"/>
    </w:rPr>
    <w:tblPr/>
  </w:style>
  <w:style w:type="table" w:customStyle="1" w:styleId="GridTable4-Accent29">
    <w:name w:val="Grid Table 4 - Accent 29"/>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GridTable6Colorful-Accent68">
    <w:name w:val="Grid Table 6 Colorful - Accent 68"/>
    <w:basedOn w:val="a1"/>
    <w:rPr>
      <w:sz w:val="22"/>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ListTable6Colorful-Accent43">
    <w:name w:val="List Table 6 Colorful - Accent 43"/>
    <w:basedOn w:val="a1"/>
    <w:rPr>
      <w:sz w:val="22"/>
    </w:rPr>
    <w:tblPr>
      <w:tblBorders>
        <w:top w:val="single" w:sz="4" w:space="0" w:color="B2A1C6"/>
        <w:left w:val="nil"/>
        <w:bottom w:val="single" w:sz="4" w:space="0" w:color="B2A1C6"/>
        <w:right w:val="nil"/>
        <w:insideH w:val="nil"/>
        <w:insideV w:val="nil"/>
      </w:tblBorders>
    </w:tblPr>
  </w:style>
  <w:style w:type="table" w:customStyle="1" w:styleId="-1150">
    <w:name w:val="Таблица-сетка 1 светлая15"/>
    <w:basedOn w:val="a1"/>
    <w:rPr>
      <w:sz w:val="22"/>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ListTable4-Accent111">
    <w:name w:val="List Table 4 - Accent 111"/>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nil"/>
      </w:tblBorders>
    </w:tblPr>
  </w:style>
  <w:style w:type="table" w:customStyle="1" w:styleId="GridTable1Light-Accent210">
    <w:name w:val="Grid Table 1 Light - Accent 210"/>
    <w:basedOn w:val="a1"/>
    <w:rPr>
      <w:sz w:val="22"/>
    </w:rPr>
    <w:tblPr>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style>
  <w:style w:type="table" w:customStyle="1" w:styleId="ListTable2-Accent311">
    <w:name w:val="List Table 2 - Accent 311"/>
    <w:basedOn w:val="a1"/>
    <w:rPr>
      <w:sz w:val="22"/>
    </w:rPr>
    <w:tblPr>
      <w:tblBorders>
        <w:top w:val="single" w:sz="4" w:space="0" w:color="C6D8A1"/>
        <w:left w:val="nil"/>
        <w:bottom w:val="single" w:sz="4" w:space="0" w:color="C6D8A1"/>
        <w:right w:val="nil"/>
        <w:insideH w:val="single" w:sz="4" w:space="0" w:color="C6D8A1"/>
        <w:insideV w:val="nil"/>
      </w:tblBorders>
    </w:tblPr>
  </w:style>
  <w:style w:type="table" w:customStyle="1" w:styleId="GridTable4-Accent63">
    <w:name w:val="Grid Table 4 - Accent 63"/>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ListTable1Light1">
    <w:name w:val="List Table 1 Light1"/>
    <w:basedOn w:val="a1"/>
    <w:rPr>
      <w:sz w:val="22"/>
    </w:rPr>
    <w:tblPr/>
  </w:style>
  <w:style w:type="table" w:customStyle="1" w:styleId="GridTable4-Accent25">
    <w:name w:val="Grid Table 4 - Accent 25"/>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GridTable3-Accent55">
    <w:name w:val="Grid Table 3 - Accent 55"/>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GridTable3-Accent110">
    <w:name w:val="Grid Table 3 - Accent 110"/>
    <w:basedOn w:val="a1"/>
    <w:rPr>
      <w:sz w:val="22"/>
    </w:rPr>
    <w:tblPr>
      <w:tblBorders>
        <w:top w:val="nil"/>
        <w:left w:val="nil"/>
        <w:bottom w:val="single" w:sz="4" w:space="0" w:color="537DC8"/>
        <w:right w:val="nil"/>
        <w:insideH w:val="single" w:sz="4" w:space="0" w:color="537DC8"/>
        <w:insideV w:val="single" w:sz="4" w:space="0" w:color="537DC8"/>
      </w:tblBorders>
    </w:tblPr>
  </w:style>
  <w:style w:type="table" w:customStyle="1" w:styleId="GridTable5Dark-Accent410">
    <w:name w:val="Grid Table 5 Dark- Accent 410"/>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5150">
    <w:name w:val="Таблица-сетка 5 темная15"/>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1Light-Accent44">
    <w:name w:val="List Table 1 Light - Accent 44"/>
    <w:basedOn w:val="a1"/>
    <w:rPr>
      <w:sz w:val="22"/>
    </w:rPr>
    <w:tblPr/>
  </w:style>
  <w:style w:type="table" w:customStyle="1" w:styleId="ListTable3-Accent23">
    <w:name w:val="List Table 3 - Accent 23"/>
    <w:basedOn w:val="a1"/>
    <w:rPr>
      <w:sz w:val="22"/>
    </w:rPr>
    <w:tblPr>
      <w:tblBorders>
        <w:top w:val="single" w:sz="4" w:space="0" w:color="D99695"/>
        <w:left w:val="single" w:sz="4" w:space="0" w:color="D99695"/>
        <w:bottom w:val="single" w:sz="4" w:space="0" w:color="D99695"/>
        <w:right w:val="single" w:sz="4" w:space="0" w:color="D99695"/>
        <w:insideH w:val="nil"/>
        <w:insideV w:val="nil"/>
      </w:tblBorders>
    </w:tblPr>
  </w:style>
  <w:style w:type="table" w:customStyle="1" w:styleId="Bordered-Accent44">
    <w:name w:val="Bordered - Accent 44"/>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280">
    <w:name w:val="Сетка таблицы28"/>
    <w:basedOn w:val="a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2-Accent61">
    <w:name w:val="List Table 2 - Accent 61"/>
    <w:basedOn w:val="a1"/>
    <w:rPr>
      <w:sz w:val="22"/>
    </w:rPr>
    <w:tblPr>
      <w:tblBorders>
        <w:top w:val="single" w:sz="4" w:space="0" w:color="FAC396"/>
        <w:left w:val="nil"/>
        <w:bottom w:val="single" w:sz="4" w:space="0" w:color="FAC396"/>
        <w:right w:val="nil"/>
        <w:insideH w:val="single" w:sz="4" w:space="0" w:color="FAC396"/>
        <w:insideV w:val="nil"/>
      </w:tblBorders>
    </w:tblPr>
  </w:style>
  <w:style w:type="table" w:customStyle="1" w:styleId="ListTable4-Accent410">
    <w:name w:val="List Table 4 - Accent 410"/>
    <w:basedOn w:val="a1"/>
    <w:rPr>
      <w:sz w:val="22"/>
    </w:rPr>
    <w:tblPr>
      <w:tblBorders>
        <w:top w:val="single" w:sz="4" w:space="0" w:color="FFDB6F"/>
        <w:left w:val="single" w:sz="4" w:space="0" w:color="FFDB6F"/>
        <w:bottom w:val="single" w:sz="4" w:space="0" w:color="FFDB6F"/>
        <w:right w:val="single" w:sz="4" w:space="0" w:color="FFDB6F"/>
        <w:insideH w:val="single" w:sz="4" w:space="0" w:color="FFDB6F"/>
        <w:insideV w:val="nil"/>
      </w:tblBorders>
    </w:tblPr>
  </w:style>
  <w:style w:type="table" w:customStyle="1" w:styleId="Bordered-Accent27">
    <w:name w:val="Bordered - Accent 27"/>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ListTable6Colorful-Accent24">
    <w:name w:val="List Table 6 Colorful - Accent 24"/>
    <w:basedOn w:val="a1"/>
    <w:rPr>
      <w:sz w:val="22"/>
    </w:rPr>
    <w:tblPr>
      <w:tblBorders>
        <w:top w:val="single" w:sz="4" w:space="0" w:color="D99695"/>
        <w:left w:val="nil"/>
        <w:bottom w:val="single" w:sz="4" w:space="0" w:color="D99695"/>
        <w:right w:val="nil"/>
        <w:insideH w:val="nil"/>
        <w:insideV w:val="nil"/>
      </w:tblBorders>
    </w:tblPr>
  </w:style>
  <w:style w:type="table" w:customStyle="1" w:styleId="ListTable4-Accent27">
    <w:name w:val="List Table 4 - Accent 27"/>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nil"/>
      </w:tblBorders>
    </w:tblPr>
  </w:style>
  <w:style w:type="table" w:customStyle="1" w:styleId="GridTable1Light-Accent5">
    <w:name w:val="Grid Table 1 Light - Accent 5"/>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4-Accent510">
    <w:name w:val="List Table 4 - Accent 510"/>
    <w:basedOn w:val="a1"/>
    <w:rPr>
      <w:sz w:val="22"/>
    </w:rPr>
    <w:tblPr>
      <w:tblBorders>
        <w:top w:val="single" w:sz="4" w:space="0" w:color="A2C6E7"/>
        <w:left w:val="single" w:sz="4" w:space="0" w:color="A2C6E7"/>
        <w:bottom w:val="single" w:sz="4" w:space="0" w:color="A2C6E7"/>
        <w:right w:val="single" w:sz="4" w:space="0" w:color="A2C6E7"/>
        <w:insideH w:val="single" w:sz="4" w:space="0" w:color="A2C6E7"/>
        <w:insideV w:val="nil"/>
      </w:tblBorders>
    </w:tblPr>
  </w:style>
  <w:style w:type="table" w:customStyle="1" w:styleId="GridTable5Dark-Accent67">
    <w:name w:val="Grid Table 5 Dark - Accent 67"/>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3150">
    <w:name w:val="Таблица-сетка 315"/>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6210">
    <w:name w:val="Таблица-сетка 6 цветная21"/>
    <w:basedOn w:val="a1"/>
    <w:rPr>
      <w:sz w:val="22"/>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customStyle="1" w:styleId="ListTable3-Accent24">
    <w:name w:val="List Table 3 - Accent 24"/>
    <w:basedOn w:val="a1"/>
    <w:rPr>
      <w:sz w:val="22"/>
    </w:rPr>
    <w:tblPr>
      <w:tblBorders>
        <w:top w:val="single" w:sz="4" w:space="0" w:color="D99695"/>
        <w:left w:val="single" w:sz="4" w:space="0" w:color="D99695"/>
        <w:bottom w:val="single" w:sz="4" w:space="0" w:color="D99695"/>
        <w:right w:val="single" w:sz="4" w:space="0" w:color="D99695"/>
        <w:insideH w:val="nil"/>
        <w:insideV w:val="nil"/>
      </w:tblBorders>
    </w:tblPr>
  </w:style>
  <w:style w:type="table" w:customStyle="1" w:styleId="GridTable5Dark-Accent53">
    <w:name w:val="Grid Table 5 Dark - Accent 53"/>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4-Accent31">
    <w:name w:val="Grid Table 4 - Accent 31"/>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BorderedLined-Accent40">
    <w:name w:val="Bordered &amp; Lined - Accent4"/>
    <w:basedOn w:val="a1"/>
    <w:rPr>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GridTable6Colorful-Accent13">
    <w:name w:val="Grid Table 6 Colorful - Accent 13"/>
    <w:basedOn w:val="a1"/>
    <w:rPr>
      <w:sz w:val="22"/>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ListTable5Dark-Accent28">
    <w:name w:val="List Table 5 Dark - Accent 28"/>
    <w:basedOn w:val="a1"/>
    <w:rPr>
      <w:sz w:val="22"/>
    </w:rPr>
    <w:tblPr>
      <w:tblBorders>
        <w:top w:val="single" w:sz="32" w:space="0" w:color="D99695"/>
        <w:left w:val="single" w:sz="32" w:space="0" w:color="D99695"/>
        <w:bottom w:val="single" w:sz="32" w:space="0" w:color="D99695"/>
        <w:right w:val="single" w:sz="32" w:space="0" w:color="D99695"/>
        <w:insideH w:val="nil"/>
        <w:insideV w:val="nil"/>
      </w:tblBorders>
    </w:tblPr>
  </w:style>
  <w:style w:type="table" w:customStyle="1" w:styleId="ListTable6Colorful-Accent35">
    <w:name w:val="List Table 6 Colorful - Accent 35"/>
    <w:basedOn w:val="a1"/>
    <w:rPr>
      <w:sz w:val="22"/>
    </w:rPr>
    <w:tblPr>
      <w:tblBorders>
        <w:top w:val="single" w:sz="4" w:space="0" w:color="C3D69B"/>
        <w:left w:val="nil"/>
        <w:bottom w:val="single" w:sz="4" w:space="0" w:color="C3D69B"/>
        <w:right w:val="nil"/>
        <w:insideH w:val="nil"/>
        <w:insideV w:val="nil"/>
      </w:tblBorders>
    </w:tblPr>
  </w:style>
  <w:style w:type="table" w:customStyle="1" w:styleId="GridTable7Colorful-Accent36">
    <w:name w:val="Grid Table 7 Colorful - Accent 36"/>
    <w:basedOn w:val="a1"/>
    <w:rPr>
      <w:sz w:val="22"/>
    </w:rPr>
    <w:tblPr>
      <w:tblBorders>
        <w:top w:val="nil"/>
        <w:left w:val="nil"/>
        <w:bottom w:val="single" w:sz="4" w:space="0" w:color="9ABB59"/>
        <w:right w:val="single" w:sz="4" w:space="0" w:color="9ABB59"/>
        <w:insideH w:val="single" w:sz="4" w:space="0" w:color="9ABB59"/>
        <w:insideV w:val="single" w:sz="4" w:space="0" w:color="9ABB59"/>
      </w:tblBorders>
    </w:tblPr>
  </w:style>
  <w:style w:type="table" w:customStyle="1" w:styleId="GridTable7Colorful-Accent51">
    <w:name w:val="Grid Table 7 Colorful - Accent 51"/>
    <w:basedOn w:val="a1"/>
    <w:rPr>
      <w:sz w:val="22"/>
    </w:rPr>
    <w:tblPr>
      <w:tblBorders>
        <w:top w:val="nil"/>
        <w:left w:val="nil"/>
        <w:bottom w:val="single" w:sz="4" w:space="0" w:color="99D0DE"/>
        <w:right w:val="single" w:sz="4" w:space="0" w:color="99D0DE"/>
        <w:insideH w:val="single" w:sz="4" w:space="0" w:color="99D0DE"/>
        <w:insideV w:val="single" w:sz="4" w:space="0" w:color="99D0DE"/>
      </w:tblBorders>
    </w:tblPr>
  </w:style>
  <w:style w:type="table" w:customStyle="1" w:styleId="GridTable3-Accent59">
    <w:name w:val="Grid Table 3 - Accent 59"/>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GridTable6Colorful-Accent54">
    <w:name w:val="Grid Table 6 Colorful - Accent 54"/>
    <w:basedOn w:val="a1"/>
    <w:rPr>
      <w:sz w:val="22"/>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BorderedLined-Accent1110">
    <w:name w:val="Bordered &amp; Lined - Accent 111"/>
    <w:basedOn w:val="a1"/>
    <w:rPr>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BorderedLined-Accent65">
    <w:name w:val="Bordered &amp; Lined - Accent 65"/>
    <w:basedOn w:val="a1"/>
    <w:rPr>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GridTable2-Accent4">
    <w:name w:val="Grid Table 2 - Accent 4"/>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GridTable3-Accent29">
    <w:name w:val="Grid Table 3 - Accent 29"/>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ListTable4-Accent55">
    <w:name w:val="List Table 4 - Accent 55"/>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nil"/>
      </w:tblBorders>
    </w:tblPr>
  </w:style>
  <w:style w:type="table" w:customStyle="1" w:styleId="GridTable7Colorful-Accent42">
    <w:name w:val="Grid Table 7 Colorful - Accent 42"/>
    <w:basedOn w:val="a1"/>
    <w:rPr>
      <w:sz w:val="22"/>
    </w:rPr>
    <w:tblPr>
      <w:tblBorders>
        <w:top w:val="nil"/>
        <w:left w:val="nil"/>
        <w:bottom w:val="single" w:sz="4" w:space="0" w:color="B2A1C6"/>
        <w:right w:val="single" w:sz="4" w:space="0" w:color="B2A1C6"/>
        <w:insideH w:val="single" w:sz="4" w:space="0" w:color="B2A1C6"/>
        <w:insideV w:val="single" w:sz="4" w:space="0" w:color="B2A1C6"/>
      </w:tblBorders>
    </w:tblPr>
  </w:style>
  <w:style w:type="table" w:customStyle="1" w:styleId="BorderedLined-Accent310">
    <w:name w:val="Bordered &amp; Lined - Accent 310"/>
    <w:basedOn w:val="a1"/>
    <w:rPr>
      <w:color w:val="404040"/>
    </w:rPr>
    <w:tblPr>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style>
  <w:style w:type="table" w:customStyle="1" w:styleId="GridTable3-Accent411">
    <w:name w:val="Grid Table 3 - Accent 411"/>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GridTable6Colorful-Accent62">
    <w:name w:val="Grid Table 6 Colorful - Accent 62"/>
    <w:basedOn w:val="a1"/>
    <w:rPr>
      <w:sz w:val="22"/>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ListTable6Colorful-Accent53">
    <w:name w:val="List Table 6 Colorful - Accent 53"/>
    <w:basedOn w:val="a1"/>
    <w:rPr>
      <w:sz w:val="22"/>
    </w:rPr>
    <w:tblPr>
      <w:tblBorders>
        <w:top w:val="single" w:sz="4" w:space="0" w:color="92CCDC"/>
        <w:left w:val="nil"/>
        <w:bottom w:val="single" w:sz="4" w:space="0" w:color="92CCDC"/>
        <w:right w:val="nil"/>
        <w:insideH w:val="nil"/>
        <w:insideV w:val="nil"/>
      </w:tblBorders>
    </w:tblPr>
  </w:style>
  <w:style w:type="table" w:customStyle="1" w:styleId="GridTable6Colorful-Accent411">
    <w:name w:val="Grid Table 6 Colorful - Accent 411"/>
    <w:basedOn w:val="a1"/>
    <w:rPr>
      <w:sz w:val="22"/>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3190">
    <w:name w:val="Таблица простая 319"/>
    <w:basedOn w:val="a1"/>
    <w:rPr>
      <w:sz w:val="22"/>
    </w:rPr>
    <w:tblPr/>
  </w:style>
  <w:style w:type="table" w:customStyle="1" w:styleId="GridTable1Light-Accent41">
    <w:name w:val="Grid Table 1 Light - Accent 41"/>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ListTable2-Accent32">
    <w:name w:val="List Table 2 - Accent 32"/>
    <w:basedOn w:val="a1"/>
    <w:rPr>
      <w:sz w:val="22"/>
    </w:rPr>
    <w:tblPr>
      <w:tblBorders>
        <w:top w:val="single" w:sz="4" w:space="0" w:color="C6D8A1"/>
        <w:left w:val="nil"/>
        <w:bottom w:val="single" w:sz="4" w:space="0" w:color="C6D8A1"/>
        <w:right w:val="nil"/>
        <w:insideH w:val="single" w:sz="4" w:space="0" w:color="C6D8A1"/>
        <w:insideV w:val="nil"/>
      </w:tblBorders>
    </w:tblPr>
  </w:style>
  <w:style w:type="table" w:customStyle="1" w:styleId="-4150">
    <w:name w:val="Таблица-сетка 415"/>
    <w:basedOn w:val="a1"/>
    <w:rPr>
      <w:sz w:val="22"/>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GridTable2-Accent37">
    <w:name w:val="Grid Table 2 - Accent 37"/>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ListTable5Dark-Accent510">
    <w:name w:val="List Table 5 Dark - Accent 510"/>
    <w:basedOn w:val="a1"/>
    <w:rPr>
      <w:sz w:val="22"/>
    </w:rPr>
    <w:tblPr>
      <w:tblBorders>
        <w:top w:val="single" w:sz="32" w:space="0" w:color="9BC2E5"/>
        <w:left w:val="single" w:sz="32" w:space="0" w:color="9BC2E5"/>
        <w:bottom w:val="single" w:sz="32" w:space="0" w:color="9BC2E5"/>
        <w:right w:val="single" w:sz="32" w:space="0" w:color="9BC2E5"/>
        <w:insideH w:val="nil"/>
        <w:insideV w:val="nil"/>
      </w:tblBorders>
    </w:tblPr>
  </w:style>
  <w:style w:type="table" w:customStyle="1" w:styleId="BorderedLined-Accent67">
    <w:name w:val="Bordered &amp; Lined - Accent 67"/>
    <w:basedOn w:val="a1"/>
    <w:rPr>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GridTable2-Accent59">
    <w:name w:val="Grid Table 2 - Accent 59"/>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ListTable1Light-Accent62">
    <w:name w:val="List Table 1 Light - Accent 62"/>
    <w:basedOn w:val="a1"/>
    <w:rPr>
      <w:sz w:val="22"/>
    </w:rPr>
    <w:tblPr/>
  </w:style>
  <w:style w:type="table" w:customStyle="1" w:styleId="ListTable5Dark-Accent61">
    <w:name w:val="List Table 5 Dark - Accent 61"/>
    <w:basedOn w:val="a1"/>
    <w:rPr>
      <w:sz w:val="22"/>
    </w:rPr>
    <w:tblPr>
      <w:tblBorders>
        <w:top w:val="single" w:sz="32" w:space="0" w:color="FAC090"/>
        <w:left w:val="single" w:sz="32" w:space="0" w:color="FAC090"/>
        <w:bottom w:val="single" w:sz="32" w:space="0" w:color="FAC090"/>
        <w:right w:val="single" w:sz="32" w:space="0" w:color="FAC090"/>
        <w:insideH w:val="nil"/>
        <w:insideV w:val="nil"/>
      </w:tblBorders>
    </w:tblPr>
  </w:style>
  <w:style w:type="table" w:customStyle="1" w:styleId="PlainTable51">
    <w:name w:val="Plain Table 51"/>
    <w:basedOn w:val="a1"/>
    <w:rPr>
      <w:sz w:val="22"/>
    </w:rPr>
    <w:tblPr/>
  </w:style>
  <w:style w:type="table" w:styleId="-7">
    <w:name w:val="List Table 7 Colorful"/>
    <w:basedOn w:val="a1"/>
    <w:rPr>
      <w:sz w:val="22"/>
    </w:rPr>
    <w:tblPr>
      <w:tblBorders>
        <w:top w:val="nil"/>
        <w:left w:val="nil"/>
        <w:bottom w:val="nil"/>
        <w:right w:val="single" w:sz="4" w:space="0" w:color="7F7F7F"/>
        <w:insideH w:val="nil"/>
        <w:insideV w:val="nil"/>
      </w:tblBorders>
    </w:tblPr>
  </w:style>
  <w:style w:type="table" w:customStyle="1" w:styleId="ListTable7Colorful-Accent61">
    <w:name w:val="List Table 7 Colorful - Accent 61"/>
    <w:basedOn w:val="a1"/>
    <w:rPr>
      <w:sz w:val="22"/>
    </w:rPr>
    <w:tblPr>
      <w:tblBorders>
        <w:top w:val="nil"/>
        <w:left w:val="nil"/>
        <w:bottom w:val="nil"/>
        <w:right w:val="single" w:sz="4" w:space="0" w:color="FAC090"/>
        <w:insideH w:val="nil"/>
        <w:insideV w:val="nil"/>
      </w:tblBorders>
    </w:tblPr>
  </w:style>
  <w:style w:type="table" w:customStyle="1" w:styleId="GridTable1Light-Accent3">
    <w:name w:val="Grid Table 1 Light - Accent 3"/>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GridTable2-Accent5">
    <w:name w:val="Grid Table 2 - Accent 5"/>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ListTable7Colorful-Accent19">
    <w:name w:val="List Table 7 Colorful - Accent 19"/>
    <w:basedOn w:val="a1"/>
    <w:rPr>
      <w:sz w:val="22"/>
    </w:rPr>
    <w:tblPr>
      <w:tblBorders>
        <w:top w:val="nil"/>
        <w:left w:val="nil"/>
        <w:bottom w:val="nil"/>
        <w:right w:val="single" w:sz="4" w:space="0" w:color="4F81BD"/>
        <w:insideH w:val="nil"/>
        <w:insideV w:val="nil"/>
      </w:tblBorders>
    </w:tblPr>
  </w:style>
  <w:style w:type="table" w:customStyle="1" w:styleId="ListTable7Colorful-Accent2">
    <w:name w:val="List Table 7 Colorful - Accent 2"/>
    <w:basedOn w:val="a1"/>
    <w:rPr>
      <w:sz w:val="22"/>
    </w:rPr>
    <w:tblPr>
      <w:tblBorders>
        <w:top w:val="nil"/>
        <w:left w:val="nil"/>
        <w:bottom w:val="nil"/>
        <w:right w:val="single" w:sz="4" w:space="0" w:color="D99695"/>
        <w:insideH w:val="nil"/>
        <w:insideV w:val="nil"/>
      </w:tblBorders>
    </w:tblPr>
  </w:style>
  <w:style w:type="table" w:customStyle="1" w:styleId="Lined-Accent60">
    <w:name w:val="Lined - Accent6"/>
    <w:basedOn w:val="a1"/>
    <w:rPr>
      <w:color w:val="404040"/>
    </w:rPr>
    <w:tblPr/>
  </w:style>
  <w:style w:type="table" w:customStyle="1" w:styleId="Bordered-Accent1">
    <w:name w:val="Bordered - Accent 1"/>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styleId="-50">
    <w:name w:val="List Table 5 Dark"/>
    <w:basedOn w:val="a1"/>
    <w:rPr>
      <w:sz w:val="22"/>
    </w:rPr>
    <w:tblPr>
      <w:tblBorders>
        <w:top w:val="single" w:sz="32" w:space="0" w:color="7F7F7F"/>
        <w:left w:val="single" w:sz="32" w:space="0" w:color="7F7F7F"/>
        <w:bottom w:val="single" w:sz="32" w:space="0" w:color="7F7F7F"/>
        <w:right w:val="single" w:sz="32" w:space="0" w:color="7F7F7F"/>
        <w:insideH w:val="nil"/>
        <w:insideV w:val="nil"/>
      </w:tblBorders>
    </w:tblPr>
  </w:style>
  <w:style w:type="table" w:customStyle="1" w:styleId="ListTable5Dark-Accent41">
    <w:name w:val="List Table 5 Dark - Accent 41"/>
    <w:basedOn w:val="a1"/>
    <w:rPr>
      <w:sz w:val="22"/>
    </w:rPr>
    <w:tblPr>
      <w:tblBorders>
        <w:top w:val="single" w:sz="32" w:space="0" w:color="B2A1C6"/>
        <w:left w:val="single" w:sz="32" w:space="0" w:color="B2A1C6"/>
        <w:bottom w:val="single" w:sz="32" w:space="0" w:color="B2A1C6"/>
        <w:right w:val="single" w:sz="32" w:space="0" w:color="B2A1C6"/>
        <w:insideH w:val="nil"/>
        <w:insideV w:val="nil"/>
      </w:tblBorders>
    </w:tblPr>
  </w:style>
  <w:style w:type="table" w:customStyle="1" w:styleId="Lined-Accent69">
    <w:name w:val="Lined - Accent 69"/>
    <w:basedOn w:val="a1"/>
    <w:rPr>
      <w:color w:val="404040"/>
    </w:rPr>
    <w:tblPr/>
  </w:style>
  <w:style w:type="table" w:customStyle="1" w:styleId="ListTable2-Accent41">
    <w:name w:val="List Table 2 - Accent 41"/>
    <w:basedOn w:val="a1"/>
    <w:rPr>
      <w:sz w:val="22"/>
    </w:rPr>
    <w:tblPr>
      <w:tblBorders>
        <w:top w:val="single" w:sz="4" w:space="0" w:color="B7A7CA"/>
        <w:left w:val="nil"/>
        <w:bottom w:val="single" w:sz="4" w:space="0" w:color="B7A7CA"/>
        <w:right w:val="nil"/>
        <w:insideH w:val="single" w:sz="4" w:space="0" w:color="B7A7CA"/>
        <w:insideV w:val="nil"/>
      </w:tblBorders>
    </w:tblPr>
  </w:style>
  <w:style w:type="table" w:customStyle="1" w:styleId="GridTable4-Accent24">
    <w:name w:val="Grid Table 4 - Accent 24"/>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GridTable5Dark-Accent35">
    <w:name w:val="Grid Table 5 Dark - Accent 35"/>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419">
    <w:name w:val="Таблица простая 419"/>
    <w:basedOn w:val="a1"/>
    <w:rPr>
      <w:sz w:val="22"/>
    </w:rPr>
    <w:tblPr/>
  </w:style>
  <w:style w:type="table" w:customStyle="1" w:styleId="TableNormal5">
    <w:name w:val="Table Normal5"/>
    <w:pPr>
      <w:widowControl w:val="0"/>
    </w:pPr>
    <w:rPr>
      <w:sz w:val="22"/>
    </w:rPr>
    <w:tblPr>
      <w:tblInd w:w="0" w:type="dxa"/>
      <w:tblCellMar>
        <w:top w:w="0" w:type="dxa"/>
        <w:left w:w="0" w:type="dxa"/>
        <w:bottom w:w="0" w:type="dxa"/>
        <w:right w:w="0" w:type="dxa"/>
      </w:tblCellMar>
    </w:tblPr>
  </w:style>
  <w:style w:type="table" w:customStyle="1" w:styleId="ListTable3-Accent65">
    <w:name w:val="List Table 3 - Accent 65"/>
    <w:basedOn w:val="a1"/>
    <w:rPr>
      <w:sz w:val="22"/>
    </w:rPr>
    <w:tblPr>
      <w:tblBorders>
        <w:top w:val="single" w:sz="4" w:space="0" w:color="FAC090"/>
        <w:left w:val="single" w:sz="4" w:space="0" w:color="FAC090"/>
        <w:bottom w:val="single" w:sz="4" w:space="0" w:color="FAC090"/>
        <w:right w:val="single" w:sz="4" w:space="0" w:color="FAC090"/>
        <w:insideH w:val="nil"/>
        <w:insideV w:val="nil"/>
      </w:tblBorders>
    </w:tblPr>
  </w:style>
  <w:style w:type="table" w:customStyle="1" w:styleId="GridTable3-Accent68">
    <w:name w:val="Grid Table 3 - Accent 68"/>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GridTable2-Accent62">
    <w:name w:val="Grid Table 2 - Accent 62"/>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6180">
    <w:name w:val="Таблица-сетка 6 цветная18"/>
    <w:basedOn w:val="a1"/>
    <w:rPr>
      <w:sz w:val="22"/>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GridTable1Light-Accent67">
    <w:name w:val="Grid Table 1 Light - Accent 67"/>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ListTable1Light-Accent45">
    <w:name w:val="List Table 1 Light - Accent 45"/>
    <w:basedOn w:val="a1"/>
    <w:rPr>
      <w:sz w:val="22"/>
    </w:rPr>
    <w:tblPr/>
  </w:style>
  <w:style w:type="table" w:customStyle="1" w:styleId="ListTable2-Accent28">
    <w:name w:val="List Table 2 - Accent 28"/>
    <w:basedOn w:val="a1"/>
    <w:rPr>
      <w:sz w:val="22"/>
    </w:rPr>
    <w:tblPr>
      <w:tblBorders>
        <w:top w:val="single" w:sz="4" w:space="0" w:color="DB9B9A"/>
        <w:left w:val="nil"/>
        <w:bottom w:val="single" w:sz="4" w:space="0" w:color="DB9B9A"/>
        <w:right w:val="nil"/>
        <w:insideH w:val="single" w:sz="4" w:space="0" w:color="DB9B9A"/>
        <w:insideV w:val="nil"/>
      </w:tblBorders>
    </w:tblPr>
  </w:style>
  <w:style w:type="table" w:customStyle="1" w:styleId="ListTable3-Accent610">
    <w:name w:val="List Table 3 - Accent 610"/>
    <w:basedOn w:val="a1"/>
    <w:rPr>
      <w:sz w:val="22"/>
    </w:rPr>
    <w:tblPr>
      <w:tblBorders>
        <w:top w:val="single" w:sz="4" w:space="0" w:color="A9D08E"/>
        <w:left w:val="single" w:sz="4" w:space="0" w:color="A9D08E"/>
        <w:bottom w:val="single" w:sz="4" w:space="0" w:color="A9D08E"/>
        <w:right w:val="single" w:sz="4" w:space="0" w:color="A9D08E"/>
        <w:insideH w:val="nil"/>
        <w:insideV w:val="nil"/>
      </w:tblBorders>
    </w:tblPr>
  </w:style>
  <w:style w:type="table" w:customStyle="1" w:styleId="Lined-Accent1">
    <w:name w:val="Lined - Accent1"/>
    <w:basedOn w:val="a1"/>
    <w:rPr>
      <w:color w:val="404040"/>
    </w:rPr>
    <w:tblPr/>
  </w:style>
  <w:style w:type="table" w:customStyle="1" w:styleId="ListTable6Colorful-Accent3">
    <w:name w:val="List Table 6 Colorful - Accent 3"/>
    <w:basedOn w:val="a1"/>
    <w:rPr>
      <w:sz w:val="22"/>
    </w:rPr>
    <w:tblPr>
      <w:tblBorders>
        <w:top w:val="single" w:sz="4" w:space="0" w:color="C3D69B"/>
        <w:left w:val="nil"/>
        <w:bottom w:val="single" w:sz="4" w:space="0" w:color="C3D69B"/>
        <w:right w:val="nil"/>
        <w:insideH w:val="nil"/>
        <w:insideV w:val="nil"/>
      </w:tblBorders>
    </w:tblPr>
  </w:style>
  <w:style w:type="table" w:customStyle="1" w:styleId="BorderedLined-Accent18">
    <w:name w:val="Bordered &amp; Lined - Accent 18"/>
    <w:basedOn w:val="a1"/>
    <w:rPr>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3160">
    <w:name w:val="Таблица простая 316"/>
    <w:basedOn w:val="a1"/>
    <w:rPr>
      <w:sz w:val="22"/>
    </w:rPr>
    <w:tblPr/>
  </w:style>
  <w:style w:type="table" w:customStyle="1" w:styleId="ListTable5Dark-Accent39">
    <w:name w:val="List Table 5 Dark - Accent 39"/>
    <w:basedOn w:val="a1"/>
    <w:rPr>
      <w:sz w:val="22"/>
    </w:rPr>
    <w:tblPr>
      <w:tblBorders>
        <w:top w:val="single" w:sz="32" w:space="0" w:color="C3D69B"/>
        <w:left w:val="single" w:sz="32" w:space="0" w:color="C3D69B"/>
        <w:bottom w:val="single" w:sz="32" w:space="0" w:color="C3D69B"/>
        <w:right w:val="single" w:sz="32" w:space="0" w:color="C3D69B"/>
        <w:insideH w:val="nil"/>
        <w:insideV w:val="nil"/>
      </w:tblBorders>
    </w:tblPr>
  </w:style>
  <w:style w:type="table" w:customStyle="1" w:styleId="ListTable2-Accent27">
    <w:name w:val="List Table 2 - Accent 27"/>
    <w:basedOn w:val="a1"/>
    <w:rPr>
      <w:sz w:val="22"/>
    </w:rPr>
    <w:tblPr>
      <w:tblBorders>
        <w:top w:val="single" w:sz="4" w:space="0" w:color="DB9B9A"/>
        <w:left w:val="nil"/>
        <w:bottom w:val="single" w:sz="4" w:space="0" w:color="DB9B9A"/>
        <w:right w:val="nil"/>
        <w:insideH w:val="single" w:sz="4" w:space="0" w:color="DB9B9A"/>
        <w:insideV w:val="nil"/>
      </w:tblBorders>
    </w:tblPr>
  </w:style>
  <w:style w:type="table" w:customStyle="1" w:styleId="ListTable7Colorful-Accent65">
    <w:name w:val="List Table 7 Colorful - Accent 65"/>
    <w:basedOn w:val="a1"/>
    <w:rPr>
      <w:sz w:val="22"/>
    </w:rPr>
    <w:tblPr>
      <w:tblBorders>
        <w:top w:val="nil"/>
        <w:left w:val="nil"/>
        <w:bottom w:val="nil"/>
        <w:right w:val="single" w:sz="4" w:space="0" w:color="FAC090"/>
        <w:insideH w:val="nil"/>
        <w:insideV w:val="nil"/>
      </w:tblBorders>
    </w:tblPr>
  </w:style>
  <w:style w:type="table" w:customStyle="1" w:styleId="GridTable5Dark-Accent44">
    <w:name w:val="Grid Table 5 Dark- Accent 44"/>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1Light-Accent510">
    <w:name w:val="Grid Table 1 Light - Accent 510"/>
    <w:basedOn w:val="a1"/>
    <w:rPr>
      <w:sz w:val="22"/>
    </w:rPr>
    <w:tblPr>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style>
  <w:style w:type="table" w:customStyle="1" w:styleId="-5210">
    <w:name w:val="Список-таблица 5 темная21"/>
    <w:basedOn w:val="a1"/>
    <w:rPr>
      <w:color w:val="FFFFFF"/>
      <w:sz w:val="22"/>
    </w:rPr>
    <w:tblPr>
      <w:tblBorders>
        <w:top w:val="single" w:sz="24" w:space="0" w:color="000000"/>
        <w:left w:val="single" w:sz="24" w:space="0" w:color="000000"/>
        <w:bottom w:val="single" w:sz="24" w:space="0" w:color="000000"/>
        <w:right w:val="single" w:sz="24" w:space="0" w:color="000000"/>
        <w:insideH w:val="nil"/>
        <w:insideV w:val="nil"/>
      </w:tblBorders>
    </w:tblPr>
  </w:style>
  <w:style w:type="table" w:customStyle="1" w:styleId="GridTable7Colorful-Accent410">
    <w:name w:val="Grid Table 7 Colorful - Accent 410"/>
    <w:basedOn w:val="a1"/>
    <w:rPr>
      <w:sz w:val="22"/>
    </w:rPr>
    <w:tblPr>
      <w:tblBorders>
        <w:top w:val="nil"/>
        <w:left w:val="nil"/>
        <w:bottom w:val="single" w:sz="4" w:space="0" w:color="FFD865"/>
        <w:right w:val="single" w:sz="4" w:space="0" w:color="FFD865"/>
        <w:insideH w:val="single" w:sz="4" w:space="0" w:color="FFD865"/>
        <w:insideV w:val="single" w:sz="4" w:space="0" w:color="FFD865"/>
      </w:tblBorders>
    </w:tblPr>
  </w:style>
  <w:style w:type="table" w:customStyle="1" w:styleId="ListTable4-Accent44">
    <w:name w:val="List Table 4 - Accent 44"/>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nil"/>
      </w:tblBorders>
    </w:tblPr>
  </w:style>
  <w:style w:type="table" w:customStyle="1" w:styleId="ListTable3-Accent47">
    <w:name w:val="List Table 3 - Accent 47"/>
    <w:basedOn w:val="a1"/>
    <w:rPr>
      <w:sz w:val="22"/>
    </w:rPr>
    <w:tblPr>
      <w:tblBorders>
        <w:top w:val="single" w:sz="4" w:space="0" w:color="B2A1C6"/>
        <w:left w:val="single" w:sz="4" w:space="0" w:color="B2A1C6"/>
        <w:bottom w:val="single" w:sz="4" w:space="0" w:color="B2A1C6"/>
        <w:right w:val="single" w:sz="4" w:space="0" w:color="B2A1C6"/>
        <w:insideH w:val="nil"/>
        <w:insideV w:val="nil"/>
      </w:tblBorders>
    </w:tblPr>
  </w:style>
  <w:style w:type="table" w:customStyle="1" w:styleId="290">
    <w:name w:val="Сетка таблицы29"/>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orderedLined-Accent24">
    <w:name w:val="Bordered &amp; Lined - Accent 24"/>
    <w:basedOn w:val="a1"/>
    <w:rPr>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GridTable1Light-Accent611">
    <w:name w:val="Grid Table 1 Light - Accent 611"/>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ListTable3-Accent19">
    <w:name w:val="List Table 3 - Accent 19"/>
    <w:basedOn w:val="a1"/>
    <w:rPr>
      <w:sz w:val="22"/>
    </w:rPr>
    <w:tblPr>
      <w:tblBorders>
        <w:top w:val="single" w:sz="4" w:space="0" w:color="4F81BD"/>
        <w:left w:val="single" w:sz="4" w:space="0" w:color="4F81BD"/>
        <w:bottom w:val="single" w:sz="4" w:space="0" w:color="4F81BD"/>
        <w:right w:val="single" w:sz="4" w:space="0" w:color="4F81BD"/>
        <w:insideH w:val="nil"/>
        <w:insideV w:val="nil"/>
      </w:tblBorders>
    </w:tblPr>
  </w:style>
  <w:style w:type="table" w:customStyle="1" w:styleId="ListTable5Dark-Accent33">
    <w:name w:val="List Table 5 Dark - Accent 33"/>
    <w:basedOn w:val="a1"/>
    <w:rPr>
      <w:sz w:val="22"/>
    </w:rPr>
    <w:tblPr>
      <w:tblBorders>
        <w:top w:val="single" w:sz="32" w:space="0" w:color="C3D69B"/>
        <w:left w:val="single" w:sz="32" w:space="0" w:color="C3D69B"/>
        <w:bottom w:val="single" w:sz="32" w:space="0" w:color="C3D69B"/>
        <w:right w:val="single" w:sz="32" w:space="0" w:color="C3D69B"/>
        <w:insideH w:val="nil"/>
        <w:insideV w:val="nil"/>
      </w:tblBorders>
    </w:tblPr>
  </w:style>
  <w:style w:type="table" w:customStyle="1" w:styleId="-7140">
    <w:name w:val="Список-таблица 7 цветная14"/>
    <w:basedOn w:val="a1"/>
    <w:rPr>
      <w:sz w:val="22"/>
    </w:rPr>
    <w:tblPr>
      <w:tblBorders>
        <w:top w:val="nil"/>
        <w:left w:val="nil"/>
        <w:bottom w:val="nil"/>
        <w:right w:val="single" w:sz="4" w:space="0" w:color="7F7F7F"/>
        <w:insideH w:val="nil"/>
        <w:insideV w:val="nil"/>
      </w:tblBorders>
    </w:tblPr>
  </w:style>
  <w:style w:type="table" w:customStyle="1" w:styleId="ListTable4-Accent24">
    <w:name w:val="List Table 4 - Accent 24"/>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nil"/>
      </w:tblBorders>
    </w:tblPr>
  </w:style>
  <w:style w:type="table" w:customStyle="1" w:styleId="ListTable2-Accent64">
    <w:name w:val="List Table 2 - Accent 64"/>
    <w:basedOn w:val="a1"/>
    <w:rPr>
      <w:sz w:val="22"/>
    </w:rPr>
    <w:tblPr>
      <w:tblBorders>
        <w:top w:val="single" w:sz="4" w:space="0" w:color="FAC396"/>
        <w:left w:val="nil"/>
        <w:bottom w:val="single" w:sz="4" w:space="0" w:color="FAC396"/>
        <w:right w:val="nil"/>
        <w:insideH w:val="single" w:sz="4" w:space="0" w:color="FAC396"/>
        <w:insideV w:val="nil"/>
      </w:tblBorders>
    </w:tblPr>
  </w:style>
  <w:style w:type="table" w:customStyle="1" w:styleId="ListTable3-Accent48">
    <w:name w:val="List Table 3 - Accent 48"/>
    <w:basedOn w:val="a1"/>
    <w:rPr>
      <w:sz w:val="22"/>
    </w:rPr>
    <w:tblPr>
      <w:tblBorders>
        <w:top w:val="single" w:sz="4" w:space="0" w:color="B2A1C6"/>
        <w:left w:val="single" w:sz="4" w:space="0" w:color="B2A1C6"/>
        <w:bottom w:val="single" w:sz="4" w:space="0" w:color="B2A1C6"/>
        <w:right w:val="single" w:sz="4" w:space="0" w:color="B2A1C6"/>
        <w:insideH w:val="nil"/>
        <w:insideV w:val="nil"/>
      </w:tblBorders>
    </w:tblPr>
  </w:style>
  <w:style w:type="table" w:customStyle="1" w:styleId="GridTable6Colorful-Accent4">
    <w:name w:val="Grid Table 6 Colorful - Accent 4"/>
    <w:basedOn w:val="a1"/>
    <w:rPr>
      <w:sz w:val="22"/>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Bordered6">
    <w:name w:val="Bordered6"/>
    <w:basedOn w:val="a1"/>
    <w:rPr>
      <w:sz w:val="22"/>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ListTable3-Accent311">
    <w:name w:val="List Table 3 - Accent 311"/>
    <w:basedOn w:val="a1"/>
    <w:rPr>
      <w:sz w:val="22"/>
    </w:rPr>
    <w:tblPr>
      <w:tblBorders>
        <w:top w:val="single" w:sz="4" w:space="0" w:color="C3D69B"/>
        <w:left w:val="single" w:sz="4" w:space="0" w:color="C3D69B"/>
        <w:bottom w:val="single" w:sz="4" w:space="0" w:color="C3D69B"/>
        <w:right w:val="single" w:sz="4" w:space="0" w:color="C3D69B"/>
        <w:insideH w:val="nil"/>
        <w:insideV w:val="nil"/>
      </w:tblBorders>
    </w:tblPr>
  </w:style>
  <w:style w:type="table" w:customStyle="1" w:styleId="BorderedLined-Accent15">
    <w:name w:val="Bordered &amp; Lined - Accent 15"/>
    <w:basedOn w:val="a1"/>
    <w:rPr>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ListTable7Colorful-Accent64">
    <w:name w:val="List Table 7 Colorful - Accent 64"/>
    <w:basedOn w:val="a1"/>
    <w:rPr>
      <w:sz w:val="22"/>
    </w:rPr>
    <w:tblPr>
      <w:tblBorders>
        <w:top w:val="nil"/>
        <w:left w:val="nil"/>
        <w:bottom w:val="nil"/>
        <w:right w:val="single" w:sz="4" w:space="0" w:color="FAC090"/>
        <w:insideH w:val="nil"/>
        <w:insideV w:val="nil"/>
      </w:tblBorders>
    </w:tblPr>
  </w:style>
  <w:style w:type="table" w:customStyle="1" w:styleId="GridTable3-Accent311">
    <w:name w:val="Grid Table 3 - Accent 311"/>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4140">
    <w:name w:val="Список-таблица 414"/>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nil"/>
      </w:tblBorders>
    </w:tblPr>
  </w:style>
  <w:style w:type="table" w:customStyle="1" w:styleId="GridTable1Light-Accent211">
    <w:name w:val="Grid Table 1 Light - Accent 211"/>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ListTable1Light-Accent310">
    <w:name w:val="List Table 1 Light - Accent 310"/>
    <w:basedOn w:val="a1"/>
    <w:rPr>
      <w:sz w:val="22"/>
    </w:rPr>
    <w:tblPr/>
  </w:style>
  <w:style w:type="table" w:customStyle="1" w:styleId="ListTable3-Accent69">
    <w:name w:val="List Table 3 - Accent 69"/>
    <w:basedOn w:val="a1"/>
    <w:rPr>
      <w:sz w:val="22"/>
    </w:rPr>
    <w:tblPr>
      <w:tblBorders>
        <w:top w:val="single" w:sz="4" w:space="0" w:color="FAC090"/>
        <w:left w:val="single" w:sz="4" w:space="0" w:color="FAC090"/>
        <w:bottom w:val="single" w:sz="4" w:space="0" w:color="FAC090"/>
        <w:right w:val="single" w:sz="4" w:space="0" w:color="FAC090"/>
        <w:insideH w:val="nil"/>
        <w:insideV w:val="nil"/>
      </w:tblBorders>
    </w:tblPr>
  </w:style>
  <w:style w:type="table" w:customStyle="1" w:styleId="Lined-Accent19">
    <w:name w:val="Lined - Accent 19"/>
    <w:basedOn w:val="a1"/>
    <w:rPr>
      <w:color w:val="404040"/>
    </w:rPr>
    <w:tblPr/>
  </w:style>
  <w:style w:type="table" w:customStyle="1" w:styleId="GridTable1Light-Accent37">
    <w:name w:val="Grid Table 1 Light - Accent 37"/>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4210">
    <w:name w:val="Таблица простая 421"/>
    <w:basedOn w:val="a1"/>
    <w:rPr>
      <w:sz w:val="22"/>
    </w:rPr>
    <w:tblPr/>
  </w:style>
  <w:style w:type="table" w:customStyle="1" w:styleId="ListTable6Colorful-Accent611">
    <w:name w:val="List Table 6 Colorful - Accent 611"/>
    <w:basedOn w:val="a1"/>
    <w:rPr>
      <w:sz w:val="22"/>
    </w:rPr>
    <w:tblPr>
      <w:tblBorders>
        <w:top w:val="single" w:sz="4" w:space="0" w:color="FAC090"/>
        <w:left w:val="nil"/>
        <w:bottom w:val="single" w:sz="4" w:space="0" w:color="FAC090"/>
        <w:right w:val="nil"/>
        <w:insideH w:val="nil"/>
        <w:insideV w:val="nil"/>
      </w:tblBorders>
    </w:tblPr>
  </w:style>
  <w:style w:type="table" w:customStyle="1" w:styleId="ListTable6Colorful-Accent21">
    <w:name w:val="List Table 6 Colorful - Accent 21"/>
    <w:basedOn w:val="a1"/>
    <w:rPr>
      <w:sz w:val="22"/>
    </w:rPr>
    <w:tblPr>
      <w:tblBorders>
        <w:top w:val="single" w:sz="4" w:space="0" w:color="D99695"/>
        <w:left w:val="nil"/>
        <w:bottom w:val="single" w:sz="4" w:space="0" w:color="D99695"/>
        <w:right w:val="nil"/>
        <w:insideH w:val="nil"/>
        <w:insideV w:val="nil"/>
      </w:tblBorders>
    </w:tblPr>
  </w:style>
  <w:style w:type="table" w:customStyle="1" w:styleId="GridTable6Colorful-Accent2">
    <w:name w:val="Grid Table 6 Colorful - Accent 2"/>
    <w:basedOn w:val="a1"/>
    <w:rPr>
      <w:sz w:val="22"/>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ListTable4-Accent54">
    <w:name w:val="List Table 4 - Accent 54"/>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nil"/>
      </w:tblBorders>
    </w:tblPr>
  </w:style>
  <w:style w:type="table" w:customStyle="1" w:styleId="GridTable2-Accent511">
    <w:name w:val="Grid Table 2 - Accent 511"/>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ListTable5Dark-Accent14">
    <w:name w:val="List Table 5 Dark - Accent 14"/>
    <w:basedOn w:val="a1"/>
    <w:rPr>
      <w:sz w:val="22"/>
    </w:rPr>
    <w:tblPr>
      <w:tblBorders>
        <w:top w:val="single" w:sz="32" w:space="0" w:color="4F81BD"/>
        <w:left w:val="single" w:sz="32" w:space="0" w:color="4F81BD"/>
        <w:bottom w:val="single" w:sz="32" w:space="0" w:color="4F81BD"/>
        <w:right w:val="single" w:sz="32" w:space="0" w:color="4F81BD"/>
        <w:insideH w:val="nil"/>
        <w:insideV w:val="nil"/>
      </w:tblBorders>
    </w:tblPr>
  </w:style>
  <w:style w:type="table" w:customStyle="1" w:styleId="Bordered-Accent3">
    <w:name w:val="Bordered - Accent 3"/>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GridTable6Colorful-Accent44">
    <w:name w:val="Grid Table 6 Colorful - Accent 44"/>
    <w:basedOn w:val="a1"/>
    <w:rPr>
      <w:sz w:val="22"/>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GridTable7Colorful-Accent56">
    <w:name w:val="Grid Table 7 Colorful - Accent 56"/>
    <w:basedOn w:val="a1"/>
    <w:rPr>
      <w:sz w:val="22"/>
    </w:rPr>
    <w:tblPr>
      <w:tblBorders>
        <w:top w:val="nil"/>
        <w:left w:val="nil"/>
        <w:bottom w:val="single" w:sz="4" w:space="0" w:color="99D0DE"/>
        <w:right w:val="single" w:sz="4" w:space="0" w:color="99D0DE"/>
        <w:insideH w:val="single" w:sz="4" w:space="0" w:color="99D0DE"/>
        <w:insideV w:val="single" w:sz="4" w:space="0" w:color="99D0DE"/>
      </w:tblBorders>
    </w:tblPr>
  </w:style>
  <w:style w:type="table" w:customStyle="1" w:styleId="Bordered-Accent66">
    <w:name w:val="Bordered - Accent 66"/>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ListTable1Light-Accent6">
    <w:name w:val="List Table 1 Light - Accent 6"/>
    <w:basedOn w:val="a1"/>
    <w:rPr>
      <w:sz w:val="22"/>
    </w:rPr>
    <w:tblPr/>
  </w:style>
  <w:style w:type="table" w:customStyle="1" w:styleId="ListTable3-Accent611">
    <w:name w:val="List Table 3 - Accent 611"/>
    <w:basedOn w:val="a1"/>
    <w:rPr>
      <w:sz w:val="22"/>
    </w:rPr>
    <w:tblPr>
      <w:tblBorders>
        <w:top w:val="single" w:sz="4" w:space="0" w:color="FAC090"/>
        <w:left w:val="single" w:sz="4" w:space="0" w:color="FAC090"/>
        <w:bottom w:val="single" w:sz="4" w:space="0" w:color="FAC090"/>
        <w:right w:val="single" w:sz="4" w:space="0" w:color="FAC090"/>
        <w:insideH w:val="nil"/>
        <w:insideV w:val="nil"/>
      </w:tblBorders>
    </w:tblPr>
  </w:style>
  <w:style w:type="table" w:customStyle="1" w:styleId="GridTable2-Accent49">
    <w:name w:val="Grid Table 2 - Accent 49"/>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BorderedLined-Accent63">
    <w:name w:val="Bordered &amp; Lined - Accent 63"/>
    <w:basedOn w:val="a1"/>
    <w:rPr>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6170">
    <w:name w:val="Таблица-сетка 6 цветная17"/>
    <w:basedOn w:val="a1"/>
    <w:rPr>
      <w:sz w:val="22"/>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GridTable3-Accent24">
    <w:name w:val="Grid Table 3 - Accent 24"/>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5120">
    <w:name w:val="Таблица-сетка 5 темная12"/>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2180">
    <w:name w:val="Таблица-сетка 218"/>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GridTable2-Accent110">
    <w:name w:val="Grid Table 2 - Accent 110"/>
    <w:basedOn w:val="a1"/>
    <w:rPr>
      <w:sz w:val="22"/>
    </w:rPr>
    <w:tblPr>
      <w:tblBorders>
        <w:top w:val="nil"/>
        <w:left w:val="nil"/>
        <w:bottom w:val="single" w:sz="4" w:space="0" w:color="537DC8"/>
        <w:right w:val="nil"/>
        <w:insideH w:val="single" w:sz="4" w:space="0" w:color="537DC8"/>
        <w:insideV w:val="single" w:sz="4" w:space="0" w:color="537DC8"/>
      </w:tblBorders>
    </w:tblPr>
  </w:style>
  <w:style w:type="table" w:customStyle="1" w:styleId="ListTable6Colorful-Accent48">
    <w:name w:val="List Table 6 Colorful - Accent 48"/>
    <w:basedOn w:val="a1"/>
    <w:rPr>
      <w:sz w:val="22"/>
    </w:rPr>
    <w:tblPr>
      <w:tblBorders>
        <w:top w:val="single" w:sz="4" w:space="0" w:color="B2A1C6"/>
        <w:left w:val="nil"/>
        <w:bottom w:val="single" w:sz="4" w:space="0" w:color="B2A1C6"/>
        <w:right w:val="nil"/>
        <w:insideH w:val="nil"/>
        <w:insideV w:val="nil"/>
      </w:tblBorders>
    </w:tblPr>
  </w:style>
  <w:style w:type="table" w:customStyle="1" w:styleId="ListTable3-Accent62">
    <w:name w:val="List Table 3 - Accent 62"/>
    <w:basedOn w:val="a1"/>
    <w:rPr>
      <w:sz w:val="22"/>
    </w:rPr>
    <w:tblPr>
      <w:tblBorders>
        <w:top w:val="single" w:sz="4" w:space="0" w:color="FAC090"/>
        <w:left w:val="single" w:sz="4" w:space="0" w:color="FAC090"/>
        <w:bottom w:val="single" w:sz="4" w:space="0" w:color="FAC090"/>
        <w:right w:val="single" w:sz="4" w:space="0" w:color="FAC090"/>
        <w:insideH w:val="nil"/>
        <w:insideV w:val="nil"/>
      </w:tblBorders>
    </w:tblPr>
  </w:style>
  <w:style w:type="table" w:customStyle="1" w:styleId="Bordered-Accent68">
    <w:name w:val="Bordered - Accent 68"/>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ListTable1Light-Accent4">
    <w:name w:val="List Table 1 Light - Accent 4"/>
    <w:basedOn w:val="a1"/>
    <w:rPr>
      <w:sz w:val="22"/>
    </w:rPr>
    <w:tblPr/>
  </w:style>
  <w:style w:type="table" w:customStyle="1" w:styleId="-1180">
    <w:name w:val="Список-таблица 1 светлая18"/>
    <w:basedOn w:val="a1"/>
    <w:rPr>
      <w:sz w:val="22"/>
    </w:rPr>
    <w:tblPr/>
  </w:style>
  <w:style w:type="table" w:customStyle="1" w:styleId="Lined-Accent20">
    <w:name w:val="Lined - Accent 2"/>
    <w:basedOn w:val="a1"/>
    <w:rPr>
      <w:color w:val="404040"/>
    </w:rPr>
    <w:tblPr/>
  </w:style>
  <w:style w:type="table" w:customStyle="1" w:styleId="ListTable1Light-Accent29">
    <w:name w:val="List Table 1 Light - Accent 29"/>
    <w:basedOn w:val="a1"/>
    <w:rPr>
      <w:sz w:val="22"/>
    </w:rPr>
    <w:tblPr/>
  </w:style>
  <w:style w:type="table" w:customStyle="1" w:styleId="Lined-Accent16">
    <w:name w:val="Lined - Accent 1"/>
    <w:basedOn w:val="a1"/>
    <w:rPr>
      <w:color w:val="404040"/>
    </w:rPr>
    <w:tblPr/>
  </w:style>
  <w:style w:type="table" w:customStyle="1" w:styleId="GridTable3-Accent13">
    <w:name w:val="Grid Table 3 - Accent 13"/>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ListTable4-Accent13">
    <w:name w:val="List Table 4 - Accent 13"/>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nil"/>
      </w:tblBorders>
    </w:tblPr>
  </w:style>
  <w:style w:type="table" w:customStyle="1" w:styleId="-6130">
    <w:name w:val="Таблица-сетка 6 цветная13"/>
    <w:basedOn w:val="a1"/>
    <w:rPr>
      <w:sz w:val="22"/>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ListTable4-Accent5">
    <w:name w:val="List Table 4 - Accent 5"/>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nil"/>
      </w:tblBorders>
    </w:tblPr>
  </w:style>
  <w:style w:type="table" w:customStyle="1" w:styleId="GridTable5Dark-Accent56">
    <w:name w:val="Grid Table 5 Dark - Accent 56"/>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Accent5">
    <w:name w:val="Bordered - Accent 5"/>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styleId="-30">
    <w:name w:val="List Table 3"/>
    <w:basedOn w:val="a1"/>
    <w:rPr>
      <w:sz w:val="22"/>
    </w:rPr>
    <w:tblPr>
      <w:tblBorders>
        <w:top w:val="single" w:sz="4" w:space="0" w:color="000000"/>
        <w:left w:val="single" w:sz="4" w:space="0" w:color="000000"/>
        <w:bottom w:val="single" w:sz="4" w:space="0" w:color="000000"/>
        <w:right w:val="single" w:sz="4" w:space="0" w:color="000000"/>
        <w:insideH w:val="nil"/>
        <w:insideV w:val="nil"/>
      </w:tblBorders>
    </w:tblPr>
  </w:style>
  <w:style w:type="table" w:customStyle="1" w:styleId="ListTable5Dark-Accent25">
    <w:name w:val="List Table 5 Dark - Accent 25"/>
    <w:basedOn w:val="a1"/>
    <w:rPr>
      <w:sz w:val="22"/>
    </w:rPr>
    <w:tblPr>
      <w:tblBorders>
        <w:top w:val="single" w:sz="32" w:space="0" w:color="D99695"/>
        <w:left w:val="single" w:sz="32" w:space="0" w:color="D99695"/>
        <w:bottom w:val="single" w:sz="32" w:space="0" w:color="D99695"/>
        <w:right w:val="single" w:sz="32" w:space="0" w:color="D99695"/>
        <w:insideH w:val="nil"/>
        <w:insideV w:val="nil"/>
      </w:tblBorders>
    </w:tblPr>
  </w:style>
  <w:style w:type="table" w:customStyle="1" w:styleId="GridTable6Colorful-Accent51">
    <w:name w:val="Grid Table 6 Colorful - Accent 51"/>
    <w:basedOn w:val="a1"/>
    <w:rPr>
      <w:sz w:val="22"/>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GridTable2-Accent57">
    <w:name w:val="Grid Table 2 - Accent 57"/>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GridTable6Colorful-Accent5">
    <w:name w:val="Grid Table 6 Colorful - Accent 5"/>
    <w:basedOn w:val="a1"/>
    <w:rPr>
      <w:sz w:val="22"/>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GridTable5Dark-Accent49">
    <w:name w:val="Grid Table 5 Dark- Accent 49"/>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7Colorful-Accent111">
    <w:name w:val="Grid Table 7 Colorful - Accent 111"/>
    <w:basedOn w:val="a1"/>
    <w:rPr>
      <w:sz w:val="22"/>
    </w:rPr>
    <w:tblPr>
      <w:tblBorders>
        <w:top w:val="nil"/>
        <w:left w:val="nil"/>
        <w:bottom w:val="single" w:sz="4" w:space="0" w:color="A6BFDD"/>
        <w:right w:val="single" w:sz="4" w:space="0" w:color="A6BFDD"/>
        <w:insideH w:val="single" w:sz="4" w:space="0" w:color="A6BFDD"/>
        <w:insideV w:val="single" w:sz="4" w:space="0" w:color="A6BFDD"/>
      </w:tblBorders>
    </w:tblPr>
  </w:style>
  <w:style w:type="table" w:customStyle="1" w:styleId="BorderedLined-Accent41">
    <w:name w:val="Bordered &amp; Lined - Accent 41"/>
    <w:basedOn w:val="a1"/>
    <w:rPr>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customStyle="1" w:styleId="Lined-Accent38">
    <w:name w:val="Lined - Accent 38"/>
    <w:basedOn w:val="a1"/>
    <w:rPr>
      <w:color w:val="404040"/>
    </w:rPr>
    <w:tblPr/>
  </w:style>
  <w:style w:type="table" w:customStyle="1" w:styleId="GridTable3-Accent49">
    <w:name w:val="Grid Table 3 - Accent 49"/>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GridTable3-Accent23">
    <w:name w:val="Grid Table 3 - Accent 23"/>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GridTable1Light-Accent17">
    <w:name w:val="Grid Table 1 Light - Accent 17"/>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GridTable1Light-Accent48">
    <w:name w:val="Grid Table 1 Light - Accent 48"/>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Bordered-Accent410">
    <w:name w:val="Bordered - Accent 410"/>
    <w:basedOn w:val="a1"/>
    <w:rPr>
      <w:sz w:val="22"/>
    </w:rPr>
    <w:tblPr>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style>
  <w:style w:type="table" w:customStyle="1" w:styleId="ListTable1Light-Accent36">
    <w:name w:val="List Table 1 Light - Accent 36"/>
    <w:basedOn w:val="a1"/>
    <w:rPr>
      <w:sz w:val="22"/>
    </w:rPr>
    <w:tblPr/>
  </w:style>
  <w:style w:type="table" w:customStyle="1" w:styleId="ListTable3-Accent59">
    <w:name w:val="List Table 3 - Accent 59"/>
    <w:basedOn w:val="a1"/>
    <w:rPr>
      <w:sz w:val="22"/>
    </w:rPr>
    <w:tblPr>
      <w:tblBorders>
        <w:top w:val="single" w:sz="4" w:space="0" w:color="92CCDC"/>
        <w:left w:val="single" w:sz="4" w:space="0" w:color="92CCDC"/>
        <w:bottom w:val="single" w:sz="4" w:space="0" w:color="92CCDC"/>
        <w:right w:val="single" w:sz="4" w:space="0" w:color="92CCDC"/>
        <w:insideH w:val="nil"/>
        <w:insideV w:val="nil"/>
      </w:tblBorders>
    </w:tblPr>
  </w:style>
  <w:style w:type="table" w:customStyle="1" w:styleId="Bordered-Accent14">
    <w:name w:val="Bordered - Accent 14"/>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ListTable6Colorful-Accent54">
    <w:name w:val="List Table 6 Colorful - Accent 54"/>
    <w:basedOn w:val="a1"/>
    <w:rPr>
      <w:sz w:val="22"/>
    </w:rPr>
    <w:tblPr>
      <w:tblBorders>
        <w:top w:val="single" w:sz="4" w:space="0" w:color="92CCDC"/>
        <w:left w:val="nil"/>
        <w:bottom w:val="single" w:sz="4" w:space="0" w:color="92CCDC"/>
        <w:right w:val="nil"/>
        <w:insideH w:val="nil"/>
        <w:insideV w:val="nil"/>
      </w:tblBorders>
    </w:tblPr>
  </w:style>
  <w:style w:type="table" w:customStyle="1" w:styleId="-6150">
    <w:name w:val="Список-таблица 6 цветная15"/>
    <w:basedOn w:val="a1"/>
    <w:rPr>
      <w:sz w:val="22"/>
    </w:rPr>
    <w:tblPr>
      <w:tblBorders>
        <w:top w:val="single" w:sz="4" w:space="0" w:color="7F7F7F"/>
        <w:left w:val="nil"/>
        <w:bottom w:val="single" w:sz="4" w:space="0" w:color="7F7F7F"/>
        <w:right w:val="nil"/>
        <w:insideH w:val="nil"/>
        <w:insideV w:val="nil"/>
      </w:tblBorders>
    </w:tblPr>
  </w:style>
  <w:style w:type="table" w:customStyle="1" w:styleId="ListTable2-Accent111">
    <w:name w:val="List Table 2 - Accent 111"/>
    <w:basedOn w:val="a1"/>
    <w:rPr>
      <w:sz w:val="22"/>
    </w:rPr>
    <w:tblPr>
      <w:tblBorders>
        <w:top w:val="single" w:sz="4" w:space="0" w:color="9BB7D9"/>
        <w:left w:val="nil"/>
        <w:bottom w:val="single" w:sz="4" w:space="0" w:color="9BB7D9"/>
        <w:right w:val="nil"/>
        <w:insideH w:val="single" w:sz="4" w:space="0" w:color="9BB7D9"/>
        <w:insideV w:val="nil"/>
      </w:tblBorders>
    </w:tblPr>
  </w:style>
  <w:style w:type="table" w:customStyle="1" w:styleId="Lined-Accent35">
    <w:name w:val="Lined - Accent 35"/>
    <w:basedOn w:val="a1"/>
    <w:rPr>
      <w:color w:val="404040"/>
    </w:rPr>
    <w:tblPr/>
  </w:style>
  <w:style w:type="table" w:customStyle="1" w:styleId="511">
    <w:name w:val="Таблица простая 51"/>
    <w:basedOn w:val="a1"/>
    <w:rPr>
      <w:sz w:val="22"/>
    </w:rPr>
    <w:tblPr/>
  </w:style>
  <w:style w:type="table" w:customStyle="1" w:styleId="Lined-Accent56">
    <w:name w:val="Lined - Accent 56"/>
    <w:basedOn w:val="a1"/>
    <w:rPr>
      <w:color w:val="404040"/>
    </w:rPr>
    <w:tblPr/>
  </w:style>
  <w:style w:type="table" w:customStyle="1" w:styleId="ListTable1Light-Accent56">
    <w:name w:val="List Table 1 Light - Accent 56"/>
    <w:basedOn w:val="a1"/>
    <w:rPr>
      <w:sz w:val="22"/>
    </w:rPr>
    <w:tblPr/>
  </w:style>
  <w:style w:type="table" w:customStyle="1" w:styleId="ListTable2-Accent38">
    <w:name w:val="List Table 2 - Accent 38"/>
    <w:basedOn w:val="a1"/>
    <w:rPr>
      <w:sz w:val="22"/>
    </w:rPr>
    <w:tblPr>
      <w:tblBorders>
        <w:top w:val="single" w:sz="4" w:space="0" w:color="C6D8A1"/>
        <w:left w:val="nil"/>
        <w:bottom w:val="single" w:sz="4" w:space="0" w:color="C6D8A1"/>
        <w:right w:val="nil"/>
        <w:insideH w:val="single" w:sz="4" w:space="0" w:color="C6D8A1"/>
        <w:insideV w:val="nil"/>
      </w:tblBorders>
    </w:tblPr>
  </w:style>
  <w:style w:type="table" w:customStyle="1" w:styleId="63">
    <w:name w:val="Сетка таблицы6"/>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7Colorful-Accent66">
    <w:name w:val="List Table 7 Colorful - Accent 66"/>
    <w:basedOn w:val="a1"/>
    <w:rPr>
      <w:sz w:val="22"/>
    </w:rPr>
    <w:tblPr>
      <w:tblBorders>
        <w:top w:val="nil"/>
        <w:left w:val="nil"/>
        <w:bottom w:val="nil"/>
        <w:right w:val="single" w:sz="4" w:space="0" w:color="FAC090"/>
        <w:insideH w:val="nil"/>
        <w:insideV w:val="nil"/>
      </w:tblBorders>
    </w:tblPr>
  </w:style>
  <w:style w:type="table" w:customStyle="1" w:styleId="GridTable2-Accent44">
    <w:name w:val="Grid Table 2 - Accent 44"/>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ListTable5Dark-Accent211">
    <w:name w:val="List Table 5 Dark - Accent 211"/>
    <w:basedOn w:val="a1"/>
    <w:rPr>
      <w:sz w:val="22"/>
    </w:rPr>
    <w:tblPr>
      <w:tblBorders>
        <w:top w:val="single" w:sz="32" w:space="0" w:color="D99695"/>
        <w:left w:val="single" w:sz="32" w:space="0" w:color="D99695"/>
        <w:bottom w:val="single" w:sz="32" w:space="0" w:color="D99695"/>
        <w:right w:val="single" w:sz="32" w:space="0" w:color="D99695"/>
        <w:insideH w:val="nil"/>
        <w:insideV w:val="nil"/>
      </w:tblBorders>
    </w:tblPr>
  </w:style>
  <w:style w:type="table" w:customStyle="1" w:styleId="GridTable4-Accent37">
    <w:name w:val="Grid Table 4 - Accent 37"/>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Lined-Accent62">
    <w:name w:val="Lined - Accent 62"/>
    <w:basedOn w:val="a1"/>
    <w:rPr>
      <w:color w:val="404040"/>
    </w:rPr>
    <w:tblPr/>
  </w:style>
  <w:style w:type="table" w:customStyle="1" w:styleId="TableNormal2">
    <w:name w:val="Table Normal2"/>
    <w:pPr>
      <w:widowControl w:val="0"/>
    </w:pPr>
    <w:rPr>
      <w:sz w:val="22"/>
    </w:rPr>
    <w:tblPr>
      <w:tblInd w:w="0" w:type="dxa"/>
      <w:tblCellMar>
        <w:top w:w="0" w:type="dxa"/>
        <w:left w:w="0" w:type="dxa"/>
        <w:bottom w:w="0" w:type="dxa"/>
        <w:right w:w="0" w:type="dxa"/>
      </w:tblCellMar>
    </w:tblPr>
  </w:style>
  <w:style w:type="table" w:customStyle="1" w:styleId="GridTable5Dark-Accent511">
    <w:name w:val="Grid Table 5 Dark - Accent 51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3-Accent51">
    <w:name w:val="List Table 3 - Accent 51"/>
    <w:basedOn w:val="a1"/>
    <w:rPr>
      <w:sz w:val="22"/>
    </w:rPr>
    <w:tblPr>
      <w:tblBorders>
        <w:top w:val="single" w:sz="4" w:space="0" w:color="92CCDC"/>
        <w:left w:val="single" w:sz="4" w:space="0" w:color="92CCDC"/>
        <w:bottom w:val="single" w:sz="4" w:space="0" w:color="92CCDC"/>
        <w:right w:val="single" w:sz="4" w:space="0" w:color="92CCDC"/>
        <w:insideH w:val="nil"/>
        <w:insideV w:val="nil"/>
      </w:tblBorders>
    </w:tblPr>
  </w:style>
  <w:style w:type="table" w:customStyle="1" w:styleId="BorderedLined-Accent33">
    <w:name w:val="Bordered &amp; Lined - Accent 33"/>
    <w:basedOn w:val="a1"/>
    <w:rPr>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Bordered9">
    <w:name w:val="Bordered9"/>
    <w:basedOn w:val="a1"/>
    <w:rPr>
      <w:sz w:val="22"/>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GridTable6Colorful-Accent610">
    <w:name w:val="Grid Table 6 Colorful - Accent 610"/>
    <w:basedOn w:val="a1"/>
    <w:rPr>
      <w:sz w:val="22"/>
    </w:rPr>
    <w:tblPr>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style>
  <w:style w:type="table" w:customStyle="1" w:styleId="-2140">
    <w:name w:val="Список-таблица 214"/>
    <w:basedOn w:val="a1"/>
    <w:rPr>
      <w:sz w:val="22"/>
    </w:rPr>
    <w:tblPr>
      <w:tblBorders>
        <w:top w:val="single" w:sz="4" w:space="0" w:color="6F6F6F"/>
        <w:left w:val="nil"/>
        <w:bottom w:val="single" w:sz="4" w:space="0" w:color="6F6F6F"/>
        <w:right w:val="nil"/>
        <w:insideH w:val="single" w:sz="4" w:space="0" w:color="6F6F6F"/>
        <w:insideV w:val="nil"/>
      </w:tblBorders>
    </w:tblPr>
  </w:style>
  <w:style w:type="table" w:customStyle="1" w:styleId="ListTable1Light-Accent52">
    <w:name w:val="List Table 1 Light - Accent 52"/>
    <w:basedOn w:val="a1"/>
    <w:rPr>
      <w:sz w:val="22"/>
    </w:rPr>
    <w:tblPr/>
  </w:style>
  <w:style w:type="table" w:customStyle="1" w:styleId="-4210">
    <w:name w:val="Таблица-сетка 421"/>
    <w:basedOn w:val="a1"/>
    <w:rPr>
      <w:sz w:val="22"/>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customStyle="1" w:styleId="3140">
    <w:name w:val="Таблица простая 314"/>
    <w:basedOn w:val="a1"/>
    <w:rPr>
      <w:sz w:val="22"/>
    </w:rPr>
    <w:tblPr/>
  </w:style>
  <w:style w:type="table" w:customStyle="1" w:styleId="Lined-Accent59">
    <w:name w:val="Lined - Accent 59"/>
    <w:basedOn w:val="a1"/>
    <w:rPr>
      <w:color w:val="404040"/>
    </w:rPr>
    <w:tblPr/>
  </w:style>
  <w:style w:type="table" w:customStyle="1" w:styleId="ListTable5Dark-Accent4">
    <w:name w:val="List Table 5 Dark - Accent 4"/>
    <w:basedOn w:val="a1"/>
    <w:rPr>
      <w:sz w:val="22"/>
    </w:rPr>
    <w:tblPr>
      <w:tblBorders>
        <w:top w:val="single" w:sz="32" w:space="0" w:color="B2A1C6"/>
        <w:left w:val="single" w:sz="32" w:space="0" w:color="B2A1C6"/>
        <w:bottom w:val="single" w:sz="32" w:space="0" w:color="B2A1C6"/>
        <w:right w:val="single" w:sz="32" w:space="0" w:color="B2A1C6"/>
        <w:insideH w:val="nil"/>
        <w:insideV w:val="nil"/>
      </w:tblBorders>
    </w:tblPr>
  </w:style>
  <w:style w:type="table" w:customStyle="1" w:styleId="GridTable2-Accent43">
    <w:name w:val="Grid Table 2 - Accent 43"/>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GridTable2-Accent19">
    <w:name w:val="Grid Table 2 - Accent 19"/>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GridTable2-Accent42">
    <w:name w:val="Grid Table 2 - Accent 42"/>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GridTable4-Accent65">
    <w:name w:val="Grid Table 4 - Accent 65"/>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GridTable7Colorful-Accent27">
    <w:name w:val="Grid Table 7 Colorful - Accent 27"/>
    <w:basedOn w:val="a1"/>
    <w:rPr>
      <w:sz w:val="22"/>
    </w:rPr>
    <w:tblPr>
      <w:tblBorders>
        <w:top w:val="nil"/>
        <w:left w:val="nil"/>
        <w:bottom w:val="single" w:sz="4" w:space="0" w:color="D99695"/>
        <w:right w:val="single" w:sz="4" w:space="0" w:color="D99695"/>
        <w:insideH w:val="single" w:sz="4" w:space="0" w:color="D99695"/>
        <w:insideV w:val="single" w:sz="4" w:space="0" w:color="D99695"/>
      </w:tblBorders>
    </w:tblPr>
  </w:style>
  <w:style w:type="table" w:customStyle="1" w:styleId="ListTable7Colorful-Accent32">
    <w:name w:val="List Table 7 Colorful - Accent 32"/>
    <w:basedOn w:val="a1"/>
    <w:rPr>
      <w:sz w:val="22"/>
    </w:rPr>
    <w:tblPr>
      <w:tblBorders>
        <w:top w:val="nil"/>
        <w:left w:val="nil"/>
        <w:bottom w:val="nil"/>
        <w:right w:val="single" w:sz="4" w:space="0" w:color="C3D69B"/>
        <w:insideH w:val="nil"/>
        <w:insideV w:val="nil"/>
      </w:tblBorders>
    </w:tblPr>
  </w:style>
  <w:style w:type="table" w:customStyle="1" w:styleId="GridTable3-Accent410">
    <w:name w:val="Grid Table 3 - Accent 410"/>
    <w:basedOn w:val="a1"/>
    <w:rPr>
      <w:sz w:val="22"/>
    </w:rPr>
    <w:tblPr>
      <w:tblBorders>
        <w:top w:val="nil"/>
        <w:left w:val="nil"/>
        <w:bottom w:val="single" w:sz="4" w:space="0" w:color="FFD865"/>
        <w:right w:val="nil"/>
        <w:insideH w:val="single" w:sz="4" w:space="0" w:color="FFD865"/>
        <w:insideV w:val="single" w:sz="4" w:space="0" w:color="FFD865"/>
      </w:tblBorders>
    </w:tblPr>
  </w:style>
  <w:style w:type="table" w:customStyle="1" w:styleId="BorderedLined-Accent610">
    <w:name w:val="Bordered &amp; Lined - Accent 610"/>
    <w:basedOn w:val="a1"/>
    <w:rPr>
      <w:color w:val="404040"/>
    </w:rPr>
    <w:tblPr>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style>
  <w:style w:type="table" w:customStyle="1" w:styleId="GridTable6Colorful-Accent511">
    <w:name w:val="Grid Table 6 Colorful - Accent 511"/>
    <w:basedOn w:val="a1"/>
    <w:rPr>
      <w:sz w:val="22"/>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Bordered-Accent510">
    <w:name w:val="Bordered - Accent 510"/>
    <w:basedOn w:val="a1"/>
    <w:rPr>
      <w:sz w:val="22"/>
    </w:rPr>
    <w:tblPr>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style>
  <w:style w:type="table" w:customStyle="1" w:styleId="ListTable3-Accent2">
    <w:name w:val="List Table 3 - Accent 2"/>
    <w:basedOn w:val="a1"/>
    <w:rPr>
      <w:sz w:val="22"/>
    </w:rPr>
    <w:tblPr>
      <w:tblBorders>
        <w:top w:val="single" w:sz="4" w:space="0" w:color="D99695"/>
        <w:left w:val="single" w:sz="4" w:space="0" w:color="D99695"/>
        <w:bottom w:val="single" w:sz="4" w:space="0" w:color="D99695"/>
        <w:right w:val="single" w:sz="4" w:space="0" w:color="D99695"/>
        <w:insideH w:val="nil"/>
        <w:insideV w:val="nil"/>
      </w:tblBorders>
    </w:tblPr>
  </w:style>
  <w:style w:type="table" w:customStyle="1" w:styleId="GridTable6Colorful-Accent47">
    <w:name w:val="Grid Table 6 Colorful - Accent 47"/>
    <w:basedOn w:val="a1"/>
    <w:rPr>
      <w:sz w:val="22"/>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170">
    <w:name w:val="Сетка таблицы17"/>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3-Accent52">
    <w:name w:val="Grid Table 3 - Accent 52"/>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Bordered-Accent39">
    <w:name w:val="Bordered - Accent 39"/>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Lined-Accent1100">
    <w:name w:val="Lined - Accent 110"/>
    <w:basedOn w:val="a1"/>
    <w:rPr>
      <w:color w:val="404040"/>
    </w:rPr>
    <w:tblPr/>
  </w:style>
  <w:style w:type="table" w:customStyle="1" w:styleId="GridTable5Dark-Accent34">
    <w:name w:val="Grid Table 5 Dark - Accent 34"/>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6Colorful-Accent37">
    <w:name w:val="List Table 6 Colorful - Accent 37"/>
    <w:basedOn w:val="a1"/>
    <w:rPr>
      <w:sz w:val="22"/>
    </w:rPr>
    <w:tblPr>
      <w:tblBorders>
        <w:top w:val="single" w:sz="4" w:space="0" w:color="C3D69B"/>
        <w:left w:val="nil"/>
        <w:bottom w:val="single" w:sz="4" w:space="0" w:color="C3D69B"/>
        <w:right w:val="nil"/>
        <w:insideH w:val="nil"/>
        <w:insideV w:val="nil"/>
      </w:tblBorders>
    </w:tblPr>
  </w:style>
  <w:style w:type="table" w:customStyle="1" w:styleId="ListTable3-Accent64">
    <w:name w:val="List Table 3 - Accent 64"/>
    <w:basedOn w:val="a1"/>
    <w:rPr>
      <w:sz w:val="22"/>
    </w:rPr>
    <w:tblPr>
      <w:tblBorders>
        <w:top w:val="single" w:sz="4" w:space="0" w:color="FAC090"/>
        <w:left w:val="single" w:sz="4" w:space="0" w:color="FAC090"/>
        <w:bottom w:val="single" w:sz="4" w:space="0" w:color="FAC090"/>
        <w:right w:val="single" w:sz="4" w:space="0" w:color="FAC090"/>
        <w:insideH w:val="nil"/>
        <w:insideV w:val="nil"/>
      </w:tblBorders>
    </w:tblPr>
  </w:style>
  <w:style w:type="table" w:customStyle="1" w:styleId="GridTable2-Accent3">
    <w:name w:val="Grid Table 2 - Accent 3"/>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ListTable1Light-Accent21">
    <w:name w:val="List Table 1 Light - Accent 21"/>
    <w:basedOn w:val="a1"/>
    <w:rPr>
      <w:sz w:val="22"/>
    </w:rPr>
    <w:tblPr/>
  </w:style>
  <w:style w:type="table" w:customStyle="1" w:styleId="GridTable5Dark-Accent41">
    <w:name w:val="Grid Table 5 Dark- Accent 4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Lined-Accent52">
    <w:name w:val="Bordered &amp; Lined - Accent 52"/>
    <w:basedOn w:val="a1"/>
    <w:rPr>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BorderedLined-Accent47">
    <w:name w:val="Bordered &amp; Lined - Accent 47"/>
    <w:basedOn w:val="a1"/>
    <w:rPr>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customStyle="1" w:styleId="GridTable5Dark-Accent48">
    <w:name w:val="Grid Table 5 Dark- Accent 48"/>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1111">
    <w:name w:val="Список-таблица 1 светлая11"/>
    <w:basedOn w:val="a1"/>
    <w:rPr>
      <w:sz w:val="22"/>
    </w:rPr>
    <w:tblPr/>
  </w:style>
  <w:style w:type="table" w:customStyle="1" w:styleId="Lined-Accent39">
    <w:name w:val="Lined - Accent 39"/>
    <w:basedOn w:val="a1"/>
    <w:rPr>
      <w:color w:val="404040"/>
    </w:rPr>
    <w:tblPr/>
  </w:style>
  <w:style w:type="table" w:customStyle="1" w:styleId="GridTable4-Accent611">
    <w:name w:val="Grid Table 4 - Accent 611"/>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BorderedLined-Accent210">
    <w:name w:val="Bordered &amp; Lined - Accent 210"/>
    <w:basedOn w:val="a1"/>
    <w:rPr>
      <w:color w:val="404040"/>
    </w:rPr>
    <w:tblPr>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style>
  <w:style w:type="table" w:customStyle="1" w:styleId="GridTable6Colorful-Accent37">
    <w:name w:val="Grid Table 6 Colorful - Accent 37"/>
    <w:basedOn w:val="a1"/>
    <w:rPr>
      <w:sz w:val="22"/>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GridTable1Light-Accent1">
    <w:name w:val="Grid Table 1 Light - Accent 1"/>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TableNormal7">
    <w:name w:val="Table Normal7"/>
    <w:pPr>
      <w:widowControl w:val="0"/>
    </w:pPr>
    <w:rPr>
      <w:sz w:val="22"/>
    </w:rPr>
    <w:tblPr>
      <w:tblCellMar>
        <w:top w:w="0" w:type="dxa"/>
        <w:left w:w="0" w:type="dxa"/>
        <w:bottom w:w="0" w:type="dxa"/>
        <w:right w:w="0" w:type="dxa"/>
      </w:tblCellMar>
    </w:tblPr>
  </w:style>
  <w:style w:type="table" w:customStyle="1" w:styleId="GridTable6Colorful-Accent67">
    <w:name w:val="Grid Table 6 Colorful - Accent 67"/>
    <w:basedOn w:val="a1"/>
    <w:rPr>
      <w:sz w:val="22"/>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GridTable3-Accent19">
    <w:name w:val="Grid Table 3 - Accent 19"/>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styleId="2fff2">
    <w:name w:val="Plain Table 2"/>
    <w:basedOn w:val="a1"/>
    <w:rPr>
      <w:sz w:val="22"/>
    </w:rPr>
    <w:tblPr>
      <w:tblBorders>
        <w:top w:val="single" w:sz="4" w:space="0" w:color="000000"/>
        <w:left w:val="nil"/>
        <w:bottom w:val="single" w:sz="4" w:space="0" w:color="000000"/>
        <w:right w:val="nil"/>
        <w:insideH w:val="nil"/>
        <w:insideV w:val="nil"/>
      </w:tblBorders>
    </w:tblPr>
  </w:style>
  <w:style w:type="table" w:customStyle="1" w:styleId="ListTable1Light-Accent411">
    <w:name w:val="List Table 1 Light - Accent 411"/>
    <w:basedOn w:val="a1"/>
    <w:rPr>
      <w:sz w:val="22"/>
    </w:rPr>
    <w:tblPr/>
  </w:style>
  <w:style w:type="table" w:customStyle="1" w:styleId="ListTable1Light-Accent42">
    <w:name w:val="List Table 1 Light - Accent 42"/>
    <w:basedOn w:val="a1"/>
    <w:rPr>
      <w:sz w:val="22"/>
    </w:rPr>
    <w:tblPr/>
  </w:style>
  <w:style w:type="table" w:customStyle="1" w:styleId="ListTable7Colorful-Accent22">
    <w:name w:val="List Table 7 Colorful - Accent 22"/>
    <w:basedOn w:val="a1"/>
    <w:rPr>
      <w:sz w:val="22"/>
    </w:rPr>
    <w:tblPr>
      <w:tblBorders>
        <w:top w:val="nil"/>
        <w:left w:val="nil"/>
        <w:bottom w:val="nil"/>
        <w:right w:val="single" w:sz="4" w:space="0" w:color="D99695"/>
        <w:insideH w:val="nil"/>
        <w:insideV w:val="nil"/>
      </w:tblBorders>
    </w:tblPr>
  </w:style>
  <w:style w:type="table" w:customStyle="1" w:styleId="-2210">
    <w:name w:val="Таблица-сетка 221"/>
    <w:basedOn w:val="a1"/>
    <w:rPr>
      <w:sz w:val="22"/>
    </w:rPr>
    <w:tblPr>
      <w:tblBorders>
        <w:top w:val="single" w:sz="2" w:space="0" w:color="666666"/>
        <w:left w:val="nil"/>
        <w:bottom w:val="single" w:sz="2" w:space="0" w:color="666666"/>
        <w:right w:val="nil"/>
        <w:insideH w:val="single" w:sz="2" w:space="0" w:color="666666"/>
        <w:insideV w:val="single" w:sz="2" w:space="0" w:color="666666"/>
      </w:tblBorders>
    </w:tblPr>
  </w:style>
  <w:style w:type="table" w:customStyle="1" w:styleId="GridTable5Dark-Accent5">
    <w:name w:val="Grid Table 5 Dark - Accent 5"/>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4-Accent210">
    <w:name w:val="Grid Table 4 - Accent 210"/>
    <w:basedOn w:val="a1"/>
    <w:rPr>
      <w:sz w:val="22"/>
    </w:rPr>
    <w:tblPr>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style>
  <w:style w:type="table" w:customStyle="1" w:styleId="ListTable7Colorful-Accent18">
    <w:name w:val="List Table 7 Colorful - Accent 18"/>
    <w:basedOn w:val="a1"/>
    <w:rPr>
      <w:sz w:val="22"/>
    </w:rPr>
    <w:tblPr>
      <w:tblBorders>
        <w:top w:val="nil"/>
        <w:left w:val="nil"/>
        <w:bottom w:val="nil"/>
        <w:right w:val="single" w:sz="4" w:space="0" w:color="4F81BD"/>
        <w:insideH w:val="nil"/>
        <w:insideV w:val="nil"/>
      </w:tblBorders>
    </w:tblPr>
  </w:style>
  <w:style w:type="table" w:customStyle="1" w:styleId="ListTable2-Accent411">
    <w:name w:val="List Table 2 - Accent 411"/>
    <w:basedOn w:val="a1"/>
    <w:rPr>
      <w:sz w:val="22"/>
    </w:rPr>
    <w:tblPr>
      <w:tblBorders>
        <w:top w:val="single" w:sz="4" w:space="0" w:color="B7A7CA"/>
        <w:left w:val="nil"/>
        <w:bottom w:val="single" w:sz="4" w:space="0" w:color="B7A7CA"/>
        <w:right w:val="nil"/>
        <w:insideH w:val="single" w:sz="4" w:space="0" w:color="B7A7CA"/>
        <w:insideV w:val="nil"/>
      </w:tblBorders>
    </w:tblPr>
  </w:style>
  <w:style w:type="table" w:customStyle="1" w:styleId="GridTable6Colorful-Accent41">
    <w:name w:val="Grid Table 6 Colorful - Accent 41"/>
    <w:basedOn w:val="a1"/>
    <w:rPr>
      <w:sz w:val="22"/>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2170">
    <w:name w:val="Список-таблица 217"/>
    <w:basedOn w:val="a1"/>
    <w:rPr>
      <w:sz w:val="22"/>
    </w:rPr>
    <w:tblPr>
      <w:tblBorders>
        <w:top w:val="single" w:sz="4" w:space="0" w:color="6F6F6F"/>
        <w:left w:val="nil"/>
        <w:bottom w:val="single" w:sz="4" w:space="0" w:color="6F6F6F"/>
        <w:right w:val="nil"/>
        <w:insideH w:val="single" w:sz="4" w:space="0" w:color="6F6F6F"/>
        <w:insideV w:val="nil"/>
      </w:tblBorders>
    </w:tblPr>
  </w:style>
  <w:style w:type="table" w:customStyle="1" w:styleId="GridTable1Light-Accent14">
    <w:name w:val="Grid Table 1 Light - Accent 14"/>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Lined-Accent67">
    <w:name w:val="Lined - Accent 67"/>
    <w:basedOn w:val="a1"/>
    <w:rPr>
      <w:color w:val="404040"/>
    </w:rPr>
    <w:tblPr/>
  </w:style>
  <w:style w:type="table" w:customStyle="1" w:styleId="Lined-Accent160">
    <w:name w:val="Lined - Accent 16"/>
    <w:basedOn w:val="a1"/>
    <w:rPr>
      <w:color w:val="404040"/>
    </w:rPr>
    <w:tblPr/>
  </w:style>
  <w:style w:type="table" w:customStyle="1" w:styleId="ListTable6Colorful-Accent62">
    <w:name w:val="List Table 6 Colorful - Accent 62"/>
    <w:basedOn w:val="a1"/>
    <w:rPr>
      <w:sz w:val="22"/>
    </w:rPr>
    <w:tblPr>
      <w:tblBorders>
        <w:top w:val="single" w:sz="4" w:space="0" w:color="FAC090"/>
        <w:left w:val="nil"/>
        <w:bottom w:val="single" w:sz="4" w:space="0" w:color="FAC090"/>
        <w:right w:val="nil"/>
        <w:insideH w:val="nil"/>
        <w:insideV w:val="nil"/>
      </w:tblBorders>
    </w:tblPr>
  </w:style>
  <w:style w:type="table" w:customStyle="1" w:styleId="GridTable1Light-Accent24">
    <w:name w:val="Grid Table 1 Light - Accent 24"/>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GridTable1Light-Accent66">
    <w:name w:val="Grid Table 1 Light - Accent 66"/>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ListTable5Dark-Accent37">
    <w:name w:val="List Table 5 Dark - Accent 37"/>
    <w:basedOn w:val="a1"/>
    <w:rPr>
      <w:sz w:val="22"/>
    </w:rPr>
    <w:tblPr>
      <w:tblBorders>
        <w:top w:val="single" w:sz="32" w:space="0" w:color="C3D69B"/>
        <w:left w:val="single" w:sz="32" w:space="0" w:color="C3D69B"/>
        <w:bottom w:val="single" w:sz="32" w:space="0" w:color="C3D69B"/>
        <w:right w:val="single" w:sz="32" w:space="0" w:color="C3D69B"/>
        <w:insideH w:val="nil"/>
        <w:insideV w:val="nil"/>
      </w:tblBorders>
    </w:tblPr>
  </w:style>
  <w:style w:type="table" w:customStyle="1" w:styleId="GridTable4-Accent110">
    <w:name w:val="Grid Table 4 - Accent 110"/>
    <w:basedOn w:val="a1"/>
    <w:rPr>
      <w:sz w:val="22"/>
    </w:rPr>
    <w:tblPr>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style>
  <w:style w:type="table" w:customStyle="1" w:styleId="-219">
    <w:name w:val="Таблица-сетка 219"/>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ListTable6Colorful-Accent22">
    <w:name w:val="List Table 6 Colorful - Accent 22"/>
    <w:basedOn w:val="a1"/>
    <w:rPr>
      <w:sz w:val="22"/>
    </w:rPr>
    <w:tblPr>
      <w:tblBorders>
        <w:top w:val="single" w:sz="4" w:space="0" w:color="D99695"/>
        <w:left w:val="nil"/>
        <w:bottom w:val="single" w:sz="4" w:space="0" w:color="D99695"/>
        <w:right w:val="nil"/>
        <w:insideH w:val="nil"/>
        <w:insideV w:val="nil"/>
      </w:tblBorders>
    </w:tblPr>
  </w:style>
  <w:style w:type="table" w:customStyle="1" w:styleId="GridTable2-Accent15">
    <w:name w:val="Grid Table 2 - Accent 15"/>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ListTable1Light-Accent15">
    <w:name w:val="List Table 1 Light - Accent 15"/>
    <w:basedOn w:val="a1"/>
    <w:rPr>
      <w:sz w:val="22"/>
    </w:rPr>
    <w:tblPr/>
  </w:style>
  <w:style w:type="table" w:customStyle="1" w:styleId="GridTable3-Accent67">
    <w:name w:val="Grid Table 3 - Accent 67"/>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5110">
    <w:name w:val="Таблица простая 511"/>
    <w:basedOn w:val="a1"/>
    <w:rPr>
      <w:sz w:val="22"/>
    </w:rPr>
    <w:tblPr/>
  </w:style>
  <w:style w:type="table" w:customStyle="1" w:styleId="ListTable2-Accent39">
    <w:name w:val="List Table 2 - Accent 39"/>
    <w:basedOn w:val="a1"/>
    <w:rPr>
      <w:sz w:val="22"/>
    </w:rPr>
    <w:tblPr>
      <w:tblBorders>
        <w:top w:val="single" w:sz="4" w:space="0" w:color="C6D8A1"/>
        <w:left w:val="nil"/>
        <w:bottom w:val="single" w:sz="4" w:space="0" w:color="C6D8A1"/>
        <w:right w:val="nil"/>
        <w:insideH w:val="single" w:sz="4" w:space="0" w:color="C6D8A1"/>
        <w:insideV w:val="nil"/>
      </w:tblBorders>
    </w:tblPr>
  </w:style>
  <w:style w:type="table" w:customStyle="1" w:styleId="ListTable3-Accent32">
    <w:name w:val="List Table 3 - Accent 32"/>
    <w:basedOn w:val="a1"/>
    <w:rPr>
      <w:sz w:val="22"/>
    </w:rPr>
    <w:tblPr>
      <w:tblBorders>
        <w:top w:val="single" w:sz="4" w:space="0" w:color="C3D69B"/>
        <w:left w:val="single" w:sz="4" w:space="0" w:color="C3D69B"/>
        <w:bottom w:val="single" w:sz="4" w:space="0" w:color="C3D69B"/>
        <w:right w:val="single" w:sz="4" w:space="0" w:color="C3D69B"/>
        <w:insideH w:val="nil"/>
        <w:insideV w:val="nil"/>
      </w:tblBorders>
    </w:tblPr>
  </w:style>
  <w:style w:type="table" w:customStyle="1" w:styleId="GridTable7Colorful-Accent13">
    <w:name w:val="Grid Table 7 Colorful - Accent 13"/>
    <w:basedOn w:val="a1"/>
    <w:rPr>
      <w:sz w:val="22"/>
    </w:rPr>
    <w:tblPr>
      <w:tblBorders>
        <w:top w:val="nil"/>
        <w:left w:val="nil"/>
        <w:bottom w:val="single" w:sz="4" w:space="0" w:color="A6BFDD"/>
        <w:right w:val="single" w:sz="4" w:space="0" w:color="A6BFDD"/>
        <w:insideH w:val="single" w:sz="4" w:space="0" w:color="A6BFDD"/>
        <w:insideV w:val="single" w:sz="4" w:space="0" w:color="A6BFDD"/>
      </w:tblBorders>
    </w:tblPr>
  </w:style>
  <w:style w:type="table" w:customStyle="1" w:styleId="123">
    <w:name w:val="Таблица простая 12"/>
    <w:basedOn w:val="a1"/>
    <w:rPr>
      <w:sz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5Dark-Accent11">
    <w:name w:val="Grid Table 5 Dark- Accent 1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4-Accent6">
    <w:name w:val="List Table 4 - Accent 6"/>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nil"/>
      </w:tblBorders>
    </w:tblPr>
  </w:style>
  <w:style w:type="table" w:customStyle="1" w:styleId="ListTable2-Accent66">
    <w:name w:val="List Table 2 - Accent 66"/>
    <w:basedOn w:val="a1"/>
    <w:rPr>
      <w:sz w:val="22"/>
    </w:rPr>
    <w:tblPr>
      <w:tblBorders>
        <w:top w:val="single" w:sz="4" w:space="0" w:color="FAC396"/>
        <w:left w:val="nil"/>
        <w:bottom w:val="single" w:sz="4" w:space="0" w:color="FAC396"/>
        <w:right w:val="nil"/>
        <w:insideH w:val="single" w:sz="4" w:space="0" w:color="FAC396"/>
        <w:insideV w:val="nil"/>
      </w:tblBorders>
    </w:tblPr>
  </w:style>
  <w:style w:type="table" w:customStyle="1" w:styleId="ListTable7Colorful-Accent41">
    <w:name w:val="List Table 7 Colorful - Accent 41"/>
    <w:basedOn w:val="a1"/>
    <w:rPr>
      <w:sz w:val="22"/>
    </w:rPr>
    <w:tblPr>
      <w:tblBorders>
        <w:top w:val="nil"/>
        <w:left w:val="nil"/>
        <w:bottom w:val="nil"/>
        <w:right w:val="single" w:sz="4" w:space="0" w:color="B2A1C6"/>
        <w:insideH w:val="nil"/>
        <w:insideV w:val="nil"/>
      </w:tblBorders>
    </w:tblPr>
  </w:style>
  <w:style w:type="table" w:customStyle="1" w:styleId="ListTable5Dark-Accent55">
    <w:name w:val="List Table 5 Dark - Accent 55"/>
    <w:basedOn w:val="a1"/>
    <w:rPr>
      <w:sz w:val="22"/>
    </w:rPr>
    <w:tblPr>
      <w:tblBorders>
        <w:top w:val="single" w:sz="32" w:space="0" w:color="92CCDC"/>
        <w:left w:val="single" w:sz="32" w:space="0" w:color="92CCDC"/>
        <w:bottom w:val="single" w:sz="32" w:space="0" w:color="92CCDC"/>
        <w:right w:val="single" w:sz="32" w:space="0" w:color="92CCDC"/>
        <w:insideH w:val="nil"/>
        <w:insideV w:val="nil"/>
      </w:tblBorders>
    </w:tblPr>
  </w:style>
  <w:style w:type="table" w:customStyle="1" w:styleId="-5180">
    <w:name w:val="Таблица-сетка 5 темная18"/>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Accent34">
    <w:name w:val="Bordered - Accent 34"/>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GridTable6Colorful-Accent211">
    <w:name w:val="Grid Table 6 Colorful - Accent 211"/>
    <w:basedOn w:val="a1"/>
    <w:rPr>
      <w:sz w:val="22"/>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GridTable6Colorful-Accent15">
    <w:name w:val="Grid Table 6 Colorful - Accent 15"/>
    <w:basedOn w:val="a1"/>
    <w:rPr>
      <w:sz w:val="22"/>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Lined-Accent">
    <w:name w:val="Lined - Accent"/>
    <w:basedOn w:val="a1"/>
    <w:rPr>
      <w:color w:val="404040"/>
    </w:rPr>
    <w:tblPr/>
  </w:style>
  <w:style w:type="table" w:customStyle="1" w:styleId="ListTable3-Accent68">
    <w:name w:val="List Table 3 - Accent 68"/>
    <w:basedOn w:val="a1"/>
    <w:rPr>
      <w:sz w:val="22"/>
    </w:rPr>
    <w:tblPr>
      <w:tblBorders>
        <w:top w:val="single" w:sz="4" w:space="0" w:color="FAC090"/>
        <w:left w:val="single" w:sz="4" w:space="0" w:color="FAC090"/>
        <w:bottom w:val="single" w:sz="4" w:space="0" w:color="FAC090"/>
        <w:right w:val="single" w:sz="4" w:space="0" w:color="FAC090"/>
        <w:insideH w:val="nil"/>
        <w:insideV w:val="nil"/>
      </w:tblBorders>
    </w:tblPr>
  </w:style>
  <w:style w:type="table" w:customStyle="1" w:styleId="GridTable4-Accent16">
    <w:name w:val="Grid Table 4 - Accent 16"/>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522">
    <w:name w:val="Таблица простая 52"/>
    <w:basedOn w:val="a1"/>
    <w:rPr>
      <w:sz w:val="22"/>
    </w:rPr>
    <w:tblPr/>
  </w:style>
  <w:style w:type="table" w:customStyle="1" w:styleId="ListTable1Light-Accent69">
    <w:name w:val="List Table 1 Light - Accent 69"/>
    <w:basedOn w:val="a1"/>
    <w:rPr>
      <w:sz w:val="22"/>
    </w:rPr>
    <w:tblPr/>
  </w:style>
  <w:style w:type="table" w:customStyle="1" w:styleId="ListTable5Dark-Accent26">
    <w:name w:val="List Table 5 Dark - Accent 26"/>
    <w:basedOn w:val="a1"/>
    <w:rPr>
      <w:sz w:val="22"/>
    </w:rPr>
    <w:tblPr>
      <w:tblBorders>
        <w:top w:val="single" w:sz="32" w:space="0" w:color="D99695"/>
        <w:left w:val="single" w:sz="32" w:space="0" w:color="D99695"/>
        <w:bottom w:val="single" w:sz="32" w:space="0" w:color="D99695"/>
        <w:right w:val="single" w:sz="32" w:space="0" w:color="D99695"/>
        <w:insideH w:val="nil"/>
        <w:insideV w:val="nil"/>
      </w:tblBorders>
    </w:tblPr>
  </w:style>
  <w:style w:type="table" w:customStyle="1" w:styleId="GridTable3-Accent11">
    <w:name w:val="Grid Table 3 - Accent 11"/>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BorderedLined-Accent17">
    <w:name w:val="Bordered &amp; Lined - Accent 17"/>
    <w:basedOn w:val="a1"/>
    <w:rPr>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1150">
    <w:name w:val="Таблица простая 115"/>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72">
    <w:name w:val="Таблица-сетка 7 цветная2"/>
    <w:basedOn w:val="a1"/>
    <w:rPr>
      <w:sz w:val="22"/>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customStyle="1" w:styleId="-4180">
    <w:name w:val="Таблица-сетка 418"/>
    <w:basedOn w:val="a1"/>
    <w:rPr>
      <w:sz w:val="22"/>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6140">
    <w:name w:val="Таблица-сетка 6 цветная14"/>
    <w:basedOn w:val="a1"/>
    <w:rPr>
      <w:sz w:val="22"/>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GridTable7Colorful-Accent53">
    <w:name w:val="Grid Table 7 Colorful - Accent 53"/>
    <w:basedOn w:val="a1"/>
    <w:rPr>
      <w:sz w:val="22"/>
    </w:rPr>
    <w:tblPr>
      <w:tblBorders>
        <w:top w:val="nil"/>
        <w:left w:val="nil"/>
        <w:bottom w:val="single" w:sz="4" w:space="0" w:color="99D0DE"/>
        <w:right w:val="single" w:sz="4" w:space="0" w:color="99D0DE"/>
        <w:insideH w:val="single" w:sz="4" w:space="0" w:color="99D0DE"/>
        <w:insideV w:val="single" w:sz="4" w:space="0" w:color="99D0DE"/>
      </w:tblBorders>
    </w:tblPr>
  </w:style>
  <w:style w:type="table" w:customStyle="1" w:styleId="-1141">
    <w:name w:val="Список-таблица 1 светлая14"/>
    <w:basedOn w:val="a1"/>
    <w:rPr>
      <w:sz w:val="22"/>
    </w:rPr>
    <w:tblPr/>
  </w:style>
  <w:style w:type="table" w:customStyle="1" w:styleId="ListTable6Colorful-Accent16">
    <w:name w:val="List Table 6 Colorful - Accent 16"/>
    <w:basedOn w:val="a1"/>
    <w:rPr>
      <w:sz w:val="22"/>
    </w:rPr>
    <w:tblPr>
      <w:tblBorders>
        <w:top w:val="single" w:sz="4" w:space="0" w:color="4F81BD"/>
        <w:left w:val="nil"/>
        <w:bottom w:val="single" w:sz="4" w:space="0" w:color="4F81BD"/>
        <w:right w:val="nil"/>
        <w:insideH w:val="nil"/>
        <w:insideV w:val="nil"/>
      </w:tblBorders>
    </w:tblPr>
  </w:style>
  <w:style w:type="table" w:customStyle="1" w:styleId="ListTable7Colorful-Accent14">
    <w:name w:val="List Table 7 Colorful - Accent 14"/>
    <w:basedOn w:val="a1"/>
    <w:rPr>
      <w:sz w:val="22"/>
    </w:rPr>
    <w:tblPr>
      <w:tblBorders>
        <w:top w:val="nil"/>
        <w:left w:val="nil"/>
        <w:bottom w:val="nil"/>
        <w:right w:val="single" w:sz="4" w:space="0" w:color="4F81BD"/>
        <w:insideH w:val="nil"/>
        <w:insideV w:val="nil"/>
      </w:tblBorders>
    </w:tblPr>
  </w:style>
  <w:style w:type="table" w:customStyle="1" w:styleId="GridTable1Light-Accent45">
    <w:name w:val="Grid Table 1 Light - Accent 45"/>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GridTable7Colorful-Accent63">
    <w:name w:val="Grid Table 7 Colorful - Accent 63"/>
    <w:basedOn w:val="a1"/>
    <w:rPr>
      <w:sz w:val="22"/>
    </w:rPr>
    <w:tblPr>
      <w:tblBorders>
        <w:top w:val="nil"/>
        <w:left w:val="nil"/>
        <w:bottom w:val="single" w:sz="4" w:space="0" w:color="FAC396"/>
        <w:right w:val="single" w:sz="4" w:space="0" w:color="FAC396"/>
        <w:insideH w:val="single" w:sz="4" w:space="0" w:color="FAC396"/>
        <w:insideV w:val="single" w:sz="4" w:space="0" w:color="FAC396"/>
      </w:tblBorders>
    </w:tblPr>
  </w:style>
  <w:style w:type="table" w:customStyle="1" w:styleId="TableGridLight5">
    <w:name w:val="Table Grid Light5"/>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4110">
    <w:name w:val="Таблица-сетка 411"/>
    <w:basedOn w:val="a1"/>
    <w:rPr>
      <w:sz w:val="22"/>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GridTable3-Accent54">
    <w:name w:val="Grid Table 3 - Accent 54"/>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3120">
    <w:name w:val="Таблица-сетка 312"/>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PlainTable11">
    <w:name w:val="Plain Table 11"/>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TableGridLight7">
    <w:name w:val="Table Grid Light7"/>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7Colorful-Accent16">
    <w:name w:val="Grid Table 7 Colorful - Accent 16"/>
    <w:basedOn w:val="a1"/>
    <w:rPr>
      <w:sz w:val="22"/>
    </w:rPr>
    <w:tblPr>
      <w:tblBorders>
        <w:top w:val="nil"/>
        <w:left w:val="nil"/>
        <w:bottom w:val="single" w:sz="4" w:space="0" w:color="A6BFDD"/>
        <w:right w:val="single" w:sz="4" w:space="0" w:color="A6BFDD"/>
        <w:insideH w:val="single" w:sz="4" w:space="0" w:color="A6BFDD"/>
        <w:insideV w:val="single" w:sz="4" w:space="0" w:color="A6BFDD"/>
      </w:tblBorders>
    </w:tblPr>
  </w:style>
  <w:style w:type="table" w:customStyle="1" w:styleId="GridTable1Light-Accent47">
    <w:name w:val="Grid Table 1 Light - Accent 47"/>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Lined-Accent611">
    <w:name w:val="Lined - Accent 611"/>
    <w:basedOn w:val="a1"/>
    <w:rPr>
      <w:color w:val="404040"/>
    </w:rPr>
    <w:tblPr/>
  </w:style>
  <w:style w:type="table" w:customStyle="1" w:styleId="Bordered-Accent53">
    <w:name w:val="Bordered - Accent 53"/>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1170">
    <w:name w:val="Таблица простая 117"/>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BorderedLined-Accent31">
    <w:name w:val="Bordered &amp; Lined - Accent 31"/>
    <w:basedOn w:val="a1"/>
    <w:rPr>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ListTable7Colorful-Accent55">
    <w:name w:val="List Table 7 Colorful - Accent 55"/>
    <w:basedOn w:val="a1"/>
    <w:rPr>
      <w:sz w:val="22"/>
    </w:rPr>
    <w:tblPr>
      <w:tblBorders>
        <w:top w:val="nil"/>
        <w:left w:val="nil"/>
        <w:bottom w:val="nil"/>
        <w:right w:val="single" w:sz="4" w:space="0" w:color="92CCDC"/>
        <w:insideH w:val="nil"/>
        <w:insideV w:val="nil"/>
      </w:tblBorders>
    </w:tblPr>
  </w:style>
  <w:style w:type="table" w:customStyle="1" w:styleId="202">
    <w:name w:val="Сетка таблицы20"/>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69">
    <w:name w:val="Grid Table 4 - Accent 69"/>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GridTable2-Accent48">
    <w:name w:val="Grid Table 2 - Accent 48"/>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ListTable1Light-Accent11">
    <w:name w:val="List Table 1 Light - Accent 11"/>
    <w:basedOn w:val="a1"/>
    <w:rPr>
      <w:sz w:val="22"/>
    </w:rPr>
    <w:tblPr/>
  </w:style>
  <w:style w:type="table" w:customStyle="1" w:styleId="ListTable7Colorful1">
    <w:name w:val="List Table 7 Colorful1"/>
    <w:basedOn w:val="a1"/>
    <w:rPr>
      <w:sz w:val="22"/>
    </w:rPr>
    <w:tblPr>
      <w:tblBorders>
        <w:top w:val="nil"/>
        <w:left w:val="nil"/>
        <w:bottom w:val="nil"/>
        <w:right w:val="single" w:sz="4" w:space="0" w:color="7F7F7F"/>
        <w:insideH w:val="nil"/>
        <w:insideV w:val="nil"/>
      </w:tblBorders>
    </w:tblPr>
  </w:style>
  <w:style w:type="table" w:customStyle="1" w:styleId="GridTable5Dark-Accent47">
    <w:name w:val="Grid Table 5 Dark- Accent 47"/>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2-Accent16">
    <w:name w:val="List Table 2 - Accent 16"/>
    <w:basedOn w:val="a1"/>
    <w:rPr>
      <w:sz w:val="22"/>
    </w:rPr>
    <w:tblPr>
      <w:tblBorders>
        <w:top w:val="single" w:sz="4" w:space="0" w:color="9BB7D9"/>
        <w:left w:val="nil"/>
        <w:bottom w:val="single" w:sz="4" w:space="0" w:color="9BB7D9"/>
        <w:right w:val="nil"/>
        <w:insideH w:val="single" w:sz="4" w:space="0" w:color="9BB7D9"/>
        <w:insideV w:val="nil"/>
      </w:tblBorders>
    </w:tblPr>
  </w:style>
  <w:style w:type="table" w:customStyle="1" w:styleId="BorderedLined-Accent45">
    <w:name w:val="Bordered &amp; Lined - Accent 45"/>
    <w:basedOn w:val="a1"/>
    <w:rPr>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customStyle="1" w:styleId="GridTable3-Accent211">
    <w:name w:val="Grid Table 3 - Accent 211"/>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GridTable4-Accent510">
    <w:name w:val="Grid Table 4 - Accent 510"/>
    <w:basedOn w:val="a1"/>
    <w:rPr>
      <w:sz w:val="22"/>
    </w:rPr>
    <w:tblPr>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style>
  <w:style w:type="table" w:customStyle="1" w:styleId="-3140">
    <w:name w:val="Таблица-сетка 314"/>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ListTable1Light-Accent12">
    <w:name w:val="List Table 1 Light - Accent 12"/>
    <w:basedOn w:val="a1"/>
    <w:rPr>
      <w:sz w:val="22"/>
    </w:rPr>
    <w:tblPr/>
  </w:style>
  <w:style w:type="table" w:customStyle="1" w:styleId="BorderedLined-Accent410">
    <w:name w:val="Bordered &amp; Lined - Accent 410"/>
    <w:basedOn w:val="a1"/>
    <w:rPr>
      <w:color w:val="404040"/>
    </w:rPr>
    <w:tblPr>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style>
  <w:style w:type="table" w:customStyle="1" w:styleId="GridTable5Dark-Accent17">
    <w:name w:val="Grid Table 5 Dark- Accent 17"/>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720">
    <w:name w:val="Список-таблица 7 цветная2"/>
    <w:basedOn w:val="a1"/>
    <w:rPr>
      <w:sz w:val="22"/>
    </w:rPr>
    <w:tblPr/>
  </w:style>
  <w:style w:type="table" w:customStyle="1" w:styleId="ListTable6Colorful-Accent57">
    <w:name w:val="List Table 6 Colorful - Accent 57"/>
    <w:basedOn w:val="a1"/>
    <w:rPr>
      <w:sz w:val="22"/>
    </w:rPr>
    <w:tblPr>
      <w:tblBorders>
        <w:top w:val="single" w:sz="4" w:space="0" w:color="92CCDC"/>
        <w:left w:val="nil"/>
        <w:bottom w:val="single" w:sz="4" w:space="0" w:color="92CCDC"/>
        <w:right w:val="nil"/>
        <w:insideH w:val="nil"/>
        <w:insideV w:val="nil"/>
      </w:tblBorders>
    </w:tblPr>
  </w:style>
  <w:style w:type="table" w:customStyle="1" w:styleId="1121">
    <w:name w:val="Сетка таблицы112"/>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0">
    <w:name w:val="Таблица-сетка 1 светлая16"/>
    <w:basedOn w:val="a1"/>
    <w:rPr>
      <w:sz w:val="22"/>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GridTable2-Accent24">
    <w:name w:val="Grid Table 2 - Accent 24"/>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ListTable7Colorful-Accent29">
    <w:name w:val="List Table 7 Colorful - Accent 29"/>
    <w:basedOn w:val="a1"/>
    <w:rPr>
      <w:sz w:val="22"/>
    </w:rPr>
    <w:tblPr>
      <w:tblBorders>
        <w:top w:val="nil"/>
        <w:left w:val="nil"/>
        <w:bottom w:val="nil"/>
        <w:right w:val="single" w:sz="4" w:space="0" w:color="D99695"/>
        <w:insideH w:val="nil"/>
        <w:insideV w:val="nil"/>
      </w:tblBorders>
    </w:tblPr>
  </w:style>
  <w:style w:type="table" w:customStyle="1" w:styleId="ListTable2-Accent53">
    <w:name w:val="List Table 2 - Accent 53"/>
    <w:basedOn w:val="a1"/>
    <w:rPr>
      <w:sz w:val="22"/>
    </w:rPr>
    <w:tblPr>
      <w:tblBorders>
        <w:top w:val="single" w:sz="4" w:space="0" w:color="99D0DE"/>
        <w:left w:val="nil"/>
        <w:bottom w:val="single" w:sz="4" w:space="0" w:color="99D0DE"/>
        <w:right w:val="nil"/>
        <w:insideH w:val="single" w:sz="4" w:space="0" w:color="99D0DE"/>
        <w:insideV w:val="nil"/>
      </w:tblBorders>
    </w:tblPr>
  </w:style>
  <w:style w:type="table" w:customStyle="1" w:styleId="GridTable7Colorful-Accent2">
    <w:name w:val="Grid Table 7 Colorful - Accent 2"/>
    <w:basedOn w:val="a1"/>
    <w:rPr>
      <w:sz w:val="22"/>
    </w:rPr>
    <w:tblPr>
      <w:tblBorders>
        <w:top w:val="nil"/>
        <w:left w:val="nil"/>
        <w:bottom w:val="single" w:sz="4" w:space="0" w:color="D99695"/>
        <w:right w:val="single" w:sz="4" w:space="0" w:color="D99695"/>
        <w:insideH w:val="single" w:sz="4" w:space="0" w:color="D99695"/>
        <w:insideV w:val="single" w:sz="4" w:space="0" w:color="D99695"/>
      </w:tblBorders>
    </w:tblPr>
  </w:style>
  <w:style w:type="table" w:customStyle="1" w:styleId="ListTable3-Accent310">
    <w:name w:val="List Table 3 - Accent 310"/>
    <w:basedOn w:val="a1"/>
    <w:rPr>
      <w:sz w:val="22"/>
    </w:rPr>
    <w:tblPr>
      <w:tblBorders>
        <w:top w:val="single" w:sz="4" w:space="0" w:color="C9C9C9"/>
        <w:left w:val="single" w:sz="4" w:space="0" w:color="C9C9C9"/>
        <w:bottom w:val="single" w:sz="4" w:space="0" w:color="C9C9C9"/>
        <w:right w:val="single" w:sz="4" w:space="0" w:color="C9C9C9"/>
        <w:insideH w:val="nil"/>
        <w:insideV w:val="nil"/>
      </w:tblBorders>
    </w:tblPr>
  </w:style>
  <w:style w:type="table" w:customStyle="1" w:styleId="GridTable4-Accent4">
    <w:name w:val="Grid Table 4 - Accent 4"/>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2120">
    <w:name w:val="Таблица простая 212"/>
    <w:basedOn w:val="a1"/>
    <w:rPr>
      <w:sz w:val="22"/>
    </w:rPr>
    <w:tblPr>
      <w:tblBorders>
        <w:top w:val="single" w:sz="4" w:space="0" w:color="000000"/>
        <w:left w:val="nil"/>
        <w:bottom w:val="single" w:sz="4" w:space="0" w:color="000000"/>
        <w:right w:val="nil"/>
        <w:insideH w:val="nil"/>
        <w:insideV w:val="nil"/>
      </w:tblBorders>
    </w:tblPr>
  </w:style>
  <w:style w:type="table" w:customStyle="1" w:styleId="Lined-Accent211">
    <w:name w:val="Lined - Accent 211"/>
    <w:basedOn w:val="a1"/>
    <w:rPr>
      <w:color w:val="404040"/>
    </w:rPr>
    <w:tblPr/>
  </w:style>
  <w:style w:type="table" w:customStyle="1" w:styleId="GridTable5Dark-Accent38">
    <w:name w:val="Grid Table 5 Dark - Accent 38"/>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2111">
    <w:name w:val="Сетка таблицы21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7Colorful-Accent15">
    <w:name w:val="Grid Table 7 Colorful - Accent 15"/>
    <w:basedOn w:val="a1"/>
    <w:rPr>
      <w:sz w:val="22"/>
    </w:rPr>
    <w:tblPr>
      <w:tblBorders>
        <w:top w:val="nil"/>
        <w:left w:val="nil"/>
        <w:bottom w:val="single" w:sz="4" w:space="0" w:color="A6BFDD"/>
        <w:right w:val="single" w:sz="4" w:space="0" w:color="A6BFDD"/>
        <w:insideH w:val="single" w:sz="4" w:space="0" w:color="A6BFDD"/>
        <w:insideV w:val="single" w:sz="4" w:space="0" w:color="A6BFDD"/>
      </w:tblBorders>
    </w:tblPr>
  </w:style>
  <w:style w:type="table" w:customStyle="1" w:styleId="GridTable5Dark-Accent12">
    <w:name w:val="Grid Table 5 Dark- Accent 12"/>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4-Accent33">
    <w:name w:val="List Table 4 - Accent 33"/>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nil"/>
      </w:tblBorders>
    </w:tblPr>
  </w:style>
  <w:style w:type="table" w:customStyle="1" w:styleId="-320">
    <w:name w:val="Таблица-сетка 32"/>
    <w:basedOn w:val="a1"/>
    <w:rPr>
      <w:sz w:val="22"/>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customStyle="1" w:styleId="-4190">
    <w:name w:val="Таблица-сетка 419"/>
    <w:basedOn w:val="a1"/>
    <w:rPr>
      <w:sz w:val="22"/>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ListTable7Colorful-Accent611">
    <w:name w:val="List Table 7 Colorful - Accent 611"/>
    <w:basedOn w:val="a1"/>
    <w:rPr>
      <w:sz w:val="22"/>
    </w:rPr>
    <w:tblPr>
      <w:tblBorders>
        <w:top w:val="nil"/>
        <w:left w:val="nil"/>
        <w:bottom w:val="nil"/>
        <w:right w:val="single" w:sz="4" w:space="0" w:color="FAC090"/>
        <w:insideH w:val="nil"/>
        <w:insideV w:val="nil"/>
      </w:tblBorders>
    </w:tblPr>
  </w:style>
  <w:style w:type="table" w:customStyle="1" w:styleId="GridTable3-Accent43">
    <w:name w:val="Grid Table 3 - Accent 43"/>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GridTable6Colorful-Accent17">
    <w:name w:val="Grid Table 6 Colorful - Accent 17"/>
    <w:basedOn w:val="a1"/>
    <w:rPr>
      <w:sz w:val="22"/>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ListTable7Colorful-Accent27">
    <w:name w:val="List Table 7 Colorful - Accent 27"/>
    <w:basedOn w:val="a1"/>
    <w:rPr>
      <w:sz w:val="22"/>
    </w:rPr>
    <w:tblPr>
      <w:tblBorders>
        <w:top w:val="nil"/>
        <w:left w:val="nil"/>
        <w:bottom w:val="nil"/>
        <w:right w:val="single" w:sz="4" w:space="0" w:color="D99695"/>
        <w:insideH w:val="nil"/>
        <w:insideV w:val="nil"/>
      </w:tblBorders>
    </w:tblPr>
  </w:style>
  <w:style w:type="table" w:customStyle="1" w:styleId="1510">
    <w:name w:val="Сетка таблицы151"/>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111">
    <w:name w:val="Grid Table 5 Dark- Accent 11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6Colorful-Accent610">
    <w:name w:val="List Table 6 Colorful - Accent 610"/>
    <w:basedOn w:val="a1"/>
    <w:rPr>
      <w:sz w:val="22"/>
    </w:rPr>
    <w:tblPr>
      <w:tblBorders>
        <w:top w:val="single" w:sz="4" w:space="0" w:color="A9D08E"/>
        <w:left w:val="nil"/>
        <w:bottom w:val="single" w:sz="4" w:space="0" w:color="A9D08E"/>
        <w:right w:val="nil"/>
        <w:insideH w:val="nil"/>
        <w:insideV w:val="nil"/>
      </w:tblBorders>
    </w:tblPr>
  </w:style>
  <w:style w:type="table" w:customStyle="1" w:styleId="ListTable1Light-Accent27">
    <w:name w:val="List Table 1 Light - Accent 27"/>
    <w:basedOn w:val="a1"/>
    <w:rPr>
      <w:sz w:val="22"/>
    </w:rPr>
    <w:tblPr/>
  </w:style>
  <w:style w:type="table" w:customStyle="1" w:styleId="GridTable5Dark-Accent510">
    <w:name w:val="Grid Table 5 Dark - Accent 510"/>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Accent22">
    <w:name w:val="Bordered - Accent 22"/>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GridTable5Dark-Accent37">
    <w:name w:val="Grid Table 5 Dark - Accent 37"/>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6Colorful-Accent61">
    <w:name w:val="List Table 6 Colorful - Accent 61"/>
    <w:basedOn w:val="a1"/>
    <w:rPr>
      <w:sz w:val="22"/>
    </w:rPr>
    <w:tblPr>
      <w:tblBorders>
        <w:top w:val="single" w:sz="4" w:space="0" w:color="FAC090"/>
        <w:left w:val="nil"/>
        <w:bottom w:val="single" w:sz="4" w:space="0" w:color="FAC090"/>
        <w:right w:val="nil"/>
        <w:insideH w:val="nil"/>
        <w:insideV w:val="nil"/>
      </w:tblBorders>
    </w:tblPr>
  </w:style>
  <w:style w:type="table" w:customStyle="1" w:styleId="ListTable4-Accent32">
    <w:name w:val="List Table 4 - Accent 32"/>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nil"/>
      </w:tblBorders>
    </w:tblPr>
  </w:style>
  <w:style w:type="table" w:customStyle="1" w:styleId="Bordered-Accent62">
    <w:name w:val="Bordered - Accent 62"/>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ListTable1Light-Accent5">
    <w:name w:val="List Table 1 Light - Accent 5"/>
    <w:basedOn w:val="a1"/>
    <w:rPr>
      <w:sz w:val="22"/>
    </w:rPr>
    <w:tblPr/>
  </w:style>
  <w:style w:type="table" w:customStyle="1" w:styleId="-1211">
    <w:name w:val="Таблица-сетка 1 светлая21"/>
    <w:basedOn w:val="a1"/>
    <w:rPr>
      <w:sz w:val="22"/>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Bordered1">
    <w:name w:val="Bordered1"/>
    <w:basedOn w:val="a1"/>
    <w:rPr>
      <w:sz w:val="22"/>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2190">
    <w:name w:val="Список-таблица 219"/>
    <w:basedOn w:val="a1"/>
    <w:rPr>
      <w:sz w:val="22"/>
    </w:rPr>
    <w:tblPr>
      <w:tblBorders>
        <w:top w:val="single" w:sz="4" w:space="0" w:color="6F6F6F"/>
        <w:left w:val="nil"/>
        <w:bottom w:val="single" w:sz="4" w:space="0" w:color="6F6F6F"/>
        <w:right w:val="nil"/>
        <w:insideH w:val="single" w:sz="4" w:space="0" w:color="6F6F6F"/>
        <w:insideV w:val="nil"/>
      </w:tblBorders>
    </w:tblPr>
  </w:style>
  <w:style w:type="table" w:customStyle="1" w:styleId="Lined-Accent41">
    <w:name w:val="Lined - Accent 41"/>
    <w:basedOn w:val="a1"/>
    <w:rPr>
      <w:color w:val="404040"/>
    </w:rPr>
    <w:tblPr/>
  </w:style>
  <w:style w:type="table" w:customStyle="1" w:styleId="ListTable6Colorful-Accent34">
    <w:name w:val="List Table 6 Colorful - Accent 34"/>
    <w:basedOn w:val="a1"/>
    <w:rPr>
      <w:sz w:val="22"/>
    </w:rPr>
    <w:tblPr>
      <w:tblBorders>
        <w:top w:val="single" w:sz="4" w:space="0" w:color="C3D69B"/>
        <w:left w:val="nil"/>
        <w:bottom w:val="single" w:sz="4" w:space="0" w:color="C3D69B"/>
        <w:right w:val="nil"/>
        <w:insideH w:val="nil"/>
        <w:insideV w:val="nil"/>
      </w:tblBorders>
    </w:tblPr>
  </w:style>
  <w:style w:type="table" w:customStyle="1" w:styleId="ListTable5Dark-Accent46">
    <w:name w:val="List Table 5 Dark - Accent 46"/>
    <w:basedOn w:val="a1"/>
    <w:rPr>
      <w:sz w:val="22"/>
    </w:rPr>
    <w:tblPr>
      <w:tblBorders>
        <w:top w:val="single" w:sz="32" w:space="0" w:color="B2A1C6"/>
        <w:left w:val="single" w:sz="32" w:space="0" w:color="B2A1C6"/>
        <w:bottom w:val="single" w:sz="32" w:space="0" w:color="B2A1C6"/>
        <w:right w:val="single" w:sz="32" w:space="0" w:color="B2A1C6"/>
        <w:insideH w:val="nil"/>
        <w:insideV w:val="nil"/>
      </w:tblBorders>
    </w:tblPr>
  </w:style>
  <w:style w:type="table" w:customStyle="1" w:styleId="ListTable6Colorful-Accent25">
    <w:name w:val="List Table 6 Colorful - Accent 25"/>
    <w:basedOn w:val="a1"/>
    <w:rPr>
      <w:sz w:val="22"/>
    </w:rPr>
    <w:tblPr>
      <w:tblBorders>
        <w:top w:val="single" w:sz="4" w:space="0" w:color="D99695"/>
        <w:left w:val="nil"/>
        <w:bottom w:val="single" w:sz="4" w:space="0" w:color="D99695"/>
        <w:right w:val="nil"/>
        <w:insideH w:val="nil"/>
        <w:insideV w:val="nil"/>
      </w:tblBorders>
    </w:tblPr>
  </w:style>
  <w:style w:type="table" w:customStyle="1" w:styleId="ListTable1Light-Accent35">
    <w:name w:val="List Table 1 Light - Accent 35"/>
    <w:basedOn w:val="a1"/>
    <w:rPr>
      <w:sz w:val="22"/>
    </w:rPr>
    <w:tblPr/>
  </w:style>
  <w:style w:type="table" w:customStyle="1" w:styleId="ListTable6Colorful-Accent18">
    <w:name w:val="List Table 6 Colorful - Accent 18"/>
    <w:basedOn w:val="a1"/>
    <w:rPr>
      <w:sz w:val="22"/>
    </w:rPr>
    <w:tblPr>
      <w:tblBorders>
        <w:top w:val="single" w:sz="4" w:space="0" w:color="4F81BD"/>
        <w:left w:val="nil"/>
        <w:bottom w:val="single" w:sz="4" w:space="0" w:color="4F81BD"/>
        <w:right w:val="nil"/>
        <w:insideH w:val="nil"/>
        <w:insideV w:val="nil"/>
      </w:tblBorders>
    </w:tblPr>
  </w:style>
  <w:style w:type="table" w:customStyle="1" w:styleId="GridTable5Dark-Accent14">
    <w:name w:val="Grid Table 5 Dark- Accent 14"/>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Accent35">
    <w:name w:val="Bordered - Accent 35"/>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ListTable6Colorful-Accent17">
    <w:name w:val="List Table 6 Colorful - Accent 17"/>
    <w:basedOn w:val="a1"/>
    <w:rPr>
      <w:sz w:val="22"/>
    </w:rPr>
    <w:tblPr>
      <w:tblBorders>
        <w:top w:val="single" w:sz="4" w:space="0" w:color="4F81BD"/>
        <w:left w:val="nil"/>
        <w:bottom w:val="single" w:sz="4" w:space="0" w:color="4F81BD"/>
        <w:right w:val="nil"/>
        <w:insideH w:val="nil"/>
        <w:insideV w:val="nil"/>
      </w:tblBorders>
    </w:tblPr>
  </w:style>
  <w:style w:type="table" w:customStyle="1" w:styleId="GridTable1Light-Accent39">
    <w:name w:val="Grid Table 1 Light - Accent 39"/>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ListTable5Dark-Accent23">
    <w:name w:val="List Table 5 Dark - Accent 23"/>
    <w:basedOn w:val="a1"/>
    <w:rPr>
      <w:sz w:val="22"/>
    </w:rPr>
    <w:tblPr>
      <w:tblBorders>
        <w:top w:val="single" w:sz="32" w:space="0" w:color="D99695"/>
        <w:left w:val="single" w:sz="32" w:space="0" w:color="D99695"/>
        <w:bottom w:val="single" w:sz="32" w:space="0" w:color="D99695"/>
        <w:right w:val="single" w:sz="32" w:space="0" w:color="D99695"/>
        <w:insideH w:val="nil"/>
        <w:insideV w:val="nil"/>
      </w:tblBorders>
    </w:tblPr>
  </w:style>
  <w:style w:type="table" w:customStyle="1" w:styleId="BorderedLined-Accent12">
    <w:name w:val="Bordered &amp; Lined - Accent 12"/>
    <w:basedOn w:val="a1"/>
    <w:rPr>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GridTable1Light-Accent29">
    <w:name w:val="Grid Table 1 Light - Accent 29"/>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11110">
    <w:name w:val="Сетка таблицы1111"/>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1Light-Accent63">
    <w:name w:val="List Table 1 Light - Accent 63"/>
    <w:basedOn w:val="a1"/>
    <w:rPr>
      <w:sz w:val="22"/>
    </w:rPr>
    <w:tblPr/>
  </w:style>
  <w:style w:type="table" w:styleId="-70">
    <w:name w:val="Grid Table 7 Colorful"/>
    <w:basedOn w:val="a1"/>
    <w:rPr>
      <w:sz w:val="22"/>
    </w:rPr>
    <w:tblPr>
      <w:tblBorders>
        <w:top w:val="nil"/>
        <w:left w:val="nil"/>
        <w:bottom w:val="single" w:sz="4" w:space="0" w:color="7F7F7F"/>
        <w:right w:val="single" w:sz="4" w:space="0" w:color="7F7F7F"/>
        <w:insideH w:val="single" w:sz="4" w:space="0" w:color="7F7F7F"/>
        <w:insideV w:val="single" w:sz="4" w:space="0" w:color="7F7F7F"/>
      </w:tblBorders>
    </w:tblPr>
  </w:style>
  <w:style w:type="table" w:customStyle="1" w:styleId="ListTable4-Accent51">
    <w:name w:val="List Table 4 - Accent 51"/>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nil"/>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163310</Words>
  <Characters>930872</Characters>
  <Application>Microsoft Office Word</Application>
  <DocSecurity>0</DocSecurity>
  <Lines>7757</Lines>
  <Paragraphs>2183</Paragraphs>
  <ScaleCrop>false</ScaleCrop>
  <Company/>
  <LinksUpToDate>false</LinksUpToDate>
  <CharactersWithSpaces>1091999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Учитель</cp:lastModifiedBy>
  <cp:revision>4</cp:revision>
  <dcterms:created xsi:type="dcterms:W3CDTF">2024-07-18T07:10:00Z</dcterms:created>
  <dcterms:modified xsi:type="dcterms:W3CDTF">2024-07-18T11:40:00Z</dcterms:modified>
</cp:coreProperties>
</file>